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40B" w:rsidRPr="000C2843" w:rsidRDefault="00DB140B" w:rsidP="000C2843">
      <w:pPr>
        <w:spacing w:line="360" w:lineRule="auto"/>
        <w:jc w:val="both"/>
        <w:rPr>
          <w:rFonts w:ascii="Arial" w:hAnsi="Arial" w:cs="Arial"/>
          <w:color w:val="FF0000"/>
          <w:sz w:val="24"/>
          <w:szCs w:val="24"/>
        </w:rPr>
      </w:pPr>
    </w:p>
    <w:p w:rsidR="00DB140B" w:rsidRPr="000C2843" w:rsidRDefault="00DB140B" w:rsidP="000C2843">
      <w:pPr>
        <w:spacing w:line="360" w:lineRule="auto"/>
        <w:jc w:val="both"/>
        <w:rPr>
          <w:rFonts w:ascii="Arial" w:hAnsi="Arial" w:cs="Arial"/>
          <w:color w:val="FF0000"/>
          <w:sz w:val="24"/>
          <w:szCs w:val="24"/>
        </w:rPr>
      </w:pPr>
    </w:p>
    <w:p w:rsidR="00DB140B" w:rsidRPr="000C2843" w:rsidRDefault="00DB140B" w:rsidP="000C2843">
      <w:pPr>
        <w:spacing w:line="360" w:lineRule="auto"/>
        <w:jc w:val="both"/>
        <w:rPr>
          <w:rFonts w:ascii="Arial" w:hAnsi="Arial" w:cs="Arial"/>
          <w:b/>
          <w:color w:val="FF0000"/>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pStyle w:val="Heading5"/>
        <w:spacing w:line="360" w:lineRule="auto"/>
        <w:jc w:val="both"/>
        <w:rPr>
          <w:szCs w:val="24"/>
        </w:rPr>
      </w:pPr>
    </w:p>
    <w:p w:rsidR="00DB140B" w:rsidRPr="000C2843" w:rsidRDefault="00DB140B" w:rsidP="000C2843">
      <w:pPr>
        <w:pStyle w:val="Heading5"/>
        <w:spacing w:line="360" w:lineRule="auto"/>
        <w:jc w:val="both"/>
        <w:rPr>
          <w:szCs w:val="24"/>
        </w:rPr>
      </w:pPr>
    </w:p>
    <w:p w:rsidR="00DB140B" w:rsidRPr="000C2843" w:rsidRDefault="00DB140B" w:rsidP="000C2843">
      <w:pPr>
        <w:pStyle w:val="Heading5"/>
        <w:spacing w:line="360" w:lineRule="auto"/>
        <w:jc w:val="both"/>
        <w:rPr>
          <w:szCs w:val="24"/>
        </w:rPr>
      </w:pPr>
    </w:p>
    <w:p w:rsidR="00DB140B" w:rsidRPr="000C2843" w:rsidRDefault="005A3F14" w:rsidP="000C2843">
      <w:pPr>
        <w:pStyle w:val="Heading5"/>
        <w:spacing w:line="360" w:lineRule="auto"/>
        <w:rPr>
          <w:szCs w:val="24"/>
        </w:rPr>
      </w:pPr>
      <w:r w:rsidRPr="000C2843">
        <w:rPr>
          <w:szCs w:val="24"/>
        </w:rPr>
        <w:t xml:space="preserve">UCLA </w:t>
      </w:r>
      <w:r w:rsidR="00660C17">
        <w:rPr>
          <w:szCs w:val="24"/>
        </w:rPr>
        <w:t>HEALTH</w:t>
      </w:r>
    </w:p>
    <w:p w:rsidR="00DB140B" w:rsidRPr="000C2843" w:rsidRDefault="00A00E0E" w:rsidP="000C2843">
      <w:pPr>
        <w:pStyle w:val="Heading5"/>
        <w:spacing w:line="360" w:lineRule="auto"/>
        <w:rPr>
          <w:szCs w:val="24"/>
        </w:rPr>
      </w:pPr>
      <w:r>
        <w:rPr>
          <w:szCs w:val="24"/>
        </w:rPr>
        <w:t>HOSPITAL ADMINISTERED CONSTRUCTION PROJECTS</w:t>
      </w:r>
    </w:p>
    <w:p w:rsidR="00DB140B" w:rsidRPr="000C2843" w:rsidRDefault="00DB140B" w:rsidP="000C2843">
      <w:pPr>
        <w:pStyle w:val="Heading5"/>
        <w:spacing w:line="360" w:lineRule="auto"/>
        <w:rPr>
          <w:szCs w:val="24"/>
        </w:rPr>
      </w:pPr>
      <w:r w:rsidRPr="000C2843">
        <w:rPr>
          <w:szCs w:val="24"/>
        </w:rPr>
        <w:t>AUDIT REPORT #1</w:t>
      </w:r>
      <w:r w:rsidR="00E93208" w:rsidRPr="000C2843">
        <w:rPr>
          <w:szCs w:val="24"/>
        </w:rPr>
        <w:t>6</w:t>
      </w:r>
      <w:r w:rsidRPr="000C2843">
        <w:rPr>
          <w:szCs w:val="24"/>
        </w:rPr>
        <w:t>-</w:t>
      </w:r>
      <w:r w:rsidR="00E93208" w:rsidRPr="000C2843">
        <w:rPr>
          <w:szCs w:val="24"/>
        </w:rPr>
        <w:t>1206</w:t>
      </w: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0C2843">
      <w:pPr>
        <w:pStyle w:val="Heading5"/>
        <w:numPr>
          <w:ilvl w:val="0"/>
          <w:numId w:val="0"/>
        </w:numPr>
        <w:spacing w:line="360" w:lineRule="auto"/>
        <w:jc w:val="both"/>
        <w:rPr>
          <w:szCs w:val="24"/>
        </w:rPr>
      </w:pPr>
    </w:p>
    <w:p w:rsidR="00DB140B" w:rsidRPr="000C2843" w:rsidRDefault="00DB140B" w:rsidP="000C2843">
      <w:pPr>
        <w:pStyle w:val="Heading5"/>
        <w:numPr>
          <w:ilvl w:val="0"/>
          <w:numId w:val="0"/>
        </w:numPr>
        <w:spacing w:line="360" w:lineRule="auto"/>
        <w:ind w:left="1008" w:hanging="1008"/>
        <w:jc w:val="both"/>
        <w:rPr>
          <w:szCs w:val="24"/>
        </w:rPr>
      </w:pPr>
    </w:p>
    <w:p w:rsidR="00DB140B" w:rsidRPr="000C2843" w:rsidRDefault="00DB140B" w:rsidP="000C2843">
      <w:pPr>
        <w:spacing w:line="360" w:lineRule="auto"/>
        <w:jc w:val="both"/>
        <w:rPr>
          <w:rFonts w:ascii="Arial" w:hAnsi="Arial" w:cs="Arial"/>
          <w:sz w:val="24"/>
          <w:szCs w:val="24"/>
        </w:rPr>
      </w:pPr>
    </w:p>
    <w:p w:rsidR="00DB140B" w:rsidRPr="000C2843" w:rsidRDefault="00DB140B" w:rsidP="002D2375">
      <w:pPr>
        <w:pStyle w:val="Heading3"/>
        <w:numPr>
          <w:ilvl w:val="0"/>
          <w:numId w:val="0"/>
        </w:numPr>
        <w:ind w:left="720" w:hanging="720"/>
      </w:pPr>
    </w:p>
    <w:p w:rsidR="00DB140B" w:rsidRPr="000C2843" w:rsidRDefault="00DB140B" w:rsidP="000C2843">
      <w:pPr>
        <w:pStyle w:val="Heading5"/>
        <w:spacing w:line="360" w:lineRule="auto"/>
        <w:jc w:val="both"/>
        <w:rPr>
          <w:szCs w:val="24"/>
        </w:rPr>
      </w:pPr>
    </w:p>
    <w:p w:rsidR="00DB140B" w:rsidRPr="00F404E4" w:rsidRDefault="00DB140B" w:rsidP="00F404E4">
      <w:pPr>
        <w:pStyle w:val="Heading5"/>
        <w:spacing w:line="360" w:lineRule="auto"/>
        <w:rPr>
          <w:sz w:val="16"/>
          <w:szCs w:val="16"/>
        </w:rPr>
      </w:pPr>
      <w:r w:rsidRPr="005B0088">
        <w:rPr>
          <w:sz w:val="16"/>
          <w:szCs w:val="16"/>
        </w:rPr>
        <w:t>Audit &amp; Advisory Services</w:t>
      </w:r>
    </w:p>
    <w:p w:rsidR="00DB140B" w:rsidRPr="00F404E4" w:rsidRDefault="008C1851" w:rsidP="00F404E4">
      <w:pPr>
        <w:spacing w:line="360" w:lineRule="auto"/>
        <w:jc w:val="center"/>
        <w:rPr>
          <w:rFonts w:ascii="Arial" w:hAnsi="Arial" w:cs="Arial"/>
          <w:sz w:val="16"/>
          <w:szCs w:val="16"/>
        </w:rPr>
        <w:sectPr w:rsidR="00DB140B" w:rsidRPr="00F404E4" w:rsidSect="000C2843">
          <w:pgSz w:w="12240" w:h="15840"/>
          <w:pgMar w:top="1440" w:right="1440" w:bottom="1440" w:left="1440" w:header="720" w:footer="720" w:gutter="0"/>
          <w:pgNumType w:start="1"/>
          <w:cols w:space="720"/>
          <w:docGrid w:linePitch="360"/>
        </w:sectPr>
      </w:pPr>
      <w:r>
        <w:rPr>
          <w:rFonts w:ascii="Arial" w:hAnsi="Arial" w:cs="Arial"/>
          <w:sz w:val="16"/>
          <w:szCs w:val="16"/>
        </w:rPr>
        <w:t xml:space="preserve">October </w:t>
      </w:r>
      <w:r w:rsidR="00F404E4" w:rsidRPr="00F404E4">
        <w:rPr>
          <w:rFonts w:ascii="Arial" w:hAnsi="Arial" w:cs="Arial"/>
          <w:sz w:val="16"/>
          <w:szCs w:val="16"/>
        </w:rPr>
        <w:t>2016</w:t>
      </w:r>
    </w:p>
    <w:p w:rsidR="005A3F14" w:rsidRPr="000C2843" w:rsidRDefault="005A3F14" w:rsidP="000C2843">
      <w:pPr>
        <w:pStyle w:val="Heading5"/>
        <w:spacing w:line="360" w:lineRule="auto"/>
        <w:rPr>
          <w:szCs w:val="24"/>
        </w:rPr>
      </w:pPr>
      <w:r w:rsidRPr="000C2843">
        <w:rPr>
          <w:szCs w:val="24"/>
        </w:rPr>
        <w:lastRenderedPageBreak/>
        <w:t xml:space="preserve">UCLA </w:t>
      </w:r>
      <w:r w:rsidR="00660C17">
        <w:rPr>
          <w:szCs w:val="24"/>
        </w:rPr>
        <w:t>HEALTH</w:t>
      </w:r>
    </w:p>
    <w:p w:rsidR="005A3F14" w:rsidRPr="000C2843" w:rsidRDefault="00A00E0E" w:rsidP="000C2843">
      <w:pPr>
        <w:pStyle w:val="Heading5"/>
        <w:spacing w:line="360" w:lineRule="auto"/>
        <w:rPr>
          <w:szCs w:val="24"/>
        </w:rPr>
      </w:pPr>
      <w:r>
        <w:rPr>
          <w:szCs w:val="24"/>
        </w:rPr>
        <w:t>HOSPITAL ADMINISTERED CONSTRUCTION PROJECTS</w:t>
      </w:r>
    </w:p>
    <w:p w:rsidR="005A3F14" w:rsidRPr="000C2843" w:rsidRDefault="00EE4D42" w:rsidP="000C2843">
      <w:pPr>
        <w:pStyle w:val="Heading5"/>
        <w:spacing w:line="360" w:lineRule="auto"/>
        <w:rPr>
          <w:szCs w:val="24"/>
        </w:rPr>
      </w:pPr>
      <w:r w:rsidRPr="000C2843">
        <w:rPr>
          <w:szCs w:val="24"/>
        </w:rPr>
        <w:t>AUDIT REPORT #16</w:t>
      </w:r>
      <w:r w:rsidR="005A3F14" w:rsidRPr="000C2843">
        <w:rPr>
          <w:szCs w:val="24"/>
        </w:rPr>
        <w:t>-</w:t>
      </w:r>
      <w:r w:rsidRPr="000C2843">
        <w:rPr>
          <w:szCs w:val="24"/>
        </w:rPr>
        <w:t>1206</w:t>
      </w:r>
    </w:p>
    <w:p w:rsidR="00DB140B" w:rsidRPr="000C2843" w:rsidRDefault="00DB140B" w:rsidP="002D2375">
      <w:pPr>
        <w:pStyle w:val="Heading3"/>
        <w:numPr>
          <w:ilvl w:val="0"/>
          <w:numId w:val="0"/>
        </w:numPr>
        <w:spacing w:line="360" w:lineRule="auto"/>
        <w:ind w:left="720"/>
        <w:jc w:val="both"/>
        <w:rPr>
          <w:rFonts w:eastAsia="Times New Roman" w:cs="Arial"/>
          <w:szCs w:val="24"/>
          <w:u w:val="none"/>
        </w:rPr>
      </w:pPr>
    </w:p>
    <w:p w:rsidR="00DB140B" w:rsidRPr="000C2843" w:rsidRDefault="00DB140B" w:rsidP="000C2843">
      <w:pPr>
        <w:pStyle w:val="BodyText2"/>
        <w:jc w:val="both"/>
        <w:rPr>
          <w:sz w:val="24"/>
          <w:szCs w:val="24"/>
          <w:u w:val="single"/>
        </w:rPr>
      </w:pPr>
      <w:r w:rsidRPr="000C2843">
        <w:rPr>
          <w:sz w:val="24"/>
          <w:szCs w:val="24"/>
          <w:u w:val="single"/>
        </w:rPr>
        <w:t>Background</w:t>
      </w:r>
    </w:p>
    <w:p w:rsidR="00DB140B" w:rsidRPr="000C2843" w:rsidRDefault="00DB140B" w:rsidP="000C2843">
      <w:pPr>
        <w:pStyle w:val="BodyText2"/>
        <w:jc w:val="both"/>
        <w:rPr>
          <w:sz w:val="24"/>
          <w:szCs w:val="24"/>
        </w:rPr>
      </w:pPr>
    </w:p>
    <w:p w:rsidR="00DB140B" w:rsidRPr="000C2843" w:rsidRDefault="00513717" w:rsidP="000C2843">
      <w:pPr>
        <w:pStyle w:val="BodyText2"/>
        <w:jc w:val="both"/>
        <w:rPr>
          <w:sz w:val="24"/>
          <w:szCs w:val="24"/>
        </w:rPr>
      </w:pPr>
      <w:r w:rsidRPr="00417332">
        <w:rPr>
          <w:sz w:val="24"/>
          <w:szCs w:val="24"/>
        </w:rPr>
        <w:t>In accordance with the Health</w:t>
      </w:r>
      <w:r w:rsidR="00231D1D">
        <w:rPr>
          <w:sz w:val="24"/>
          <w:szCs w:val="24"/>
        </w:rPr>
        <w:t xml:space="preserve"> Sciences</w:t>
      </w:r>
      <w:r w:rsidRPr="00417332">
        <w:rPr>
          <w:sz w:val="24"/>
          <w:szCs w:val="24"/>
        </w:rPr>
        <w:t xml:space="preserve"> audit plan</w:t>
      </w:r>
      <w:r w:rsidR="00231D1D">
        <w:rPr>
          <w:sz w:val="24"/>
          <w:szCs w:val="24"/>
        </w:rPr>
        <w:t xml:space="preserve"> for fiscal year 2015-16</w:t>
      </w:r>
      <w:r w:rsidRPr="00417332">
        <w:rPr>
          <w:sz w:val="24"/>
          <w:szCs w:val="24"/>
        </w:rPr>
        <w:t xml:space="preserve">, Audit &amp; Advisory Services </w:t>
      </w:r>
      <w:r w:rsidR="00481D0C" w:rsidRPr="00417332">
        <w:rPr>
          <w:sz w:val="24"/>
          <w:szCs w:val="24"/>
        </w:rPr>
        <w:t xml:space="preserve">(A&amp;AS) conducted </w:t>
      </w:r>
      <w:r w:rsidRPr="00417332">
        <w:rPr>
          <w:sz w:val="24"/>
          <w:szCs w:val="24"/>
        </w:rPr>
        <w:t xml:space="preserve">an audit of internal controls and associated procedures governing selected construction activities managed by the UCLA Health organization.  </w:t>
      </w:r>
      <w:r w:rsidR="00A46AB0">
        <w:rPr>
          <w:sz w:val="24"/>
          <w:szCs w:val="24"/>
        </w:rPr>
        <w:t>Along with the other ten</w:t>
      </w:r>
      <w:r w:rsidR="00DB140B" w:rsidRPr="000C2843">
        <w:rPr>
          <w:sz w:val="24"/>
          <w:szCs w:val="24"/>
        </w:rPr>
        <w:t xml:space="preserve"> </w:t>
      </w:r>
      <w:r w:rsidR="00F22B52">
        <w:rPr>
          <w:sz w:val="24"/>
          <w:szCs w:val="24"/>
        </w:rPr>
        <w:t>University of California (</w:t>
      </w:r>
      <w:r w:rsidR="00DB140B" w:rsidRPr="000C2843">
        <w:rPr>
          <w:sz w:val="24"/>
          <w:szCs w:val="24"/>
        </w:rPr>
        <w:t>UC</w:t>
      </w:r>
      <w:r w:rsidR="00F22B52">
        <w:rPr>
          <w:sz w:val="24"/>
          <w:szCs w:val="24"/>
        </w:rPr>
        <w:t>)</w:t>
      </w:r>
      <w:r w:rsidR="00DB140B" w:rsidRPr="000C2843">
        <w:rPr>
          <w:sz w:val="24"/>
          <w:szCs w:val="24"/>
        </w:rPr>
        <w:t xml:space="preserve"> campuses and Lawrence Berkeley National Laboratory, A&amp;AS executed a plan of audit tests and procedures that were developed in cooperation with a working group comprised of campus and UCOP audit staff representing various UC locations.</w:t>
      </w:r>
    </w:p>
    <w:p w:rsidR="00DB140B" w:rsidRDefault="00DB140B" w:rsidP="000C2843">
      <w:pPr>
        <w:spacing w:line="360" w:lineRule="auto"/>
        <w:jc w:val="both"/>
        <w:rPr>
          <w:rFonts w:ascii="Arial" w:hAnsi="Arial" w:cs="Arial"/>
          <w:sz w:val="24"/>
          <w:szCs w:val="24"/>
        </w:rPr>
      </w:pPr>
    </w:p>
    <w:p w:rsidR="00B74642" w:rsidRDefault="00117633" w:rsidP="000C2843">
      <w:pPr>
        <w:spacing w:line="360" w:lineRule="auto"/>
        <w:jc w:val="both"/>
        <w:rPr>
          <w:rFonts w:ascii="Arial" w:hAnsi="Arial" w:cs="Arial"/>
          <w:sz w:val="24"/>
          <w:szCs w:val="24"/>
        </w:rPr>
      </w:pPr>
      <w:r>
        <w:rPr>
          <w:rFonts w:ascii="Arial" w:hAnsi="Arial" w:cs="Arial"/>
          <w:sz w:val="24"/>
          <w:szCs w:val="24"/>
        </w:rPr>
        <w:t>The UCLA Health Real Estate</w:t>
      </w:r>
      <w:r w:rsidR="00A46AB0">
        <w:rPr>
          <w:rFonts w:ascii="Arial" w:hAnsi="Arial" w:cs="Arial"/>
          <w:sz w:val="24"/>
          <w:szCs w:val="24"/>
        </w:rPr>
        <w:t xml:space="preserve"> </w:t>
      </w:r>
      <w:r>
        <w:rPr>
          <w:rFonts w:ascii="Arial" w:hAnsi="Arial" w:cs="Arial"/>
          <w:sz w:val="24"/>
          <w:szCs w:val="24"/>
        </w:rPr>
        <w:t>Planning</w:t>
      </w:r>
      <w:r w:rsidR="006A1B48">
        <w:rPr>
          <w:rFonts w:ascii="Arial" w:hAnsi="Arial" w:cs="Arial"/>
          <w:sz w:val="24"/>
          <w:szCs w:val="24"/>
        </w:rPr>
        <w:t xml:space="preserve">, Design &amp; </w:t>
      </w:r>
      <w:r w:rsidR="007930BE">
        <w:rPr>
          <w:rFonts w:ascii="Arial" w:hAnsi="Arial" w:cs="Arial"/>
          <w:sz w:val="24"/>
          <w:szCs w:val="24"/>
        </w:rPr>
        <w:t>Construction</w:t>
      </w:r>
      <w:r w:rsidR="006A1B48">
        <w:rPr>
          <w:rFonts w:ascii="Arial" w:hAnsi="Arial" w:cs="Arial"/>
          <w:sz w:val="24"/>
          <w:szCs w:val="24"/>
        </w:rPr>
        <w:t xml:space="preserve"> (PDC) </w:t>
      </w:r>
      <w:r w:rsidR="00B74642">
        <w:rPr>
          <w:rFonts w:ascii="Arial" w:hAnsi="Arial" w:cs="Arial"/>
          <w:sz w:val="24"/>
          <w:szCs w:val="24"/>
        </w:rPr>
        <w:t>d</w:t>
      </w:r>
      <w:r w:rsidR="007930BE">
        <w:rPr>
          <w:rFonts w:ascii="Arial" w:hAnsi="Arial" w:cs="Arial"/>
          <w:sz w:val="24"/>
          <w:szCs w:val="24"/>
        </w:rPr>
        <w:t xml:space="preserve">epartment </w:t>
      </w:r>
      <w:r w:rsidR="006A1B48">
        <w:rPr>
          <w:rFonts w:ascii="Arial" w:hAnsi="Arial" w:cs="Arial"/>
          <w:sz w:val="24"/>
          <w:szCs w:val="24"/>
        </w:rPr>
        <w:t xml:space="preserve">was established in 2008 to assist with the transition and opening of the Ronald Reagan UCLA Medical Center.  </w:t>
      </w:r>
      <w:r w:rsidR="00DC56BB">
        <w:rPr>
          <w:rFonts w:ascii="Arial" w:hAnsi="Arial" w:cs="Arial"/>
          <w:sz w:val="24"/>
          <w:szCs w:val="24"/>
        </w:rPr>
        <w:t>Acting u</w:t>
      </w:r>
      <w:r w:rsidR="005C6EA4">
        <w:rPr>
          <w:rFonts w:ascii="Arial" w:hAnsi="Arial" w:cs="Arial"/>
          <w:sz w:val="24"/>
          <w:szCs w:val="24"/>
        </w:rPr>
        <w:t xml:space="preserve">nder a </w:t>
      </w:r>
      <w:r w:rsidR="00DC56BB">
        <w:rPr>
          <w:rFonts w:ascii="Arial" w:hAnsi="Arial" w:cs="Arial"/>
          <w:sz w:val="24"/>
          <w:szCs w:val="24"/>
        </w:rPr>
        <w:t xml:space="preserve">delegation of authority </w:t>
      </w:r>
      <w:r w:rsidR="00A46AB0">
        <w:rPr>
          <w:rFonts w:ascii="Arial" w:hAnsi="Arial" w:cs="Arial"/>
          <w:sz w:val="24"/>
          <w:szCs w:val="24"/>
        </w:rPr>
        <w:t>not to exceed $10 million</w:t>
      </w:r>
      <w:r w:rsidR="00DC56BB">
        <w:rPr>
          <w:rFonts w:ascii="Arial" w:hAnsi="Arial" w:cs="Arial"/>
          <w:sz w:val="24"/>
          <w:szCs w:val="24"/>
        </w:rPr>
        <w:t xml:space="preserve">, the </w:t>
      </w:r>
      <w:r w:rsidR="00B74642">
        <w:rPr>
          <w:rFonts w:ascii="Arial" w:hAnsi="Arial" w:cs="Arial"/>
          <w:sz w:val="24"/>
          <w:szCs w:val="24"/>
        </w:rPr>
        <w:t xml:space="preserve">PDC is responsible for all UCLA Health construction and interior </w:t>
      </w:r>
      <w:r w:rsidR="006B48D9">
        <w:rPr>
          <w:rFonts w:ascii="Arial" w:hAnsi="Arial" w:cs="Arial"/>
          <w:sz w:val="24"/>
          <w:szCs w:val="24"/>
        </w:rPr>
        <w:t xml:space="preserve">design projects for the following facilities:  </w:t>
      </w:r>
    </w:p>
    <w:p w:rsidR="00C06096" w:rsidRDefault="00C06096" w:rsidP="000C2843">
      <w:pPr>
        <w:spacing w:line="360" w:lineRule="auto"/>
        <w:jc w:val="both"/>
        <w:rPr>
          <w:rFonts w:ascii="Arial" w:hAnsi="Arial" w:cs="Arial"/>
          <w:sz w:val="24"/>
          <w:szCs w:val="24"/>
        </w:rPr>
      </w:pPr>
    </w:p>
    <w:p w:rsidR="006B48D9" w:rsidRDefault="006B48D9" w:rsidP="00797D2C">
      <w:pPr>
        <w:numPr>
          <w:ilvl w:val="0"/>
          <w:numId w:val="5"/>
        </w:numPr>
        <w:spacing w:line="360" w:lineRule="auto"/>
        <w:ind w:left="540" w:hanging="540"/>
        <w:jc w:val="both"/>
        <w:rPr>
          <w:rFonts w:ascii="Arial" w:hAnsi="Arial" w:cs="Arial"/>
          <w:sz w:val="24"/>
          <w:szCs w:val="24"/>
        </w:rPr>
      </w:pPr>
      <w:r>
        <w:rPr>
          <w:rFonts w:ascii="Arial" w:hAnsi="Arial" w:cs="Arial"/>
          <w:sz w:val="24"/>
          <w:szCs w:val="24"/>
        </w:rPr>
        <w:t>Ronald Reagan UCLA Medical Center</w:t>
      </w:r>
    </w:p>
    <w:p w:rsidR="006B48D9" w:rsidRDefault="006B48D9" w:rsidP="00797D2C">
      <w:pPr>
        <w:numPr>
          <w:ilvl w:val="0"/>
          <w:numId w:val="5"/>
        </w:numPr>
        <w:spacing w:line="360" w:lineRule="auto"/>
        <w:ind w:left="540" w:hanging="540"/>
        <w:jc w:val="both"/>
        <w:rPr>
          <w:rFonts w:ascii="Arial" w:hAnsi="Arial" w:cs="Arial"/>
          <w:sz w:val="24"/>
          <w:szCs w:val="24"/>
        </w:rPr>
      </w:pPr>
      <w:r>
        <w:rPr>
          <w:rFonts w:ascii="Arial" w:hAnsi="Arial" w:cs="Arial"/>
          <w:sz w:val="24"/>
          <w:szCs w:val="24"/>
        </w:rPr>
        <w:t>Santa Monica UCLA Medical Center</w:t>
      </w:r>
    </w:p>
    <w:p w:rsidR="006B48D9" w:rsidRDefault="006B48D9" w:rsidP="00797D2C">
      <w:pPr>
        <w:numPr>
          <w:ilvl w:val="0"/>
          <w:numId w:val="5"/>
        </w:numPr>
        <w:spacing w:line="360" w:lineRule="auto"/>
        <w:ind w:left="540" w:hanging="540"/>
        <w:jc w:val="both"/>
        <w:rPr>
          <w:rFonts w:ascii="Arial" w:hAnsi="Arial" w:cs="Arial"/>
          <w:sz w:val="24"/>
          <w:szCs w:val="24"/>
        </w:rPr>
      </w:pPr>
      <w:r>
        <w:rPr>
          <w:rFonts w:ascii="Arial" w:hAnsi="Arial" w:cs="Arial"/>
          <w:sz w:val="24"/>
          <w:szCs w:val="24"/>
        </w:rPr>
        <w:t>Numerous medical office buildings</w:t>
      </w:r>
    </w:p>
    <w:p w:rsidR="006B48D9" w:rsidRDefault="006B48D9" w:rsidP="00797D2C">
      <w:pPr>
        <w:numPr>
          <w:ilvl w:val="0"/>
          <w:numId w:val="5"/>
        </w:numPr>
        <w:spacing w:line="360" w:lineRule="auto"/>
        <w:ind w:left="540" w:hanging="540"/>
        <w:jc w:val="both"/>
        <w:rPr>
          <w:rFonts w:ascii="Arial" w:hAnsi="Arial" w:cs="Arial"/>
          <w:sz w:val="24"/>
          <w:szCs w:val="24"/>
        </w:rPr>
      </w:pPr>
      <w:r>
        <w:rPr>
          <w:rFonts w:ascii="Arial" w:hAnsi="Arial" w:cs="Arial"/>
          <w:sz w:val="24"/>
          <w:szCs w:val="24"/>
        </w:rPr>
        <w:t>Over 150 off-site clinics</w:t>
      </w:r>
    </w:p>
    <w:p w:rsidR="00B74642" w:rsidRDefault="00B74642" w:rsidP="000C2843">
      <w:pPr>
        <w:spacing w:line="360" w:lineRule="auto"/>
        <w:jc w:val="both"/>
        <w:rPr>
          <w:rFonts w:ascii="Arial" w:hAnsi="Arial" w:cs="Arial"/>
          <w:sz w:val="24"/>
          <w:szCs w:val="24"/>
        </w:rPr>
      </w:pPr>
    </w:p>
    <w:p w:rsidR="00117633" w:rsidRDefault="00336A69" w:rsidP="000C2843">
      <w:pPr>
        <w:spacing w:line="360" w:lineRule="auto"/>
        <w:jc w:val="both"/>
        <w:rPr>
          <w:rFonts w:ascii="Arial" w:hAnsi="Arial" w:cs="Arial"/>
          <w:sz w:val="24"/>
          <w:szCs w:val="24"/>
        </w:rPr>
      </w:pPr>
      <w:r>
        <w:rPr>
          <w:rFonts w:ascii="Arial" w:hAnsi="Arial" w:cs="Arial"/>
          <w:sz w:val="24"/>
          <w:szCs w:val="24"/>
        </w:rPr>
        <w:t xml:space="preserve">Since </w:t>
      </w:r>
      <w:r w:rsidR="002A5B6B">
        <w:rPr>
          <w:rFonts w:ascii="Arial" w:hAnsi="Arial" w:cs="Arial"/>
          <w:sz w:val="24"/>
          <w:szCs w:val="24"/>
        </w:rPr>
        <w:t>its</w:t>
      </w:r>
      <w:r w:rsidR="00A46AB0">
        <w:rPr>
          <w:rFonts w:ascii="Arial" w:hAnsi="Arial" w:cs="Arial"/>
          <w:sz w:val="24"/>
          <w:szCs w:val="24"/>
        </w:rPr>
        <w:t xml:space="preserve"> inception in 2008, the PDC department</w:t>
      </w:r>
      <w:r w:rsidR="002A5B6B">
        <w:rPr>
          <w:rFonts w:ascii="Arial" w:hAnsi="Arial" w:cs="Arial"/>
          <w:sz w:val="24"/>
          <w:szCs w:val="24"/>
        </w:rPr>
        <w:t xml:space="preserve"> has administered 462 projects with estimated project costs of nearly $156 million.  </w:t>
      </w:r>
      <w:r w:rsidR="00A46AB0">
        <w:rPr>
          <w:rFonts w:ascii="Arial" w:hAnsi="Arial" w:cs="Arial"/>
          <w:sz w:val="24"/>
          <w:szCs w:val="24"/>
        </w:rPr>
        <w:t xml:space="preserve">In addition, PDC </w:t>
      </w:r>
      <w:r w:rsidR="0023185D">
        <w:rPr>
          <w:rFonts w:ascii="Arial" w:hAnsi="Arial" w:cs="Arial"/>
          <w:sz w:val="24"/>
          <w:szCs w:val="24"/>
        </w:rPr>
        <w:t>manages and administers over 1 million square feet of leased space, and another 2.6 million squa</w:t>
      </w:r>
      <w:r w:rsidR="00A46AB0">
        <w:rPr>
          <w:rFonts w:ascii="Arial" w:hAnsi="Arial" w:cs="Arial"/>
          <w:sz w:val="24"/>
          <w:szCs w:val="24"/>
        </w:rPr>
        <w:t xml:space="preserve">re feet of UCLA </w:t>
      </w:r>
      <w:r w:rsidR="0023185D">
        <w:rPr>
          <w:rFonts w:ascii="Arial" w:hAnsi="Arial" w:cs="Arial"/>
          <w:sz w:val="24"/>
          <w:szCs w:val="24"/>
        </w:rPr>
        <w:t xml:space="preserve">owned space.  </w:t>
      </w:r>
      <w:r w:rsidR="006A1B48">
        <w:rPr>
          <w:rFonts w:ascii="Arial" w:hAnsi="Arial" w:cs="Arial"/>
          <w:sz w:val="24"/>
          <w:szCs w:val="24"/>
        </w:rPr>
        <w:t xml:space="preserve">PDC is staffed by 22 </w:t>
      </w:r>
      <w:r w:rsidR="007930BE">
        <w:rPr>
          <w:rFonts w:ascii="Arial" w:hAnsi="Arial" w:cs="Arial"/>
          <w:sz w:val="24"/>
          <w:szCs w:val="24"/>
        </w:rPr>
        <w:t xml:space="preserve">employees and </w:t>
      </w:r>
      <w:r w:rsidR="00117633">
        <w:rPr>
          <w:rFonts w:ascii="Arial" w:hAnsi="Arial" w:cs="Arial"/>
          <w:sz w:val="24"/>
          <w:szCs w:val="24"/>
        </w:rPr>
        <w:t>is headed by the Executive Director of General Services</w:t>
      </w:r>
      <w:r w:rsidR="007930BE">
        <w:rPr>
          <w:rFonts w:ascii="Arial" w:hAnsi="Arial" w:cs="Arial"/>
          <w:sz w:val="24"/>
          <w:szCs w:val="24"/>
        </w:rPr>
        <w:t>.</w:t>
      </w:r>
      <w:r w:rsidR="00B74642">
        <w:rPr>
          <w:rFonts w:ascii="Arial" w:hAnsi="Arial" w:cs="Arial"/>
          <w:sz w:val="24"/>
          <w:szCs w:val="24"/>
        </w:rPr>
        <w:t xml:space="preserve">  </w:t>
      </w:r>
    </w:p>
    <w:p w:rsidR="00117633" w:rsidRDefault="00117633" w:rsidP="000C2843">
      <w:pPr>
        <w:spacing w:line="360" w:lineRule="auto"/>
        <w:jc w:val="both"/>
        <w:rPr>
          <w:rFonts w:ascii="Arial" w:hAnsi="Arial" w:cs="Arial"/>
          <w:sz w:val="24"/>
          <w:szCs w:val="24"/>
        </w:rPr>
      </w:pPr>
    </w:p>
    <w:p w:rsidR="009E082C" w:rsidRPr="000C2843" w:rsidRDefault="009E082C" w:rsidP="000C2843">
      <w:pPr>
        <w:spacing w:line="360" w:lineRule="auto"/>
        <w:jc w:val="both"/>
        <w:rPr>
          <w:rFonts w:ascii="Arial" w:hAnsi="Arial" w:cs="Arial"/>
          <w:sz w:val="24"/>
          <w:szCs w:val="24"/>
        </w:rPr>
      </w:pPr>
      <w:r w:rsidRPr="000C2843">
        <w:rPr>
          <w:rFonts w:ascii="Arial" w:hAnsi="Arial" w:cs="Arial"/>
          <w:sz w:val="24"/>
          <w:szCs w:val="24"/>
        </w:rPr>
        <w:t>As reported in the “201</w:t>
      </w:r>
      <w:r w:rsidR="00766828">
        <w:rPr>
          <w:rFonts w:ascii="Arial" w:hAnsi="Arial" w:cs="Arial"/>
          <w:sz w:val="24"/>
          <w:szCs w:val="24"/>
        </w:rPr>
        <w:t>5</w:t>
      </w:r>
      <w:r w:rsidRPr="000C2843">
        <w:rPr>
          <w:rFonts w:ascii="Arial" w:hAnsi="Arial" w:cs="Arial"/>
          <w:sz w:val="24"/>
          <w:szCs w:val="24"/>
        </w:rPr>
        <w:t>-2</w:t>
      </w:r>
      <w:r w:rsidR="00766828">
        <w:rPr>
          <w:rFonts w:ascii="Arial" w:hAnsi="Arial" w:cs="Arial"/>
          <w:sz w:val="24"/>
          <w:szCs w:val="24"/>
        </w:rPr>
        <w:t xml:space="preserve">5 </w:t>
      </w:r>
      <w:r w:rsidRPr="000C2843">
        <w:rPr>
          <w:rFonts w:ascii="Arial" w:hAnsi="Arial" w:cs="Arial"/>
          <w:sz w:val="24"/>
          <w:szCs w:val="24"/>
        </w:rPr>
        <w:t xml:space="preserve">University of California </w:t>
      </w:r>
      <w:r w:rsidR="00766828">
        <w:rPr>
          <w:rFonts w:ascii="Arial" w:hAnsi="Arial" w:cs="Arial"/>
          <w:sz w:val="24"/>
          <w:szCs w:val="24"/>
        </w:rPr>
        <w:t xml:space="preserve">Capital Financial Plan,” </w:t>
      </w:r>
      <w:r w:rsidRPr="000C2843">
        <w:rPr>
          <w:rFonts w:ascii="Arial" w:hAnsi="Arial" w:cs="Arial"/>
          <w:sz w:val="24"/>
          <w:szCs w:val="24"/>
        </w:rPr>
        <w:t>UCLA’s Capital Program for fiscal year 201</w:t>
      </w:r>
      <w:r w:rsidR="00220083">
        <w:rPr>
          <w:rFonts w:ascii="Arial" w:hAnsi="Arial" w:cs="Arial"/>
          <w:sz w:val="24"/>
          <w:szCs w:val="24"/>
        </w:rPr>
        <w:t>5</w:t>
      </w:r>
      <w:r w:rsidRPr="000C2843">
        <w:rPr>
          <w:rFonts w:ascii="Arial" w:hAnsi="Arial" w:cs="Arial"/>
          <w:sz w:val="24"/>
          <w:szCs w:val="24"/>
        </w:rPr>
        <w:t>-1</w:t>
      </w:r>
      <w:r w:rsidR="00220083">
        <w:rPr>
          <w:rFonts w:ascii="Arial" w:hAnsi="Arial" w:cs="Arial"/>
          <w:sz w:val="24"/>
          <w:szCs w:val="24"/>
        </w:rPr>
        <w:t>6</w:t>
      </w:r>
      <w:r w:rsidRPr="000C2843">
        <w:rPr>
          <w:rFonts w:ascii="Arial" w:hAnsi="Arial" w:cs="Arial"/>
          <w:sz w:val="24"/>
          <w:szCs w:val="24"/>
        </w:rPr>
        <w:t xml:space="preserve"> consists of </w:t>
      </w:r>
      <w:r w:rsidR="00402810">
        <w:rPr>
          <w:rFonts w:ascii="Arial" w:hAnsi="Arial" w:cs="Arial"/>
          <w:sz w:val="24"/>
          <w:szCs w:val="24"/>
        </w:rPr>
        <w:t xml:space="preserve">13 campus </w:t>
      </w:r>
      <w:r w:rsidRPr="000C2843">
        <w:rPr>
          <w:rFonts w:ascii="Arial" w:hAnsi="Arial" w:cs="Arial"/>
          <w:sz w:val="24"/>
          <w:szCs w:val="24"/>
        </w:rPr>
        <w:t>projects budgeted at $</w:t>
      </w:r>
      <w:r w:rsidR="00402810">
        <w:rPr>
          <w:rFonts w:ascii="Arial" w:hAnsi="Arial" w:cs="Arial"/>
          <w:sz w:val="24"/>
          <w:szCs w:val="24"/>
        </w:rPr>
        <w:t xml:space="preserve">340.1 </w:t>
      </w:r>
      <w:r w:rsidRPr="000C2843">
        <w:rPr>
          <w:rFonts w:ascii="Arial" w:hAnsi="Arial" w:cs="Arial"/>
          <w:sz w:val="24"/>
          <w:szCs w:val="24"/>
        </w:rPr>
        <w:t xml:space="preserve">million, and another </w:t>
      </w:r>
      <w:r w:rsidR="00402810">
        <w:rPr>
          <w:rFonts w:ascii="Arial" w:hAnsi="Arial" w:cs="Arial"/>
          <w:sz w:val="24"/>
          <w:szCs w:val="24"/>
        </w:rPr>
        <w:t xml:space="preserve">four medical center </w:t>
      </w:r>
      <w:r w:rsidRPr="000C2843">
        <w:rPr>
          <w:rFonts w:ascii="Arial" w:hAnsi="Arial" w:cs="Arial"/>
          <w:sz w:val="24"/>
          <w:szCs w:val="24"/>
        </w:rPr>
        <w:t>projects budgeted at $</w:t>
      </w:r>
      <w:r w:rsidR="00402810">
        <w:rPr>
          <w:rFonts w:ascii="Arial" w:hAnsi="Arial" w:cs="Arial"/>
          <w:sz w:val="24"/>
          <w:szCs w:val="24"/>
        </w:rPr>
        <w:t xml:space="preserve">164.2 </w:t>
      </w:r>
      <w:r w:rsidRPr="000C2843">
        <w:rPr>
          <w:rFonts w:ascii="Arial" w:hAnsi="Arial" w:cs="Arial"/>
          <w:sz w:val="24"/>
          <w:szCs w:val="24"/>
        </w:rPr>
        <w:t>million, for a total Capital Program budget of $5</w:t>
      </w:r>
      <w:r w:rsidR="00402810">
        <w:rPr>
          <w:rFonts w:ascii="Arial" w:hAnsi="Arial" w:cs="Arial"/>
          <w:sz w:val="24"/>
          <w:szCs w:val="24"/>
        </w:rPr>
        <w:t xml:space="preserve">04.3 </w:t>
      </w:r>
      <w:r w:rsidRPr="000C2843">
        <w:rPr>
          <w:rFonts w:ascii="Arial" w:hAnsi="Arial" w:cs="Arial"/>
          <w:sz w:val="24"/>
          <w:szCs w:val="24"/>
        </w:rPr>
        <w:t>million (</w:t>
      </w:r>
      <w:r w:rsidR="00402810">
        <w:rPr>
          <w:rFonts w:ascii="Arial" w:hAnsi="Arial" w:cs="Arial"/>
          <w:sz w:val="24"/>
          <w:szCs w:val="24"/>
        </w:rPr>
        <w:t xml:space="preserve">67% campus, 33% medical center).  </w:t>
      </w:r>
      <w:r w:rsidRPr="000C2843">
        <w:rPr>
          <w:rFonts w:ascii="Arial" w:hAnsi="Arial" w:cs="Arial"/>
          <w:sz w:val="24"/>
          <w:szCs w:val="24"/>
        </w:rPr>
        <w:t>Projected capital program expenditures for the 10-year period presented in the plan total about $</w:t>
      </w:r>
      <w:r w:rsidR="004756EF">
        <w:rPr>
          <w:rFonts w:ascii="Arial" w:hAnsi="Arial" w:cs="Arial"/>
          <w:sz w:val="24"/>
          <w:szCs w:val="24"/>
        </w:rPr>
        <w:t xml:space="preserve">2.3 </w:t>
      </w:r>
      <w:r w:rsidRPr="000C2843">
        <w:rPr>
          <w:rFonts w:ascii="Arial" w:hAnsi="Arial" w:cs="Arial"/>
          <w:sz w:val="24"/>
          <w:szCs w:val="24"/>
        </w:rPr>
        <w:t xml:space="preserve">billion.  </w:t>
      </w:r>
    </w:p>
    <w:p w:rsidR="009E082C" w:rsidRPr="000C2843" w:rsidRDefault="009E082C" w:rsidP="000C2843">
      <w:pPr>
        <w:spacing w:line="360" w:lineRule="auto"/>
        <w:jc w:val="both"/>
        <w:rPr>
          <w:rFonts w:ascii="Arial" w:hAnsi="Arial" w:cs="Arial"/>
          <w:sz w:val="24"/>
          <w:szCs w:val="24"/>
        </w:rPr>
      </w:pPr>
    </w:p>
    <w:p w:rsidR="00DB140B" w:rsidRPr="000C2843" w:rsidRDefault="00DB140B" w:rsidP="000C2843">
      <w:pPr>
        <w:spacing w:line="360" w:lineRule="auto"/>
        <w:jc w:val="both"/>
        <w:rPr>
          <w:rFonts w:ascii="Arial" w:hAnsi="Arial" w:cs="Arial"/>
          <w:sz w:val="24"/>
          <w:szCs w:val="24"/>
        </w:rPr>
      </w:pPr>
      <w:r w:rsidRPr="000C2843">
        <w:rPr>
          <w:rFonts w:ascii="Arial" w:hAnsi="Arial" w:cs="Arial"/>
          <w:sz w:val="24"/>
          <w:szCs w:val="24"/>
        </w:rPr>
        <w:t>The UC Facilities Manual (</w:t>
      </w:r>
      <w:r w:rsidR="004379C1" w:rsidRPr="000C2843">
        <w:rPr>
          <w:rFonts w:ascii="Arial" w:hAnsi="Arial" w:cs="Arial"/>
          <w:sz w:val="24"/>
          <w:szCs w:val="24"/>
        </w:rPr>
        <w:t xml:space="preserve">UC </w:t>
      </w:r>
      <w:r w:rsidRPr="000C2843">
        <w:rPr>
          <w:rFonts w:ascii="Arial" w:hAnsi="Arial" w:cs="Arial"/>
          <w:sz w:val="24"/>
          <w:szCs w:val="24"/>
        </w:rPr>
        <w:t xml:space="preserve">Manual) provides campuses access to important policies, procedures, and guidelines for the management and operation of university facilities.  The </w:t>
      </w:r>
      <w:r w:rsidR="001F325F">
        <w:rPr>
          <w:rFonts w:ascii="Arial" w:hAnsi="Arial" w:cs="Arial"/>
          <w:sz w:val="24"/>
          <w:szCs w:val="24"/>
        </w:rPr>
        <w:t xml:space="preserve">UC </w:t>
      </w:r>
      <w:r w:rsidRPr="000C2843">
        <w:rPr>
          <w:rFonts w:ascii="Arial" w:hAnsi="Arial" w:cs="Arial"/>
          <w:sz w:val="24"/>
          <w:szCs w:val="24"/>
        </w:rPr>
        <w:t>Manual is based on Regents' policy, federal and state laws, regulations, case law, and results from past disputes involving the UC.</w:t>
      </w:r>
      <w:r w:rsidR="00A46AB0">
        <w:rPr>
          <w:rFonts w:ascii="Arial" w:hAnsi="Arial" w:cs="Arial"/>
          <w:sz w:val="24"/>
          <w:szCs w:val="24"/>
        </w:rPr>
        <w:t xml:space="preserve">  UCOP's Facilities Management</w:t>
      </w:r>
      <w:r w:rsidR="008E7D58">
        <w:rPr>
          <w:rFonts w:ascii="Arial" w:hAnsi="Arial" w:cs="Arial"/>
          <w:sz w:val="24"/>
          <w:szCs w:val="24"/>
        </w:rPr>
        <w:t>, in col</w:t>
      </w:r>
      <w:r w:rsidR="00A46AB0">
        <w:rPr>
          <w:rFonts w:ascii="Arial" w:hAnsi="Arial" w:cs="Arial"/>
          <w:sz w:val="24"/>
          <w:szCs w:val="24"/>
        </w:rPr>
        <w:t xml:space="preserve">laboration with UCLA’s </w:t>
      </w:r>
      <w:r w:rsidR="008E7D58">
        <w:rPr>
          <w:rFonts w:ascii="Arial" w:hAnsi="Arial" w:cs="Arial"/>
          <w:sz w:val="24"/>
          <w:szCs w:val="24"/>
        </w:rPr>
        <w:t xml:space="preserve">PDC </w:t>
      </w:r>
      <w:r w:rsidR="00EE2A78">
        <w:rPr>
          <w:rFonts w:ascii="Arial" w:hAnsi="Arial" w:cs="Arial"/>
          <w:sz w:val="24"/>
          <w:szCs w:val="24"/>
        </w:rPr>
        <w:t>department</w:t>
      </w:r>
      <w:r w:rsidR="00805EF4">
        <w:rPr>
          <w:rFonts w:ascii="Arial" w:hAnsi="Arial" w:cs="Arial"/>
          <w:sz w:val="24"/>
          <w:szCs w:val="24"/>
        </w:rPr>
        <w:t xml:space="preserve">, </w:t>
      </w:r>
      <w:r w:rsidRPr="000C2843">
        <w:rPr>
          <w:rFonts w:ascii="Arial" w:hAnsi="Arial" w:cs="Arial"/>
          <w:sz w:val="24"/>
          <w:szCs w:val="24"/>
        </w:rPr>
        <w:t>is charged with developing the strategies and policies that underpin the operation and maintenance of uni</w:t>
      </w:r>
      <w:r w:rsidR="00617FD6">
        <w:rPr>
          <w:rFonts w:ascii="Arial" w:hAnsi="Arial" w:cs="Arial"/>
          <w:sz w:val="24"/>
          <w:szCs w:val="24"/>
        </w:rPr>
        <w:t xml:space="preserve">versity facilities systemwide.  </w:t>
      </w:r>
      <w:r w:rsidRPr="000C2843">
        <w:rPr>
          <w:rFonts w:ascii="Arial" w:hAnsi="Arial" w:cs="Arial"/>
          <w:sz w:val="24"/>
          <w:szCs w:val="24"/>
        </w:rPr>
        <w:t xml:space="preserve">These strategies and policies then, in turn, become the framework for the </w:t>
      </w:r>
      <w:r w:rsidR="001F325F">
        <w:rPr>
          <w:rFonts w:ascii="Arial" w:hAnsi="Arial" w:cs="Arial"/>
          <w:sz w:val="24"/>
          <w:szCs w:val="24"/>
        </w:rPr>
        <w:t xml:space="preserve">UC </w:t>
      </w:r>
      <w:r w:rsidRPr="000C2843">
        <w:rPr>
          <w:rFonts w:ascii="Arial" w:hAnsi="Arial" w:cs="Arial"/>
          <w:sz w:val="24"/>
          <w:szCs w:val="24"/>
        </w:rPr>
        <w:t>Manual.</w:t>
      </w:r>
      <w:r w:rsidR="00231D1D">
        <w:rPr>
          <w:rFonts w:ascii="Arial" w:hAnsi="Arial" w:cs="Arial"/>
          <w:sz w:val="24"/>
          <w:szCs w:val="24"/>
        </w:rPr>
        <w:t xml:space="preserve">  </w:t>
      </w:r>
      <w:r w:rsidRPr="000C2843">
        <w:rPr>
          <w:rFonts w:ascii="Arial" w:hAnsi="Arial" w:cs="Arial"/>
          <w:sz w:val="24"/>
          <w:szCs w:val="24"/>
        </w:rPr>
        <w:t xml:space="preserve">The </w:t>
      </w:r>
      <w:r w:rsidR="003C69BC">
        <w:rPr>
          <w:rFonts w:ascii="Arial" w:hAnsi="Arial" w:cs="Arial"/>
          <w:sz w:val="24"/>
          <w:szCs w:val="24"/>
        </w:rPr>
        <w:t xml:space="preserve">current </w:t>
      </w:r>
      <w:r w:rsidR="004379C1" w:rsidRPr="000C2843">
        <w:rPr>
          <w:rFonts w:ascii="Arial" w:hAnsi="Arial" w:cs="Arial"/>
          <w:sz w:val="24"/>
          <w:szCs w:val="24"/>
        </w:rPr>
        <w:t xml:space="preserve">UC </w:t>
      </w:r>
      <w:r w:rsidRPr="000C2843">
        <w:rPr>
          <w:rFonts w:ascii="Arial" w:hAnsi="Arial" w:cs="Arial"/>
          <w:sz w:val="24"/>
          <w:szCs w:val="24"/>
        </w:rPr>
        <w:t>Manual is organized into six volumes, each focused on a different aspect of Faci</w:t>
      </w:r>
      <w:r w:rsidR="00A46AB0">
        <w:rPr>
          <w:rFonts w:ascii="Arial" w:hAnsi="Arial" w:cs="Arial"/>
          <w:sz w:val="24"/>
          <w:szCs w:val="24"/>
        </w:rPr>
        <w:t>lities M</w:t>
      </w:r>
      <w:r w:rsidR="00231D1D">
        <w:rPr>
          <w:rFonts w:ascii="Arial" w:hAnsi="Arial" w:cs="Arial"/>
          <w:sz w:val="24"/>
          <w:szCs w:val="24"/>
        </w:rPr>
        <w:t>anagement and operation.</w:t>
      </w:r>
      <w:r w:rsidRPr="000C2843">
        <w:rPr>
          <w:rFonts w:ascii="Arial" w:hAnsi="Arial" w:cs="Arial"/>
          <w:sz w:val="24"/>
          <w:szCs w:val="24"/>
        </w:rPr>
        <w:t xml:space="preserve"> </w:t>
      </w:r>
    </w:p>
    <w:p w:rsidR="009E082C" w:rsidRPr="000C2843" w:rsidRDefault="009E082C" w:rsidP="000C2843">
      <w:pPr>
        <w:spacing w:line="360" w:lineRule="auto"/>
        <w:jc w:val="both"/>
        <w:rPr>
          <w:rFonts w:ascii="Arial" w:hAnsi="Arial" w:cs="Arial"/>
          <w:sz w:val="24"/>
          <w:szCs w:val="24"/>
        </w:rPr>
      </w:pPr>
    </w:p>
    <w:p w:rsidR="00DB140B" w:rsidRPr="004D3DCD" w:rsidRDefault="00DB140B" w:rsidP="004D3DCD">
      <w:pPr>
        <w:pStyle w:val="BodyText2"/>
        <w:jc w:val="both"/>
        <w:rPr>
          <w:sz w:val="24"/>
          <w:szCs w:val="24"/>
          <w:u w:val="single"/>
        </w:rPr>
      </w:pPr>
      <w:r w:rsidRPr="004D3DCD">
        <w:rPr>
          <w:sz w:val="24"/>
          <w:szCs w:val="24"/>
          <w:u w:val="single"/>
        </w:rPr>
        <w:t>Purpose and Scope</w:t>
      </w:r>
    </w:p>
    <w:p w:rsidR="00DB140B" w:rsidRPr="004D3DCD" w:rsidRDefault="00DB140B" w:rsidP="004D3DCD">
      <w:pPr>
        <w:keepNext/>
        <w:spacing w:line="360" w:lineRule="auto"/>
        <w:jc w:val="both"/>
        <w:rPr>
          <w:rFonts w:ascii="Arial" w:hAnsi="Arial" w:cs="Arial"/>
          <w:sz w:val="24"/>
          <w:szCs w:val="24"/>
        </w:rPr>
      </w:pPr>
    </w:p>
    <w:p w:rsidR="00A46AB0" w:rsidRDefault="004101EF" w:rsidP="00A46AB0">
      <w:pPr>
        <w:spacing w:line="360" w:lineRule="auto"/>
        <w:jc w:val="both"/>
        <w:rPr>
          <w:rFonts w:ascii="Arial" w:hAnsi="Arial" w:cs="Arial"/>
          <w:sz w:val="24"/>
          <w:szCs w:val="24"/>
        </w:rPr>
      </w:pPr>
      <w:r w:rsidRPr="00B04C5F">
        <w:rPr>
          <w:rFonts w:ascii="Arial" w:hAnsi="Arial" w:cs="Arial"/>
          <w:sz w:val="24"/>
          <w:szCs w:val="24"/>
        </w:rPr>
        <w:t>The purpose of the systemwide audit was to assess the effectiveness of construction management policies and procedures, and internal controls and processes</w:t>
      </w:r>
      <w:r w:rsidR="00A46AB0">
        <w:rPr>
          <w:rFonts w:ascii="Arial" w:hAnsi="Arial" w:cs="Arial"/>
          <w:sz w:val="24"/>
          <w:szCs w:val="24"/>
        </w:rPr>
        <w:t xml:space="preserve"> related to hospital-administered construction activities, including contractor bidding and award selection, change order execution, job order contracts (JOCs), and compliance with project funding requirements. </w:t>
      </w:r>
      <w:r w:rsidR="00A46AB0" w:rsidRPr="00B04C5F">
        <w:rPr>
          <w:rFonts w:ascii="Arial" w:hAnsi="Arial" w:cs="Arial"/>
          <w:sz w:val="24"/>
          <w:szCs w:val="24"/>
        </w:rPr>
        <w:t>Where applicable, compliance with University policies and procedures</w:t>
      </w:r>
      <w:r w:rsidR="00A46AB0">
        <w:rPr>
          <w:rFonts w:ascii="Arial" w:hAnsi="Arial" w:cs="Arial"/>
          <w:sz w:val="24"/>
          <w:szCs w:val="24"/>
        </w:rPr>
        <w:t xml:space="preserve"> </w:t>
      </w:r>
      <w:r w:rsidR="00A46AB0" w:rsidRPr="00B04C5F">
        <w:rPr>
          <w:rFonts w:ascii="Arial" w:hAnsi="Arial" w:cs="Arial"/>
          <w:sz w:val="24"/>
          <w:szCs w:val="24"/>
        </w:rPr>
        <w:t>were evaluated.</w:t>
      </w:r>
      <w:r w:rsidR="00A46AB0">
        <w:rPr>
          <w:rFonts w:ascii="Arial" w:hAnsi="Arial" w:cs="Arial"/>
          <w:sz w:val="24"/>
          <w:szCs w:val="24"/>
        </w:rPr>
        <w:t xml:space="preserve">  </w:t>
      </w:r>
    </w:p>
    <w:p w:rsidR="002475B4" w:rsidRDefault="002475B4" w:rsidP="00A46AB0">
      <w:pPr>
        <w:spacing w:line="360" w:lineRule="auto"/>
        <w:jc w:val="both"/>
        <w:rPr>
          <w:rFonts w:ascii="Arial" w:hAnsi="Arial" w:cs="Arial"/>
          <w:sz w:val="24"/>
          <w:szCs w:val="24"/>
        </w:rPr>
      </w:pPr>
    </w:p>
    <w:p w:rsidR="00A46AB0" w:rsidRDefault="00DB140B" w:rsidP="00A46AB0">
      <w:pPr>
        <w:spacing w:line="360" w:lineRule="auto"/>
        <w:jc w:val="both"/>
        <w:rPr>
          <w:rFonts w:ascii="Arial" w:hAnsi="Arial" w:cs="Arial"/>
          <w:sz w:val="24"/>
          <w:szCs w:val="24"/>
        </w:rPr>
      </w:pPr>
      <w:r w:rsidRPr="003016AF">
        <w:rPr>
          <w:rFonts w:ascii="Arial" w:hAnsi="Arial" w:cs="Arial"/>
          <w:sz w:val="24"/>
          <w:szCs w:val="24"/>
        </w:rPr>
        <w:t xml:space="preserve">The scope of the audit included </w:t>
      </w:r>
      <w:r w:rsidR="00A46AB0">
        <w:rPr>
          <w:rFonts w:ascii="Arial" w:hAnsi="Arial" w:cs="Arial"/>
          <w:sz w:val="24"/>
          <w:szCs w:val="24"/>
        </w:rPr>
        <w:t>the following areas:</w:t>
      </w:r>
    </w:p>
    <w:p w:rsidR="00A46AB0" w:rsidRDefault="00A46AB0" w:rsidP="00A46AB0">
      <w:pPr>
        <w:spacing w:line="360" w:lineRule="auto"/>
        <w:jc w:val="both"/>
        <w:rPr>
          <w:rFonts w:ascii="Arial" w:hAnsi="Arial" w:cs="Arial"/>
          <w:sz w:val="24"/>
          <w:szCs w:val="24"/>
        </w:rPr>
      </w:pPr>
    </w:p>
    <w:p w:rsidR="00A46AB0" w:rsidRDefault="00A46AB0" w:rsidP="00A46AB0">
      <w:pPr>
        <w:numPr>
          <w:ilvl w:val="0"/>
          <w:numId w:val="24"/>
        </w:numPr>
        <w:spacing w:line="360" w:lineRule="auto"/>
        <w:ind w:left="540" w:hanging="540"/>
        <w:jc w:val="both"/>
        <w:rPr>
          <w:rFonts w:ascii="Arial" w:hAnsi="Arial" w:cs="Arial"/>
          <w:sz w:val="24"/>
          <w:szCs w:val="24"/>
        </w:rPr>
      </w:pPr>
      <w:r>
        <w:rPr>
          <w:rFonts w:ascii="Arial" w:hAnsi="Arial" w:cs="Arial"/>
          <w:sz w:val="24"/>
          <w:szCs w:val="24"/>
        </w:rPr>
        <w:t>Contractor Bidding Process</w:t>
      </w:r>
    </w:p>
    <w:p w:rsidR="00A46AB0" w:rsidRDefault="00A46AB0" w:rsidP="00A46AB0">
      <w:pPr>
        <w:numPr>
          <w:ilvl w:val="0"/>
          <w:numId w:val="24"/>
        </w:numPr>
        <w:spacing w:line="360" w:lineRule="auto"/>
        <w:ind w:left="540" w:hanging="540"/>
        <w:jc w:val="both"/>
        <w:rPr>
          <w:rFonts w:ascii="Arial" w:hAnsi="Arial" w:cs="Arial"/>
          <w:sz w:val="24"/>
          <w:szCs w:val="24"/>
        </w:rPr>
      </w:pPr>
      <w:r>
        <w:rPr>
          <w:rFonts w:ascii="Arial" w:hAnsi="Arial" w:cs="Arial"/>
          <w:sz w:val="24"/>
          <w:szCs w:val="24"/>
        </w:rPr>
        <w:t>Utilization of Contractors and Subcontractors</w:t>
      </w:r>
    </w:p>
    <w:p w:rsidR="00A46AB0" w:rsidRDefault="00A46AB0" w:rsidP="00A46AB0">
      <w:pPr>
        <w:numPr>
          <w:ilvl w:val="0"/>
          <w:numId w:val="24"/>
        </w:numPr>
        <w:spacing w:line="360" w:lineRule="auto"/>
        <w:ind w:left="540" w:hanging="540"/>
        <w:jc w:val="both"/>
        <w:rPr>
          <w:rFonts w:ascii="Arial" w:hAnsi="Arial" w:cs="Arial"/>
          <w:sz w:val="24"/>
          <w:szCs w:val="24"/>
        </w:rPr>
      </w:pPr>
      <w:r>
        <w:rPr>
          <w:rFonts w:ascii="Arial" w:hAnsi="Arial" w:cs="Arial"/>
          <w:sz w:val="24"/>
          <w:szCs w:val="24"/>
        </w:rPr>
        <w:t>Change Orders</w:t>
      </w:r>
    </w:p>
    <w:p w:rsidR="00A46AB0" w:rsidRDefault="00A46AB0" w:rsidP="00A46AB0">
      <w:pPr>
        <w:numPr>
          <w:ilvl w:val="0"/>
          <w:numId w:val="24"/>
        </w:numPr>
        <w:spacing w:line="360" w:lineRule="auto"/>
        <w:ind w:left="540" w:hanging="540"/>
        <w:jc w:val="both"/>
        <w:rPr>
          <w:rFonts w:ascii="Arial" w:hAnsi="Arial" w:cs="Arial"/>
          <w:sz w:val="24"/>
          <w:szCs w:val="24"/>
        </w:rPr>
      </w:pPr>
      <w:r>
        <w:rPr>
          <w:rFonts w:ascii="Arial" w:hAnsi="Arial" w:cs="Arial"/>
          <w:sz w:val="24"/>
          <w:szCs w:val="24"/>
        </w:rPr>
        <w:t>Restrictions and Requirements Attached to Funding</w:t>
      </w:r>
    </w:p>
    <w:p w:rsidR="00AD4D6B" w:rsidRDefault="00AD4D6B" w:rsidP="00784944">
      <w:pPr>
        <w:spacing w:line="360" w:lineRule="auto"/>
        <w:jc w:val="both"/>
        <w:rPr>
          <w:rFonts w:ascii="Arial" w:hAnsi="Arial" w:cs="Arial"/>
          <w:sz w:val="24"/>
          <w:szCs w:val="24"/>
        </w:rPr>
      </w:pPr>
    </w:p>
    <w:p w:rsidR="00DB140B" w:rsidRDefault="00421C12" w:rsidP="00784944">
      <w:pPr>
        <w:spacing w:line="360" w:lineRule="auto"/>
        <w:jc w:val="both"/>
        <w:rPr>
          <w:rFonts w:ascii="Arial" w:hAnsi="Arial" w:cs="Arial"/>
          <w:sz w:val="24"/>
          <w:szCs w:val="24"/>
        </w:rPr>
      </w:pPr>
      <w:r>
        <w:rPr>
          <w:rFonts w:ascii="Arial" w:hAnsi="Arial" w:cs="Arial"/>
          <w:sz w:val="24"/>
          <w:szCs w:val="24"/>
        </w:rPr>
        <w:t xml:space="preserve">The Systemwide Audit Program also </w:t>
      </w:r>
      <w:r w:rsidR="00682D0E">
        <w:rPr>
          <w:rFonts w:ascii="Arial" w:hAnsi="Arial" w:cs="Arial"/>
          <w:sz w:val="24"/>
          <w:szCs w:val="24"/>
        </w:rPr>
        <w:t>included audit procedures designed to assess the extent of</w:t>
      </w:r>
      <w:r w:rsidR="00622BDC">
        <w:rPr>
          <w:rFonts w:ascii="Arial" w:hAnsi="Arial" w:cs="Arial"/>
          <w:sz w:val="24"/>
          <w:szCs w:val="24"/>
        </w:rPr>
        <w:t xml:space="preserve"> campus</w:t>
      </w:r>
      <w:r w:rsidR="00682D0E">
        <w:rPr>
          <w:rFonts w:ascii="Arial" w:hAnsi="Arial" w:cs="Arial"/>
          <w:sz w:val="24"/>
          <w:szCs w:val="24"/>
        </w:rPr>
        <w:t xml:space="preserve"> compliance with the University Controlled Insurance Program (UCIP).  However, because </w:t>
      </w:r>
      <w:r w:rsidR="00AD4D6B">
        <w:rPr>
          <w:rFonts w:ascii="Arial" w:hAnsi="Arial" w:cs="Arial"/>
          <w:sz w:val="24"/>
          <w:szCs w:val="24"/>
        </w:rPr>
        <w:t>no PDC construction project</w:t>
      </w:r>
      <w:r w:rsidR="00F7628F">
        <w:rPr>
          <w:rFonts w:ascii="Arial" w:hAnsi="Arial" w:cs="Arial"/>
          <w:sz w:val="24"/>
          <w:szCs w:val="24"/>
        </w:rPr>
        <w:t>s</w:t>
      </w:r>
      <w:r w:rsidR="00AD4D6B">
        <w:rPr>
          <w:rFonts w:ascii="Arial" w:hAnsi="Arial" w:cs="Arial"/>
          <w:sz w:val="24"/>
          <w:szCs w:val="24"/>
        </w:rPr>
        <w:t xml:space="preserve"> met </w:t>
      </w:r>
      <w:r w:rsidR="00682D0E">
        <w:rPr>
          <w:rFonts w:ascii="Arial" w:hAnsi="Arial" w:cs="Arial"/>
          <w:sz w:val="24"/>
          <w:szCs w:val="24"/>
        </w:rPr>
        <w:t xml:space="preserve">the </w:t>
      </w:r>
      <w:r w:rsidR="00622BDC">
        <w:rPr>
          <w:rFonts w:ascii="Arial" w:hAnsi="Arial" w:cs="Arial"/>
          <w:sz w:val="24"/>
          <w:szCs w:val="24"/>
        </w:rPr>
        <w:t xml:space="preserve">$25 million </w:t>
      </w:r>
      <w:r w:rsidR="00682D0E">
        <w:rPr>
          <w:rFonts w:ascii="Arial" w:hAnsi="Arial" w:cs="Arial"/>
          <w:sz w:val="24"/>
          <w:szCs w:val="24"/>
        </w:rPr>
        <w:t xml:space="preserve">minimum dollar threshold for </w:t>
      </w:r>
      <w:r w:rsidR="006E765C">
        <w:rPr>
          <w:rFonts w:ascii="Arial" w:hAnsi="Arial" w:cs="Arial"/>
          <w:sz w:val="24"/>
          <w:szCs w:val="24"/>
        </w:rPr>
        <w:t xml:space="preserve">program </w:t>
      </w:r>
      <w:r w:rsidR="00505AB6">
        <w:rPr>
          <w:rFonts w:ascii="Arial" w:hAnsi="Arial" w:cs="Arial"/>
          <w:sz w:val="24"/>
          <w:szCs w:val="24"/>
        </w:rPr>
        <w:t>participation</w:t>
      </w:r>
      <w:r w:rsidR="00F7628F">
        <w:rPr>
          <w:rFonts w:ascii="Arial" w:hAnsi="Arial" w:cs="Arial"/>
          <w:sz w:val="24"/>
          <w:szCs w:val="24"/>
        </w:rPr>
        <w:t xml:space="preserve"> during the audit period</w:t>
      </w:r>
      <w:r w:rsidR="006E765C">
        <w:rPr>
          <w:rFonts w:ascii="Arial" w:hAnsi="Arial" w:cs="Arial"/>
          <w:sz w:val="24"/>
          <w:szCs w:val="24"/>
        </w:rPr>
        <w:t xml:space="preserve">, an evaluation of UCIP compliance was not applicable </w:t>
      </w:r>
      <w:r w:rsidR="009E5021">
        <w:rPr>
          <w:rFonts w:ascii="Arial" w:hAnsi="Arial" w:cs="Arial"/>
          <w:sz w:val="24"/>
          <w:szCs w:val="24"/>
        </w:rPr>
        <w:t xml:space="preserve">to the projects within the scope </w:t>
      </w:r>
      <w:r w:rsidR="005B049F">
        <w:rPr>
          <w:rFonts w:ascii="Arial" w:hAnsi="Arial" w:cs="Arial"/>
          <w:sz w:val="24"/>
          <w:szCs w:val="24"/>
        </w:rPr>
        <w:t xml:space="preserve">of </w:t>
      </w:r>
      <w:r w:rsidR="006E765C">
        <w:rPr>
          <w:rFonts w:ascii="Arial" w:hAnsi="Arial" w:cs="Arial"/>
          <w:sz w:val="24"/>
          <w:szCs w:val="24"/>
        </w:rPr>
        <w:t>this audit.</w:t>
      </w:r>
      <w:r w:rsidR="009E5021">
        <w:rPr>
          <w:rFonts w:ascii="Arial" w:hAnsi="Arial" w:cs="Arial"/>
          <w:sz w:val="24"/>
          <w:szCs w:val="24"/>
        </w:rPr>
        <w:t xml:space="preserve">  Consequently, a discussion of UCIP </w:t>
      </w:r>
      <w:r w:rsidR="005B049F">
        <w:rPr>
          <w:rFonts w:ascii="Arial" w:hAnsi="Arial" w:cs="Arial"/>
          <w:sz w:val="24"/>
          <w:szCs w:val="24"/>
        </w:rPr>
        <w:t xml:space="preserve">as it relates to our evaluation of </w:t>
      </w:r>
      <w:r w:rsidR="009E5021">
        <w:rPr>
          <w:rFonts w:ascii="Arial" w:hAnsi="Arial" w:cs="Arial"/>
          <w:sz w:val="24"/>
          <w:szCs w:val="24"/>
        </w:rPr>
        <w:t xml:space="preserve">hospital-administered construction activities </w:t>
      </w:r>
      <w:r w:rsidR="00007DB5">
        <w:rPr>
          <w:rFonts w:ascii="Arial" w:hAnsi="Arial" w:cs="Arial"/>
          <w:sz w:val="24"/>
          <w:szCs w:val="24"/>
        </w:rPr>
        <w:t>is omitted from this report.</w:t>
      </w:r>
    </w:p>
    <w:p w:rsidR="00CE2121" w:rsidRPr="000C2843" w:rsidRDefault="00CE2121" w:rsidP="00784944">
      <w:pPr>
        <w:spacing w:line="360" w:lineRule="auto"/>
        <w:jc w:val="both"/>
        <w:rPr>
          <w:rFonts w:ascii="Arial" w:hAnsi="Arial" w:cs="Arial"/>
          <w:sz w:val="24"/>
          <w:szCs w:val="24"/>
        </w:rPr>
      </w:pPr>
    </w:p>
    <w:p w:rsidR="00685D04" w:rsidRDefault="00685D04" w:rsidP="007410D2">
      <w:pPr>
        <w:pStyle w:val="BodyText"/>
        <w:jc w:val="both"/>
        <w:rPr>
          <w:rFonts w:cs="Arial"/>
          <w:szCs w:val="24"/>
        </w:rPr>
      </w:pPr>
      <w:r w:rsidRPr="004176BA">
        <w:rPr>
          <w:rFonts w:cs="Arial"/>
          <w:szCs w:val="24"/>
        </w:rPr>
        <w:t xml:space="preserve">The review was conducted in conformance with the </w:t>
      </w:r>
      <w:r w:rsidRPr="00FA65DE">
        <w:rPr>
          <w:rFonts w:cs="Arial"/>
          <w:i/>
          <w:szCs w:val="24"/>
        </w:rPr>
        <w:t>International Standards for the Professional Practice of Internal Auditing</w:t>
      </w:r>
      <w:r w:rsidRPr="004176BA">
        <w:rPr>
          <w:rFonts w:cs="Arial"/>
          <w:szCs w:val="24"/>
        </w:rPr>
        <w:t xml:space="preserve"> and included tests of records, interviews, and other procedures considered necessary to achieve the audit purpose.</w:t>
      </w:r>
    </w:p>
    <w:p w:rsidR="006C0C4C" w:rsidRPr="004176BA" w:rsidRDefault="006C0C4C" w:rsidP="007410D2">
      <w:pPr>
        <w:pStyle w:val="BodyText"/>
        <w:jc w:val="both"/>
        <w:rPr>
          <w:rFonts w:cs="Arial"/>
          <w:szCs w:val="24"/>
        </w:rPr>
      </w:pPr>
    </w:p>
    <w:p w:rsidR="00DB140B" w:rsidRPr="000C2843" w:rsidRDefault="00885D89" w:rsidP="000C2843">
      <w:pPr>
        <w:pStyle w:val="Heading3"/>
        <w:numPr>
          <w:ilvl w:val="0"/>
          <w:numId w:val="0"/>
        </w:numPr>
        <w:spacing w:line="360" w:lineRule="auto"/>
        <w:ind w:left="720" w:hanging="720"/>
        <w:jc w:val="both"/>
        <w:rPr>
          <w:rFonts w:cs="Arial"/>
          <w:szCs w:val="24"/>
        </w:rPr>
      </w:pPr>
      <w:r w:rsidRPr="000C2843">
        <w:rPr>
          <w:rFonts w:cs="Arial"/>
          <w:szCs w:val="24"/>
        </w:rPr>
        <w:t>Summary Opinion</w:t>
      </w:r>
    </w:p>
    <w:p w:rsidR="00885D89" w:rsidRPr="000C2843" w:rsidRDefault="00885D89" w:rsidP="000C2843">
      <w:pPr>
        <w:spacing w:line="360" w:lineRule="auto"/>
        <w:jc w:val="both"/>
        <w:rPr>
          <w:rFonts w:ascii="Arial" w:hAnsi="Arial" w:cs="Arial"/>
          <w:sz w:val="24"/>
          <w:szCs w:val="24"/>
        </w:rPr>
      </w:pPr>
    </w:p>
    <w:p w:rsidR="00231D1D" w:rsidRDefault="00885D89" w:rsidP="000C2843">
      <w:pPr>
        <w:spacing w:line="360" w:lineRule="auto"/>
        <w:jc w:val="both"/>
        <w:rPr>
          <w:rFonts w:ascii="Arial" w:hAnsi="Arial" w:cs="Arial"/>
          <w:sz w:val="24"/>
          <w:szCs w:val="24"/>
        </w:rPr>
      </w:pPr>
      <w:r w:rsidRPr="0099639E">
        <w:rPr>
          <w:rFonts w:ascii="Arial" w:hAnsi="Arial" w:cs="Arial"/>
          <w:sz w:val="24"/>
          <w:szCs w:val="24"/>
        </w:rPr>
        <w:t>Based on the result</w:t>
      </w:r>
      <w:r w:rsidR="003E7AF6" w:rsidRPr="0099639E">
        <w:rPr>
          <w:rFonts w:ascii="Arial" w:hAnsi="Arial" w:cs="Arial"/>
          <w:sz w:val="24"/>
          <w:szCs w:val="24"/>
        </w:rPr>
        <w:t>s</w:t>
      </w:r>
      <w:r w:rsidRPr="0099639E">
        <w:rPr>
          <w:rFonts w:ascii="Arial" w:hAnsi="Arial" w:cs="Arial"/>
          <w:sz w:val="24"/>
          <w:szCs w:val="24"/>
        </w:rPr>
        <w:t xml:space="preserve"> of the work performed within the scope of the audit, we noted tha</w:t>
      </w:r>
      <w:r w:rsidR="00A46AB0">
        <w:rPr>
          <w:rFonts w:ascii="Arial" w:hAnsi="Arial" w:cs="Arial"/>
          <w:sz w:val="24"/>
          <w:szCs w:val="24"/>
        </w:rPr>
        <w:t xml:space="preserve">t the </w:t>
      </w:r>
      <w:r w:rsidR="00667CD3" w:rsidRPr="0099639E">
        <w:rPr>
          <w:rFonts w:ascii="Arial" w:hAnsi="Arial" w:cs="Arial"/>
          <w:sz w:val="24"/>
          <w:szCs w:val="24"/>
        </w:rPr>
        <w:t xml:space="preserve">PDC </w:t>
      </w:r>
      <w:r w:rsidR="00EE34D7" w:rsidRPr="0099639E">
        <w:rPr>
          <w:rFonts w:ascii="Arial" w:hAnsi="Arial" w:cs="Arial"/>
          <w:sz w:val="24"/>
          <w:szCs w:val="24"/>
        </w:rPr>
        <w:t>department</w:t>
      </w:r>
      <w:r w:rsidR="00667CD3" w:rsidRPr="0099639E">
        <w:rPr>
          <w:rFonts w:ascii="Arial" w:hAnsi="Arial" w:cs="Arial"/>
          <w:sz w:val="24"/>
          <w:szCs w:val="24"/>
        </w:rPr>
        <w:t xml:space="preserve"> generally</w:t>
      </w:r>
      <w:r w:rsidR="00EE34D7" w:rsidRPr="0099639E">
        <w:rPr>
          <w:rFonts w:ascii="Arial" w:hAnsi="Arial" w:cs="Arial"/>
          <w:sz w:val="24"/>
          <w:szCs w:val="24"/>
        </w:rPr>
        <w:t xml:space="preserve"> </w:t>
      </w:r>
      <w:r w:rsidR="00E6444A" w:rsidRPr="0099639E">
        <w:rPr>
          <w:rFonts w:ascii="Arial" w:hAnsi="Arial" w:cs="Arial"/>
          <w:sz w:val="24"/>
          <w:szCs w:val="24"/>
        </w:rPr>
        <w:t>has adequate sys</w:t>
      </w:r>
      <w:r w:rsidR="008D71B3" w:rsidRPr="0099639E">
        <w:rPr>
          <w:rFonts w:ascii="Arial" w:hAnsi="Arial" w:cs="Arial"/>
          <w:sz w:val="24"/>
          <w:szCs w:val="24"/>
        </w:rPr>
        <w:t xml:space="preserve">tems of internal controls relating to </w:t>
      </w:r>
      <w:r w:rsidR="00F6382F" w:rsidRPr="0099639E">
        <w:rPr>
          <w:rFonts w:ascii="Arial" w:hAnsi="Arial" w:cs="Arial"/>
          <w:sz w:val="24"/>
          <w:szCs w:val="24"/>
        </w:rPr>
        <w:t xml:space="preserve">the </w:t>
      </w:r>
      <w:r w:rsidR="0099639E">
        <w:rPr>
          <w:rFonts w:ascii="Arial" w:hAnsi="Arial" w:cs="Arial"/>
          <w:sz w:val="24"/>
          <w:szCs w:val="24"/>
        </w:rPr>
        <w:t xml:space="preserve">contractor </w:t>
      </w:r>
      <w:r w:rsidR="00F6382F" w:rsidRPr="0099639E">
        <w:rPr>
          <w:rFonts w:ascii="Arial" w:hAnsi="Arial" w:cs="Arial"/>
          <w:sz w:val="24"/>
          <w:szCs w:val="24"/>
        </w:rPr>
        <w:t xml:space="preserve">bidding process, </w:t>
      </w:r>
      <w:r w:rsidR="001A41FB">
        <w:rPr>
          <w:rFonts w:ascii="Arial" w:hAnsi="Arial" w:cs="Arial"/>
          <w:sz w:val="24"/>
          <w:szCs w:val="24"/>
        </w:rPr>
        <w:t xml:space="preserve">utilization of contractors and subcontractors, </w:t>
      </w:r>
      <w:r w:rsidR="008D71B3" w:rsidRPr="0099639E">
        <w:rPr>
          <w:rFonts w:ascii="Arial" w:hAnsi="Arial" w:cs="Arial"/>
          <w:sz w:val="24"/>
          <w:szCs w:val="24"/>
        </w:rPr>
        <w:t>change order execution, and restrictions</w:t>
      </w:r>
      <w:r w:rsidR="00B51EA3">
        <w:rPr>
          <w:rFonts w:ascii="Arial" w:hAnsi="Arial" w:cs="Arial"/>
          <w:sz w:val="24"/>
          <w:szCs w:val="24"/>
        </w:rPr>
        <w:t>/requirements</w:t>
      </w:r>
      <w:r w:rsidR="008D71B3" w:rsidRPr="0099639E">
        <w:rPr>
          <w:rFonts w:ascii="Arial" w:hAnsi="Arial" w:cs="Arial"/>
          <w:sz w:val="24"/>
          <w:szCs w:val="24"/>
        </w:rPr>
        <w:t xml:space="preserve"> accompanying construction project funding.</w:t>
      </w:r>
      <w:r w:rsidR="00D90642" w:rsidRPr="0099639E">
        <w:rPr>
          <w:rFonts w:ascii="Arial" w:hAnsi="Arial" w:cs="Arial"/>
          <w:sz w:val="24"/>
          <w:szCs w:val="24"/>
        </w:rPr>
        <w:t xml:space="preserve">  </w:t>
      </w:r>
      <w:r w:rsidR="00F87DD8" w:rsidRPr="0099639E">
        <w:rPr>
          <w:rFonts w:ascii="Arial" w:hAnsi="Arial" w:cs="Arial"/>
          <w:sz w:val="24"/>
          <w:szCs w:val="24"/>
        </w:rPr>
        <w:t xml:space="preserve">There are, </w:t>
      </w:r>
      <w:r w:rsidR="00D90642" w:rsidRPr="0099639E">
        <w:rPr>
          <w:rFonts w:ascii="Arial" w:hAnsi="Arial" w:cs="Arial"/>
          <w:sz w:val="24"/>
          <w:szCs w:val="24"/>
        </w:rPr>
        <w:t xml:space="preserve">however, </w:t>
      </w:r>
      <w:r w:rsidR="003D097A" w:rsidRPr="0099639E">
        <w:rPr>
          <w:rFonts w:ascii="Arial" w:hAnsi="Arial" w:cs="Arial"/>
          <w:sz w:val="24"/>
          <w:szCs w:val="24"/>
        </w:rPr>
        <w:t>some procedures that should be implemented or amended to ensure that controls consistently function as intended.</w:t>
      </w:r>
      <w:r w:rsidR="00231D1D">
        <w:rPr>
          <w:rFonts w:ascii="Arial" w:hAnsi="Arial" w:cs="Arial"/>
          <w:sz w:val="24"/>
          <w:szCs w:val="24"/>
        </w:rPr>
        <w:t xml:space="preserve">  The following will help strengthen internal controls:</w:t>
      </w:r>
    </w:p>
    <w:p w:rsidR="00231D1D" w:rsidRDefault="00231D1D" w:rsidP="000C2843">
      <w:pPr>
        <w:spacing w:line="360" w:lineRule="auto"/>
        <w:jc w:val="both"/>
        <w:rPr>
          <w:rFonts w:ascii="Arial" w:hAnsi="Arial" w:cs="Arial"/>
          <w:sz w:val="24"/>
          <w:szCs w:val="24"/>
        </w:rPr>
      </w:pPr>
    </w:p>
    <w:p w:rsidR="00231D1D" w:rsidRDefault="00231D1D" w:rsidP="00003A25">
      <w:pPr>
        <w:numPr>
          <w:ilvl w:val="0"/>
          <w:numId w:val="20"/>
        </w:numPr>
        <w:spacing w:line="360" w:lineRule="auto"/>
        <w:ind w:left="540" w:hanging="540"/>
        <w:jc w:val="both"/>
        <w:rPr>
          <w:rFonts w:ascii="Arial" w:hAnsi="Arial" w:cs="Arial"/>
          <w:sz w:val="24"/>
          <w:szCs w:val="24"/>
        </w:rPr>
      </w:pPr>
      <w:r>
        <w:rPr>
          <w:rFonts w:ascii="Arial" w:hAnsi="Arial" w:cs="Arial"/>
          <w:sz w:val="24"/>
          <w:szCs w:val="24"/>
        </w:rPr>
        <w:t>M</w:t>
      </w:r>
      <w:r w:rsidR="00F87DD8" w:rsidRPr="0099639E">
        <w:rPr>
          <w:rFonts w:ascii="Arial" w:hAnsi="Arial" w:cs="Arial"/>
          <w:sz w:val="24"/>
          <w:szCs w:val="24"/>
        </w:rPr>
        <w:t xml:space="preserve">anagement should direct staff to review existing </w:t>
      </w:r>
      <w:r w:rsidR="0093006B">
        <w:rPr>
          <w:rFonts w:ascii="Arial" w:hAnsi="Arial" w:cs="Arial"/>
          <w:sz w:val="24"/>
          <w:szCs w:val="24"/>
        </w:rPr>
        <w:t>approval and sign-off procedures governing change orders to better align them with UC Manual requirements</w:t>
      </w:r>
      <w:r>
        <w:rPr>
          <w:rFonts w:ascii="Arial" w:hAnsi="Arial" w:cs="Arial"/>
          <w:sz w:val="24"/>
          <w:szCs w:val="24"/>
        </w:rPr>
        <w:t>.</w:t>
      </w:r>
    </w:p>
    <w:p w:rsidR="00231D1D" w:rsidRDefault="00231D1D" w:rsidP="00231D1D">
      <w:pPr>
        <w:numPr>
          <w:ilvl w:val="0"/>
          <w:numId w:val="20"/>
        </w:numPr>
        <w:spacing w:line="360" w:lineRule="auto"/>
        <w:ind w:left="540" w:hanging="540"/>
        <w:jc w:val="both"/>
        <w:rPr>
          <w:rFonts w:ascii="Arial" w:hAnsi="Arial" w:cs="Arial"/>
          <w:sz w:val="24"/>
          <w:szCs w:val="24"/>
        </w:rPr>
      </w:pPr>
      <w:r>
        <w:rPr>
          <w:rFonts w:ascii="Arial" w:hAnsi="Arial" w:cs="Arial"/>
          <w:sz w:val="24"/>
          <w:szCs w:val="24"/>
        </w:rPr>
        <w:t>R</w:t>
      </w:r>
      <w:r w:rsidR="0093006B">
        <w:rPr>
          <w:rFonts w:ascii="Arial" w:hAnsi="Arial" w:cs="Arial"/>
          <w:sz w:val="24"/>
          <w:szCs w:val="24"/>
        </w:rPr>
        <w:t xml:space="preserve">eview existing procedures </w:t>
      </w:r>
      <w:r w:rsidR="00F87DD8" w:rsidRPr="0099639E">
        <w:rPr>
          <w:rFonts w:ascii="Arial" w:hAnsi="Arial" w:cs="Arial"/>
          <w:sz w:val="24"/>
          <w:szCs w:val="24"/>
        </w:rPr>
        <w:t xml:space="preserve">and, where necessary, revise procedures </w:t>
      </w:r>
      <w:r w:rsidR="005629A2" w:rsidRPr="0099639E">
        <w:rPr>
          <w:rFonts w:ascii="Arial" w:hAnsi="Arial" w:cs="Arial"/>
          <w:sz w:val="24"/>
          <w:szCs w:val="24"/>
        </w:rPr>
        <w:t xml:space="preserve">for change order documentation </w:t>
      </w:r>
      <w:r w:rsidR="00F87DD8" w:rsidRPr="0099639E">
        <w:rPr>
          <w:rFonts w:ascii="Arial" w:hAnsi="Arial" w:cs="Arial"/>
          <w:sz w:val="24"/>
          <w:szCs w:val="24"/>
        </w:rPr>
        <w:t>to ensure uniform compliance with the UC Manual</w:t>
      </w:r>
      <w:r>
        <w:rPr>
          <w:rFonts w:ascii="Arial" w:hAnsi="Arial" w:cs="Arial"/>
          <w:sz w:val="24"/>
          <w:szCs w:val="24"/>
        </w:rPr>
        <w:t>.</w:t>
      </w:r>
    </w:p>
    <w:p w:rsidR="00231D1D" w:rsidRDefault="00231D1D" w:rsidP="00231D1D">
      <w:pPr>
        <w:numPr>
          <w:ilvl w:val="0"/>
          <w:numId w:val="20"/>
        </w:numPr>
        <w:spacing w:line="360" w:lineRule="auto"/>
        <w:ind w:left="540" w:hanging="540"/>
        <w:jc w:val="both"/>
        <w:rPr>
          <w:rFonts w:ascii="Arial" w:hAnsi="Arial" w:cs="Arial"/>
          <w:sz w:val="24"/>
          <w:szCs w:val="24"/>
        </w:rPr>
      </w:pPr>
      <w:r>
        <w:rPr>
          <w:rFonts w:ascii="Arial" w:hAnsi="Arial" w:cs="Arial"/>
          <w:sz w:val="24"/>
          <w:szCs w:val="24"/>
        </w:rPr>
        <w:t>E</w:t>
      </w:r>
      <w:r w:rsidR="0093006B">
        <w:rPr>
          <w:rFonts w:ascii="Arial" w:hAnsi="Arial" w:cs="Arial"/>
          <w:sz w:val="24"/>
          <w:szCs w:val="24"/>
        </w:rPr>
        <w:t xml:space="preserve">nsure that </w:t>
      </w:r>
      <w:r w:rsidR="00443382">
        <w:rPr>
          <w:rFonts w:ascii="Arial" w:hAnsi="Arial" w:cs="Arial"/>
          <w:sz w:val="24"/>
          <w:szCs w:val="24"/>
        </w:rPr>
        <w:t>PDC personnel and the University Representative exercise due diligence in their review of cost proposals that support change orders</w:t>
      </w:r>
      <w:r>
        <w:rPr>
          <w:rFonts w:ascii="Arial" w:hAnsi="Arial" w:cs="Arial"/>
          <w:sz w:val="24"/>
          <w:szCs w:val="24"/>
        </w:rPr>
        <w:t>.</w:t>
      </w:r>
    </w:p>
    <w:p w:rsidR="003D097A" w:rsidRPr="000C2843" w:rsidRDefault="00231D1D" w:rsidP="00231D1D">
      <w:pPr>
        <w:numPr>
          <w:ilvl w:val="0"/>
          <w:numId w:val="20"/>
        </w:numPr>
        <w:spacing w:line="360" w:lineRule="auto"/>
        <w:ind w:left="540" w:hanging="540"/>
        <w:jc w:val="both"/>
        <w:rPr>
          <w:rFonts w:ascii="Arial" w:hAnsi="Arial" w:cs="Arial"/>
          <w:sz w:val="24"/>
          <w:szCs w:val="24"/>
        </w:rPr>
      </w:pPr>
      <w:r>
        <w:rPr>
          <w:rFonts w:ascii="Arial" w:hAnsi="Arial" w:cs="Arial"/>
          <w:sz w:val="24"/>
          <w:szCs w:val="24"/>
        </w:rPr>
        <w:t>S</w:t>
      </w:r>
      <w:r w:rsidR="00443382">
        <w:rPr>
          <w:rFonts w:ascii="Arial" w:hAnsi="Arial" w:cs="Arial"/>
          <w:sz w:val="24"/>
          <w:szCs w:val="24"/>
        </w:rPr>
        <w:t>trengthen oversight of JOCs to ensure they are executed within the established terms and time frame</w:t>
      </w:r>
      <w:r>
        <w:rPr>
          <w:rFonts w:ascii="Arial" w:hAnsi="Arial" w:cs="Arial"/>
          <w:sz w:val="24"/>
          <w:szCs w:val="24"/>
        </w:rPr>
        <w:t xml:space="preserve"> of the agreement</w:t>
      </w:r>
      <w:r w:rsidR="00443382">
        <w:rPr>
          <w:rFonts w:ascii="Arial" w:hAnsi="Arial" w:cs="Arial"/>
          <w:sz w:val="24"/>
          <w:szCs w:val="24"/>
        </w:rPr>
        <w:t xml:space="preserve">.  </w:t>
      </w:r>
      <w:r w:rsidR="00F87DD8" w:rsidRPr="000C2843">
        <w:rPr>
          <w:rFonts w:ascii="Arial" w:hAnsi="Arial" w:cs="Arial"/>
          <w:sz w:val="24"/>
          <w:szCs w:val="24"/>
        </w:rPr>
        <w:t xml:space="preserve">  </w:t>
      </w:r>
    </w:p>
    <w:p w:rsidR="006D2671" w:rsidRDefault="006D2671" w:rsidP="000C2843">
      <w:pPr>
        <w:spacing w:line="360" w:lineRule="auto"/>
        <w:jc w:val="both"/>
        <w:rPr>
          <w:rFonts w:ascii="Arial" w:hAnsi="Arial" w:cs="Arial"/>
          <w:sz w:val="24"/>
          <w:szCs w:val="24"/>
        </w:rPr>
      </w:pPr>
    </w:p>
    <w:p w:rsidR="009435F7" w:rsidRDefault="009435F7" w:rsidP="009435F7">
      <w:pPr>
        <w:spacing w:line="360" w:lineRule="auto"/>
        <w:jc w:val="both"/>
        <w:rPr>
          <w:rFonts w:ascii="Arial" w:hAnsi="Arial" w:cs="Arial"/>
          <w:sz w:val="24"/>
          <w:szCs w:val="24"/>
        </w:rPr>
      </w:pPr>
      <w:r>
        <w:rPr>
          <w:rFonts w:ascii="Arial" w:hAnsi="Arial" w:cs="Arial"/>
          <w:sz w:val="24"/>
          <w:szCs w:val="24"/>
        </w:rPr>
        <w:t>The audit results and corresponding recommendations are detailed in the following sections of the report.</w:t>
      </w:r>
    </w:p>
    <w:p w:rsidR="00DB140B" w:rsidRPr="000C2843" w:rsidRDefault="00DB140B" w:rsidP="000C2843">
      <w:pPr>
        <w:spacing w:line="360" w:lineRule="auto"/>
        <w:jc w:val="both"/>
        <w:rPr>
          <w:rFonts w:ascii="Arial" w:hAnsi="Arial" w:cs="Arial"/>
          <w:sz w:val="24"/>
          <w:szCs w:val="24"/>
        </w:rPr>
      </w:pPr>
    </w:p>
    <w:p w:rsidR="00DB140B" w:rsidRPr="002B3A51" w:rsidRDefault="00DB140B" w:rsidP="002B3A51">
      <w:pPr>
        <w:pStyle w:val="Heading1"/>
        <w:numPr>
          <w:ilvl w:val="0"/>
          <w:numId w:val="0"/>
        </w:numPr>
        <w:spacing w:line="360" w:lineRule="auto"/>
        <w:ind w:left="432" w:hanging="432"/>
        <w:jc w:val="both"/>
        <w:rPr>
          <w:rFonts w:cs="Arial"/>
          <w:szCs w:val="24"/>
          <w:u w:val="single"/>
        </w:rPr>
        <w:sectPr w:rsidR="00DB140B" w:rsidRPr="002B3A51" w:rsidSect="006D2671">
          <w:headerReference w:type="default" r:id="rId9"/>
          <w:footerReference w:type="even" r:id="rId10"/>
          <w:footerReference w:type="default" r:id="rId11"/>
          <w:headerReference w:type="first" r:id="rId12"/>
          <w:footerReference w:type="first" r:id="rId13"/>
          <w:pgSz w:w="12240" w:h="15840"/>
          <w:pgMar w:top="1440" w:right="1440" w:bottom="1440" w:left="1440" w:header="1440" w:footer="1080" w:gutter="0"/>
          <w:pgNumType w:start="1"/>
          <w:cols w:space="720"/>
          <w:titlePg/>
          <w:docGrid w:linePitch="360"/>
        </w:sectPr>
      </w:pPr>
    </w:p>
    <w:p w:rsidR="00DB140B" w:rsidRPr="000C2843" w:rsidRDefault="00DB140B" w:rsidP="005C2C15">
      <w:pPr>
        <w:pStyle w:val="Heading1"/>
        <w:pageBreakBefore/>
        <w:spacing w:line="360" w:lineRule="auto"/>
        <w:rPr>
          <w:rFonts w:cs="Arial"/>
          <w:szCs w:val="24"/>
          <w:u w:val="single"/>
        </w:rPr>
      </w:pPr>
      <w:r w:rsidRPr="000C2843">
        <w:rPr>
          <w:rFonts w:cs="Arial"/>
          <w:szCs w:val="24"/>
          <w:u w:val="single"/>
        </w:rPr>
        <w:t>Audit Results and Recommendations</w:t>
      </w:r>
    </w:p>
    <w:p w:rsidR="00DB140B" w:rsidRPr="000C2843" w:rsidRDefault="00DB140B" w:rsidP="000C2843">
      <w:pPr>
        <w:spacing w:line="360" w:lineRule="auto"/>
        <w:jc w:val="both"/>
        <w:rPr>
          <w:rFonts w:ascii="Arial" w:hAnsi="Arial" w:cs="Arial"/>
          <w:sz w:val="24"/>
          <w:szCs w:val="24"/>
        </w:rPr>
      </w:pPr>
    </w:p>
    <w:p w:rsidR="00DB140B" w:rsidRPr="000C2843" w:rsidRDefault="0057133B" w:rsidP="002D2375">
      <w:pPr>
        <w:pStyle w:val="Heading3"/>
        <w:numPr>
          <w:ilvl w:val="0"/>
          <w:numId w:val="0"/>
        </w:numPr>
        <w:spacing w:line="360" w:lineRule="auto"/>
        <w:ind w:left="720" w:hanging="720"/>
        <w:jc w:val="center"/>
        <w:rPr>
          <w:rFonts w:cs="Arial"/>
          <w:szCs w:val="24"/>
        </w:rPr>
      </w:pPr>
      <w:r>
        <w:rPr>
          <w:rFonts w:cs="Arial"/>
          <w:szCs w:val="24"/>
        </w:rPr>
        <w:t xml:space="preserve">Contractor </w:t>
      </w:r>
      <w:r w:rsidR="00DB140B" w:rsidRPr="000C2843">
        <w:rPr>
          <w:rFonts w:cs="Arial"/>
          <w:szCs w:val="24"/>
        </w:rPr>
        <w:t>Bidding Process</w:t>
      </w:r>
    </w:p>
    <w:p w:rsidR="00FF3832" w:rsidRDefault="00FF3832" w:rsidP="005F04AF">
      <w:pPr>
        <w:pStyle w:val="Normal2"/>
        <w:spacing w:line="360" w:lineRule="auto"/>
        <w:jc w:val="both"/>
        <w:rPr>
          <w:rFonts w:ascii="Arial" w:hAnsi="Arial" w:cs="Arial"/>
        </w:rPr>
      </w:pPr>
    </w:p>
    <w:p w:rsidR="005F04AF" w:rsidRDefault="002148A0" w:rsidP="005F04AF">
      <w:pPr>
        <w:pStyle w:val="Normal2"/>
        <w:spacing w:line="360" w:lineRule="auto"/>
        <w:jc w:val="both"/>
        <w:rPr>
          <w:rFonts w:ascii="Arial" w:hAnsi="Arial" w:cs="Arial"/>
        </w:rPr>
      </w:pPr>
      <w:r>
        <w:rPr>
          <w:rFonts w:ascii="Arial" w:hAnsi="Arial" w:cs="Arial"/>
        </w:rPr>
        <w:t>M</w:t>
      </w:r>
      <w:r w:rsidR="00DC77C3">
        <w:rPr>
          <w:rFonts w:ascii="Arial" w:hAnsi="Arial" w:cs="Arial"/>
        </w:rPr>
        <w:t>eetings and d</w:t>
      </w:r>
      <w:r w:rsidR="00EC6AF5" w:rsidRPr="000C2843">
        <w:rPr>
          <w:rFonts w:ascii="Arial" w:hAnsi="Arial" w:cs="Arial"/>
        </w:rPr>
        <w:t xml:space="preserve">iscussions were </w:t>
      </w:r>
      <w:r w:rsidR="008C0258">
        <w:rPr>
          <w:rFonts w:ascii="Arial" w:hAnsi="Arial" w:cs="Arial"/>
        </w:rPr>
        <w:t xml:space="preserve">held </w:t>
      </w:r>
      <w:r w:rsidR="00EC6AF5" w:rsidRPr="000C2843">
        <w:rPr>
          <w:rFonts w:ascii="Arial" w:hAnsi="Arial" w:cs="Arial"/>
        </w:rPr>
        <w:t xml:space="preserve">with key </w:t>
      </w:r>
      <w:r w:rsidR="00EC6AF5">
        <w:rPr>
          <w:rFonts w:ascii="Arial" w:hAnsi="Arial" w:cs="Arial"/>
        </w:rPr>
        <w:t xml:space="preserve">PDC </w:t>
      </w:r>
      <w:r w:rsidR="00D26163">
        <w:rPr>
          <w:rFonts w:ascii="Arial" w:hAnsi="Arial" w:cs="Arial"/>
        </w:rPr>
        <w:t xml:space="preserve">and UCLA Capital Programs </w:t>
      </w:r>
      <w:r w:rsidR="00EC6AF5" w:rsidRPr="000C2843">
        <w:rPr>
          <w:rFonts w:ascii="Arial" w:hAnsi="Arial" w:cs="Arial"/>
        </w:rPr>
        <w:t xml:space="preserve">personnel to identify the internal policies, </w:t>
      </w:r>
      <w:r w:rsidR="00EC6AF5" w:rsidRPr="00EC6AF5">
        <w:rPr>
          <w:rFonts w:ascii="Arial" w:hAnsi="Arial" w:cs="Arial"/>
        </w:rPr>
        <w:t xml:space="preserve">procedures, and </w:t>
      </w:r>
      <w:r w:rsidR="00A46AB0">
        <w:rPr>
          <w:rFonts w:ascii="Arial" w:hAnsi="Arial" w:cs="Arial"/>
        </w:rPr>
        <w:t xml:space="preserve">business </w:t>
      </w:r>
      <w:r w:rsidR="00EC6AF5" w:rsidRPr="00EC6AF5">
        <w:rPr>
          <w:rFonts w:ascii="Arial" w:hAnsi="Arial" w:cs="Arial"/>
        </w:rPr>
        <w:t>practices used to administer the contractor bid and award process</w:t>
      </w:r>
      <w:r w:rsidR="008A3B6C">
        <w:rPr>
          <w:rFonts w:ascii="Arial" w:hAnsi="Arial" w:cs="Arial"/>
        </w:rPr>
        <w:t xml:space="preserve"> for the various types of construction projects</w:t>
      </w:r>
      <w:r w:rsidR="00EC6AF5" w:rsidRPr="00EC6AF5">
        <w:rPr>
          <w:rFonts w:ascii="Arial" w:hAnsi="Arial" w:cs="Arial"/>
        </w:rPr>
        <w:t>.</w:t>
      </w:r>
      <w:r w:rsidR="008C0258">
        <w:rPr>
          <w:rFonts w:ascii="Arial" w:hAnsi="Arial" w:cs="Arial"/>
        </w:rPr>
        <w:t xml:space="preserve">  Multiple on-site visits were conducted with PDC staff at their offices to review presentation materials, and to walk through a sample of construction project binders and files.  In addition, </w:t>
      </w:r>
      <w:r w:rsidR="005F04AF">
        <w:rPr>
          <w:rStyle w:val="s91f425491"/>
          <w:sz w:val="24"/>
        </w:rPr>
        <w:t xml:space="preserve">A&amp;AS reviewed </w:t>
      </w:r>
      <w:r w:rsidR="00400E28">
        <w:rPr>
          <w:rStyle w:val="s91f425491"/>
          <w:sz w:val="24"/>
        </w:rPr>
        <w:t xml:space="preserve">applicable requirements from </w:t>
      </w:r>
      <w:r w:rsidR="00B2125C">
        <w:rPr>
          <w:rStyle w:val="s91f425491"/>
          <w:sz w:val="24"/>
        </w:rPr>
        <w:t xml:space="preserve">the </w:t>
      </w:r>
      <w:r w:rsidR="005F04AF">
        <w:rPr>
          <w:rStyle w:val="s91f425491"/>
          <w:sz w:val="24"/>
        </w:rPr>
        <w:t>State of California</w:t>
      </w:r>
      <w:r w:rsidR="00B165F4">
        <w:rPr>
          <w:rStyle w:val="s91f425491"/>
          <w:sz w:val="24"/>
        </w:rPr>
        <w:t>, U</w:t>
      </w:r>
      <w:r w:rsidR="005F04AF">
        <w:rPr>
          <w:rStyle w:val="s91f425491"/>
          <w:sz w:val="24"/>
        </w:rPr>
        <w:t>niversity policies</w:t>
      </w:r>
      <w:r w:rsidR="00B165F4">
        <w:rPr>
          <w:rStyle w:val="s91f425491"/>
          <w:sz w:val="24"/>
        </w:rPr>
        <w:t>,</w:t>
      </w:r>
      <w:r w:rsidR="005F04AF">
        <w:rPr>
          <w:rStyle w:val="s91f425491"/>
          <w:sz w:val="24"/>
        </w:rPr>
        <w:t xml:space="preserve"> and </w:t>
      </w:r>
      <w:r w:rsidR="00B50BC8">
        <w:rPr>
          <w:rStyle w:val="s91f425491"/>
          <w:sz w:val="24"/>
        </w:rPr>
        <w:t xml:space="preserve">other </w:t>
      </w:r>
      <w:r w:rsidR="002E1E9C">
        <w:rPr>
          <w:rStyle w:val="s91f425491"/>
          <w:sz w:val="24"/>
        </w:rPr>
        <w:t xml:space="preserve">related </w:t>
      </w:r>
      <w:r w:rsidR="005F04AF">
        <w:rPr>
          <w:rStyle w:val="s91f425491"/>
          <w:sz w:val="24"/>
        </w:rPr>
        <w:t>departmental procedures</w:t>
      </w:r>
      <w:r w:rsidR="00B2125C">
        <w:rPr>
          <w:rStyle w:val="s91f425491"/>
          <w:sz w:val="24"/>
        </w:rPr>
        <w:t>.  These resources included:</w:t>
      </w:r>
    </w:p>
    <w:p w:rsidR="005F04AF" w:rsidRDefault="005F04AF" w:rsidP="00003A25">
      <w:pPr>
        <w:numPr>
          <w:ilvl w:val="0"/>
          <w:numId w:val="8"/>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Fonts w:ascii="Arial" w:hAnsi="Arial" w:cs="Arial"/>
        </w:rPr>
      </w:pPr>
      <w:r>
        <w:rPr>
          <w:rStyle w:val="s91f425491"/>
          <w:sz w:val="24"/>
          <w:szCs w:val="24"/>
        </w:rPr>
        <w:t>California Public Contract Code</w:t>
      </w:r>
      <w:r w:rsidR="007F335A">
        <w:rPr>
          <w:rStyle w:val="s91f425491"/>
          <w:sz w:val="24"/>
          <w:szCs w:val="24"/>
        </w:rPr>
        <w:t xml:space="preserve"> – </w:t>
      </w:r>
      <w:r w:rsidR="007175FD">
        <w:rPr>
          <w:rStyle w:val="s91f425491"/>
          <w:sz w:val="24"/>
          <w:szCs w:val="24"/>
        </w:rPr>
        <w:t>Sections</w:t>
      </w:r>
      <w:r>
        <w:rPr>
          <w:rStyle w:val="s91f425491"/>
          <w:sz w:val="24"/>
          <w:szCs w:val="24"/>
        </w:rPr>
        <w:t xml:space="preserve"> 10500-10506 </w:t>
      </w:r>
    </w:p>
    <w:p w:rsidR="005F04AF" w:rsidRPr="00003A25" w:rsidRDefault="005F04AF" w:rsidP="00003A25">
      <w:pPr>
        <w:numPr>
          <w:ilvl w:val="0"/>
          <w:numId w:val="8"/>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Style w:val="s91f425491"/>
          <w:sz w:val="24"/>
          <w:szCs w:val="24"/>
        </w:rPr>
      </w:pPr>
      <w:r>
        <w:rPr>
          <w:rStyle w:val="s91f425491"/>
          <w:sz w:val="24"/>
          <w:szCs w:val="24"/>
        </w:rPr>
        <w:t>UC Facilities Manual</w:t>
      </w:r>
      <w:r w:rsidR="007F335A">
        <w:rPr>
          <w:rStyle w:val="s91f425491"/>
          <w:sz w:val="24"/>
          <w:szCs w:val="24"/>
        </w:rPr>
        <w:t xml:space="preserve"> – </w:t>
      </w:r>
      <w:r>
        <w:rPr>
          <w:rStyle w:val="s91f425491"/>
          <w:sz w:val="24"/>
          <w:szCs w:val="24"/>
        </w:rPr>
        <w:t xml:space="preserve">Volume 5, Chapter 1:  </w:t>
      </w:r>
      <w:r w:rsidR="007F335A">
        <w:rPr>
          <w:rStyle w:val="s91f425491"/>
          <w:sz w:val="24"/>
          <w:szCs w:val="24"/>
        </w:rPr>
        <w:t>“</w:t>
      </w:r>
      <w:r>
        <w:rPr>
          <w:rStyle w:val="s91f425491"/>
          <w:sz w:val="24"/>
          <w:szCs w:val="24"/>
        </w:rPr>
        <w:t>Method of Contractor Selection</w:t>
      </w:r>
      <w:r w:rsidR="007F335A">
        <w:rPr>
          <w:rStyle w:val="s91f425491"/>
          <w:sz w:val="24"/>
          <w:szCs w:val="24"/>
        </w:rPr>
        <w:t>”</w:t>
      </w:r>
      <w:r>
        <w:rPr>
          <w:rStyle w:val="s91f425491"/>
          <w:sz w:val="24"/>
          <w:szCs w:val="24"/>
        </w:rPr>
        <w:t xml:space="preserve"> </w:t>
      </w:r>
    </w:p>
    <w:p w:rsidR="005F04AF" w:rsidRPr="00003A25" w:rsidRDefault="005F04AF" w:rsidP="00003A25">
      <w:pPr>
        <w:numPr>
          <w:ilvl w:val="0"/>
          <w:numId w:val="8"/>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Style w:val="s91f425491"/>
          <w:sz w:val="24"/>
          <w:szCs w:val="24"/>
        </w:rPr>
      </w:pPr>
      <w:r>
        <w:rPr>
          <w:rStyle w:val="s91f425491"/>
          <w:sz w:val="24"/>
          <w:szCs w:val="24"/>
        </w:rPr>
        <w:t>UCOP Informal Bid Flowchart</w:t>
      </w:r>
      <w:bookmarkStart w:id="0" w:name="74a04980687f47a5a939e0587d2dd587"/>
      <w:bookmarkEnd w:id="0"/>
    </w:p>
    <w:p w:rsidR="005F04AF" w:rsidRPr="00003A25" w:rsidRDefault="005F04AF" w:rsidP="00003A25">
      <w:pPr>
        <w:numPr>
          <w:ilvl w:val="0"/>
          <w:numId w:val="8"/>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Style w:val="s91f425491"/>
          <w:sz w:val="24"/>
          <w:szCs w:val="24"/>
        </w:rPr>
      </w:pPr>
      <w:r>
        <w:rPr>
          <w:rStyle w:val="s91f425491"/>
          <w:sz w:val="24"/>
          <w:szCs w:val="24"/>
        </w:rPr>
        <w:t xml:space="preserve">UCOP Bid and Award Flowchart </w:t>
      </w:r>
    </w:p>
    <w:p w:rsidR="005F04AF" w:rsidRPr="00003A25" w:rsidRDefault="005F04AF" w:rsidP="00003A25">
      <w:pPr>
        <w:numPr>
          <w:ilvl w:val="0"/>
          <w:numId w:val="8"/>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Style w:val="s91f425491"/>
          <w:sz w:val="24"/>
          <w:szCs w:val="24"/>
        </w:rPr>
      </w:pPr>
      <w:r>
        <w:rPr>
          <w:rStyle w:val="s91f425491"/>
          <w:sz w:val="24"/>
          <w:szCs w:val="24"/>
        </w:rPr>
        <w:t xml:space="preserve">PDC General Services Presentation </w:t>
      </w:r>
      <w:r w:rsidR="001138D4">
        <w:rPr>
          <w:rStyle w:val="s91f425491"/>
          <w:sz w:val="24"/>
          <w:szCs w:val="24"/>
        </w:rPr>
        <w:t>documents</w:t>
      </w:r>
    </w:p>
    <w:p w:rsidR="005F04AF" w:rsidRPr="00003A25" w:rsidRDefault="005F04AF" w:rsidP="00003A25">
      <w:pPr>
        <w:numPr>
          <w:ilvl w:val="0"/>
          <w:numId w:val="8"/>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Style w:val="s91f425491"/>
          <w:sz w:val="24"/>
          <w:szCs w:val="24"/>
        </w:rPr>
      </w:pPr>
      <w:r>
        <w:rPr>
          <w:rStyle w:val="s91f425491"/>
          <w:sz w:val="24"/>
          <w:szCs w:val="24"/>
        </w:rPr>
        <w:t xml:space="preserve">PDC Minor Capital Accounting Presentation </w:t>
      </w:r>
      <w:bookmarkStart w:id="1" w:name="6176c79071e546cd80ee8547a652e97d"/>
      <w:bookmarkEnd w:id="1"/>
      <w:r w:rsidR="001138D4">
        <w:rPr>
          <w:rStyle w:val="s91f425491"/>
          <w:sz w:val="24"/>
          <w:szCs w:val="24"/>
        </w:rPr>
        <w:t>documents</w:t>
      </w:r>
    </w:p>
    <w:p w:rsidR="00103BD8" w:rsidRDefault="00103BD8" w:rsidP="002F5278">
      <w:pPr>
        <w:pStyle w:val="Normal2"/>
        <w:spacing w:line="360" w:lineRule="auto"/>
        <w:jc w:val="both"/>
        <w:rPr>
          <w:rStyle w:val="s91f425491"/>
          <w:sz w:val="24"/>
          <w:szCs w:val="24"/>
        </w:rPr>
      </w:pPr>
      <w:r w:rsidRPr="001C7EBF">
        <w:rPr>
          <w:rStyle w:val="s91f425491"/>
          <w:sz w:val="24"/>
          <w:szCs w:val="24"/>
        </w:rPr>
        <w:t>PDC</w:t>
      </w:r>
      <w:r>
        <w:rPr>
          <w:rStyle w:val="s91f425491"/>
          <w:sz w:val="24"/>
          <w:szCs w:val="24"/>
        </w:rPr>
        <w:t xml:space="preserve"> personnel</w:t>
      </w:r>
      <w:r w:rsidR="007B0681">
        <w:rPr>
          <w:rStyle w:val="s91f425491"/>
          <w:sz w:val="24"/>
          <w:szCs w:val="24"/>
        </w:rPr>
        <w:t xml:space="preserve"> indicated that </w:t>
      </w:r>
      <w:r w:rsidRPr="001853BF">
        <w:rPr>
          <w:rStyle w:val="s91f425491"/>
          <w:sz w:val="24"/>
          <w:szCs w:val="24"/>
        </w:rPr>
        <w:t xml:space="preserve">the type of construction contract used for a </w:t>
      </w:r>
      <w:r w:rsidR="00C67F9C">
        <w:rPr>
          <w:rStyle w:val="s91f425491"/>
          <w:sz w:val="24"/>
          <w:szCs w:val="24"/>
        </w:rPr>
        <w:t xml:space="preserve">particular </w:t>
      </w:r>
      <w:r w:rsidRPr="001853BF">
        <w:rPr>
          <w:rStyle w:val="s91f425491"/>
          <w:sz w:val="24"/>
          <w:szCs w:val="24"/>
        </w:rPr>
        <w:t xml:space="preserve">project is typically </w:t>
      </w:r>
      <w:r>
        <w:rPr>
          <w:rStyle w:val="s91f425491"/>
          <w:sz w:val="24"/>
          <w:szCs w:val="24"/>
        </w:rPr>
        <w:t xml:space="preserve">driven by </w:t>
      </w:r>
      <w:r w:rsidRPr="001853BF">
        <w:rPr>
          <w:rStyle w:val="s91f425491"/>
          <w:sz w:val="24"/>
          <w:szCs w:val="24"/>
        </w:rPr>
        <w:t>the</w:t>
      </w:r>
      <w:r w:rsidR="00FA0D97">
        <w:rPr>
          <w:rStyle w:val="s91f425491"/>
          <w:sz w:val="24"/>
          <w:szCs w:val="24"/>
        </w:rPr>
        <w:t xml:space="preserve"> amount of</w:t>
      </w:r>
      <w:r>
        <w:rPr>
          <w:rStyle w:val="s91f425491"/>
          <w:sz w:val="24"/>
          <w:szCs w:val="24"/>
        </w:rPr>
        <w:t xml:space="preserve"> estimated construction costs.  </w:t>
      </w:r>
      <w:r w:rsidR="00C67F9C">
        <w:rPr>
          <w:rStyle w:val="s91f425491"/>
          <w:sz w:val="24"/>
          <w:szCs w:val="24"/>
        </w:rPr>
        <w:t xml:space="preserve">For example, </w:t>
      </w:r>
      <w:r w:rsidRPr="001853BF">
        <w:rPr>
          <w:rStyle w:val="s91f425491"/>
          <w:sz w:val="24"/>
          <w:szCs w:val="24"/>
        </w:rPr>
        <w:t xml:space="preserve">projects with </w:t>
      </w:r>
      <w:r>
        <w:rPr>
          <w:rStyle w:val="s91f425491"/>
          <w:sz w:val="24"/>
          <w:szCs w:val="24"/>
        </w:rPr>
        <w:t xml:space="preserve">estimated </w:t>
      </w:r>
      <w:r w:rsidRPr="001853BF">
        <w:rPr>
          <w:rStyle w:val="s91f425491"/>
          <w:sz w:val="24"/>
          <w:szCs w:val="24"/>
        </w:rPr>
        <w:t>construction</w:t>
      </w:r>
      <w:r>
        <w:rPr>
          <w:rStyle w:val="s91f425491"/>
          <w:sz w:val="24"/>
          <w:szCs w:val="24"/>
        </w:rPr>
        <w:t xml:space="preserve"> costs below </w:t>
      </w:r>
      <w:r w:rsidRPr="001853BF">
        <w:rPr>
          <w:rStyle w:val="s91f425491"/>
          <w:sz w:val="24"/>
          <w:szCs w:val="24"/>
        </w:rPr>
        <w:t>$50,000,</w:t>
      </w:r>
      <w:r w:rsidR="006470CF" w:rsidRPr="001853BF">
        <w:rPr>
          <w:rStyle w:val="s91f425491"/>
          <w:sz w:val="24"/>
          <w:szCs w:val="24"/>
        </w:rPr>
        <w:t> a</w:t>
      </w:r>
      <w:r w:rsidRPr="001853BF">
        <w:rPr>
          <w:rStyle w:val="s91f425491"/>
          <w:sz w:val="24"/>
          <w:szCs w:val="24"/>
        </w:rPr>
        <w:t xml:space="preserve"> non-competitive bid</w:t>
      </w:r>
      <w:r w:rsidR="00714348">
        <w:rPr>
          <w:rStyle w:val="s91f425491"/>
          <w:sz w:val="24"/>
          <w:szCs w:val="24"/>
        </w:rPr>
        <w:t xml:space="preserve"> </w:t>
      </w:r>
      <w:r w:rsidR="00F44670">
        <w:rPr>
          <w:rStyle w:val="s91f425491"/>
          <w:sz w:val="24"/>
          <w:szCs w:val="24"/>
        </w:rPr>
        <w:t xml:space="preserve">contract </w:t>
      </w:r>
      <w:r w:rsidR="00714348">
        <w:rPr>
          <w:rStyle w:val="s91f425491"/>
          <w:sz w:val="24"/>
          <w:szCs w:val="24"/>
        </w:rPr>
        <w:t xml:space="preserve">type </w:t>
      </w:r>
      <w:r w:rsidRPr="001853BF">
        <w:rPr>
          <w:rStyle w:val="s91f425491"/>
          <w:sz w:val="24"/>
          <w:szCs w:val="24"/>
        </w:rPr>
        <w:t>such as a Facilities Service Request, Mini Form Contract, or a negotiated contract may be used</w:t>
      </w:r>
      <w:r w:rsidR="002B250F">
        <w:rPr>
          <w:rStyle w:val="s91f425491"/>
          <w:sz w:val="24"/>
          <w:szCs w:val="24"/>
        </w:rPr>
        <w:t xml:space="preserve">; </w:t>
      </w:r>
      <w:r w:rsidRPr="001853BF">
        <w:rPr>
          <w:rStyle w:val="s91f425491"/>
          <w:sz w:val="24"/>
          <w:szCs w:val="24"/>
        </w:rPr>
        <w:t xml:space="preserve">projects with </w:t>
      </w:r>
      <w:r>
        <w:rPr>
          <w:rStyle w:val="s91f425491"/>
          <w:sz w:val="24"/>
          <w:szCs w:val="24"/>
        </w:rPr>
        <w:t xml:space="preserve">estimated </w:t>
      </w:r>
      <w:r w:rsidRPr="001853BF">
        <w:rPr>
          <w:rStyle w:val="s91f425491"/>
          <w:sz w:val="24"/>
          <w:szCs w:val="24"/>
        </w:rPr>
        <w:t>construction</w:t>
      </w:r>
      <w:r>
        <w:rPr>
          <w:rStyle w:val="s91f425491"/>
          <w:sz w:val="24"/>
          <w:szCs w:val="24"/>
        </w:rPr>
        <w:t xml:space="preserve"> costs </w:t>
      </w:r>
      <w:r w:rsidRPr="001853BF">
        <w:rPr>
          <w:rStyle w:val="s91f425491"/>
          <w:sz w:val="24"/>
          <w:szCs w:val="24"/>
        </w:rPr>
        <w:t>between $50,000 and about $</w:t>
      </w:r>
      <w:r w:rsidR="00F27E4E">
        <w:rPr>
          <w:rStyle w:val="s91f425491"/>
          <w:sz w:val="24"/>
          <w:szCs w:val="24"/>
        </w:rPr>
        <w:t>2</w:t>
      </w:r>
      <w:r w:rsidRPr="001853BF">
        <w:rPr>
          <w:rStyle w:val="s91f425491"/>
          <w:sz w:val="24"/>
          <w:szCs w:val="24"/>
        </w:rPr>
        <w:t>00,000, a</w:t>
      </w:r>
      <w:r>
        <w:rPr>
          <w:rStyle w:val="s91f425491"/>
          <w:sz w:val="24"/>
          <w:szCs w:val="24"/>
        </w:rPr>
        <w:t>n</w:t>
      </w:r>
      <w:r w:rsidRPr="001853BF">
        <w:rPr>
          <w:rStyle w:val="s91f425491"/>
          <w:sz w:val="24"/>
          <w:szCs w:val="24"/>
        </w:rPr>
        <w:t xml:space="preserve"> informal bidding </w:t>
      </w:r>
      <w:r w:rsidR="00BA23F7">
        <w:rPr>
          <w:rStyle w:val="s91f425491"/>
          <w:sz w:val="24"/>
          <w:szCs w:val="24"/>
        </w:rPr>
        <w:t xml:space="preserve">method </w:t>
      </w:r>
      <w:r w:rsidRPr="001853BF">
        <w:rPr>
          <w:rStyle w:val="s91f425491"/>
          <w:sz w:val="24"/>
          <w:szCs w:val="24"/>
        </w:rPr>
        <w:t xml:space="preserve">may be used such as </w:t>
      </w:r>
      <w:r w:rsidR="001C1386">
        <w:rPr>
          <w:rStyle w:val="s91f425491"/>
          <w:sz w:val="24"/>
          <w:szCs w:val="24"/>
        </w:rPr>
        <w:t>JOCs</w:t>
      </w:r>
      <w:r w:rsidR="00D10B03">
        <w:rPr>
          <w:rStyle w:val="s91f425491"/>
          <w:sz w:val="24"/>
          <w:szCs w:val="24"/>
        </w:rPr>
        <w:t xml:space="preserve"> or Mini Form Contract</w:t>
      </w:r>
      <w:r w:rsidR="002B250F">
        <w:rPr>
          <w:rStyle w:val="s91f425491"/>
          <w:sz w:val="24"/>
          <w:szCs w:val="24"/>
        </w:rPr>
        <w:t xml:space="preserve">; and </w:t>
      </w:r>
      <w:r w:rsidRPr="001853BF">
        <w:rPr>
          <w:rStyle w:val="s91f425491"/>
          <w:sz w:val="24"/>
          <w:szCs w:val="24"/>
        </w:rPr>
        <w:t>projects between $</w:t>
      </w:r>
      <w:r w:rsidR="006C447C">
        <w:rPr>
          <w:rStyle w:val="s91f425491"/>
          <w:sz w:val="24"/>
          <w:szCs w:val="24"/>
        </w:rPr>
        <w:t>2</w:t>
      </w:r>
      <w:r w:rsidRPr="001853BF">
        <w:rPr>
          <w:rStyle w:val="s91f425491"/>
          <w:sz w:val="24"/>
          <w:szCs w:val="24"/>
        </w:rPr>
        <w:t>00,000 and $10,000,000, a formal competitive bidding process is</w:t>
      </w:r>
      <w:r>
        <w:rPr>
          <w:rStyle w:val="s91f425491"/>
          <w:sz w:val="24"/>
          <w:szCs w:val="24"/>
        </w:rPr>
        <w:t xml:space="preserve"> </w:t>
      </w:r>
      <w:r w:rsidR="007B1451">
        <w:rPr>
          <w:rStyle w:val="s91f425491"/>
          <w:sz w:val="24"/>
          <w:szCs w:val="24"/>
        </w:rPr>
        <w:t>used</w:t>
      </w:r>
      <w:r>
        <w:rPr>
          <w:rStyle w:val="s91f425491"/>
          <w:sz w:val="24"/>
          <w:szCs w:val="24"/>
        </w:rPr>
        <w:t xml:space="preserve">.  </w:t>
      </w:r>
    </w:p>
    <w:p w:rsidR="002F5278" w:rsidRDefault="002F5278" w:rsidP="002F5278">
      <w:pPr>
        <w:pStyle w:val="Normal2"/>
        <w:spacing w:line="360" w:lineRule="auto"/>
        <w:jc w:val="both"/>
        <w:rPr>
          <w:rFonts w:ascii="Arial" w:hAnsi="Arial" w:cs="Arial"/>
        </w:rPr>
      </w:pPr>
    </w:p>
    <w:p w:rsidR="00EB7CF0" w:rsidRDefault="00E8303E" w:rsidP="00E8303E">
      <w:pPr>
        <w:pStyle w:val="Normal2"/>
        <w:spacing w:line="360" w:lineRule="auto"/>
        <w:jc w:val="both"/>
        <w:rPr>
          <w:rStyle w:val="s91f425491"/>
          <w:sz w:val="24"/>
          <w:szCs w:val="24"/>
        </w:rPr>
      </w:pPr>
      <w:r>
        <w:rPr>
          <w:rStyle w:val="s91f425491"/>
          <w:sz w:val="24"/>
          <w:szCs w:val="24"/>
        </w:rPr>
        <w:t>UC Manual, Vol. 5, Chap. 1.3</w:t>
      </w:r>
      <w:r w:rsidR="00EB7CF0">
        <w:rPr>
          <w:rStyle w:val="s91f425491"/>
          <w:sz w:val="24"/>
          <w:szCs w:val="24"/>
        </w:rPr>
        <w:t>,</w:t>
      </w:r>
      <w:r>
        <w:rPr>
          <w:rStyle w:val="s91f425491"/>
          <w:sz w:val="24"/>
          <w:szCs w:val="24"/>
        </w:rPr>
        <w:t xml:space="preserve"> indicates that a </w:t>
      </w:r>
      <w:r w:rsidRPr="00E8303E">
        <w:rPr>
          <w:rStyle w:val="s91f425491"/>
          <w:sz w:val="24"/>
          <w:szCs w:val="24"/>
        </w:rPr>
        <w:t xml:space="preserve">contract may be negotiated with a contractor if the construction cost of the project does not exceed $50,000. </w:t>
      </w:r>
      <w:r>
        <w:rPr>
          <w:rStyle w:val="s91f425491"/>
          <w:sz w:val="24"/>
          <w:szCs w:val="24"/>
        </w:rPr>
        <w:t xml:space="preserve"> </w:t>
      </w:r>
      <w:r w:rsidRPr="00E8303E">
        <w:rPr>
          <w:rStyle w:val="s91f425491"/>
          <w:sz w:val="24"/>
          <w:szCs w:val="24"/>
        </w:rPr>
        <w:t>The contract sum is negotiated between the University and the contractor.</w:t>
      </w:r>
      <w:r w:rsidR="00EB7CF0">
        <w:rPr>
          <w:rStyle w:val="s91f425491"/>
          <w:sz w:val="24"/>
          <w:szCs w:val="24"/>
        </w:rPr>
        <w:t xml:space="preserve">  </w:t>
      </w:r>
      <w:r w:rsidRPr="00E8303E">
        <w:rPr>
          <w:rStyle w:val="s91f425491"/>
          <w:sz w:val="24"/>
          <w:szCs w:val="24"/>
        </w:rPr>
        <w:t>For negotiated contracts, the contractors must be selected on a rotating basis from a pool of contractors able to perform the type of project work required.</w:t>
      </w:r>
      <w:r w:rsidR="00EB7CF0">
        <w:rPr>
          <w:rStyle w:val="s91f425491"/>
          <w:sz w:val="24"/>
          <w:szCs w:val="24"/>
        </w:rPr>
        <w:t xml:space="preserve">  </w:t>
      </w:r>
      <w:r w:rsidRPr="00E8303E">
        <w:rPr>
          <w:rStyle w:val="s91f425491"/>
          <w:sz w:val="24"/>
          <w:szCs w:val="24"/>
        </w:rPr>
        <w:t>A memorandum stating the conditions warranting such an award, and a justification of the accepted price as being reasonable (such as an independent estimate), must be written by the University's Designated Administrator and placed in the project file.</w:t>
      </w:r>
    </w:p>
    <w:p w:rsidR="00EB7CF0" w:rsidRDefault="00EB7CF0" w:rsidP="00E8303E">
      <w:pPr>
        <w:pStyle w:val="Normal2"/>
        <w:spacing w:line="360" w:lineRule="auto"/>
        <w:jc w:val="both"/>
        <w:rPr>
          <w:rStyle w:val="s91f425491"/>
          <w:sz w:val="24"/>
          <w:szCs w:val="24"/>
        </w:rPr>
      </w:pPr>
    </w:p>
    <w:p w:rsidR="0012601D" w:rsidRDefault="00C81999" w:rsidP="00E8303E">
      <w:pPr>
        <w:pStyle w:val="Normal2"/>
        <w:spacing w:line="360" w:lineRule="auto"/>
        <w:jc w:val="both"/>
        <w:rPr>
          <w:rStyle w:val="s91f425491"/>
          <w:sz w:val="24"/>
          <w:szCs w:val="24"/>
        </w:rPr>
      </w:pPr>
      <w:r>
        <w:rPr>
          <w:rStyle w:val="s91f425491"/>
          <w:sz w:val="24"/>
          <w:szCs w:val="24"/>
        </w:rPr>
        <w:t xml:space="preserve">As of January 1, 2015, construction </w:t>
      </w:r>
      <w:r w:rsidR="0012601D" w:rsidRPr="001853BF">
        <w:rPr>
          <w:rStyle w:val="s91f425491"/>
          <w:sz w:val="24"/>
          <w:szCs w:val="24"/>
        </w:rPr>
        <w:t>contracts</w:t>
      </w:r>
      <w:r w:rsidR="0012601D">
        <w:rPr>
          <w:rStyle w:val="s91f425491"/>
          <w:sz w:val="24"/>
          <w:szCs w:val="24"/>
        </w:rPr>
        <w:t xml:space="preserve"> with estimated costs of </w:t>
      </w:r>
      <w:r>
        <w:rPr>
          <w:rStyle w:val="s91f425491"/>
          <w:sz w:val="24"/>
          <w:szCs w:val="24"/>
        </w:rPr>
        <w:t xml:space="preserve">more </w:t>
      </w:r>
      <w:r w:rsidR="0012601D" w:rsidRPr="001853BF">
        <w:rPr>
          <w:rStyle w:val="s91f425491"/>
          <w:sz w:val="24"/>
          <w:szCs w:val="24"/>
        </w:rPr>
        <w:t xml:space="preserve">than </w:t>
      </w:r>
      <w:r w:rsidR="0012601D" w:rsidRPr="00EA457F">
        <w:rPr>
          <w:rStyle w:val="s91f425491"/>
          <w:sz w:val="24"/>
          <w:szCs w:val="24"/>
        </w:rPr>
        <w:t>$50,000</w:t>
      </w:r>
      <w:r w:rsidR="0012601D">
        <w:rPr>
          <w:rStyle w:val="s91f425491"/>
          <w:sz w:val="24"/>
          <w:szCs w:val="24"/>
        </w:rPr>
        <w:t xml:space="preserve"> </w:t>
      </w:r>
      <w:r>
        <w:rPr>
          <w:rStyle w:val="s91f425491"/>
          <w:sz w:val="24"/>
          <w:szCs w:val="24"/>
        </w:rPr>
        <w:t>but less than $</w:t>
      </w:r>
      <w:r w:rsidR="00F27E4E">
        <w:rPr>
          <w:rStyle w:val="s91f425491"/>
          <w:sz w:val="24"/>
          <w:szCs w:val="24"/>
        </w:rPr>
        <w:t>2</w:t>
      </w:r>
      <w:r>
        <w:rPr>
          <w:rStyle w:val="s91f425491"/>
          <w:sz w:val="24"/>
          <w:szCs w:val="24"/>
        </w:rPr>
        <w:t>00,000 may use an informal bid method without pre-qualifying contractors</w:t>
      </w:r>
      <w:r w:rsidR="005021CD">
        <w:rPr>
          <w:rStyle w:val="s91f425491"/>
          <w:sz w:val="24"/>
          <w:szCs w:val="24"/>
        </w:rPr>
        <w:t xml:space="preserve">; </w:t>
      </w:r>
      <w:r w:rsidR="0012601D" w:rsidRPr="001853BF">
        <w:rPr>
          <w:rStyle w:val="s91f425491"/>
          <w:sz w:val="24"/>
          <w:szCs w:val="24"/>
        </w:rPr>
        <w:t>contracts between $</w:t>
      </w:r>
      <w:r w:rsidR="006C447C">
        <w:rPr>
          <w:rStyle w:val="s91f425491"/>
          <w:sz w:val="24"/>
          <w:szCs w:val="24"/>
        </w:rPr>
        <w:t>2</w:t>
      </w:r>
      <w:r w:rsidR="006B1739">
        <w:rPr>
          <w:rStyle w:val="s91f425491"/>
          <w:sz w:val="24"/>
          <w:szCs w:val="24"/>
        </w:rPr>
        <w:t>00,00</w:t>
      </w:r>
      <w:r w:rsidR="0012601D" w:rsidRPr="001853BF">
        <w:rPr>
          <w:rStyle w:val="s91f425491"/>
          <w:sz w:val="24"/>
          <w:szCs w:val="24"/>
        </w:rPr>
        <w:t xml:space="preserve">0 and $640,000 </w:t>
      </w:r>
      <w:r w:rsidR="005021CD">
        <w:rPr>
          <w:rStyle w:val="s91f425491"/>
          <w:sz w:val="24"/>
          <w:szCs w:val="24"/>
        </w:rPr>
        <w:t xml:space="preserve">may </w:t>
      </w:r>
      <w:r w:rsidR="00D514B6">
        <w:rPr>
          <w:rStyle w:val="s91f425491"/>
          <w:sz w:val="24"/>
          <w:szCs w:val="24"/>
        </w:rPr>
        <w:t xml:space="preserve">also </w:t>
      </w:r>
      <w:r w:rsidR="0012601D">
        <w:rPr>
          <w:rStyle w:val="s91f425491"/>
          <w:sz w:val="24"/>
          <w:szCs w:val="24"/>
        </w:rPr>
        <w:t xml:space="preserve">use an informal </w:t>
      </w:r>
      <w:r w:rsidR="0012601D" w:rsidRPr="001853BF">
        <w:rPr>
          <w:rStyle w:val="s91f425491"/>
          <w:sz w:val="24"/>
          <w:szCs w:val="24"/>
        </w:rPr>
        <w:t>bid</w:t>
      </w:r>
      <w:r w:rsidR="0012601D">
        <w:rPr>
          <w:rStyle w:val="s91f425491"/>
          <w:sz w:val="24"/>
          <w:szCs w:val="24"/>
        </w:rPr>
        <w:t xml:space="preserve"> method</w:t>
      </w:r>
      <w:r w:rsidR="00D514B6">
        <w:rPr>
          <w:rStyle w:val="s91f425491"/>
          <w:sz w:val="24"/>
          <w:szCs w:val="24"/>
        </w:rPr>
        <w:t>, but must first pre-qualify general contractors and mechanical, electrical, or plumbing (MEP) subcontractors</w:t>
      </w:r>
      <w:r w:rsidR="007B1451">
        <w:rPr>
          <w:rStyle w:val="s91f425491"/>
          <w:sz w:val="24"/>
          <w:szCs w:val="24"/>
        </w:rPr>
        <w:t xml:space="preserve">; </w:t>
      </w:r>
      <w:r w:rsidR="0012601D" w:rsidRPr="001853BF">
        <w:rPr>
          <w:rStyle w:val="s91f425491"/>
          <w:sz w:val="24"/>
          <w:szCs w:val="24"/>
        </w:rPr>
        <w:t xml:space="preserve">and contracts over $640,000 must </w:t>
      </w:r>
      <w:r w:rsidR="00F9107E">
        <w:rPr>
          <w:rStyle w:val="s91f425491"/>
          <w:sz w:val="24"/>
          <w:szCs w:val="24"/>
        </w:rPr>
        <w:t xml:space="preserve">be awarded through </w:t>
      </w:r>
      <w:r w:rsidR="0012601D" w:rsidRPr="001853BF">
        <w:rPr>
          <w:rStyle w:val="s91f425491"/>
          <w:sz w:val="24"/>
          <w:szCs w:val="24"/>
        </w:rPr>
        <w:t>formal competitive bid</w:t>
      </w:r>
      <w:r w:rsidR="00F9107E">
        <w:rPr>
          <w:rStyle w:val="s91f425491"/>
          <w:sz w:val="24"/>
          <w:szCs w:val="24"/>
        </w:rPr>
        <w:t>ding</w:t>
      </w:r>
      <w:r w:rsidR="0012601D" w:rsidRPr="0012601D">
        <w:rPr>
          <w:rStyle w:val="s317c68db1"/>
          <w:color w:val="000000"/>
          <w:sz w:val="24"/>
          <w:szCs w:val="24"/>
        </w:rPr>
        <w:t>.</w:t>
      </w:r>
      <w:r w:rsidR="0012601D">
        <w:rPr>
          <w:rStyle w:val="s91f425491"/>
          <w:sz w:val="24"/>
          <w:szCs w:val="24"/>
        </w:rPr>
        <w:t xml:space="preserve">  </w:t>
      </w:r>
      <w:r w:rsidR="0012601D" w:rsidRPr="001853BF">
        <w:rPr>
          <w:rStyle w:val="s91f425491"/>
          <w:sz w:val="24"/>
          <w:szCs w:val="24"/>
        </w:rPr>
        <w:t xml:space="preserve">PDC typically chooses to use a formal contracting method for projects </w:t>
      </w:r>
      <w:r w:rsidR="00C86E64">
        <w:rPr>
          <w:rStyle w:val="s91f425491"/>
          <w:sz w:val="24"/>
          <w:szCs w:val="24"/>
        </w:rPr>
        <w:t xml:space="preserve">at a lower dollar threshold ($300,000 or greater) than is required by </w:t>
      </w:r>
      <w:r w:rsidR="0012601D" w:rsidRPr="001853BF">
        <w:rPr>
          <w:rStyle w:val="s91f425491"/>
          <w:sz w:val="24"/>
          <w:szCs w:val="24"/>
        </w:rPr>
        <w:t>the</w:t>
      </w:r>
      <w:r w:rsidR="00B96500">
        <w:rPr>
          <w:rStyle w:val="s91f425491"/>
          <w:sz w:val="24"/>
          <w:szCs w:val="24"/>
        </w:rPr>
        <w:t xml:space="preserve"> parameters </w:t>
      </w:r>
      <w:r w:rsidR="0012601D">
        <w:rPr>
          <w:rStyle w:val="s91f425491"/>
          <w:sz w:val="24"/>
          <w:szCs w:val="24"/>
        </w:rPr>
        <w:t xml:space="preserve">of the </w:t>
      </w:r>
      <w:r w:rsidR="00031C25">
        <w:rPr>
          <w:rStyle w:val="s91f425491"/>
          <w:sz w:val="24"/>
          <w:szCs w:val="24"/>
        </w:rPr>
        <w:t xml:space="preserve">state’s </w:t>
      </w:r>
      <w:r w:rsidR="0012601D">
        <w:rPr>
          <w:rStyle w:val="s91f425491"/>
          <w:sz w:val="24"/>
          <w:szCs w:val="24"/>
        </w:rPr>
        <w:t>Public Contract Code</w:t>
      </w:r>
      <w:r w:rsidR="00D514B6">
        <w:rPr>
          <w:rStyle w:val="s91f425491"/>
          <w:sz w:val="24"/>
          <w:szCs w:val="24"/>
        </w:rPr>
        <w:t xml:space="preserve"> or UC Manual</w:t>
      </w:r>
      <w:r w:rsidR="0012601D">
        <w:rPr>
          <w:rStyle w:val="s91f425491"/>
          <w:sz w:val="24"/>
          <w:szCs w:val="24"/>
        </w:rPr>
        <w:t>.</w:t>
      </w:r>
      <w:r w:rsidR="006136EA">
        <w:rPr>
          <w:rStyle w:val="s91f425491"/>
          <w:sz w:val="24"/>
          <w:szCs w:val="24"/>
        </w:rPr>
        <w:t xml:space="preserve">  </w:t>
      </w:r>
    </w:p>
    <w:p w:rsidR="00E347B2" w:rsidRPr="00C17A8B" w:rsidRDefault="006571B6" w:rsidP="00E347B2">
      <w:pPr>
        <w:pStyle w:val="Normal1"/>
        <w:spacing w:line="360" w:lineRule="auto"/>
        <w:jc w:val="both"/>
        <w:rPr>
          <w:rFonts w:ascii="Arial" w:hAnsi="Arial" w:cs="Arial"/>
        </w:rPr>
      </w:pPr>
      <w:r>
        <w:rPr>
          <w:rFonts w:ascii="Arial" w:hAnsi="Arial" w:cs="Arial"/>
        </w:rPr>
        <w:br/>
      </w:r>
      <w:r w:rsidR="00C17A8B" w:rsidRPr="00C17A8B">
        <w:rPr>
          <w:rFonts w:ascii="Arial" w:hAnsi="Arial" w:cs="Arial"/>
        </w:rPr>
        <w:t xml:space="preserve">To determine whether </w:t>
      </w:r>
      <w:r w:rsidR="008966F0">
        <w:rPr>
          <w:rFonts w:ascii="Arial" w:hAnsi="Arial" w:cs="Arial"/>
        </w:rPr>
        <w:t xml:space="preserve">bid-related and </w:t>
      </w:r>
      <w:r w:rsidR="007D0CEF">
        <w:rPr>
          <w:rFonts w:ascii="Arial" w:hAnsi="Arial" w:cs="Arial"/>
        </w:rPr>
        <w:t xml:space="preserve">associated </w:t>
      </w:r>
      <w:r w:rsidR="00C17A8B" w:rsidRPr="00C17A8B">
        <w:rPr>
          <w:rFonts w:ascii="Arial" w:hAnsi="Arial" w:cs="Arial"/>
        </w:rPr>
        <w:t xml:space="preserve">construction documents (designs, </w:t>
      </w:r>
      <w:r w:rsidR="00754883">
        <w:rPr>
          <w:rFonts w:ascii="Arial" w:hAnsi="Arial" w:cs="Arial"/>
        </w:rPr>
        <w:t xml:space="preserve">project </w:t>
      </w:r>
      <w:r w:rsidR="00C17A8B" w:rsidRPr="00C17A8B">
        <w:rPr>
          <w:rFonts w:ascii="Arial" w:hAnsi="Arial" w:cs="Arial"/>
        </w:rPr>
        <w:t xml:space="preserve">scope, building requirements, etc.) </w:t>
      </w:r>
      <w:r w:rsidR="00754883">
        <w:rPr>
          <w:rFonts w:ascii="Arial" w:hAnsi="Arial" w:cs="Arial"/>
        </w:rPr>
        <w:t xml:space="preserve">were </w:t>
      </w:r>
      <w:r w:rsidR="00C17A8B" w:rsidRPr="00C17A8B">
        <w:rPr>
          <w:rFonts w:ascii="Arial" w:hAnsi="Arial" w:cs="Arial"/>
        </w:rPr>
        <w:t>reviewed and approved</w:t>
      </w:r>
      <w:r w:rsidR="0094358B">
        <w:rPr>
          <w:rFonts w:ascii="Arial" w:hAnsi="Arial" w:cs="Arial"/>
        </w:rPr>
        <w:t xml:space="preserve"> in accordance with the type of </w:t>
      </w:r>
      <w:r w:rsidR="00754883">
        <w:rPr>
          <w:rFonts w:ascii="Arial" w:hAnsi="Arial" w:cs="Arial"/>
        </w:rPr>
        <w:t xml:space="preserve">contracting </w:t>
      </w:r>
      <w:r w:rsidR="008966F0">
        <w:rPr>
          <w:rFonts w:ascii="Arial" w:hAnsi="Arial" w:cs="Arial"/>
        </w:rPr>
        <w:t xml:space="preserve">method </w:t>
      </w:r>
      <w:r w:rsidR="00843E17">
        <w:rPr>
          <w:rFonts w:ascii="Arial" w:hAnsi="Arial" w:cs="Arial"/>
        </w:rPr>
        <w:t>being used</w:t>
      </w:r>
      <w:r w:rsidR="00754883">
        <w:rPr>
          <w:rFonts w:ascii="Arial" w:hAnsi="Arial" w:cs="Arial"/>
        </w:rPr>
        <w:t xml:space="preserve">, </w:t>
      </w:r>
      <w:r w:rsidR="00891EE7">
        <w:rPr>
          <w:rFonts w:ascii="Arial" w:hAnsi="Arial" w:cs="Arial"/>
        </w:rPr>
        <w:t xml:space="preserve">and the </w:t>
      </w:r>
      <w:r w:rsidR="00C17A8B" w:rsidRPr="00C17A8B">
        <w:rPr>
          <w:rStyle w:val="s91f425491"/>
          <w:sz w:val="24"/>
          <w:szCs w:val="24"/>
        </w:rPr>
        <w:t>construction contract generally complie</w:t>
      </w:r>
      <w:r w:rsidR="00843E17">
        <w:rPr>
          <w:rStyle w:val="s91f425491"/>
          <w:sz w:val="24"/>
          <w:szCs w:val="24"/>
        </w:rPr>
        <w:t>d</w:t>
      </w:r>
      <w:r w:rsidR="00C17A8B" w:rsidRPr="00C17A8B">
        <w:rPr>
          <w:rStyle w:val="s91f425491"/>
          <w:sz w:val="24"/>
          <w:szCs w:val="24"/>
        </w:rPr>
        <w:t xml:space="preserve"> with t</w:t>
      </w:r>
      <w:r w:rsidR="00843E17">
        <w:rPr>
          <w:rStyle w:val="s91f425491"/>
          <w:sz w:val="24"/>
          <w:szCs w:val="24"/>
        </w:rPr>
        <w:t xml:space="preserve">he UC Manual, A&amp;AS judgmentally selected </w:t>
      </w:r>
      <w:r w:rsidR="00C17A8B" w:rsidRPr="00C17A8B">
        <w:rPr>
          <w:rStyle w:val="s91f425491"/>
          <w:sz w:val="24"/>
          <w:szCs w:val="24"/>
        </w:rPr>
        <w:t xml:space="preserve">PDC Project #11M2003 </w:t>
      </w:r>
      <w:r w:rsidR="0003677C">
        <w:rPr>
          <w:rStyle w:val="s91f425491"/>
          <w:sz w:val="24"/>
          <w:szCs w:val="24"/>
        </w:rPr>
        <w:t xml:space="preserve">– </w:t>
      </w:r>
      <w:r w:rsidR="00C17A8B" w:rsidRPr="00C17A8B">
        <w:rPr>
          <w:rStyle w:val="s91f425491"/>
          <w:sz w:val="24"/>
          <w:szCs w:val="24"/>
        </w:rPr>
        <w:t>the Connie Frank Kidney Transplant Center</w:t>
      </w:r>
      <w:r w:rsidR="00E319D8">
        <w:rPr>
          <w:rStyle w:val="s91f425491"/>
          <w:sz w:val="24"/>
          <w:szCs w:val="24"/>
        </w:rPr>
        <w:t xml:space="preserve"> – for audit testing.  The Center is located at </w:t>
      </w:r>
      <w:r w:rsidR="00D57164" w:rsidRPr="00C17A8B">
        <w:rPr>
          <w:rStyle w:val="s91f425491"/>
          <w:sz w:val="24"/>
          <w:szCs w:val="24"/>
        </w:rPr>
        <w:t>Medical Plaza 200</w:t>
      </w:r>
      <w:r w:rsidR="00D57164">
        <w:rPr>
          <w:rStyle w:val="s91f425491"/>
          <w:sz w:val="24"/>
          <w:szCs w:val="24"/>
        </w:rPr>
        <w:t>,</w:t>
      </w:r>
      <w:r w:rsidR="00D57164" w:rsidRPr="00C17A8B">
        <w:rPr>
          <w:rStyle w:val="s91f425491"/>
          <w:sz w:val="24"/>
          <w:szCs w:val="24"/>
        </w:rPr>
        <w:t xml:space="preserve"> Suite 565</w:t>
      </w:r>
      <w:r w:rsidR="00D57164">
        <w:rPr>
          <w:rStyle w:val="s91f425491"/>
          <w:sz w:val="24"/>
          <w:szCs w:val="24"/>
        </w:rPr>
        <w:t>,</w:t>
      </w:r>
      <w:r w:rsidR="00D57164" w:rsidRPr="00C17A8B">
        <w:rPr>
          <w:rStyle w:val="s91f425491"/>
          <w:sz w:val="24"/>
          <w:szCs w:val="24"/>
        </w:rPr>
        <w:t xml:space="preserve"> </w:t>
      </w:r>
      <w:r w:rsidR="00E319D8">
        <w:rPr>
          <w:rStyle w:val="s91f425491"/>
          <w:sz w:val="24"/>
          <w:szCs w:val="24"/>
        </w:rPr>
        <w:t xml:space="preserve">and is also </w:t>
      </w:r>
      <w:r w:rsidR="00C17A8B" w:rsidRPr="00C17A8B">
        <w:rPr>
          <w:rStyle w:val="s91f425491"/>
          <w:sz w:val="24"/>
          <w:szCs w:val="24"/>
        </w:rPr>
        <w:t>known as Capi</w:t>
      </w:r>
      <w:r w:rsidR="00C61179">
        <w:rPr>
          <w:rStyle w:val="s91f425491"/>
          <w:sz w:val="24"/>
          <w:szCs w:val="24"/>
        </w:rPr>
        <w:t>tal Programs Project #945396.01.</w:t>
      </w:r>
      <w:r w:rsidR="00E347B2">
        <w:rPr>
          <w:rStyle w:val="s91f425491"/>
          <w:sz w:val="24"/>
          <w:szCs w:val="24"/>
        </w:rPr>
        <w:t xml:space="preserve">  </w:t>
      </w:r>
      <w:r w:rsidR="00E347B2" w:rsidRPr="00C17A8B">
        <w:rPr>
          <w:rFonts w:ascii="Arial" w:hAnsi="Arial" w:cs="Arial"/>
        </w:rPr>
        <w:t>The Kidney Transplant Center</w:t>
      </w:r>
      <w:r w:rsidR="00E347B2">
        <w:rPr>
          <w:rFonts w:ascii="Arial" w:hAnsi="Arial" w:cs="Arial"/>
        </w:rPr>
        <w:t xml:space="preserve"> project</w:t>
      </w:r>
      <w:r w:rsidR="00E347B2" w:rsidRPr="00C17A8B">
        <w:rPr>
          <w:rFonts w:ascii="Arial" w:hAnsi="Arial" w:cs="Arial"/>
        </w:rPr>
        <w:t xml:space="preserve"> </w:t>
      </w:r>
      <w:r w:rsidR="00E347B2">
        <w:rPr>
          <w:rFonts w:ascii="Arial" w:hAnsi="Arial" w:cs="Arial"/>
        </w:rPr>
        <w:t xml:space="preserve">used </w:t>
      </w:r>
      <w:r w:rsidR="00E347B2" w:rsidRPr="00C17A8B">
        <w:rPr>
          <w:rStyle w:val="s91f425491"/>
          <w:sz w:val="24"/>
          <w:szCs w:val="24"/>
        </w:rPr>
        <w:t xml:space="preserve">a </w:t>
      </w:r>
      <w:r w:rsidR="003408ED">
        <w:rPr>
          <w:rStyle w:val="s91f425491"/>
          <w:sz w:val="24"/>
          <w:szCs w:val="24"/>
        </w:rPr>
        <w:t xml:space="preserve">prequalification process to determine bidder responsibility.  Subsequently, a </w:t>
      </w:r>
      <w:r w:rsidR="00E347B2" w:rsidRPr="00C17A8B">
        <w:rPr>
          <w:rStyle w:val="s91f425491"/>
          <w:sz w:val="24"/>
          <w:szCs w:val="24"/>
        </w:rPr>
        <w:t>Long Form (Lump Sum) construction contract</w:t>
      </w:r>
      <w:r w:rsidR="00775057">
        <w:rPr>
          <w:rStyle w:val="s91f425491"/>
          <w:sz w:val="24"/>
          <w:szCs w:val="24"/>
        </w:rPr>
        <w:t xml:space="preserve"> was awarded based on a </w:t>
      </w:r>
      <w:r w:rsidR="00E347B2" w:rsidRPr="00C17A8B">
        <w:rPr>
          <w:rStyle w:val="s91f425491"/>
          <w:sz w:val="24"/>
          <w:szCs w:val="24"/>
        </w:rPr>
        <w:t>winning bid of $4,289,</w:t>
      </w:r>
      <w:r w:rsidR="00014352">
        <w:rPr>
          <w:rStyle w:val="s91f425491"/>
          <w:sz w:val="24"/>
          <w:szCs w:val="24"/>
        </w:rPr>
        <w:t>0</w:t>
      </w:r>
      <w:r w:rsidR="00E347B2" w:rsidRPr="00C17A8B">
        <w:rPr>
          <w:rStyle w:val="s91f425491"/>
          <w:sz w:val="24"/>
          <w:szCs w:val="24"/>
        </w:rPr>
        <w:t>00</w:t>
      </w:r>
      <w:r w:rsidR="00775057">
        <w:rPr>
          <w:rStyle w:val="s91f425491"/>
          <w:sz w:val="24"/>
          <w:szCs w:val="24"/>
        </w:rPr>
        <w:t>.</w:t>
      </w:r>
      <w:r w:rsidR="003408ED">
        <w:rPr>
          <w:rStyle w:val="s91f425491"/>
          <w:sz w:val="24"/>
          <w:szCs w:val="24"/>
        </w:rPr>
        <w:t xml:space="preserve">  </w:t>
      </w:r>
      <w:r w:rsidR="00775057">
        <w:rPr>
          <w:rStyle w:val="s91f425491"/>
          <w:sz w:val="24"/>
          <w:szCs w:val="24"/>
        </w:rPr>
        <w:t xml:space="preserve">The </w:t>
      </w:r>
      <w:r w:rsidR="00E347B2" w:rsidRPr="00C17A8B">
        <w:rPr>
          <w:rStyle w:val="s91f425491"/>
          <w:sz w:val="24"/>
          <w:szCs w:val="24"/>
        </w:rPr>
        <w:t>final construction cost</w:t>
      </w:r>
      <w:r w:rsidR="00775057">
        <w:rPr>
          <w:rStyle w:val="s91f425491"/>
          <w:sz w:val="24"/>
          <w:szCs w:val="24"/>
        </w:rPr>
        <w:t xml:space="preserve"> for the project was </w:t>
      </w:r>
      <w:r w:rsidR="00E347B2" w:rsidRPr="00C17A8B">
        <w:rPr>
          <w:rStyle w:val="s91f425491"/>
          <w:sz w:val="24"/>
          <w:szCs w:val="24"/>
        </w:rPr>
        <w:t xml:space="preserve">$4,752,982.  </w:t>
      </w:r>
    </w:p>
    <w:p w:rsidR="00C17A8B" w:rsidRDefault="00C17A8B" w:rsidP="00843E17">
      <w:pPr>
        <w:pStyle w:val="NormalWeb"/>
        <w:spacing w:line="360" w:lineRule="auto"/>
        <w:jc w:val="both"/>
        <w:rPr>
          <w:rStyle w:val="s91f425491"/>
          <w:sz w:val="24"/>
          <w:szCs w:val="24"/>
        </w:rPr>
      </w:pPr>
    </w:p>
    <w:p w:rsidR="00451427" w:rsidRPr="00003A25" w:rsidRDefault="00E347B2" w:rsidP="00003A25">
      <w:pPr>
        <w:pStyle w:val="Normal1"/>
        <w:spacing w:line="360" w:lineRule="auto"/>
        <w:jc w:val="both"/>
        <w:rPr>
          <w:rFonts w:ascii="Arial" w:hAnsi="Arial" w:cs="Arial"/>
        </w:rPr>
      </w:pPr>
      <w:r>
        <w:rPr>
          <w:rFonts w:ascii="Arial" w:hAnsi="Arial" w:cs="Arial"/>
        </w:rPr>
        <w:t>A&amp;AS r</w:t>
      </w:r>
      <w:r w:rsidR="00C17A8B" w:rsidRPr="00C17A8B">
        <w:rPr>
          <w:rFonts w:ascii="Arial" w:hAnsi="Arial" w:cs="Arial"/>
        </w:rPr>
        <w:t>eviewed</w:t>
      </w:r>
      <w:r w:rsidR="00C132C3">
        <w:rPr>
          <w:rFonts w:ascii="Arial" w:hAnsi="Arial" w:cs="Arial"/>
        </w:rPr>
        <w:t xml:space="preserve"> construction</w:t>
      </w:r>
      <w:r w:rsidR="00C17A8B" w:rsidRPr="00C17A8B">
        <w:rPr>
          <w:rFonts w:ascii="Arial" w:hAnsi="Arial" w:cs="Arial"/>
        </w:rPr>
        <w:t xml:space="preserve"> documents </w:t>
      </w:r>
      <w:r w:rsidR="0039794B">
        <w:rPr>
          <w:rFonts w:ascii="Arial" w:hAnsi="Arial" w:cs="Arial"/>
        </w:rPr>
        <w:t xml:space="preserve">that were </w:t>
      </w:r>
      <w:r w:rsidR="00C17A8B" w:rsidRPr="00C17A8B">
        <w:rPr>
          <w:rFonts w:ascii="Arial" w:hAnsi="Arial" w:cs="Arial"/>
        </w:rPr>
        <w:t xml:space="preserve">maintained by </w:t>
      </w:r>
      <w:r w:rsidR="0039794B">
        <w:rPr>
          <w:rFonts w:ascii="Arial" w:hAnsi="Arial" w:cs="Arial"/>
        </w:rPr>
        <w:t xml:space="preserve">UCLA </w:t>
      </w:r>
      <w:r w:rsidR="00C17A8B" w:rsidRPr="00C17A8B">
        <w:rPr>
          <w:rFonts w:ascii="Arial" w:hAnsi="Arial" w:cs="Arial"/>
        </w:rPr>
        <w:t xml:space="preserve">Capital Programs </w:t>
      </w:r>
      <w:r w:rsidR="0039794B">
        <w:rPr>
          <w:rFonts w:ascii="Arial" w:hAnsi="Arial" w:cs="Arial"/>
        </w:rPr>
        <w:t>with</w:t>
      </w:r>
      <w:r w:rsidR="00C17A8B" w:rsidRPr="00C17A8B">
        <w:rPr>
          <w:rFonts w:ascii="Arial" w:hAnsi="Arial" w:cs="Arial"/>
        </w:rPr>
        <w:t xml:space="preserve">in </w:t>
      </w:r>
      <w:r w:rsidR="0039794B">
        <w:rPr>
          <w:rFonts w:ascii="Arial" w:hAnsi="Arial" w:cs="Arial"/>
        </w:rPr>
        <w:t xml:space="preserve">the department’s </w:t>
      </w:r>
      <w:r w:rsidR="00C17A8B" w:rsidRPr="00C17A8B">
        <w:rPr>
          <w:rFonts w:ascii="Arial" w:hAnsi="Arial" w:cs="Arial"/>
        </w:rPr>
        <w:t>SharePoint</w:t>
      </w:r>
      <w:r w:rsidR="0039794B">
        <w:rPr>
          <w:rFonts w:ascii="Arial" w:hAnsi="Arial" w:cs="Arial"/>
        </w:rPr>
        <w:t xml:space="preserve"> application to determine </w:t>
      </w:r>
      <w:r w:rsidR="00C17A8B" w:rsidRPr="00C17A8B">
        <w:rPr>
          <w:rFonts w:ascii="Arial" w:hAnsi="Arial" w:cs="Arial"/>
        </w:rPr>
        <w:t>the propriety of approvals</w:t>
      </w:r>
      <w:r w:rsidR="00C132C3">
        <w:rPr>
          <w:rFonts w:ascii="Arial" w:hAnsi="Arial" w:cs="Arial"/>
        </w:rPr>
        <w:t>.</w:t>
      </w:r>
      <w:r w:rsidR="00003A25">
        <w:rPr>
          <w:rFonts w:ascii="Arial" w:hAnsi="Arial" w:cs="Arial"/>
        </w:rPr>
        <w:t xml:space="preserve">  </w:t>
      </w:r>
      <w:r w:rsidR="001D1C07">
        <w:rPr>
          <w:rFonts w:ascii="Arial" w:hAnsi="Arial" w:cs="Arial"/>
          <w:color w:val="000000"/>
        </w:rPr>
        <w:t xml:space="preserve">In addition, </w:t>
      </w:r>
      <w:r w:rsidR="001D1C07" w:rsidRPr="000C2843">
        <w:rPr>
          <w:rFonts w:ascii="Arial" w:hAnsi="Arial" w:cs="Arial"/>
          <w:color w:val="000000"/>
        </w:rPr>
        <w:t xml:space="preserve">A&amp;AS performed </w:t>
      </w:r>
      <w:r w:rsidR="00C132C3">
        <w:rPr>
          <w:rFonts w:ascii="Arial" w:hAnsi="Arial" w:cs="Arial"/>
          <w:color w:val="000000"/>
        </w:rPr>
        <w:t>audit</w:t>
      </w:r>
      <w:r w:rsidR="001D1C07" w:rsidRPr="000C2843">
        <w:rPr>
          <w:rFonts w:ascii="Arial" w:hAnsi="Arial" w:cs="Arial"/>
          <w:color w:val="000000"/>
        </w:rPr>
        <w:t xml:space="preserve"> procedures</w:t>
      </w:r>
      <w:r w:rsidR="001D1C07">
        <w:rPr>
          <w:rFonts w:ascii="Arial" w:hAnsi="Arial" w:cs="Arial"/>
          <w:color w:val="000000"/>
        </w:rPr>
        <w:t xml:space="preserve"> to evaluate </w:t>
      </w:r>
      <w:r w:rsidR="001D1C07" w:rsidRPr="000C2843">
        <w:rPr>
          <w:rFonts w:ascii="Arial" w:hAnsi="Arial" w:cs="Arial"/>
          <w:color w:val="000000"/>
        </w:rPr>
        <w:t xml:space="preserve">compliance with applicable sections of the UC Manual and attributes noted </w:t>
      </w:r>
      <w:r w:rsidR="001D1C07">
        <w:rPr>
          <w:rFonts w:ascii="Arial" w:hAnsi="Arial" w:cs="Arial"/>
          <w:color w:val="000000"/>
        </w:rPr>
        <w:t>in the Systemwide Audit Program</w:t>
      </w:r>
      <w:r w:rsidR="00C132C3">
        <w:rPr>
          <w:rFonts w:ascii="Arial" w:hAnsi="Arial" w:cs="Arial"/>
          <w:color w:val="000000"/>
        </w:rPr>
        <w:t>.</w:t>
      </w:r>
      <w:r w:rsidR="00110263">
        <w:rPr>
          <w:rFonts w:ascii="Arial" w:hAnsi="Arial" w:cs="Arial"/>
          <w:color w:val="000000"/>
        </w:rPr>
        <w:t xml:space="preserve"> </w:t>
      </w:r>
    </w:p>
    <w:p w:rsidR="007D7694" w:rsidRDefault="007D7694" w:rsidP="007D7694">
      <w:pPr>
        <w:pStyle w:val="Normal1"/>
        <w:spacing w:line="360" w:lineRule="auto"/>
        <w:jc w:val="both"/>
        <w:rPr>
          <w:rFonts w:ascii="Arial" w:hAnsi="Arial" w:cs="Arial"/>
          <w:color w:val="000000"/>
          <w:lang w:eastAsia="ar-SA"/>
        </w:rPr>
      </w:pPr>
    </w:p>
    <w:p w:rsidR="00834105" w:rsidRPr="00D72A25" w:rsidRDefault="00834105" w:rsidP="00834105">
      <w:pPr>
        <w:pStyle w:val="Normal1"/>
        <w:spacing w:line="360" w:lineRule="auto"/>
        <w:jc w:val="both"/>
        <w:rPr>
          <w:rFonts w:ascii="Arial" w:hAnsi="Arial" w:cs="Arial"/>
        </w:rPr>
      </w:pPr>
      <w:r>
        <w:rPr>
          <w:rFonts w:ascii="Arial" w:hAnsi="Arial" w:cs="Arial"/>
        </w:rPr>
        <w:t xml:space="preserve">Based on </w:t>
      </w:r>
      <w:r w:rsidR="00C132C3">
        <w:rPr>
          <w:rFonts w:ascii="Arial" w:hAnsi="Arial" w:cs="Arial"/>
        </w:rPr>
        <w:t>test work performed</w:t>
      </w:r>
      <w:r>
        <w:rPr>
          <w:rFonts w:ascii="Arial" w:hAnsi="Arial" w:cs="Arial"/>
        </w:rPr>
        <w:t xml:space="preserve">, processes and </w:t>
      </w:r>
      <w:r w:rsidRPr="00D72A25">
        <w:rPr>
          <w:rFonts w:ascii="Arial" w:hAnsi="Arial" w:cs="Arial"/>
        </w:rPr>
        <w:t>construction documents maintained by</w:t>
      </w:r>
      <w:r>
        <w:rPr>
          <w:rFonts w:ascii="Arial" w:hAnsi="Arial" w:cs="Arial"/>
        </w:rPr>
        <w:t xml:space="preserve"> P</w:t>
      </w:r>
      <w:r w:rsidR="00526EC8">
        <w:rPr>
          <w:rFonts w:ascii="Arial" w:hAnsi="Arial" w:cs="Arial"/>
        </w:rPr>
        <w:t>DC and UCLA</w:t>
      </w:r>
      <w:r w:rsidRPr="00D72A25">
        <w:rPr>
          <w:rFonts w:ascii="Arial" w:hAnsi="Arial" w:cs="Arial"/>
        </w:rPr>
        <w:t xml:space="preserve"> Capital Programs</w:t>
      </w:r>
      <w:r w:rsidR="00D22F45">
        <w:rPr>
          <w:rFonts w:ascii="Arial" w:hAnsi="Arial" w:cs="Arial"/>
        </w:rPr>
        <w:t xml:space="preserve"> for the sample project reviewed</w:t>
      </w:r>
      <w:r w:rsidRPr="00D72A25">
        <w:rPr>
          <w:rFonts w:ascii="Arial" w:hAnsi="Arial" w:cs="Arial"/>
        </w:rPr>
        <w:t xml:space="preserve">, </w:t>
      </w:r>
      <w:r w:rsidR="00526EC8">
        <w:rPr>
          <w:rFonts w:ascii="Arial" w:hAnsi="Arial" w:cs="Arial"/>
        </w:rPr>
        <w:t xml:space="preserve">it was determined that </w:t>
      </w:r>
      <w:r w:rsidR="00D22F45">
        <w:rPr>
          <w:rFonts w:ascii="Arial" w:hAnsi="Arial" w:cs="Arial"/>
        </w:rPr>
        <w:t xml:space="preserve">the project </w:t>
      </w:r>
      <w:r w:rsidRPr="00D72A25">
        <w:rPr>
          <w:rFonts w:ascii="Arial" w:hAnsi="Arial" w:cs="Arial"/>
        </w:rPr>
        <w:t>document</w:t>
      </w:r>
      <w:r w:rsidR="00D22F45">
        <w:rPr>
          <w:rFonts w:ascii="Arial" w:hAnsi="Arial" w:cs="Arial"/>
        </w:rPr>
        <w:t>ation, reviews, and approvals generally complied with applicable requirements.</w:t>
      </w:r>
    </w:p>
    <w:p w:rsidR="00834105" w:rsidRDefault="00834105" w:rsidP="007D7694">
      <w:pPr>
        <w:pStyle w:val="Normal1"/>
        <w:spacing w:line="360" w:lineRule="auto"/>
        <w:jc w:val="both"/>
        <w:rPr>
          <w:rFonts w:ascii="Arial" w:hAnsi="Arial" w:cs="Arial"/>
          <w:color w:val="000000"/>
          <w:lang w:eastAsia="ar-SA"/>
        </w:rPr>
      </w:pPr>
    </w:p>
    <w:p w:rsidR="00003A25" w:rsidRPr="00DC6B6B" w:rsidRDefault="00E53E3E" w:rsidP="00DC6B6B">
      <w:pPr>
        <w:spacing w:after="280" w:line="360" w:lineRule="auto"/>
        <w:jc w:val="both"/>
        <w:rPr>
          <w:rFonts w:ascii="Arial" w:hAnsi="Arial" w:cs="Arial"/>
          <w:color w:val="000000"/>
          <w:sz w:val="24"/>
          <w:szCs w:val="24"/>
        </w:rPr>
      </w:pPr>
      <w:r>
        <w:rPr>
          <w:rFonts w:ascii="Arial" w:hAnsi="Arial" w:cs="Arial"/>
          <w:color w:val="000000"/>
          <w:sz w:val="24"/>
          <w:szCs w:val="24"/>
        </w:rPr>
        <w:t xml:space="preserve">There were no </w:t>
      </w:r>
      <w:r w:rsidRPr="000C2843">
        <w:rPr>
          <w:rFonts w:ascii="Arial" w:hAnsi="Arial" w:cs="Arial"/>
          <w:color w:val="000000"/>
          <w:sz w:val="24"/>
          <w:szCs w:val="24"/>
        </w:rPr>
        <w:t xml:space="preserve">significant control </w:t>
      </w:r>
      <w:r>
        <w:rPr>
          <w:rFonts w:ascii="Arial" w:hAnsi="Arial" w:cs="Arial"/>
          <w:color w:val="000000"/>
          <w:sz w:val="24"/>
          <w:szCs w:val="24"/>
        </w:rPr>
        <w:t>weaknesses noted in this area.</w:t>
      </w:r>
    </w:p>
    <w:p w:rsidR="00BA044C" w:rsidRPr="00BA044C" w:rsidRDefault="00BA044C" w:rsidP="0037626C">
      <w:pPr>
        <w:pStyle w:val="Normal2"/>
        <w:spacing w:line="360" w:lineRule="auto"/>
        <w:jc w:val="center"/>
        <w:rPr>
          <w:rFonts w:ascii="Arial" w:hAnsi="Arial" w:cs="Arial"/>
          <w:u w:val="single"/>
        </w:rPr>
      </w:pPr>
      <w:r w:rsidRPr="00BA044C">
        <w:rPr>
          <w:rFonts w:ascii="Arial" w:hAnsi="Arial" w:cs="Arial"/>
          <w:u w:val="single"/>
        </w:rPr>
        <w:t>Utilization of Contractors</w:t>
      </w:r>
      <w:r w:rsidR="004828E1">
        <w:rPr>
          <w:rFonts w:ascii="Arial" w:hAnsi="Arial" w:cs="Arial"/>
          <w:u w:val="single"/>
        </w:rPr>
        <w:t xml:space="preserve"> and </w:t>
      </w:r>
      <w:r w:rsidRPr="00BA044C">
        <w:rPr>
          <w:rFonts w:ascii="Arial" w:hAnsi="Arial" w:cs="Arial"/>
          <w:u w:val="single"/>
        </w:rPr>
        <w:t>Subcontractors</w:t>
      </w:r>
    </w:p>
    <w:p w:rsidR="00BA044C" w:rsidRDefault="00BA044C" w:rsidP="00AC5C87">
      <w:pPr>
        <w:pStyle w:val="Normal2"/>
        <w:spacing w:line="360" w:lineRule="auto"/>
        <w:jc w:val="both"/>
        <w:rPr>
          <w:rFonts w:ascii="Arial" w:hAnsi="Arial" w:cs="Arial"/>
        </w:rPr>
      </w:pPr>
    </w:p>
    <w:p w:rsidR="000C2F46" w:rsidRDefault="000C2F46" w:rsidP="00AC5C87">
      <w:pPr>
        <w:pStyle w:val="Normal2"/>
        <w:spacing w:line="360" w:lineRule="auto"/>
        <w:jc w:val="both"/>
        <w:rPr>
          <w:rFonts w:ascii="Arial" w:hAnsi="Arial" w:cs="Arial"/>
        </w:rPr>
      </w:pPr>
      <w:r>
        <w:rPr>
          <w:rFonts w:ascii="Arial" w:hAnsi="Arial" w:cs="Arial"/>
        </w:rPr>
        <w:t xml:space="preserve">Two separate listings were </w:t>
      </w:r>
      <w:r w:rsidRPr="00EC6AF5">
        <w:rPr>
          <w:rFonts w:ascii="Arial" w:hAnsi="Arial" w:cs="Arial"/>
          <w:color w:val="000000"/>
        </w:rPr>
        <w:t>generated</w:t>
      </w:r>
      <w:r>
        <w:rPr>
          <w:rFonts w:ascii="Arial" w:hAnsi="Arial" w:cs="Arial"/>
          <w:color w:val="000000"/>
        </w:rPr>
        <w:t xml:space="preserve"> by </w:t>
      </w:r>
      <w:r w:rsidR="00A46AB0">
        <w:rPr>
          <w:rFonts w:ascii="Arial" w:hAnsi="Arial" w:cs="Arial"/>
        </w:rPr>
        <w:t>the PDC department</w:t>
      </w:r>
      <w:r>
        <w:rPr>
          <w:rFonts w:ascii="Arial" w:hAnsi="Arial" w:cs="Arial"/>
        </w:rPr>
        <w:t xml:space="preserve"> (UCLA Health) and UCLA Capital Programs</w:t>
      </w:r>
      <w:r w:rsidRPr="00EC6AF5">
        <w:rPr>
          <w:rFonts w:ascii="Arial" w:hAnsi="Arial" w:cs="Arial"/>
          <w:color w:val="000000"/>
        </w:rPr>
        <w:t xml:space="preserve"> </w:t>
      </w:r>
      <w:r w:rsidR="00A46AB0">
        <w:rPr>
          <w:rFonts w:ascii="Arial" w:hAnsi="Arial" w:cs="Arial"/>
          <w:color w:val="000000"/>
        </w:rPr>
        <w:t>(C</w:t>
      </w:r>
      <w:r>
        <w:rPr>
          <w:rFonts w:ascii="Arial" w:hAnsi="Arial" w:cs="Arial"/>
          <w:color w:val="000000"/>
        </w:rPr>
        <w:t xml:space="preserve">ampus) </w:t>
      </w:r>
      <w:r w:rsidRPr="00EC6AF5">
        <w:rPr>
          <w:rFonts w:ascii="Arial" w:hAnsi="Arial" w:cs="Arial"/>
          <w:color w:val="000000"/>
        </w:rPr>
        <w:t>of all construction projects from the three most recent fiscal years (2012-13 through 2014-15)</w:t>
      </w:r>
      <w:r w:rsidR="00A46AB0">
        <w:rPr>
          <w:rFonts w:ascii="Arial" w:hAnsi="Arial" w:cs="Arial"/>
          <w:color w:val="000000"/>
        </w:rPr>
        <w:t>.  For the PDC department</w:t>
      </w:r>
      <w:r>
        <w:rPr>
          <w:rFonts w:ascii="Arial" w:hAnsi="Arial" w:cs="Arial"/>
          <w:color w:val="000000"/>
        </w:rPr>
        <w:t>, 1</w:t>
      </w:r>
      <w:r w:rsidR="001A3FEB">
        <w:rPr>
          <w:rFonts w:ascii="Arial" w:hAnsi="Arial" w:cs="Arial"/>
          <w:color w:val="000000"/>
        </w:rPr>
        <w:t>4</w:t>
      </w:r>
      <w:r>
        <w:rPr>
          <w:rFonts w:ascii="Arial" w:hAnsi="Arial" w:cs="Arial"/>
          <w:color w:val="000000"/>
        </w:rPr>
        <w:t xml:space="preserve"> projects were listed with estimated construction costs of $</w:t>
      </w:r>
      <w:r w:rsidR="001A3FEB">
        <w:rPr>
          <w:rFonts w:ascii="Arial" w:hAnsi="Arial" w:cs="Arial"/>
          <w:color w:val="000000"/>
        </w:rPr>
        <w:t xml:space="preserve">16.5 </w:t>
      </w:r>
      <w:r>
        <w:rPr>
          <w:rFonts w:ascii="Arial" w:hAnsi="Arial" w:cs="Arial"/>
          <w:color w:val="000000"/>
        </w:rPr>
        <w:t>million.  For UCLA Capital Programs, 3</w:t>
      </w:r>
      <w:r w:rsidR="00F0109B">
        <w:rPr>
          <w:rFonts w:ascii="Arial" w:hAnsi="Arial" w:cs="Arial"/>
          <w:color w:val="000000"/>
        </w:rPr>
        <w:t>57</w:t>
      </w:r>
      <w:r>
        <w:rPr>
          <w:rFonts w:ascii="Arial" w:hAnsi="Arial" w:cs="Arial"/>
          <w:color w:val="000000"/>
        </w:rPr>
        <w:t xml:space="preserve"> construction projects were reported with estimated construction costs of $</w:t>
      </w:r>
      <w:r w:rsidR="00F0109B">
        <w:rPr>
          <w:rFonts w:ascii="Arial" w:hAnsi="Arial" w:cs="Arial"/>
          <w:color w:val="000000"/>
        </w:rPr>
        <w:t xml:space="preserve">438.9 </w:t>
      </w:r>
      <w:r>
        <w:rPr>
          <w:rFonts w:ascii="Arial" w:hAnsi="Arial" w:cs="Arial"/>
          <w:color w:val="000000"/>
        </w:rPr>
        <w:t xml:space="preserve">million.  These listings were </w:t>
      </w:r>
      <w:r w:rsidRPr="00EC6AF5">
        <w:rPr>
          <w:rFonts w:ascii="Arial" w:hAnsi="Arial" w:cs="Arial"/>
          <w:color w:val="000000"/>
        </w:rPr>
        <w:t xml:space="preserve">reviewed to </w:t>
      </w:r>
      <w:r>
        <w:rPr>
          <w:rFonts w:ascii="Arial" w:hAnsi="Arial" w:cs="Arial"/>
          <w:color w:val="000000"/>
        </w:rPr>
        <w:t xml:space="preserve">assess compliance with established bid process requirements, and to evaluate </w:t>
      </w:r>
      <w:r w:rsidRPr="00EC6AF5">
        <w:rPr>
          <w:rFonts w:ascii="Arial" w:hAnsi="Arial" w:cs="Arial"/>
          <w:color w:val="000000"/>
        </w:rPr>
        <w:t xml:space="preserve">the utilization of prime contractors and subcontractors that </w:t>
      </w:r>
      <w:r>
        <w:rPr>
          <w:rFonts w:ascii="Arial" w:hAnsi="Arial" w:cs="Arial"/>
          <w:color w:val="000000"/>
        </w:rPr>
        <w:t xml:space="preserve">were awarded </w:t>
      </w:r>
      <w:r w:rsidRPr="00EC6AF5">
        <w:rPr>
          <w:rFonts w:ascii="Arial" w:hAnsi="Arial" w:cs="Arial"/>
          <w:color w:val="000000"/>
        </w:rPr>
        <w:t>contracts</w:t>
      </w:r>
      <w:r>
        <w:rPr>
          <w:rFonts w:ascii="Arial" w:hAnsi="Arial" w:cs="Arial"/>
          <w:color w:val="000000"/>
        </w:rPr>
        <w:t xml:space="preserve"> for construction projects</w:t>
      </w:r>
      <w:r w:rsidRPr="00EC6AF5">
        <w:rPr>
          <w:rFonts w:ascii="Arial" w:hAnsi="Arial" w:cs="Arial"/>
          <w:color w:val="000000"/>
        </w:rPr>
        <w:t xml:space="preserve"> during the period.</w:t>
      </w:r>
      <w:r>
        <w:rPr>
          <w:rFonts w:ascii="Arial" w:hAnsi="Arial" w:cs="Arial"/>
          <w:color w:val="000000"/>
        </w:rPr>
        <w:t xml:space="preserve">  Because </w:t>
      </w:r>
      <w:r w:rsidRPr="00EC6AF5">
        <w:rPr>
          <w:rFonts w:ascii="Arial" w:hAnsi="Arial" w:cs="Arial"/>
          <w:color w:val="000000"/>
        </w:rPr>
        <w:t>UCLA does not</w:t>
      </w:r>
      <w:r>
        <w:rPr>
          <w:rFonts w:ascii="Arial" w:hAnsi="Arial" w:cs="Arial"/>
          <w:color w:val="000000"/>
        </w:rPr>
        <w:t xml:space="preserve"> actively</w:t>
      </w:r>
      <w:r w:rsidRPr="00EC6AF5">
        <w:rPr>
          <w:rFonts w:ascii="Arial" w:hAnsi="Arial" w:cs="Arial"/>
          <w:color w:val="000000"/>
        </w:rPr>
        <w:t xml:space="preserve"> </w:t>
      </w:r>
      <w:r>
        <w:rPr>
          <w:rFonts w:ascii="Arial" w:hAnsi="Arial" w:cs="Arial"/>
          <w:color w:val="000000"/>
        </w:rPr>
        <w:t xml:space="preserve">participate in </w:t>
      </w:r>
      <w:r w:rsidRPr="00EC6AF5">
        <w:rPr>
          <w:rFonts w:ascii="Arial" w:hAnsi="Arial" w:cs="Arial"/>
          <w:color w:val="000000"/>
        </w:rPr>
        <w:t>select</w:t>
      </w:r>
      <w:r>
        <w:rPr>
          <w:rFonts w:ascii="Arial" w:hAnsi="Arial" w:cs="Arial"/>
          <w:color w:val="000000"/>
        </w:rPr>
        <w:t>ing</w:t>
      </w:r>
      <w:r w:rsidRPr="00EC6AF5">
        <w:rPr>
          <w:rFonts w:ascii="Arial" w:hAnsi="Arial" w:cs="Arial"/>
          <w:color w:val="000000"/>
        </w:rPr>
        <w:t xml:space="preserve"> particular subcontractor(s) that a prime contractor must use on a specific project</w:t>
      </w:r>
      <w:r>
        <w:rPr>
          <w:rFonts w:ascii="Arial" w:hAnsi="Arial" w:cs="Arial"/>
          <w:color w:val="000000"/>
        </w:rPr>
        <w:t xml:space="preserve">, A&amp;AS did not review </w:t>
      </w:r>
      <w:r w:rsidRPr="00FF2340">
        <w:rPr>
          <w:rFonts w:ascii="Arial" w:hAnsi="Arial" w:cs="Arial"/>
          <w:color w:val="000000"/>
        </w:rPr>
        <w:t>the level of compliance with applicable requirements related to subcontractor selection.</w:t>
      </w:r>
      <w:r>
        <w:rPr>
          <w:rFonts w:ascii="Arial" w:hAnsi="Arial" w:cs="Arial"/>
          <w:color w:val="000000"/>
        </w:rPr>
        <w:t xml:space="preserve">  Additionally, upon d</w:t>
      </w:r>
      <w:r w:rsidRPr="00FF2340">
        <w:rPr>
          <w:rFonts w:ascii="Arial" w:hAnsi="Arial" w:cs="Arial"/>
        </w:rPr>
        <w:t xml:space="preserve">iscussion with PDC </w:t>
      </w:r>
      <w:r>
        <w:rPr>
          <w:rFonts w:ascii="Arial" w:hAnsi="Arial" w:cs="Arial"/>
        </w:rPr>
        <w:t>m</w:t>
      </w:r>
      <w:r w:rsidRPr="00FF2340">
        <w:rPr>
          <w:rFonts w:ascii="Arial" w:hAnsi="Arial" w:cs="Arial"/>
        </w:rPr>
        <w:t>anagement,</w:t>
      </w:r>
      <w:r>
        <w:rPr>
          <w:rFonts w:ascii="Arial" w:hAnsi="Arial" w:cs="Arial"/>
        </w:rPr>
        <w:t xml:space="preserve"> it was noted that construction contracts for </w:t>
      </w:r>
      <w:r w:rsidRPr="00FF2340">
        <w:rPr>
          <w:rFonts w:ascii="Arial" w:hAnsi="Arial" w:cs="Arial"/>
        </w:rPr>
        <w:t xml:space="preserve">off-campus (leased properties) are managed and executed by the </w:t>
      </w:r>
      <w:r>
        <w:rPr>
          <w:rFonts w:ascii="Arial" w:hAnsi="Arial" w:cs="Arial"/>
        </w:rPr>
        <w:t>property’s l</w:t>
      </w:r>
      <w:r w:rsidRPr="00FF2340">
        <w:rPr>
          <w:rFonts w:ascii="Arial" w:hAnsi="Arial" w:cs="Arial"/>
        </w:rPr>
        <w:t>andlord</w:t>
      </w:r>
      <w:r>
        <w:rPr>
          <w:rFonts w:ascii="Arial" w:hAnsi="Arial" w:cs="Arial"/>
        </w:rPr>
        <w:t xml:space="preserve">, not by PDC or UCLA Capital Programs personnel.  </w:t>
      </w:r>
      <w:r w:rsidRPr="00FF2340">
        <w:rPr>
          <w:rFonts w:ascii="Arial" w:hAnsi="Arial" w:cs="Arial"/>
        </w:rPr>
        <w:t>As such,</w:t>
      </w:r>
      <w:r>
        <w:rPr>
          <w:rFonts w:ascii="Arial" w:hAnsi="Arial" w:cs="Arial"/>
        </w:rPr>
        <w:t xml:space="preserve"> projects for</w:t>
      </w:r>
      <w:r w:rsidRPr="00FF2340">
        <w:rPr>
          <w:rFonts w:ascii="Arial" w:hAnsi="Arial" w:cs="Arial"/>
        </w:rPr>
        <w:t xml:space="preserve"> </w:t>
      </w:r>
      <w:r>
        <w:rPr>
          <w:rFonts w:ascii="Arial" w:hAnsi="Arial" w:cs="Arial"/>
        </w:rPr>
        <w:t xml:space="preserve">these off-campus properties </w:t>
      </w:r>
      <w:r w:rsidRPr="00FF2340">
        <w:rPr>
          <w:rFonts w:ascii="Arial" w:hAnsi="Arial" w:cs="Arial"/>
        </w:rPr>
        <w:t>w</w:t>
      </w:r>
      <w:r>
        <w:rPr>
          <w:rFonts w:ascii="Arial" w:hAnsi="Arial" w:cs="Arial"/>
        </w:rPr>
        <w:t xml:space="preserve">ere </w:t>
      </w:r>
      <w:r w:rsidRPr="00FF2340">
        <w:rPr>
          <w:rFonts w:ascii="Arial" w:hAnsi="Arial" w:cs="Arial"/>
        </w:rPr>
        <w:t xml:space="preserve">not </w:t>
      </w:r>
      <w:r>
        <w:rPr>
          <w:rFonts w:ascii="Arial" w:hAnsi="Arial" w:cs="Arial"/>
        </w:rPr>
        <w:t>included in our analysis.</w:t>
      </w:r>
    </w:p>
    <w:p w:rsidR="000C2F46" w:rsidRDefault="000C2F46" w:rsidP="00AC5C87">
      <w:pPr>
        <w:pStyle w:val="Normal2"/>
        <w:spacing w:line="360" w:lineRule="auto"/>
        <w:jc w:val="both"/>
        <w:rPr>
          <w:rFonts w:ascii="Arial" w:hAnsi="Arial" w:cs="Arial"/>
        </w:rPr>
      </w:pPr>
    </w:p>
    <w:p w:rsidR="007F64F9" w:rsidRDefault="007F64F9" w:rsidP="007F64F9">
      <w:pPr>
        <w:pStyle w:val="Normal2"/>
        <w:spacing w:line="360" w:lineRule="auto"/>
        <w:jc w:val="both"/>
        <w:rPr>
          <w:rFonts w:ascii="Arial" w:hAnsi="Arial" w:cs="Arial"/>
        </w:rPr>
      </w:pPr>
      <w:r>
        <w:rPr>
          <w:rFonts w:ascii="Arial" w:hAnsi="Arial" w:cs="Arial"/>
        </w:rPr>
        <w:t>From the information provided in the two project listings from</w:t>
      </w:r>
      <w:r w:rsidR="00A46AB0">
        <w:rPr>
          <w:rFonts w:ascii="Arial" w:hAnsi="Arial" w:cs="Arial"/>
        </w:rPr>
        <w:t xml:space="preserve"> the PDC department</w:t>
      </w:r>
      <w:r>
        <w:rPr>
          <w:rFonts w:ascii="Arial" w:hAnsi="Arial" w:cs="Arial"/>
        </w:rPr>
        <w:t xml:space="preserve"> and UCLA Capital Programs, A&amp;AS determined the number of prime contractors used during the period, the number</w:t>
      </w:r>
      <w:r w:rsidR="00003A25">
        <w:rPr>
          <w:rFonts w:ascii="Arial" w:hAnsi="Arial" w:cs="Arial"/>
        </w:rPr>
        <w:t xml:space="preserve"> and dollar amount</w:t>
      </w:r>
      <w:r>
        <w:rPr>
          <w:rFonts w:ascii="Arial" w:hAnsi="Arial" w:cs="Arial"/>
        </w:rPr>
        <w:t xml:space="preserve"> of contracts awarded, </w:t>
      </w:r>
      <w:r w:rsidR="00003A25">
        <w:rPr>
          <w:rFonts w:ascii="Arial" w:hAnsi="Arial" w:cs="Arial"/>
        </w:rPr>
        <w:t xml:space="preserve">and </w:t>
      </w:r>
      <w:r>
        <w:rPr>
          <w:rFonts w:ascii="Arial" w:hAnsi="Arial" w:cs="Arial"/>
        </w:rPr>
        <w:t>the relative percentage of contracts</w:t>
      </w:r>
      <w:r w:rsidR="00003A25">
        <w:rPr>
          <w:rFonts w:ascii="Arial" w:hAnsi="Arial" w:cs="Arial"/>
        </w:rPr>
        <w:t xml:space="preserve"> and dollars</w:t>
      </w:r>
      <w:r>
        <w:rPr>
          <w:rFonts w:ascii="Arial" w:hAnsi="Arial" w:cs="Arial"/>
        </w:rPr>
        <w:t xml:space="preserve"> awarded to contractors.  Additionally</w:t>
      </w:r>
      <w:r w:rsidR="003D4C15">
        <w:rPr>
          <w:rFonts w:ascii="Arial" w:hAnsi="Arial" w:cs="Arial"/>
        </w:rPr>
        <w:t>,</w:t>
      </w:r>
      <w:r>
        <w:rPr>
          <w:rFonts w:ascii="Arial" w:hAnsi="Arial" w:cs="Arial"/>
        </w:rPr>
        <w:t xml:space="preserve"> </w:t>
      </w:r>
      <w:r w:rsidR="003D4C15">
        <w:rPr>
          <w:rFonts w:ascii="Arial" w:hAnsi="Arial" w:cs="Arial"/>
        </w:rPr>
        <w:t xml:space="preserve">Excel </w:t>
      </w:r>
      <w:r>
        <w:rPr>
          <w:rFonts w:ascii="Arial" w:hAnsi="Arial" w:cs="Arial"/>
        </w:rPr>
        <w:t xml:space="preserve">pivot tables </w:t>
      </w:r>
      <w:r w:rsidR="003D4C15">
        <w:rPr>
          <w:rFonts w:ascii="Arial" w:hAnsi="Arial" w:cs="Arial"/>
        </w:rPr>
        <w:t xml:space="preserve">were created </w:t>
      </w:r>
      <w:r w:rsidR="00F031AD">
        <w:rPr>
          <w:rFonts w:ascii="Arial" w:hAnsi="Arial" w:cs="Arial"/>
        </w:rPr>
        <w:t xml:space="preserve">to determine the population </w:t>
      </w:r>
      <w:r w:rsidR="006815DB">
        <w:rPr>
          <w:rFonts w:ascii="Arial" w:hAnsi="Arial" w:cs="Arial"/>
        </w:rPr>
        <w:t>of sub</w:t>
      </w:r>
      <w:r>
        <w:rPr>
          <w:rFonts w:ascii="Arial" w:hAnsi="Arial" w:cs="Arial"/>
        </w:rPr>
        <w:t>contractors, the number</w:t>
      </w:r>
      <w:r w:rsidR="00003A25">
        <w:rPr>
          <w:rFonts w:ascii="Arial" w:hAnsi="Arial" w:cs="Arial"/>
        </w:rPr>
        <w:t xml:space="preserve"> and dollar amount</w:t>
      </w:r>
      <w:r>
        <w:rPr>
          <w:rFonts w:ascii="Arial" w:hAnsi="Arial" w:cs="Arial"/>
        </w:rPr>
        <w:t xml:space="preserve"> of contracts awarded to subcontractors, </w:t>
      </w:r>
      <w:r w:rsidR="00003A25">
        <w:rPr>
          <w:rFonts w:ascii="Arial" w:hAnsi="Arial" w:cs="Arial"/>
        </w:rPr>
        <w:t xml:space="preserve">and </w:t>
      </w:r>
      <w:r>
        <w:rPr>
          <w:rFonts w:ascii="Arial" w:hAnsi="Arial" w:cs="Arial"/>
        </w:rPr>
        <w:t>the perc</w:t>
      </w:r>
      <w:r w:rsidR="001206B0">
        <w:rPr>
          <w:rFonts w:ascii="Arial" w:hAnsi="Arial" w:cs="Arial"/>
        </w:rPr>
        <w:t xml:space="preserve">entage of </w:t>
      </w:r>
      <w:r w:rsidR="00003A25">
        <w:rPr>
          <w:rFonts w:ascii="Arial" w:hAnsi="Arial" w:cs="Arial"/>
        </w:rPr>
        <w:t>contracts and dollars</w:t>
      </w:r>
      <w:r w:rsidR="001206B0">
        <w:rPr>
          <w:rFonts w:ascii="Arial" w:hAnsi="Arial" w:cs="Arial"/>
        </w:rPr>
        <w:t xml:space="preserve"> awarded to sub</w:t>
      </w:r>
      <w:r>
        <w:rPr>
          <w:rFonts w:ascii="Arial" w:hAnsi="Arial" w:cs="Arial"/>
        </w:rPr>
        <w:t>contractors.</w:t>
      </w:r>
    </w:p>
    <w:p w:rsidR="007F64F9" w:rsidRDefault="007F64F9" w:rsidP="007F64F9">
      <w:pPr>
        <w:pStyle w:val="Normal2"/>
        <w:spacing w:line="360" w:lineRule="auto"/>
        <w:jc w:val="both"/>
        <w:rPr>
          <w:rFonts w:ascii="Arial" w:hAnsi="Arial" w:cs="Arial"/>
        </w:rPr>
      </w:pPr>
      <w:r>
        <w:rPr>
          <w:rFonts w:ascii="Arial" w:hAnsi="Arial" w:cs="Arial"/>
        </w:rPr>
        <w:t> </w:t>
      </w:r>
    </w:p>
    <w:p w:rsidR="007F64F9" w:rsidRDefault="007F64F9" w:rsidP="007F64F9">
      <w:pPr>
        <w:pStyle w:val="Normal2"/>
        <w:spacing w:line="360" w:lineRule="auto"/>
        <w:jc w:val="both"/>
        <w:rPr>
          <w:rFonts w:ascii="Arial" w:hAnsi="Arial" w:cs="Arial"/>
        </w:rPr>
      </w:pPr>
      <w:r>
        <w:rPr>
          <w:rFonts w:ascii="Arial" w:hAnsi="Arial" w:cs="Arial"/>
        </w:rPr>
        <w:t xml:space="preserve">A&amp;AS identified one contractor with the highest number of awarded contracts and one contractor with the highest awarded contract dollars to perform additional analysis.  </w:t>
      </w:r>
      <w:r>
        <w:rPr>
          <w:rStyle w:val="s91f425491"/>
          <w:sz w:val="24"/>
        </w:rPr>
        <w:t>For the contractor awarded the highest number of contracts</w:t>
      </w:r>
      <w:r w:rsidR="00357631">
        <w:rPr>
          <w:rStyle w:val="s91f425491"/>
          <w:sz w:val="24"/>
        </w:rPr>
        <w:t>,</w:t>
      </w:r>
      <w:r>
        <w:rPr>
          <w:rStyle w:val="s91f425491"/>
          <w:sz w:val="24"/>
        </w:rPr>
        <w:t xml:space="preserve"> and the contractor awarded the highest total contract dollars, two projects </w:t>
      </w:r>
      <w:r w:rsidR="00357631">
        <w:rPr>
          <w:rStyle w:val="s91f425491"/>
          <w:sz w:val="24"/>
        </w:rPr>
        <w:t xml:space="preserve">were judgmentally selected from </w:t>
      </w:r>
      <w:r>
        <w:rPr>
          <w:rStyle w:val="s91f425491"/>
          <w:sz w:val="24"/>
        </w:rPr>
        <w:t>each contractor (total of four) for additional review to determine why the</w:t>
      </w:r>
      <w:r w:rsidR="00357631">
        <w:rPr>
          <w:rStyle w:val="s91f425491"/>
          <w:sz w:val="24"/>
        </w:rPr>
        <w:t>se particular contractors</w:t>
      </w:r>
      <w:r w:rsidR="008D21C7">
        <w:rPr>
          <w:rStyle w:val="s91f425491"/>
          <w:sz w:val="24"/>
        </w:rPr>
        <w:t xml:space="preserve"> </w:t>
      </w:r>
      <w:r w:rsidR="00357631">
        <w:rPr>
          <w:rStyle w:val="s91f425491"/>
          <w:sz w:val="24"/>
        </w:rPr>
        <w:t xml:space="preserve">received </w:t>
      </w:r>
      <w:r w:rsidR="00EC1301">
        <w:rPr>
          <w:rStyle w:val="s91f425491"/>
          <w:sz w:val="24"/>
        </w:rPr>
        <w:t xml:space="preserve">the largest volume or </w:t>
      </w:r>
      <w:r>
        <w:rPr>
          <w:rStyle w:val="s91f425491"/>
          <w:sz w:val="24"/>
        </w:rPr>
        <w:t xml:space="preserve">dollar amount of construction contracts.  For </w:t>
      </w:r>
      <w:r w:rsidR="00E0408C">
        <w:rPr>
          <w:rStyle w:val="s91f425491"/>
          <w:sz w:val="24"/>
        </w:rPr>
        <w:t xml:space="preserve">each of </w:t>
      </w:r>
      <w:r>
        <w:rPr>
          <w:rStyle w:val="s91f425491"/>
          <w:sz w:val="24"/>
        </w:rPr>
        <w:t xml:space="preserve">the four projects </w:t>
      </w:r>
      <w:r w:rsidR="008A1E43">
        <w:rPr>
          <w:rStyle w:val="s91f425491"/>
          <w:sz w:val="24"/>
        </w:rPr>
        <w:t xml:space="preserve">tested, </w:t>
      </w:r>
      <w:r>
        <w:rPr>
          <w:rStyle w:val="s91f425491"/>
          <w:sz w:val="24"/>
        </w:rPr>
        <w:t xml:space="preserve">the "Bid Summary Report" </w:t>
      </w:r>
      <w:r w:rsidR="00F963FA">
        <w:rPr>
          <w:rStyle w:val="s91f425491"/>
          <w:sz w:val="24"/>
        </w:rPr>
        <w:t>was re</w:t>
      </w:r>
      <w:r w:rsidR="00666119">
        <w:rPr>
          <w:rStyle w:val="s91f425491"/>
          <w:sz w:val="24"/>
        </w:rPr>
        <w:t xml:space="preserve">viewed to determine the reason(s) for the contractor selection (i.e., lowest apparent bidder, past experience with the university, etc.).  </w:t>
      </w:r>
      <w:r>
        <w:rPr>
          <w:rStyle w:val="s91f425491"/>
          <w:sz w:val="24"/>
        </w:rPr>
        <w:t xml:space="preserve">  </w:t>
      </w:r>
    </w:p>
    <w:p w:rsidR="00DD20C8" w:rsidRDefault="00DD20C8" w:rsidP="006D4E78">
      <w:pPr>
        <w:pStyle w:val="Normal2"/>
        <w:spacing w:line="360" w:lineRule="auto"/>
        <w:jc w:val="both"/>
        <w:rPr>
          <w:rStyle w:val="s91f425491"/>
          <w:sz w:val="24"/>
          <w:szCs w:val="24"/>
        </w:rPr>
      </w:pPr>
    </w:p>
    <w:p w:rsidR="006D4E78" w:rsidRDefault="006D4E78" w:rsidP="006D4E78">
      <w:pPr>
        <w:pStyle w:val="Normal2"/>
        <w:spacing w:line="360" w:lineRule="auto"/>
        <w:jc w:val="both"/>
        <w:rPr>
          <w:rStyle w:val="s91f425491"/>
          <w:sz w:val="24"/>
          <w:szCs w:val="24"/>
        </w:rPr>
      </w:pPr>
      <w:r>
        <w:rPr>
          <w:rStyle w:val="s91f425491"/>
          <w:sz w:val="24"/>
          <w:szCs w:val="24"/>
        </w:rPr>
        <w:t>Based on our analysis of contractor and subcontractor award activity for the past three fiscal years, as described earlier, the following w</w:t>
      </w:r>
      <w:r w:rsidR="00003A25">
        <w:rPr>
          <w:rStyle w:val="s91f425491"/>
          <w:sz w:val="24"/>
          <w:szCs w:val="24"/>
        </w:rPr>
        <w:t>ere</w:t>
      </w:r>
      <w:r>
        <w:rPr>
          <w:rStyle w:val="s91f425491"/>
          <w:sz w:val="24"/>
          <w:szCs w:val="24"/>
        </w:rPr>
        <w:t xml:space="preserve"> noted:</w:t>
      </w:r>
    </w:p>
    <w:p w:rsidR="006D4E78" w:rsidRDefault="006D4E78" w:rsidP="006D4E78">
      <w:pPr>
        <w:pStyle w:val="Normal2"/>
        <w:spacing w:line="360" w:lineRule="auto"/>
        <w:jc w:val="both"/>
        <w:rPr>
          <w:rStyle w:val="s91f425491"/>
          <w:sz w:val="24"/>
          <w:szCs w:val="24"/>
        </w:rPr>
      </w:pPr>
    </w:p>
    <w:p w:rsidR="006D4E78" w:rsidRPr="001D056F" w:rsidRDefault="00A46AB0" w:rsidP="006D4E78">
      <w:pPr>
        <w:pStyle w:val="Normal2"/>
        <w:spacing w:line="360" w:lineRule="auto"/>
        <w:jc w:val="both"/>
        <w:rPr>
          <w:rFonts w:ascii="Arial" w:hAnsi="Arial" w:cs="Arial"/>
          <w:u w:val="single"/>
        </w:rPr>
      </w:pPr>
      <w:r>
        <w:rPr>
          <w:rStyle w:val="s91f425491"/>
          <w:sz w:val="24"/>
          <w:szCs w:val="24"/>
          <w:u w:val="single"/>
        </w:rPr>
        <w:t xml:space="preserve">PDC </w:t>
      </w:r>
    </w:p>
    <w:p w:rsidR="006D4E78" w:rsidRDefault="00003A25" w:rsidP="00797D2C">
      <w:pPr>
        <w:numPr>
          <w:ilvl w:val="0"/>
          <w:numId w:val="6"/>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Fonts w:ascii="Arial" w:hAnsi="Arial" w:cs="Arial"/>
          <w:sz w:val="24"/>
          <w:szCs w:val="24"/>
        </w:rPr>
      </w:pPr>
      <w:r>
        <w:rPr>
          <w:rFonts w:ascii="Arial" w:hAnsi="Arial" w:cs="Arial"/>
          <w:sz w:val="24"/>
          <w:szCs w:val="24"/>
        </w:rPr>
        <w:t>C</w:t>
      </w:r>
      <w:r w:rsidR="006D4E78">
        <w:rPr>
          <w:rFonts w:ascii="Arial" w:hAnsi="Arial" w:cs="Arial"/>
          <w:sz w:val="24"/>
          <w:szCs w:val="24"/>
        </w:rPr>
        <w:t xml:space="preserve">ontractors De La Secura, Inc. and Weiser Construction were each awarded three construction contracts from a total of </w:t>
      </w:r>
      <w:r>
        <w:rPr>
          <w:rFonts w:ascii="Arial" w:hAnsi="Arial" w:cs="Arial"/>
          <w:sz w:val="24"/>
          <w:szCs w:val="24"/>
        </w:rPr>
        <w:t>fourteen</w:t>
      </w:r>
      <w:r w:rsidR="006D4E78">
        <w:rPr>
          <w:rFonts w:ascii="Arial" w:hAnsi="Arial" w:cs="Arial"/>
          <w:sz w:val="24"/>
          <w:szCs w:val="24"/>
        </w:rPr>
        <w:t xml:space="preserve"> (a 21.4% share each of the total number awarded).  The six contracts for these two contractors totaled $1.8 million which represented about 10.6% of contract dollars for the period.    </w:t>
      </w:r>
    </w:p>
    <w:p w:rsidR="006D4E78" w:rsidRDefault="006D4E78" w:rsidP="00797D2C">
      <w:pPr>
        <w:numPr>
          <w:ilvl w:val="0"/>
          <w:numId w:val="6"/>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Fonts w:ascii="Arial" w:hAnsi="Arial" w:cs="Arial"/>
          <w:sz w:val="24"/>
          <w:szCs w:val="24"/>
        </w:rPr>
      </w:pPr>
      <w:r w:rsidRPr="000F3D11">
        <w:rPr>
          <w:rFonts w:ascii="Arial" w:hAnsi="Arial" w:cs="Arial"/>
          <w:sz w:val="24"/>
          <w:szCs w:val="24"/>
        </w:rPr>
        <w:t xml:space="preserve">The contractor awarded the highest </w:t>
      </w:r>
      <w:r>
        <w:rPr>
          <w:rFonts w:ascii="Arial" w:hAnsi="Arial" w:cs="Arial"/>
          <w:sz w:val="24"/>
          <w:szCs w:val="24"/>
        </w:rPr>
        <w:t xml:space="preserve">contract </w:t>
      </w:r>
      <w:r w:rsidRPr="000F3D11">
        <w:rPr>
          <w:rFonts w:ascii="Arial" w:hAnsi="Arial" w:cs="Arial"/>
          <w:sz w:val="24"/>
          <w:szCs w:val="24"/>
        </w:rPr>
        <w:t xml:space="preserve">dollar volume was </w:t>
      </w:r>
      <w:r>
        <w:rPr>
          <w:rFonts w:ascii="Arial" w:hAnsi="Arial" w:cs="Arial"/>
          <w:sz w:val="24"/>
          <w:szCs w:val="24"/>
        </w:rPr>
        <w:t xml:space="preserve">New Creation Engineering &amp; Builders with </w:t>
      </w:r>
      <w:r w:rsidRPr="000F3D11">
        <w:rPr>
          <w:rFonts w:ascii="Arial" w:hAnsi="Arial" w:cs="Arial"/>
          <w:sz w:val="24"/>
          <w:szCs w:val="24"/>
        </w:rPr>
        <w:t>$</w:t>
      </w:r>
      <w:r>
        <w:rPr>
          <w:rFonts w:ascii="Arial" w:hAnsi="Arial" w:cs="Arial"/>
          <w:sz w:val="24"/>
          <w:szCs w:val="24"/>
        </w:rPr>
        <w:t xml:space="preserve">6 </w:t>
      </w:r>
      <w:r w:rsidRPr="000F3D11">
        <w:rPr>
          <w:rFonts w:ascii="Arial" w:hAnsi="Arial" w:cs="Arial"/>
          <w:sz w:val="24"/>
          <w:szCs w:val="24"/>
        </w:rPr>
        <w:t>million in construction contracts (3</w:t>
      </w:r>
      <w:r>
        <w:rPr>
          <w:rFonts w:ascii="Arial" w:hAnsi="Arial" w:cs="Arial"/>
          <w:sz w:val="24"/>
          <w:szCs w:val="24"/>
        </w:rPr>
        <w:t>6</w:t>
      </w:r>
      <w:r w:rsidRPr="000F3D11">
        <w:rPr>
          <w:rFonts w:ascii="Arial" w:hAnsi="Arial" w:cs="Arial"/>
          <w:sz w:val="24"/>
          <w:szCs w:val="24"/>
        </w:rPr>
        <w:t>.</w:t>
      </w:r>
      <w:r>
        <w:rPr>
          <w:rFonts w:ascii="Arial" w:hAnsi="Arial" w:cs="Arial"/>
          <w:sz w:val="24"/>
          <w:szCs w:val="24"/>
        </w:rPr>
        <w:t>4</w:t>
      </w:r>
      <w:r w:rsidRPr="000F3D11">
        <w:rPr>
          <w:rFonts w:ascii="Arial" w:hAnsi="Arial" w:cs="Arial"/>
          <w:sz w:val="24"/>
          <w:szCs w:val="24"/>
        </w:rPr>
        <w:t>% of total contract dollars).  The contractor receiving the second largest dollar volume of contracts was</w:t>
      </w:r>
      <w:r>
        <w:rPr>
          <w:rFonts w:ascii="Arial" w:hAnsi="Arial" w:cs="Arial"/>
          <w:sz w:val="24"/>
          <w:szCs w:val="24"/>
        </w:rPr>
        <w:t xml:space="preserve"> Harry H. Joh Construction, </w:t>
      </w:r>
      <w:r w:rsidRPr="000F3D11">
        <w:rPr>
          <w:rFonts w:ascii="Arial" w:hAnsi="Arial" w:cs="Arial"/>
          <w:sz w:val="24"/>
          <w:szCs w:val="24"/>
        </w:rPr>
        <w:t>Inc., with $</w:t>
      </w:r>
      <w:r>
        <w:rPr>
          <w:rFonts w:ascii="Arial" w:hAnsi="Arial" w:cs="Arial"/>
          <w:sz w:val="24"/>
          <w:szCs w:val="24"/>
        </w:rPr>
        <w:t>5 million</w:t>
      </w:r>
      <w:r w:rsidRPr="000F3D11">
        <w:rPr>
          <w:rFonts w:ascii="Arial" w:hAnsi="Arial" w:cs="Arial"/>
          <w:sz w:val="24"/>
          <w:szCs w:val="24"/>
        </w:rPr>
        <w:t>.</w:t>
      </w:r>
    </w:p>
    <w:p w:rsidR="00F404E4" w:rsidRPr="00DC6B6B" w:rsidRDefault="006D4E78" w:rsidP="00F404E4">
      <w:pPr>
        <w:numPr>
          <w:ilvl w:val="0"/>
          <w:numId w:val="6"/>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Style w:val="s91f425491"/>
          <w:color w:val="auto"/>
          <w:sz w:val="24"/>
          <w:szCs w:val="24"/>
        </w:rPr>
      </w:pPr>
      <w:r>
        <w:rPr>
          <w:rFonts w:ascii="Arial" w:hAnsi="Arial" w:cs="Arial"/>
          <w:sz w:val="24"/>
          <w:szCs w:val="24"/>
        </w:rPr>
        <w:t>Of the 82 total subcontractors awarded contract work by the prime contractors, eight different subcontractors received two contracts each.  In aggregate, these eight subcontractors comprised 19.5% of the total subcontracts awarded for the period</w:t>
      </w:r>
      <w:r w:rsidR="00DC6B6B">
        <w:rPr>
          <w:rFonts w:ascii="Arial" w:hAnsi="Arial" w:cs="Arial"/>
          <w:sz w:val="24"/>
          <w:szCs w:val="24"/>
        </w:rPr>
        <w:t>.</w:t>
      </w:r>
    </w:p>
    <w:p w:rsidR="006D4E78" w:rsidRPr="003F4F87" w:rsidRDefault="006D4E78" w:rsidP="006D4E78">
      <w:pPr>
        <w:pStyle w:val="Normal2"/>
        <w:spacing w:line="360" w:lineRule="auto"/>
        <w:jc w:val="both"/>
        <w:rPr>
          <w:rFonts w:ascii="Arial" w:hAnsi="Arial" w:cs="Arial"/>
          <w:u w:val="single"/>
        </w:rPr>
      </w:pPr>
      <w:r>
        <w:rPr>
          <w:rStyle w:val="s91f425491"/>
          <w:sz w:val="24"/>
          <w:szCs w:val="24"/>
          <w:u w:val="single"/>
        </w:rPr>
        <w:t>UCLA Capital Programs</w:t>
      </w:r>
    </w:p>
    <w:p w:rsidR="006D4E78" w:rsidRPr="00AD5B46" w:rsidRDefault="006D4E78" w:rsidP="00797D2C">
      <w:pPr>
        <w:numPr>
          <w:ilvl w:val="0"/>
          <w:numId w:val="6"/>
        </w:numPr>
        <w:tabs>
          <w:tab w:val="clear" w:pos="720"/>
          <w:tab w:val="num" w:pos="540"/>
        </w:tabs>
        <w:suppressAutoHyphens w:val="0"/>
        <w:overflowPunct/>
        <w:autoSpaceDE/>
        <w:spacing w:before="100" w:beforeAutospacing="1" w:after="100" w:afterAutospacing="1" w:line="360" w:lineRule="auto"/>
        <w:ind w:left="540" w:hanging="540"/>
        <w:jc w:val="both"/>
        <w:textAlignment w:val="auto"/>
        <w:rPr>
          <w:rFonts w:ascii="Arial" w:hAnsi="Arial" w:cs="Arial"/>
          <w:sz w:val="24"/>
          <w:szCs w:val="24"/>
        </w:rPr>
      </w:pPr>
      <w:r w:rsidRPr="00AD5B46">
        <w:rPr>
          <w:rFonts w:ascii="Arial" w:hAnsi="Arial" w:cs="Arial"/>
          <w:sz w:val="24"/>
          <w:szCs w:val="24"/>
        </w:rPr>
        <w:t xml:space="preserve">The contractor awarded the largest number of contracts was Interlog, Inc., with 10 contracts from a total of 357 (2.8% of the total number awarded).  The 10 contracts totaled $3.1 million which represented 0.7% of contract dollars for the period.  The next three most awarded contractors each received eight contracts.  </w:t>
      </w:r>
    </w:p>
    <w:p w:rsidR="006D4E78" w:rsidRPr="00F87758" w:rsidRDefault="006D4E78" w:rsidP="00F87758">
      <w:pPr>
        <w:numPr>
          <w:ilvl w:val="0"/>
          <w:numId w:val="6"/>
        </w:numPr>
        <w:tabs>
          <w:tab w:val="clear" w:pos="720"/>
          <w:tab w:val="num" w:pos="540"/>
        </w:tabs>
        <w:suppressAutoHyphens w:val="0"/>
        <w:overflowPunct/>
        <w:autoSpaceDE/>
        <w:spacing w:line="360" w:lineRule="auto"/>
        <w:ind w:left="547" w:hanging="540"/>
        <w:jc w:val="both"/>
        <w:textAlignment w:val="auto"/>
        <w:rPr>
          <w:rFonts w:ascii="Arial" w:hAnsi="Arial" w:cs="Arial"/>
          <w:sz w:val="24"/>
          <w:szCs w:val="24"/>
        </w:rPr>
      </w:pPr>
      <w:r w:rsidRPr="00AD5B46">
        <w:rPr>
          <w:rFonts w:ascii="Arial" w:hAnsi="Arial" w:cs="Arial"/>
          <w:sz w:val="24"/>
          <w:szCs w:val="24"/>
        </w:rPr>
        <w:t>The contractor awarded the highest</w:t>
      </w:r>
      <w:r>
        <w:rPr>
          <w:rFonts w:ascii="Arial" w:hAnsi="Arial" w:cs="Arial"/>
          <w:sz w:val="24"/>
          <w:szCs w:val="24"/>
        </w:rPr>
        <w:t xml:space="preserve"> contract</w:t>
      </w:r>
      <w:r w:rsidRPr="00AD5B46">
        <w:rPr>
          <w:rFonts w:ascii="Arial" w:hAnsi="Arial" w:cs="Arial"/>
          <w:sz w:val="24"/>
          <w:szCs w:val="24"/>
        </w:rPr>
        <w:t xml:space="preserve"> dollar volume was PCL Construction Services with $138.5 million in construction contracts (31.6% of total contract dollars).  The contractor receiving the second largest dollar volume of contracts was Icon West, Inc., with $62.9 million.</w:t>
      </w:r>
    </w:p>
    <w:p w:rsidR="006D4E78" w:rsidRPr="000F3D11" w:rsidRDefault="006D4E78" w:rsidP="00F87758">
      <w:pPr>
        <w:numPr>
          <w:ilvl w:val="0"/>
          <w:numId w:val="6"/>
        </w:numPr>
        <w:tabs>
          <w:tab w:val="clear" w:pos="720"/>
          <w:tab w:val="num" w:pos="540"/>
        </w:tabs>
        <w:suppressAutoHyphens w:val="0"/>
        <w:overflowPunct/>
        <w:autoSpaceDE/>
        <w:spacing w:line="360" w:lineRule="auto"/>
        <w:ind w:left="547" w:hanging="540"/>
        <w:jc w:val="both"/>
        <w:textAlignment w:val="auto"/>
        <w:rPr>
          <w:rStyle w:val="s91f425491"/>
          <w:color w:val="auto"/>
          <w:sz w:val="24"/>
          <w:szCs w:val="24"/>
        </w:rPr>
      </w:pPr>
      <w:r>
        <w:rPr>
          <w:rFonts w:ascii="Arial" w:hAnsi="Arial" w:cs="Arial"/>
          <w:sz w:val="24"/>
          <w:szCs w:val="24"/>
        </w:rPr>
        <w:t>Of the 1,012 total subcontractors awarded contract work by the prime contractors, one subcontractor received 14 contracts (1.4% of total contracts), one received 13 contracts (1.3% of total contracts), and three subcontractors received 12 contracts each (1.2% of total contracts).  In aggregate, these top five subcontractors comprised 6.3% of the total subcontracts awarded for the period.</w:t>
      </w:r>
    </w:p>
    <w:p w:rsidR="00F87758" w:rsidRDefault="00F87758" w:rsidP="00F87758">
      <w:pPr>
        <w:pStyle w:val="Normal2"/>
        <w:spacing w:line="360" w:lineRule="auto"/>
        <w:jc w:val="both"/>
        <w:rPr>
          <w:rStyle w:val="s91f425491"/>
          <w:sz w:val="24"/>
          <w:szCs w:val="24"/>
        </w:rPr>
      </w:pPr>
    </w:p>
    <w:p w:rsidR="006D4E78" w:rsidRDefault="006D4E78" w:rsidP="00F87758">
      <w:pPr>
        <w:pStyle w:val="Normal2"/>
        <w:spacing w:line="360" w:lineRule="auto"/>
        <w:jc w:val="both"/>
        <w:rPr>
          <w:rFonts w:ascii="Arial" w:hAnsi="Arial" w:cs="Arial"/>
          <w:color w:val="000000"/>
        </w:rPr>
      </w:pPr>
      <w:r>
        <w:rPr>
          <w:rStyle w:val="s91f425491"/>
          <w:sz w:val="24"/>
          <w:szCs w:val="24"/>
        </w:rPr>
        <w:t xml:space="preserve">A&amp;AS analysis of the four prime construction contracts tested indicated that all appeared to be properly </w:t>
      </w:r>
      <w:r w:rsidRPr="001853BF">
        <w:rPr>
          <w:rStyle w:val="s91f425491"/>
          <w:sz w:val="24"/>
          <w:szCs w:val="24"/>
        </w:rPr>
        <w:t>awar</w:t>
      </w:r>
      <w:r>
        <w:rPr>
          <w:rStyle w:val="s91f425491"/>
          <w:sz w:val="24"/>
          <w:szCs w:val="24"/>
        </w:rPr>
        <w:t>ded and in compliance with applicable requirements, and each was also the lowest</w:t>
      </w:r>
      <w:r w:rsidR="005840FA">
        <w:rPr>
          <w:rStyle w:val="s91f425491"/>
          <w:sz w:val="24"/>
          <w:szCs w:val="24"/>
        </w:rPr>
        <w:t xml:space="preserve"> responsible </w:t>
      </w:r>
      <w:r>
        <w:rPr>
          <w:rStyle w:val="s91f425491"/>
          <w:sz w:val="24"/>
          <w:szCs w:val="24"/>
        </w:rPr>
        <w:t xml:space="preserve">bidder of those responding.  In addition, our </w:t>
      </w:r>
      <w:r w:rsidRPr="001853BF">
        <w:rPr>
          <w:rStyle w:val="s91f425491"/>
          <w:sz w:val="24"/>
          <w:szCs w:val="24"/>
        </w:rPr>
        <w:t>analysis of subcontractor</w:t>
      </w:r>
      <w:r>
        <w:rPr>
          <w:rStyle w:val="s91f425491"/>
          <w:sz w:val="24"/>
          <w:szCs w:val="24"/>
        </w:rPr>
        <w:t xml:space="preserve"> awards did not disclose any </w:t>
      </w:r>
      <w:r w:rsidRPr="001853BF">
        <w:rPr>
          <w:rStyle w:val="s91f425491"/>
          <w:sz w:val="24"/>
          <w:szCs w:val="24"/>
        </w:rPr>
        <w:t xml:space="preserve">trend </w:t>
      </w:r>
      <w:r>
        <w:rPr>
          <w:rStyle w:val="s91f425491"/>
          <w:sz w:val="24"/>
          <w:szCs w:val="24"/>
        </w:rPr>
        <w:t>that would indicate that a relatively few subcontractors were improperly receiving a significant percentage of the construction work.</w:t>
      </w:r>
    </w:p>
    <w:p w:rsidR="006D4E78" w:rsidRPr="00D43D3D" w:rsidRDefault="006D4E78" w:rsidP="006D4E78">
      <w:pPr>
        <w:spacing w:line="360" w:lineRule="auto"/>
        <w:jc w:val="both"/>
        <w:rPr>
          <w:rFonts w:ascii="Arial" w:hAnsi="Arial" w:cs="Arial"/>
          <w:color w:val="000000"/>
          <w:sz w:val="24"/>
          <w:szCs w:val="24"/>
        </w:rPr>
      </w:pPr>
    </w:p>
    <w:p w:rsidR="006D4E78" w:rsidRDefault="006D4E78" w:rsidP="006D4E78">
      <w:pPr>
        <w:spacing w:after="280" w:line="360" w:lineRule="auto"/>
        <w:jc w:val="both"/>
        <w:rPr>
          <w:rFonts w:ascii="Arial" w:hAnsi="Arial" w:cs="Arial"/>
          <w:color w:val="000000"/>
          <w:sz w:val="24"/>
          <w:szCs w:val="24"/>
        </w:rPr>
      </w:pPr>
      <w:r>
        <w:rPr>
          <w:rFonts w:ascii="Arial" w:hAnsi="Arial" w:cs="Arial"/>
          <w:color w:val="000000"/>
          <w:sz w:val="24"/>
          <w:szCs w:val="24"/>
        </w:rPr>
        <w:t xml:space="preserve">There were no </w:t>
      </w:r>
      <w:r w:rsidRPr="000C2843">
        <w:rPr>
          <w:rFonts w:ascii="Arial" w:hAnsi="Arial" w:cs="Arial"/>
          <w:color w:val="000000"/>
          <w:sz w:val="24"/>
          <w:szCs w:val="24"/>
        </w:rPr>
        <w:t xml:space="preserve">significant control </w:t>
      </w:r>
      <w:r>
        <w:rPr>
          <w:rFonts w:ascii="Arial" w:hAnsi="Arial" w:cs="Arial"/>
          <w:color w:val="000000"/>
          <w:sz w:val="24"/>
          <w:szCs w:val="24"/>
        </w:rPr>
        <w:t>weaknesses noted in this area.</w:t>
      </w:r>
    </w:p>
    <w:p w:rsidR="00DB140B" w:rsidRPr="000C2843" w:rsidRDefault="00DB140B" w:rsidP="002D2375">
      <w:pPr>
        <w:pStyle w:val="Heading3"/>
        <w:numPr>
          <w:ilvl w:val="0"/>
          <w:numId w:val="0"/>
        </w:numPr>
        <w:spacing w:line="360" w:lineRule="auto"/>
        <w:ind w:left="720" w:hanging="720"/>
        <w:jc w:val="center"/>
        <w:rPr>
          <w:rFonts w:cs="Arial"/>
          <w:szCs w:val="24"/>
        </w:rPr>
      </w:pPr>
      <w:r w:rsidRPr="000C2843">
        <w:rPr>
          <w:rFonts w:cs="Arial"/>
          <w:szCs w:val="24"/>
        </w:rPr>
        <w:t>Change Order</w:t>
      </w:r>
      <w:r w:rsidR="005550FF">
        <w:rPr>
          <w:rFonts w:cs="Arial"/>
          <w:szCs w:val="24"/>
        </w:rPr>
        <w:t>s</w:t>
      </w:r>
    </w:p>
    <w:p w:rsidR="00DB140B" w:rsidRPr="000C2843" w:rsidRDefault="00DB140B" w:rsidP="000C2843">
      <w:pPr>
        <w:pStyle w:val="BodyText"/>
        <w:jc w:val="both"/>
        <w:rPr>
          <w:rFonts w:cs="Arial"/>
          <w:szCs w:val="24"/>
          <w:u w:val="single"/>
        </w:rPr>
      </w:pPr>
    </w:p>
    <w:p w:rsidR="00063927" w:rsidRDefault="00DB140B" w:rsidP="00063927">
      <w:pPr>
        <w:pStyle w:val="BodyText"/>
        <w:jc w:val="both"/>
        <w:rPr>
          <w:rFonts w:cs="Arial"/>
          <w:color w:val="000000"/>
          <w:szCs w:val="24"/>
        </w:rPr>
      </w:pPr>
      <w:r w:rsidRPr="000C2843">
        <w:rPr>
          <w:rFonts w:cs="Arial"/>
          <w:color w:val="000000"/>
          <w:szCs w:val="24"/>
        </w:rPr>
        <w:t>According to the UC Manual</w:t>
      </w:r>
      <w:r w:rsidR="00DB0424">
        <w:rPr>
          <w:rFonts w:cs="Arial"/>
          <w:color w:val="000000"/>
          <w:szCs w:val="24"/>
        </w:rPr>
        <w:t xml:space="preserve"> (Vol. 5, Chap. 13.2)</w:t>
      </w:r>
      <w:r w:rsidRPr="000C2843">
        <w:rPr>
          <w:rFonts w:cs="Arial"/>
          <w:color w:val="000000"/>
          <w:szCs w:val="24"/>
        </w:rPr>
        <w:t xml:space="preserve">, a </w:t>
      </w:r>
      <w:r w:rsidR="00F87758">
        <w:rPr>
          <w:rFonts w:cs="Arial"/>
          <w:color w:val="000000"/>
          <w:szCs w:val="24"/>
        </w:rPr>
        <w:t>C</w:t>
      </w:r>
      <w:r w:rsidRPr="000C2843">
        <w:rPr>
          <w:rFonts w:cs="Arial"/>
          <w:color w:val="000000"/>
          <w:szCs w:val="24"/>
        </w:rPr>
        <w:t xml:space="preserve">hange </w:t>
      </w:r>
      <w:r w:rsidR="00F87758">
        <w:rPr>
          <w:rFonts w:cs="Arial"/>
          <w:color w:val="000000"/>
          <w:szCs w:val="24"/>
        </w:rPr>
        <w:t>O</w:t>
      </w:r>
      <w:r w:rsidRPr="000C2843">
        <w:rPr>
          <w:rFonts w:cs="Arial"/>
          <w:color w:val="000000"/>
          <w:szCs w:val="24"/>
        </w:rPr>
        <w:t xml:space="preserve">rder </w:t>
      </w:r>
      <w:r w:rsidR="00985FF5">
        <w:rPr>
          <w:rFonts w:cs="Arial"/>
          <w:color w:val="000000"/>
          <w:szCs w:val="24"/>
        </w:rPr>
        <w:t xml:space="preserve">(CO) </w:t>
      </w:r>
      <w:r w:rsidRPr="000C2843">
        <w:rPr>
          <w:rFonts w:cs="Arial"/>
          <w:color w:val="000000"/>
          <w:szCs w:val="24"/>
        </w:rPr>
        <w:t xml:space="preserve">is “a post-award modification to the contract.  A </w:t>
      </w:r>
      <w:r w:rsidR="000E2F3A">
        <w:rPr>
          <w:rFonts w:cs="Arial"/>
          <w:color w:val="000000"/>
          <w:szCs w:val="24"/>
        </w:rPr>
        <w:t xml:space="preserve">CO </w:t>
      </w:r>
      <w:r w:rsidRPr="000C2843">
        <w:rPr>
          <w:rFonts w:cs="Arial"/>
          <w:color w:val="000000"/>
          <w:szCs w:val="24"/>
        </w:rPr>
        <w:t xml:space="preserve">may revise, add to, or delete previous requirements of the work, adjust the contract sum, or adjust the contract time.”  Moreover, by signing a </w:t>
      </w:r>
      <w:r w:rsidR="000E2F3A">
        <w:rPr>
          <w:rFonts w:cs="Arial"/>
          <w:color w:val="000000"/>
          <w:szCs w:val="24"/>
        </w:rPr>
        <w:t>CO</w:t>
      </w:r>
      <w:r w:rsidRPr="000C2843">
        <w:rPr>
          <w:rFonts w:cs="Arial"/>
          <w:color w:val="000000"/>
          <w:szCs w:val="24"/>
        </w:rPr>
        <w:t>, a contractor agrees to the cost and time, if applicable, of the contract</w:t>
      </w:r>
      <w:r w:rsidR="000954A6" w:rsidRPr="000C2843">
        <w:rPr>
          <w:rFonts w:cs="Arial"/>
          <w:color w:val="000000"/>
          <w:szCs w:val="24"/>
        </w:rPr>
        <w:t xml:space="preserve"> </w:t>
      </w:r>
      <w:r w:rsidRPr="000C2843">
        <w:rPr>
          <w:rFonts w:cs="Arial"/>
          <w:color w:val="000000"/>
          <w:szCs w:val="24"/>
        </w:rPr>
        <w:t xml:space="preserve">modification.  </w:t>
      </w:r>
      <w:r w:rsidR="000E2F3A">
        <w:rPr>
          <w:rFonts w:cs="Arial"/>
          <w:color w:val="000000"/>
          <w:szCs w:val="24"/>
        </w:rPr>
        <w:t xml:space="preserve">COs </w:t>
      </w:r>
      <w:r w:rsidRPr="000C2843">
        <w:rPr>
          <w:rFonts w:cs="Arial"/>
          <w:color w:val="000000"/>
          <w:szCs w:val="24"/>
        </w:rPr>
        <w:t xml:space="preserve">may not be executed until the contract has been signed by </w:t>
      </w:r>
      <w:r w:rsidR="00A46AB0">
        <w:rPr>
          <w:rFonts w:cs="Arial"/>
          <w:color w:val="000000"/>
          <w:szCs w:val="24"/>
        </w:rPr>
        <w:t xml:space="preserve">the </w:t>
      </w:r>
      <w:r w:rsidRPr="000C2843">
        <w:rPr>
          <w:rFonts w:cs="Arial"/>
          <w:color w:val="000000"/>
          <w:szCs w:val="24"/>
        </w:rPr>
        <w:t>University and contractor.</w:t>
      </w:r>
      <w:r w:rsidR="00063927">
        <w:rPr>
          <w:rFonts w:cs="Arial"/>
          <w:color w:val="000000"/>
          <w:szCs w:val="24"/>
        </w:rPr>
        <w:t xml:space="preserve">  </w:t>
      </w:r>
      <w:r w:rsidR="00063927" w:rsidRPr="00AE7296">
        <w:rPr>
          <w:rFonts w:cs="Arial"/>
          <w:color w:val="000000"/>
          <w:szCs w:val="24"/>
        </w:rPr>
        <w:t xml:space="preserve">By signing a </w:t>
      </w:r>
      <w:r w:rsidR="000E2F3A">
        <w:rPr>
          <w:rFonts w:cs="Arial"/>
          <w:color w:val="000000"/>
          <w:szCs w:val="24"/>
        </w:rPr>
        <w:t>CO</w:t>
      </w:r>
      <w:r w:rsidR="00063927" w:rsidRPr="00AE7296">
        <w:rPr>
          <w:rFonts w:cs="Arial"/>
          <w:color w:val="000000"/>
          <w:szCs w:val="24"/>
        </w:rPr>
        <w:t>, the contractor agrees to the cost and time, if applicable, of the contract modification; however, the University has the right t</w:t>
      </w:r>
      <w:r w:rsidR="00063927" w:rsidRPr="00351FFB">
        <w:rPr>
          <w:rFonts w:cs="Arial"/>
          <w:color w:val="000000"/>
          <w:szCs w:val="24"/>
        </w:rPr>
        <w:t>o order changes in the work by issuing a field order</w:t>
      </w:r>
      <w:r w:rsidR="008C0C8F" w:rsidRPr="00351FFB">
        <w:rPr>
          <w:rFonts w:cs="Arial"/>
          <w:color w:val="000000"/>
          <w:szCs w:val="24"/>
        </w:rPr>
        <w:t xml:space="preserve">.  </w:t>
      </w:r>
      <w:r w:rsidR="000E2F3A">
        <w:rPr>
          <w:rFonts w:cs="Arial"/>
          <w:color w:val="000000"/>
          <w:szCs w:val="24"/>
        </w:rPr>
        <w:t xml:space="preserve">COs </w:t>
      </w:r>
      <w:r w:rsidR="008C0C8F" w:rsidRPr="00351FFB">
        <w:rPr>
          <w:rFonts w:cs="Arial"/>
          <w:color w:val="000000"/>
          <w:szCs w:val="24"/>
        </w:rPr>
        <w:t>should n</w:t>
      </w:r>
      <w:r w:rsidR="00063927" w:rsidRPr="00351FFB">
        <w:rPr>
          <w:rFonts w:cs="Arial"/>
          <w:color w:val="000000"/>
          <w:szCs w:val="24"/>
        </w:rPr>
        <w:t xml:space="preserve">ot be used in pre-award negotiations to negotiate a change in the scope of work, contract sum, or contract time. </w:t>
      </w:r>
      <w:r w:rsidR="007E6E80" w:rsidRPr="00351FFB">
        <w:rPr>
          <w:rFonts w:cs="Arial"/>
          <w:color w:val="000000"/>
          <w:szCs w:val="24"/>
        </w:rPr>
        <w:t xml:space="preserve"> </w:t>
      </w:r>
      <w:r w:rsidR="00063927" w:rsidRPr="00351FFB">
        <w:rPr>
          <w:rFonts w:cs="Arial"/>
          <w:color w:val="000000"/>
          <w:szCs w:val="24"/>
        </w:rPr>
        <w:t>C</w:t>
      </w:r>
      <w:r w:rsidR="000E2F3A">
        <w:rPr>
          <w:rFonts w:cs="Arial"/>
          <w:color w:val="000000"/>
          <w:szCs w:val="24"/>
        </w:rPr>
        <w:t xml:space="preserve">Os </w:t>
      </w:r>
      <w:r w:rsidR="00063927" w:rsidRPr="00351FFB">
        <w:rPr>
          <w:rFonts w:cs="Arial"/>
          <w:color w:val="000000"/>
          <w:szCs w:val="24"/>
        </w:rPr>
        <w:t xml:space="preserve">may not be executed until the </w:t>
      </w:r>
      <w:r w:rsidR="00FF77F3" w:rsidRPr="00351FFB">
        <w:rPr>
          <w:rFonts w:cs="Arial"/>
          <w:color w:val="000000"/>
          <w:szCs w:val="24"/>
        </w:rPr>
        <w:t xml:space="preserve">prime </w:t>
      </w:r>
      <w:r w:rsidR="00063927" w:rsidRPr="00351FFB">
        <w:rPr>
          <w:rFonts w:cs="Arial"/>
          <w:color w:val="000000"/>
          <w:szCs w:val="24"/>
        </w:rPr>
        <w:t xml:space="preserve">contract has been signed by </w:t>
      </w:r>
      <w:r w:rsidR="0022577D" w:rsidRPr="00351FFB">
        <w:rPr>
          <w:rFonts w:cs="Arial"/>
          <w:color w:val="000000"/>
          <w:szCs w:val="24"/>
        </w:rPr>
        <w:t xml:space="preserve">both the </w:t>
      </w:r>
      <w:r w:rsidR="00063927" w:rsidRPr="00351FFB">
        <w:rPr>
          <w:rFonts w:cs="Arial"/>
          <w:color w:val="000000"/>
          <w:szCs w:val="24"/>
        </w:rPr>
        <w:t>University and contractor.</w:t>
      </w:r>
    </w:p>
    <w:p w:rsidR="00351FFB" w:rsidRPr="00351FFB" w:rsidRDefault="00351FFB" w:rsidP="00063927">
      <w:pPr>
        <w:pStyle w:val="BodyText"/>
        <w:jc w:val="both"/>
        <w:rPr>
          <w:rFonts w:cs="Arial"/>
          <w:color w:val="000000"/>
          <w:szCs w:val="24"/>
        </w:rPr>
      </w:pPr>
    </w:p>
    <w:p w:rsidR="00717C3B" w:rsidRDefault="00610DF8" w:rsidP="00D73FA2">
      <w:pPr>
        <w:pStyle w:val="Normal1"/>
        <w:spacing w:line="360" w:lineRule="auto"/>
        <w:jc w:val="both"/>
        <w:rPr>
          <w:rStyle w:val="s4d7243c31"/>
          <w:rFonts w:ascii="Arial" w:hAnsi="Arial" w:cs="Arial"/>
          <w:sz w:val="24"/>
          <w:szCs w:val="24"/>
        </w:rPr>
      </w:pPr>
      <w:r w:rsidRPr="00351FFB">
        <w:rPr>
          <w:rStyle w:val="s4d7243c31"/>
          <w:rFonts w:ascii="Arial" w:hAnsi="Arial" w:cs="Arial"/>
          <w:sz w:val="24"/>
          <w:szCs w:val="24"/>
        </w:rPr>
        <w:t xml:space="preserve">Discussions were held with the PDC management and Project Managers to gain a detailed understanding of </w:t>
      </w:r>
      <w:r>
        <w:rPr>
          <w:rStyle w:val="s4d7243c31"/>
          <w:rFonts w:ascii="Arial" w:hAnsi="Arial" w:cs="Arial"/>
          <w:sz w:val="24"/>
          <w:szCs w:val="24"/>
        </w:rPr>
        <w:t xml:space="preserve">CO </w:t>
      </w:r>
      <w:r w:rsidRPr="00351FFB">
        <w:rPr>
          <w:rStyle w:val="s4d7243c31"/>
          <w:rFonts w:ascii="Arial" w:hAnsi="Arial" w:cs="Arial"/>
          <w:sz w:val="24"/>
          <w:szCs w:val="24"/>
        </w:rPr>
        <w:t>procedure</w:t>
      </w:r>
      <w:r>
        <w:rPr>
          <w:rStyle w:val="s4d7243c31"/>
          <w:rFonts w:ascii="Arial" w:hAnsi="Arial" w:cs="Arial"/>
          <w:sz w:val="24"/>
          <w:szCs w:val="24"/>
        </w:rPr>
        <w:t>s</w:t>
      </w:r>
      <w:r w:rsidRPr="00351FFB">
        <w:rPr>
          <w:rStyle w:val="s4d7243c31"/>
          <w:rFonts w:ascii="Arial" w:hAnsi="Arial" w:cs="Arial"/>
          <w:sz w:val="24"/>
          <w:szCs w:val="24"/>
        </w:rPr>
        <w:t>, including</w:t>
      </w:r>
      <w:r>
        <w:rPr>
          <w:rStyle w:val="s4d7243c31"/>
          <w:rFonts w:ascii="Arial" w:hAnsi="Arial" w:cs="Arial"/>
          <w:sz w:val="24"/>
          <w:szCs w:val="24"/>
        </w:rPr>
        <w:t xml:space="preserve"> any dollar</w:t>
      </w:r>
      <w:r w:rsidRPr="00351FFB">
        <w:rPr>
          <w:rStyle w:val="s4d7243c31"/>
          <w:rFonts w:ascii="Arial" w:hAnsi="Arial" w:cs="Arial"/>
          <w:sz w:val="24"/>
          <w:szCs w:val="24"/>
        </w:rPr>
        <w:t xml:space="preserve"> thresholds, </w:t>
      </w:r>
      <w:r>
        <w:rPr>
          <w:rStyle w:val="s4d7243c31"/>
          <w:rFonts w:ascii="Arial" w:hAnsi="Arial" w:cs="Arial"/>
          <w:sz w:val="24"/>
          <w:szCs w:val="24"/>
        </w:rPr>
        <w:t xml:space="preserve">PDC </w:t>
      </w:r>
      <w:r w:rsidRPr="00351FFB">
        <w:rPr>
          <w:rStyle w:val="s4d7243c31"/>
          <w:rFonts w:ascii="Arial" w:hAnsi="Arial" w:cs="Arial"/>
          <w:sz w:val="24"/>
          <w:szCs w:val="24"/>
        </w:rPr>
        <w:t xml:space="preserve">personnel accountable for </w:t>
      </w:r>
      <w:r>
        <w:rPr>
          <w:rStyle w:val="s4d7243c31"/>
          <w:rFonts w:ascii="Arial" w:hAnsi="Arial" w:cs="Arial"/>
          <w:sz w:val="24"/>
          <w:szCs w:val="24"/>
        </w:rPr>
        <w:t>COs</w:t>
      </w:r>
      <w:r w:rsidRPr="00351FFB">
        <w:rPr>
          <w:rStyle w:val="s4d7243c31"/>
          <w:rFonts w:ascii="Arial" w:hAnsi="Arial" w:cs="Arial"/>
          <w:sz w:val="24"/>
          <w:szCs w:val="24"/>
        </w:rPr>
        <w:t xml:space="preserve">, and </w:t>
      </w:r>
      <w:r>
        <w:rPr>
          <w:rStyle w:val="s4d7243c31"/>
          <w:rFonts w:ascii="Arial" w:hAnsi="Arial" w:cs="Arial"/>
          <w:sz w:val="24"/>
          <w:szCs w:val="24"/>
        </w:rPr>
        <w:t xml:space="preserve">the </w:t>
      </w:r>
      <w:r w:rsidRPr="00351FFB">
        <w:rPr>
          <w:rStyle w:val="s4d7243c31"/>
          <w:rFonts w:ascii="Arial" w:hAnsi="Arial" w:cs="Arial"/>
          <w:sz w:val="24"/>
          <w:szCs w:val="24"/>
        </w:rPr>
        <w:t>necessary supporting documentat</w:t>
      </w:r>
      <w:r>
        <w:rPr>
          <w:rStyle w:val="s4d7243c31"/>
          <w:rFonts w:ascii="Arial" w:hAnsi="Arial" w:cs="Arial"/>
          <w:sz w:val="24"/>
          <w:szCs w:val="24"/>
        </w:rPr>
        <w:t xml:space="preserve">ion required for COs to be executed.  </w:t>
      </w:r>
      <w:r w:rsidR="00D73FA2" w:rsidRPr="00351FFB">
        <w:rPr>
          <w:rStyle w:val="s4d7243c31"/>
          <w:rFonts w:ascii="Arial" w:hAnsi="Arial" w:cs="Arial"/>
          <w:sz w:val="24"/>
          <w:szCs w:val="24"/>
        </w:rPr>
        <w:t xml:space="preserve">The </w:t>
      </w:r>
      <w:r w:rsidR="00F87758">
        <w:rPr>
          <w:rStyle w:val="s4d7243c31"/>
          <w:rFonts w:ascii="Arial" w:hAnsi="Arial" w:cs="Arial"/>
          <w:sz w:val="24"/>
          <w:szCs w:val="24"/>
        </w:rPr>
        <w:t>C</w:t>
      </w:r>
      <w:r w:rsidR="00D73FA2" w:rsidRPr="00351FFB">
        <w:rPr>
          <w:rStyle w:val="s4d7243c31"/>
          <w:rFonts w:ascii="Arial" w:hAnsi="Arial" w:cs="Arial"/>
          <w:sz w:val="24"/>
          <w:szCs w:val="24"/>
        </w:rPr>
        <w:t xml:space="preserve">hange </w:t>
      </w:r>
      <w:r w:rsidR="00F87758">
        <w:rPr>
          <w:rStyle w:val="s4d7243c31"/>
          <w:rFonts w:ascii="Arial" w:hAnsi="Arial" w:cs="Arial"/>
          <w:sz w:val="24"/>
          <w:szCs w:val="24"/>
        </w:rPr>
        <w:t>O</w:t>
      </w:r>
      <w:r w:rsidR="00D73FA2" w:rsidRPr="00351FFB">
        <w:rPr>
          <w:rStyle w:val="s4d7243c31"/>
          <w:rFonts w:ascii="Arial" w:hAnsi="Arial" w:cs="Arial"/>
          <w:sz w:val="24"/>
          <w:szCs w:val="24"/>
        </w:rPr>
        <w:t xml:space="preserve">rder </w:t>
      </w:r>
      <w:r w:rsidR="00F87758">
        <w:rPr>
          <w:rStyle w:val="s4d7243c31"/>
          <w:rFonts w:ascii="Arial" w:hAnsi="Arial" w:cs="Arial"/>
          <w:sz w:val="24"/>
          <w:szCs w:val="24"/>
        </w:rPr>
        <w:t>R</w:t>
      </w:r>
      <w:r w:rsidR="00D73FA2" w:rsidRPr="00351FFB">
        <w:rPr>
          <w:rStyle w:val="s4d7243c31"/>
          <w:rFonts w:ascii="Arial" w:hAnsi="Arial" w:cs="Arial"/>
          <w:sz w:val="24"/>
          <w:szCs w:val="24"/>
        </w:rPr>
        <w:t xml:space="preserve">equest </w:t>
      </w:r>
      <w:r w:rsidR="00737771">
        <w:rPr>
          <w:rStyle w:val="s4d7243c31"/>
          <w:rFonts w:ascii="Arial" w:hAnsi="Arial" w:cs="Arial"/>
          <w:sz w:val="24"/>
          <w:szCs w:val="24"/>
        </w:rPr>
        <w:t xml:space="preserve">(COR) </w:t>
      </w:r>
      <w:r w:rsidR="00D73FA2" w:rsidRPr="00351FFB">
        <w:rPr>
          <w:rStyle w:val="s4d7243c31"/>
          <w:rFonts w:ascii="Arial" w:hAnsi="Arial" w:cs="Arial"/>
          <w:sz w:val="24"/>
          <w:szCs w:val="24"/>
        </w:rPr>
        <w:t>can be initiated by either the University or the contractor.  In the situation</w:t>
      </w:r>
      <w:r w:rsidR="004822BC">
        <w:rPr>
          <w:rStyle w:val="s4d7243c31"/>
          <w:rFonts w:ascii="Arial" w:hAnsi="Arial" w:cs="Arial"/>
          <w:sz w:val="24"/>
          <w:szCs w:val="24"/>
        </w:rPr>
        <w:t xml:space="preserve"> where</w:t>
      </w:r>
      <w:r w:rsidR="00D73FA2" w:rsidRPr="00351FFB">
        <w:rPr>
          <w:rStyle w:val="s4d7243c31"/>
          <w:rFonts w:ascii="Arial" w:hAnsi="Arial" w:cs="Arial"/>
          <w:sz w:val="24"/>
          <w:szCs w:val="24"/>
        </w:rPr>
        <w:t xml:space="preserve"> the University needs to change the scope of the project, a Request for Estimate (RFE) is submitted to th</w:t>
      </w:r>
      <w:r w:rsidR="004822BC">
        <w:rPr>
          <w:rStyle w:val="s4d7243c31"/>
          <w:rFonts w:ascii="Arial" w:hAnsi="Arial" w:cs="Arial"/>
          <w:sz w:val="24"/>
          <w:szCs w:val="24"/>
        </w:rPr>
        <w:t xml:space="preserve">e prime contractor for a review </w:t>
      </w:r>
      <w:r w:rsidR="00D73FA2" w:rsidRPr="00351FFB">
        <w:rPr>
          <w:rStyle w:val="s4d7243c31"/>
          <w:rFonts w:ascii="Arial" w:hAnsi="Arial" w:cs="Arial"/>
          <w:sz w:val="24"/>
          <w:szCs w:val="24"/>
        </w:rPr>
        <w:t xml:space="preserve">of estimated costs.  </w:t>
      </w:r>
      <w:r w:rsidR="00856D2F">
        <w:rPr>
          <w:rStyle w:val="s4d7243c31"/>
          <w:rFonts w:ascii="Arial" w:hAnsi="Arial" w:cs="Arial"/>
          <w:sz w:val="24"/>
          <w:szCs w:val="24"/>
        </w:rPr>
        <w:t xml:space="preserve">Similarly, </w:t>
      </w:r>
      <w:r w:rsidR="00D73FA2" w:rsidRPr="00351FFB">
        <w:rPr>
          <w:rStyle w:val="s4d7243c31"/>
          <w:rFonts w:ascii="Arial" w:hAnsi="Arial" w:cs="Arial"/>
          <w:sz w:val="24"/>
          <w:szCs w:val="24"/>
        </w:rPr>
        <w:t xml:space="preserve">when the prime contractor </w:t>
      </w:r>
      <w:r w:rsidR="00856D2F">
        <w:rPr>
          <w:rStyle w:val="s4d7243c31"/>
          <w:rFonts w:ascii="Arial" w:hAnsi="Arial" w:cs="Arial"/>
          <w:sz w:val="24"/>
          <w:szCs w:val="24"/>
        </w:rPr>
        <w:t xml:space="preserve">thinks that </w:t>
      </w:r>
      <w:r w:rsidR="00D73FA2" w:rsidRPr="00351FFB">
        <w:rPr>
          <w:rStyle w:val="s4d7243c31"/>
          <w:rFonts w:ascii="Arial" w:hAnsi="Arial" w:cs="Arial"/>
          <w:sz w:val="24"/>
          <w:szCs w:val="24"/>
        </w:rPr>
        <w:t xml:space="preserve">additional work to the project is needed, a </w:t>
      </w:r>
      <w:r w:rsidR="004B797B">
        <w:rPr>
          <w:rStyle w:val="s4d7243c31"/>
          <w:rFonts w:ascii="Arial" w:hAnsi="Arial" w:cs="Arial"/>
          <w:sz w:val="24"/>
          <w:szCs w:val="24"/>
        </w:rPr>
        <w:t>COR</w:t>
      </w:r>
      <w:r w:rsidR="00D73FA2" w:rsidRPr="00351FFB">
        <w:rPr>
          <w:rStyle w:val="s4d7243c31"/>
          <w:rFonts w:ascii="Arial" w:hAnsi="Arial" w:cs="Arial"/>
          <w:sz w:val="24"/>
          <w:szCs w:val="24"/>
        </w:rPr>
        <w:t xml:space="preserve"> is submitted to the University for review of </w:t>
      </w:r>
      <w:r w:rsidR="00856D2F">
        <w:rPr>
          <w:rStyle w:val="s4d7243c31"/>
          <w:rFonts w:ascii="Arial" w:hAnsi="Arial" w:cs="Arial"/>
          <w:sz w:val="24"/>
          <w:szCs w:val="24"/>
        </w:rPr>
        <w:t xml:space="preserve">the </w:t>
      </w:r>
      <w:r w:rsidR="00D73FA2" w:rsidRPr="00351FFB">
        <w:rPr>
          <w:rStyle w:val="s4d7243c31"/>
          <w:rFonts w:ascii="Arial" w:hAnsi="Arial" w:cs="Arial"/>
          <w:sz w:val="24"/>
          <w:szCs w:val="24"/>
        </w:rPr>
        <w:t xml:space="preserve">additional work and cost.  </w:t>
      </w:r>
    </w:p>
    <w:p w:rsidR="00717C3B" w:rsidRDefault="00717C3B" w:rsidP="00D73FA2">
      <w:pPr>
        <w:pStyle w:val="Normal1"/>
        <w:spacing w:line="360" w:lineRule="auto"/>
        <w:jc w:val="both"/>
        <w:rPr>
          <w:rStyle w:val="s4d7243c31"/>
          <w:rFonts w:ascii="Arial" w:hAnsi="Arial" w:cs="Arial"/>
          <w:sz w:val="24"/>
          <w:szCs w:val="24"/>
        </w:rPr>
      </w:pPr>
    </w:p>
    <w:p w:rsidR="009526C7" w:rsidRDefault="00D73FA2" w:rsidP="00A46AB0">
      <w:pPr>
        <w:pStyle w:val="Normal1"/>
        <w:spacing w:line="360" w:lineRule="auto"/>
        <w:jc w:val="both"/>
        <w:rPr>
          <w:rStyle w:val="s4f8442191"/>
          <w:rFonts w:ascii="Arial" w:hAnsi="Arial" w:cs="Arial"/>
          <w:sz w:val="24"/>
          <w:szCs w:val="24"/>
        </w:rPr>
      </w:pPr>
      <w:r w:rsidRPr="00351FFB">
        <w:rPr>
          <w:rStyle w:val="s4d7243c31"/>
          <w:rFonts w:ascii="Arial" w:hAnsi="Arial" w:cs="Arial"/>
          <w:sz w:val="24"/>
          <w:szCs w:val="24"/>
        </w:rPr>
        <w:t>The RF</w:t>
      </w:r>
      <w:r w:rsidR="009A5F37">
        <w:rPr>
          <w:rStyle w:val="s4d7243c31"/>
          <w:rFonts w:ascii="Arial" w:hAnsi="Arial" w:cs="Arial"/>
          <w:sz w:val="24"/>
          <w:szCs w:val="24"/>
        </w:rPr>
        <w:t>E</w:t>
      </w:r>
      <w:r w:rsidRPr="00351FFB">
        <w:rPr>
          <w:rStyle w:val="s4d7243c31"/>
          <w:rFonts w:ascii="Arial" w:hAnsi="Arial" w:cs="Arial"/>
          <w:sz w:val="24"/>
          <w:szCs w:val="24"/>
        </w:rPr>
        <w:t xml:space="preserve"> and </w:t>
      </w:r>
      <w:r w:rsidR="005F1A4A">
        <w:rPr>
          <w:rStyle w:val="s4d7243c31"/>
          <w:rFonts w:ascii="Arial" w:hAnsi="Arial" w:cs="Arial"/>
          <w:sz w:val="24"/>
          <w:szCs w:val="24"/>
        </w:rPr>
        <w:t>COR</w:t>
      </w:r>
      <w:r w:rsidRPr="00351FFB">
        <w:rPr>
          <w:rStyle w:val="s4d7243c31"/>
          <w:rFonts w:ascii="Arial" w:hAnsi="Arial" w:cs="Arial"/>
          <w:sz w:val="24"/>
          <w:szCs w:val="24"/>
        </w:rPr>
        <w:t xml:space="preserve"> are reviewed for legitimacy by the respective parties.  Once agreed </w:t>
      </w:r>
      <w:r w:rsidR="009A5F37">
        <w:rPr>
          <w:rStyle w:val="s4d7243c31"/>
          <w:rFonts w:ascii="Arial" w:hAnsi="Arial" w:cs="Arial"/>
          <w:sz w:val="24"/>
          <w:szCs w:val="24"/>
        </w:rPr>
        <w:t>upon</w:t>
      </w:r>
      <w:r w:rsidRPr="00351FFB">
        <w:rPr>
          <w:rStyle w:val="s4d7243c31"/>
          <w:rFonts w:ascii="Arial" w:hAnsi="Arial" w:cs="Arial"/>
          <w:sz w:val="24"/>
          <w:szCs w:val="24"/>
        </w:rPr>
        <w:t xml:space="preserve">, a </w:t>
      </w:r>
      <w:r w:rsidR="00737771">
        <w:rPr>
          <w:rStyle w:val="s4d7243c31"/>
          <w:rFonts w:ascii="Arial" w:hAnsi="Arial" w:cs="Arial"/>
          <w:sz w:val="24"/>
          <w:szCs w:val="24"/>
        </w:rPr>
        <w:t xml:space="preserve">COR </w:t>
      </w:r>
      <w:r w:rsidRPr="00351FFB">
        <w:rPr>
          <w:rStyle w:val="s4d7243c31"/>
          <w:rFonts w:ascii="Arial" w:hAnsi="Arial" w:cs="Arial"/>
          <w:sz w:val="24"/>
          <w:szCs w:val="24"/>
        </w:rPr>
        <w:t xml:space="preserve">is submitted with the proper cost proposals, which will </w:t>
      </w:r>
      <w:r w:rsidR="00610DF8">
        <w:rPr>
          <w:rStyle w:val="s4d7243c31"/>
          <w:rFonts w:ascii="Arial" w:hAnsi="Arial" w:cs="Arial"/>
          <w:sz w:val="24"/>
          <w:szCs w:val="24"/>
        </w:rPr>
        <w:t xml:space="preserve">then </w:t>
      </w:r>
      <w:r w:rsidRPr="00351FFB">
        <w:rPr>
          <w:rStyle w:val="s4d7243c31"/>
          <w:rFonts w:ascii="Arial" w:hAnsi="Arial" w:cs="Arial"/>
          <w:sz w:val="24"/>
          <w:szCs w:val="24"/>
        </w:rPr>
        <w:t xml:space="preserve">officially request </w:t>
      </w:r>
      <w:r w:rsidR="001F79D4">
        <w:rPr>
          <w:rStyle w:val="s4d7243c31"/>
          <w:rFonts w:ascii="Arial" w:hAnsi="Arial" w:cs="Arial"/>
          <w:sz w:val="24"/>
          <w:szCs w:val="24"/>
        </w:rPr>
        <w:t xml:space="preserve">an amendment to </w:t>
      </w:r>
      <w:r w:rsidRPr="00351FFB">
        <w:rPr>
          <w:rStyle w:val="s4d7243c31"/>
          <w:rFonts w:ascii="Arial" w:hAnsi="Arial" w:cs="Arial"/>
          <w:sz w:val="24"/>
          <w:szCs w:val="24"/>
        </w:rPr>
        <w:t xml:space="preserve">the original contract.  A </w:t>
      </w:r>
      <w:r w:rsidR="00317BFE">
        <w:rPr>
          <w:rStyle w:val="s4d7243c31"/>
          <w:rFonts w:ascii="Arial" w:hAnsi="Arial" w:cs="Arial"/>
          <w:sz w:val="24"/>
          <w:szCs w:val="24"/>
        </w:rPr>
        <w:t xml:space="preserve">CO form </w:t>
      </w:r>
      <w:r w:rsidRPr="00351FFB">
        <w:rPr>
          <w:rStyle w:val="s4d7243c31"/>
          <w:rFonts w:ascii="Arial" w:hAnsi="Arial" w:cs="Arial"/>
          <w:sz w:val="24"/>
          <w:szCs w:val="24"/>
        </w:rPr>
        <w:t>will be populated and once it is signed</w:t>
      </w:r>
      <w:r w:rsidR="006470CF" w:rsidRPr="00351FFB">
        <w:rPr>
          <w:rStyle w:val="s4d7243c31"/>
          <w:rFonts w:ascii="Arial" w:hAnsi="Arial" w:cs="Arial"/>
          <w:sz w:val="24"/>
          <w:szCs w:val="24"/>
        </w:rPr>
        <w:t> by</w:t>
      </w:r>
      <w:r w:rsidRPr="00351FFB">
        <w:rPr>
          <w:rStyle w:val="s4d7243c31"/>
          <w:rFonts w:ascii="Arial" w:hAnsi="Arial" w:cs="Arial"/>
          <w:sz w:val="24"/>
          <w:szCs w:val="24"/>
        </w:rPr>
        <w:t xml:space="preserve"> the Project Manager, prime contractor representative, the University representative, and the</w:t>
      </w:r>
      <w:r w:rsidR="00610DF8">
        <w:rPr>
          <w:rStyle w:val="s4d7243c31"/>
          <w:rFonts w:ascii="Arial" w:hAnsi="Arial" w:cs="Arial"/>
          <w:sz w:val="24"/>
          <w:szCs w:val="24"/>
        </w:rPr>
        <w:t xml:space="preserve"> UCLA</w:t>
      </w:r>
      <w:r w:rsidRPr="00351FFB">
        <w:rPr>
          <w:rStyle w:val="s4d7243c31"/>
          <w:rFonts w:ascii="Arial" w:hAnsi="Arial" w:cs="Arial"/>
          <w:sz w:val="24"/>
          <w:szCs w:val="24"/>
        </w:rPr>
        <w:t xml:space="preserve"> Capital Programs Accountant, the COR becomes a </w:t>
      </w:r>
      <w:r w:rsidR="00F87758">
        <w:rPr>
          <w:rStyle w:val="s4d7243c31"/>
          <w:rFonts w:ascii="Arial" w:hAnsi="Arial" w:cs="Arial"/>
          <w:sz w:val="24"/>
          <w:szCs w:val="24"/>
        </w:rPr>
        <w:t>CO</w:t>
      </w:r>
      <w:r w:rsidRPr="00351FFB">
        <w:rPr>
          <w:rStyle w:val="s4d7243c31"/>
          <w:rFonts w:ascii="Arial" w:hAnsi="Arial" w:cs="Arial"/>
          <w:sz w:val="24"/>
          <w:szCs w:val="24"/>
        </w:rPr>
        <w:t>.</w:t>
      </w:r>
      <w:r w:rsidR="00EE37DE">
        <w:rPr>
          <w:rStyle w:val="s4d7243c31"/>
          <w:rFonts w:ascii="Arial" w:hAnsi="Arial" w:cs="Arial"/>
          <w:sz w:val="24"/>
          <w:szCs w:val="24"/>
        </w:rPr>
        <w:t xml:space="preserve">  </w:t>
      </w:r>
      <w:r w:rsidRPr="00351FFB">
        <w:rPr>
          <w:rStyle w:val="s4d7243c31"/>
          <w:rFonts w:ascii="Arial" w:hAnsi="Arial" w:cs="Arial"/>
          <w:sz w:val="24"/>
          <w:szCs w:val="24"/>
        </w:rPr>
        <w:t xml:space="preserve">The purpose of </w:t>
      </w:r>
      <w:r w:rsidR="007C671F">
        <w:rPr>
          <w:rStyle w:val="s4d7243c31"/>
          <w:rFonts w:ascii="Arial" w:hAnsi="Arial" w:cs="Arial"/>
          <w:sz w:val="24"/>
          <w:szCs w:val="24"/>
        </w:rPr>
        <w:t xml:space="preserve">this </w:t>
      </w:r>
      <w:r w:rsidRPr="00351FFB">
        <w:rPr>
          <w:rStyle w:val="s4d7243c31"/>
          <w:rFonts w:ascii="Arial" w:hAnsi="Arial" w:cs="Arial"/>
          <w:sz w:val="24"/>
          <w:szCs w:val="24"/>
        </w:rPr>
        <w:t>multi-level review is to ensure the proper delegation of authority is observed and the University's interest is properly protected according to the original contract terms with the prime contractor. </w:t>
      </w:r>
      <w:r w:rsidRPr="00351FFB">
        <w:rPr>
          <w:rStyle w:val="s4f8442191"/>
          <w:rFonts w:ascii="Arial" w:hAnsi="Arial" w:cs="Arial"/>
          <w:sz w:val="24"/>
          <w:szCs w:val="24"/>
        </w:rPr>
        <w:t xml:space="preserve"> </w:t>
      </w:r>
    </w:p>
    <w:p w:rsidR="00095C30" w:rsidRDefault="00095C30" w:rsidP="00A46AB0">
      <w:pPr>
        <w:pStyle w:val="normalweb0"/>
        <w:spacing w:before="0" w:after="0" w:line="360" w:lineRule="auto"/>
        <w:jc w:val="both"/>
        <w:rPr>
          <w:rStyle w:val="s556db9531"/>
          <w:rFonts w:ascii="Arial" w:hAnsi="Arial" w:cs="Arial"/>
          <w:sz w:val="24"/>
          <w:szCs w:val="24"/>
        </w:rPr>
      </w:pPr>
    </w:p>
    <w:p w:rsidR="00FD7E18" w:rsidRDefault="00610799" w:rsidP="00A46AB0">
      <w:pPr>
        <w:pStyle w:val="normalweb0"/>
        <w:spacing w:before="0" w:after="0" w:line="360" w:lineRule="auto"/>
        <w:jc w:val="both"/>
        <w:rPr>
          <w:rStyle w:val="s556db9531"/>
          <w:rFonts w:ascii="Arial" w:hAnsi="Arial" w:cs="Arial"/>
          <w:sz w:val="24"/>
          <w:szCs w:val="24"/>
        </w:rPr>
      </w:pPr>
      <w:r>
        <w:rPr>
          <w:rStyle w:val="s556db9531"/>
          <w:rFonts w:ascii="Arial" w:hAnsi="Arial" w:cs="Arial"/>
          <w:sz w:val="24"/>
          <w:szCs w:val="24"/>
        </w:rPr>
        <w:t xml:space="preserve">A&amp;AS </w:t>
      </w:r>
      <w:r w:rsidR="00592EFD" w:rsidRPr="00B20A05">
        <w:rPr>
          <w:rStyle w:val="s556db9531"/>
          <w:rFonts w:ascii="Arial" w:hAnsi="Arial" w:cs="Arial"/>
          <w:sz w:val="24"/>
          <w:szCs w:val="24"/>
        </w:rPr>
        <w:t>select</w:t>
      </w:r>
      <w:r w:rsidR="00C132C3">
        <w:rPr>
          <w:rStyle w:val="s556db9531"/>
          <w:rFonts w:ascii="Arial" w:hAnsi="Arial" w:cs="Arial"/>
          <w:sz w:val="24"/>
          <w:szCs w:val="24"/>
        </w:rPr>
        <w:t>ed</w:t>
      </w:r>
      <w:r w:rsidR="00592EFD" w:rsidRPr="00B20A05">
        <w:rPr>
          <w:rStyle w:val="s556db9531"/>
          <w:rFonts w:ascii="Arial" w:hAnsi="Arial" w:cs="Arial"/>
          <w:sz w:val="24"/>
          <w:szCs w:val="24"/>
        </w:rPr>
        <w:t xml:space="preserve"> the UCLA Health project, </w:t>
      </w:r>
      <w:r>
        <w:rPr>
          <w:rStyle w:val="s556db9531"/>
          <w:rFonts w:ascii="Arial" w:hAnsi="Arial" w:cs="Arial"/>
          <w:sz w:val="24"/>
          <w:szCs w:val="24"/>
        </w:rPr>
        <w:t>“</w:t>
      </w:r>
      <w:r w:rsidR="00592EFD" w:rsidRPr="00B20A05">
        <w:rPr>
          <w:rStyle w:val="s556db9531"/>
          <w:rFonts w:ascii="Arial" w:hAnsi="Arial" w:cs="Arial"/>
          <w:sz w:val="24"/>
          <w:szCs w:val="24"/>
        </w:rPr>
        <w:t>MP200 MRI Radiotherapy Renovation</w:t>
      </w:r>
      <w:r w:rsidR="00DE1DD8">
        <w:rPr>
          <w:rStyle w:val="s556db9531"/>
          <w:rFonts w:ascii="Arial" w:hAnsi="Arial" w:cs="Arial"/>
          <w:sz w:val="24"/>
          <w:szCs w:val="24"/>
        </w:rPr>
        <w:t>”</w:t>
      </w:r>
      <w:r w:rsidR="0039002D">
        <w:rPr>
          <w:rStyle w:val="s556db9531"/>
          <w:rFonts w:ascii="Arial" w:hAnsi="Arial" w:cs="Arial"/>
          <w:sz w:val="24"/>
          <w:szCs w:val="24"/>
        </w:rPr>
        <w:t xml:space="preserve"> </w:t>
      </w:r>
      <w:r w:rsidR="0039002D" w:rsidRPr="00B20A05">
        <w:rPr>
          <w:rStyle w:val="s62a8b35a1"/>
          <w:rFonts w:ascii="Arial" w:hAnsi="Arial" w:cs="Arial"/>
          <w:sz w:val="24"/>
          <w:szCs w:val="24"/>
        </w:rPr>
        <w:t xml:space="preserve">(also known as </w:t>
      </w:r>
      <w:r w:rsidR="0039002D">
        <w:rPr>
          <w:rStyle w:val="s62a8b35a1"/>
          <w:rFonts w:ascii="Arial" w:hAnsi="Arial" w:cs="Arial"/>
          <w:sz w:val="24"/>
          <w:szCs w:val="24"/>
        </w:rPr>
        <w:t>“</w:t>
      </w:r>
      <w:r w:rsidR="0039002D" w:rsidRPr="00B20A05">
        <w:rPr>
          <w:rStyle w:val="s62a8b35a1"/>
          <w:rFonts w:ascii="Arial" w:hAnsi="Arial" w:cs="Arial"/>
          <w:sz w:val="24"/>
          <w:szCs w:val="24"/>
        </w:rPr>
        <w:t>View Ray MR-RT Installation</w:t>
      </w:r>
      <w:r w:rsidR="0039002D">
        <w:rPr>
          <w:rStyle w:val="s62a8b35a1"/>
          <w:rFonts w:ascii="Arial" w:hAnsi="Arial" w:cs="Arial"/>
          <w:sz w:val="24"/>
          <w:szCs w:val="24"/>
        </w:rPr>
        <w:t>”</w:t>
      </w:r>
      <w:r w:rsidR="0039002D" w:rsidRPr="00B20A05">
        <w:rPr>
          <w:rStyle w:val="s62a8b35a1"/>
          <w:rFonts w:ascii="Arial" w:hAnsi="Arial" w:cs="Arial"/>
          <w:sz w:val="24"/>
          <w:szCs w:val="24"/>
        </w:rPr>
        <w:t>)</w:t>
      </w:r>
      <w:r w:rsidR="00CF5611">
        <w:rPr>
          <w:rStyle w:val="s62a8b35a1"/>
          <w:rFonts w:ascii="Arial" w:hAnsi="Arial" w:cs="Arial"/>
          <w:sz w:val="24"/>
          <w:szCs w:val="24"/>
        </w:rPr>
        <w:t>, project #9450750.01,</w:t>
      </w:r>
      <w:r w:rsidR="0039002D" w:rsidRPr="00B20A05">
        <w:rPr>
          <w:rStyle w:val="s62a8b35a1"/>
          <w:rFonts w:ascii="Arial" w:hAnsi="Arial" w:cs="Arial"/>
          <w:sz w:val="24"/>
          <w:szCs w:val="24"/>
        </w:rPr>
        <w:t xml:space="preserve"> </w:t>
      </w:r>
      <w:r w:rsidR="00592EFD" w:rsidRPr="00B20A05">
        <w:rPr>
          <w:rStyle w:val="s556db9531"/>
          <w:rFonts w:ascii="Arial" w:hAnsi="Arial" w:cs="Arial"/>
          <w:sz w:val="24"/>
          <w:szCs w:val="24"/>
        </w:rPr>
        <w:t>as the sample project for</w:t>
      </w:r>
      <w:r w:rsidR="00DE1DD8">
        <w:rPr>
          <w:rStyle w:val="s556db9531"/>
          <w:rFonts w:ascii="Arial" w:hAnsi="Arial" w:cs="Arial"/>
          <w:sz w:val="24"/>
          <w:szCs w:val="24"/>
        </w:rPr>
        <w:t xml:space="preserve"> CO review and audit testing.</w:t>
      </w:r>
      <w:r w:rsidR="00D40C61">
        <w:rPr>
          <w:rStyle w:val="s556db9531"/>
          <w:rFonts w:ascii="Arial" w:hAnsi="Arial" w:cs="Arial"/>
          <w:sz w:val="24"/>
          <w:szCs w:val="24"/>
        </w:rPr>
        <w:t xml:space="preserve">  This project had a contract cost, including COs through September 8, 2014, of $1.7 million. </w:t>
      </w:r>
      <w:r w:rsidR="00FD7E18">
        <w:rPr>
          <w:rStyle w:val="s556db9531"/>
          <w:rFonts w:ascii="Arial" w:hAnsi="Arial" w:cs="Arial"/>
          <w:sz w:val="24"/>
          <w:szCs w:val="24"/>
        </w:rPr>
        <w:t xml:space="preserve">  </w:t>
      </w:r>
    </w:p>
    <w:p w:rsidR="00B21944" w:rsidRDefault="00B21944" w:rsidP="00EA457F">
      <w:pPr>
        <w:pStyle w:val="normalweb0"/>
        <w:spacing w:before="0" w:after="0" w:line="360" w:lineRule="auto"/>
        <w:jc w:val="both"/>
        <w:rPr>
          <w:rStyle w:val="s556db9531"/>
          <w:rFonts w:ascii="Arial" w:hAnsi="Arial" w:cs="Arial"/>
          <w:sz w:val="24"/>
          <w:szCs w:val="24"/>
        </w:rPr>
      </w:pPr>
    </w:p>
    <w:p w:rsidR="00592EFD" w:rsidRDefault="00592EFD" w:rsidP="00551A7A">
      <w:pPr>
        <w:pStyle w:val="normalweb0"/>
        <w:spacing w:before="0" w:after="0" w:line="360" w:lineRule="auto"/>
        <w:jc w:val="both"/>
        <w:rPr>
          <w:rStyle w:val="sa57983c41"/>
          <w:rFonts w:ascii="Arial" w:hAnsi="Arial" w:cs="Arial"/>
          <w:sz w:val="24"/>
          <w:szCs w:val="24"/>
        </w:rPr>
      </w:pPr>
      <w:r w:rsidRPr="00B20A05">
        <w:rPr>
          <w:rStyle w:val="sa57983c41"/>
          <w:rFonts w:ascii="Arial" w:hAnsi="Arial" w:cs="Arial"/>
          <w:sz w:val="24"/>
          <w:szCs w:val="24"/>
        </w:rPr>
        <w:t>For the MP200 MRI Radiotherapy Renovation</w:t>
      </w:r>
      <w:r w:rsidR="00EE7434">
        <w:rPr>
          <w:rStyle w:val="sa57983c41"/>
          <w:rFonts w:ascii="Arial" w:hAnsi="Arial" w:cs="Arial"/>
          <w:sz w:val="24"/>
          <w:szCs w:val="24"/>
        </w:rPr>
        <w:t xml:space="preserve"> project</w:t>
      </w:r>
      <w:r w:rsidR="000E2863">
        <w:rPr>
          <w:rStyle w:val="sa57983c41"/>
          <w:rFonts w:ascii="Arial" w:hAnsi="Arial" w:cs="Arial"/>
          <w:sz w:val="24"/>
          <w:szCs w:val="24"/>
        </w:rPr>
        <w:t xml:space="preserve">, </w:t>
      </w:r>
      <w:r w:rsidR="00EE7434">
        <w:rPr>
          <w:rStyle w:val="sa57983c41"/>
          <w:rFonts w:ascii="Arial" w:hAnsi="Arial" w:cs="Arial"/>
          <w:sz w:val="24"/>
          <w:szCs w:val="24"/>
        </w:rPr>
        <w:t xml:space="preserve">A&amp;AS reviewed the </w:t>
      </w:r>
      <w:r w:rsidR="000E2863">
        <w:rPr>
          <w:rStyle w:val="sa57983c41"/>
          <w:rFonts w:ascii="Arial" w:hAnsi="Arial" w:cs="Arial"/>
          <w:sz w:val="24"/>
          <w:szCs w:val="24"/>
        </w:rPr>
        <w:t xml:space="preserve">CO </w:t>
      </w:r>
      <w:r w:rsidRPr="00B20A05">
        <w:rPr>
          <w:rStyle w:val="sa57983c41"/>
          <w:rFonts w:ascii="Arial" w:hAnsi="Arial" w:cs="Arial"/>
          <w:sz w:val="24"/>
          <w:szCs w:val="24"/>
        </w:rPr>
        <w:t xml:space="preserve">Log </w:t>
      </w:r>
      <w:r w:rsidR="00FD3A0A">
        <w:rPr>
          <w:rStyle w:val="sa57983c41"/>
          <w:rFonts w:ascii="Arial" w:hAnsi="Arial" w:cs="Arial"/>
          <w:sz w:val="24"/>
          <w:szCs w:val="24"/>
        </w:rPr>
        <w:t xml:space="preserve">that </w:t>
      </w:r>
      <w:r w:rsidRPr="00B20A05">
        <w:rPr>
          <w:rStyle w:val="sa57983c41"/>
          <w:rFonts w:ascii="Arial" w:hAnsi="Arial" w:cs="Arial"/>
          <w:sz w:val="24"/>
          <w:szCs w:val="24"/>
        </w:rPr>
        <w:t>was provided by t</w:t>
      </w:r>
      <w:r w:rsidR="000E2863">
        <w:rPr>
          <w:rStyle w:val="sa57983c41"/>
          <w:rFonts w:ascii="Arial" w:hAnsi="Arial" w:cs="Arial"/>
          <w:sz w:val="24"/>
          <w:szCs w:val="24"/>
        </w:rPr>
        <w:t xml:space="preserve">he </w:t>
      </w:r>
      <w:r w:rsidR="00FD3A0A">
        <w:rPr>
          <w:rStyle w:val="sa57983c41"/>
          <w:rFonts w:ascii="Arial" w:hAnsi="Arial" w:cs="Arial"/>
          <w:sz w:val="24"/>
          <w:szCs w:val="24"/>
        </w:rPr>
        <w:t xml:space="preserve">PDC </w:t>
      </w:r>
      <w:r w:rsidR="000E2863">
        <w:rPr>
          <w:rStyle w:val="sa57983c41"/>
          <w:rFonts w:ascii="Arial" w:hAnsi="Arial" w:cs="Arial"/>
          <w:sz w:val="24"/>
          <w:szCs w:val="24"/>
        </w:rPr>
        <w:t>Senior Project Manager</w:t>
      </w:r>
      <w:r w:rsidRPr="00B20A05">
        <w:rPr>
          <w:rStyle w:val="sa57983c41"/>
          <w:rFonts w:ascii="Arial" w:hAnsi="Arial" w:cs="Arial"/>
          <w:sz w:val="24"/>
          <w:szCs w:val="24"/>
        </w:rPr>
        <w:t xml:space="preserve">.  </w:t>
      </w:r>
      <w:r w:rsidR="002F2FAE">
        <w:rPr>
          <w:rStyle w:val="sa57983c41"/>
          <w:rFonts w:ascii="Arial" w:hAnsi="Arial" w:cs="Arial"/>
          <w:sz w:val="24"/>
          <w:szCs w:val="24"/>
        </w:rPr>
        <w:t xml:space="preserve">Current </w:t>
      </w:r>
      <w:r w:rsidR="00F31D21">
        <w:rPr>
          <w:rStyle w:val="sa57983c41"/>
          <w:rFonts w:ascii="Arial" w:hAnsi="Arial" w:cs="Arial"/>
          <w:sz w:val="24"/>
          <w:szCs w:val="24"/>
        </w:rPr>
        <w:t>PDC</w:t>
      </w:r>
      <w:r w:rsidR="002F2FAE">
        <w:rPr>
          <w:rStyle w:val="sa57983c41"/>
          <w:rFonts w:ascii="Arial" w:hAnsi="Arial" w:cs="Arial"/>
          <w:sz w:val="24"/>
          <w:szCs w:val="24"/>
        </w:rPr>
        <w:t xml:space="preserve"> protocol</w:t>
      </w:r>
      <w:r w:rsidR="00F31D21">
        <w:rPr>
          <w:rStyle w:val="sa57983c41"/>
          <w:rFonts w:ascii="Arial" w:hAnsi="Arial" w:cs="Arial"/>
          <w:sz w:val="24"/>
          <w:szCs w:val="24"/>
        </w:rPr>
        <w:t xml:space="preserve"> </w:t>
      </w:r>
      <w:r w:rsidR="002F2FAE">
        <w:rPr>
          <w:rStyle w:val="sa57983c41"/>
          <w:rFonts w:ascii="Arial" w:hAnsi="Arial" w:cs="Arial"/>
          <w:sz w:val="24"/>
          <w:szCs w:val="24"/>
        </w:rPr>
        <w:t xml:space="preserve">is that project management </w:t>
      </w:r>
      <w:r w:rsidR="00F31D21">
        <w:rPr>
          <w:rStyle w:val="sa57983c41"/>
          <w:rFonts w:ascii="Arial" w:hAnsi="Arial" w:cs="Arial"/>
          <w:sz w:val="24"/>
          <w:szCs w:val="24"/>
        </w:rPr>
        <w:t xml:space="preserve">staff compile multiple </w:t>
      </w:r>
      <w:r w:rsidRPr="00B20A05">
        <w:rPr>
          <w:rStyle w:val="sa57983c41"/>
          <w:rFonts w:ascii="Arial" w:hAnsi="Arial" w:cs="Arial"/>
          <w:sz w:val="24"/>
          <w:szCs w:val="24"/>
        </w:rPr>
        <w:t>COR</w:t>
      </w:r>
      <w:r w:rsidR="00F31D21">
        <w:rPr>
          <w:rStyle w:val="sa57983c41"/>
          <w:rFonts w:ascii="Arial" w:hAnsi="Arial" w:cs="Arial"/>
          <w:sz w:val="24"/>
          <w:szCs w:val="24"/>
        </w:rPr>
        <w:t>s</w:t>
      </w:r>
      <w:r w:rsidRPr="00B20A05">
        <w:rPr>
          <w:rStyle w:val="sa57983c41"/>
          <w:rFonts w:ascii="Arial" w:hAnsi="Arial" w:cs="Arial"/>
          <w:sz w:val="24"/>
          <w:szCs w:val="24"/>
        </w:rPr>
        <w:t xml:space="preserve"> into </w:t>
      </w:r>
      <w:r w:rsidR="002F2FAE">
        <w:rPr>
          <w:rStyle w:val="sa57983c41"/>
          <w:rFonts w:ascii="Arial" w:hAnsi="Arial" w:cs="Arial"/>
          <w:sz w:val="24"/>
          <w:szCs w:val="24"/>
        </w:rPr>
        <w:t xml:space="preserve">a single </w:t>
      </w:r>
      <w:r w:rsidRPr="00B20A05">
        <w:rPr>
          <w:rStyle w:val="sa57983c41"/>
          <w:rFonts w:ascii="Arial" w:hAnsi="Arial" w:cs="Arial"/>
          <w:sz w:val="24"/>
          <w:szCs w:val="24"/>
        </w:rPr>
        <w:t>Change Order Group</w:t>
      </w:r>
      <w:r w:rsidR="00F31D21">
        <w:rPr>
          <w:rStyle w:val="sa57983c41"/>
          <w:rFonts w:ascii="Arial" w:hAnsi="Arial" w:cs="Arial"/>
          <w:sz w:val="24"/>
          <w:szCs w:val="24"/>
        </w:rPr>
        <w:t xml:space="preserve"> </w:t>
      </w:r>
      <w:r w:rsidRPr="00B20A05">
        <w:rPr>
          <w:rStyle w:val="sa57983c41"/>
          <w:rFonts w:ascii="Arial" w:hAnsi="Arial" w:cs="Arial"/>
          <w:sz w:val="24"/>
          <w:szCs w:val="24"/>
        </w:rPr>
        <w:t>(COG)</w:t>
      </w:r>
      <w:r w:rsidR="00F31D21">
        <w:rPr>
          <w:rStyle w:val="sa57983c41"/>
          <w:rFonts w:ascii="Arial" w:hAnsi="Arial" w:cs="Arial"/>
          <w:sz w:val="24"/>
          <w:szCs w:val="24"/>
        </w:rPr>
        <w:t xml:space="preserve"> before submitting for review and processing</w:t>
      </w:r>
      <w:r w:rsidR="002F2FAE">
        <w:rPr>
          <w:rStyle w:val="sa57983c41"/>
          <w:rFonts w:ascii="Arial" w:hAnsi="Arial" w:cs="Arial"/>
          <w:sz w:val="24"/>
          <w:szCs w:val="24"/>
        </w:rPr>
        <w:t xml:space="preserve">.  Based on that practice, </w:t>
      </w:r>
      <w:r w:rsidR="00EB74CD">
        <w:rPr>
          <w:rStyle w:val="sa57983c41"/>
          <w:rFonts w:ascii="Arial" w:hAnsi="Arial" w:cs="Arial"/>
          <w:sz w:val="24"/>
          <w:szCs w:val="24"/>
        </w:rPr>
        <w:t xml:space="preserve">A&amp;AS selected </w:t>
      </w:r>
      <w:r w:rsidRPr="00B20A05">
        <w:rPr>
          <w:rStyle w:val="sa57983c41"/>
          <w:rFonts w:ascii="Arial" w:hAnsi="Arial" w:cs="Arial"/>
          <w:sz w:val="24"/>
          <w:szCs w:val="24"/>
        </w:rPr>
        <w:t xml:space="preserve">a sample of six </w:t>
      </w:r>
      <w:r w:rsidR="004A5442">
        <w:rPr>
          <w:rStyle w:val="sa57983c41"/>
          <w:rFonts w:ascii="Arial" w:hAnsi="Arial" w:cs="Arial"/>
          <w:sz w:val="24"/>
          <w:szCs w:val="24"/>
        </w:rPr>
        <w:t xml:space="preserve">CORs from one COG and performed audit </w:t>
      </w:r>
      <w:r w:rsidRPr="00B20A05">
        <w:rPr>
          <w:rStyle w:val="sa57983c41"/>
          <w:rFonts w:ascii="Arial" w:hAnsi="Arial" w:cs="Arial"/>
          <w:sz w:val="24"/>
          <w:szCs w:val="24"/>
        </w:rPr>
        <w:t>test</w:t>
      </w:r>
      <w:r w:rsidR="004A5442">
        <w:rPr>
          <w:rStyle w:val="sa57983c41"/>
          <w:rFonts w:ascii="Arial" w:hAnsi="Arial" w:cs="Arial"/>
          <w:sz w:val="24"/>
          <w:szCs w:val="24"/>
        </w:rPr>
        <w:t>ing</w:t>
      </w:r>
      <w:r w:rsidR="00B44B51">
        <w:rPr>
          <w:rStyle w:val="sa57983c41"/>
          <w:rFonts w:ascii="Arial" w:hAnsi="Arial" w:cs="Arial"/>
          <w:sz w:val="24"/>
          <w:szCs w:val="24"/>
        </w:rPr>
        <w:t xml:space="preserve"> as an individual CO</w:t>
      </w:r>
      <w:r w:rsidRPr="00B20A05">
        <w:rPr>
          <w:rStyle w:val="sa57983c41"/>
          <w:rFonts w:ascii="Arial" w:hAnsi="Arial" w:cs="Arial"/>
          <w:sz w:val="24"/>
          <w:szCs w:val="24"/>
        </w:rPr>
        <w:t xml:space="preserve">.  The judgmental sample </w:t>
      </w:r>
      <w:r w:rsidR="00B44B51">
        <w:rPr>
          <w:rStyle w:val="sa57983c41"/>
          <w:rFonts w:ascii="Arial" w:hAnsi="Arial" w:cs="Arial"/>
          <w:sz w:val="24"/>
          <w:szCs w:val="24"/>
        </w:rPr>
        <w:t>of CORs wa</w:t>
      </w:r>
      <w:r w:rsidRPr="00B20A05">
        <w:rPr>
          <w:rStyle w:val="sa57983c41"/>
          <w:rFonts w:ascii="Arial" w:hAnsi="Arial" w:cs="Arial"/>
          <w:sz w:val="24"/>
          <w:szCs w:val="24"/>
        </w:rPr>
        <w:t xml:space="preserve">s chosen with </w:t>
      </w:r>
      <w:r w:rsidR="002D027D">
        <w:rPr>
          <w:rStyle w:val="sa57983c41"/>
          <w:rFonts w:ascii="Arial" w:hAnsi="Arial" w:cs="Arial"/>
          <w:sz w:val="24"/>
          <w:szCs w:val="24"/>
        </w:rPr>
        <w:t xml:space="preserve">a </w:t>
      </w:r>
      <w:r w:rsidR="0023395C">
        <w:rPr>
          <w:rStyle w:val="sa57983c41"/>
          <w:rFonts w:ascii="Arial" w:hAnsi="Arial" w:cs="Arial"/>
          <w:sz w:val="24"/>
          <w:szCs w:val="24"/>
        </w:rPr>
        <w:t xml:space="preserve">focus towards </w:t>
      </w:r>
      <w:r w:rsidRPr="00B20A05">
        <w:rPr>
          <w:rStyle w:val="sa57983c41"/>
          <w:rFonts w:ascii="Arial" w:hAnsi="Arial" w:cs="Arial"/>
          <w:sz w:val="24"/>
          <w:szCs w:val="24"/>
        </w:rPr>
        <w:t>high</w:t>
      </w:r>
      <w:r w:rsidR="002D027D">
        <w:rPr>
          <w:rStyle w:val="sa57983c41"/>
          <w:rFonts w:ascii="Arial" w:hAnsi="Arial" w:cs="Arial"/>
          <w:sz w:val="24"/>
          <w:szCs w:val="24"/>
        </w:rPr>
        <w:t>er</w:t>
      </w:r>
      <w:r w:rsidRPr="00B20A05">
        <w:rPr>
          <w:rStyle w:val="sa57983c41"/>
          <w:rFonts w:ascii="Arial" w:hAnsi="Arial" w:cs="Arial"/>
          <w:sz w:val="24"/>
          <w:szCs w:val="24"/>
        </w:rPr>
        <w:t xml:space="preserve"> dollar CORs. </w:t>
      </w:r>
      <w:r w:rsidR="008E0B8D" w:rsidRPr="00B20A05">
        <w:rPr>
          <w:rStyle w:val="sa57983c41"/>
          <w:rFonts w:ascii="Arial" w:hAnsi="Arial" w:cs="Arial"/>
          <w:sz w:val="24"/>
          <w:szCs w:val="24"/>
        </w:rPr>
        <w:t> </w:t>
      </w:r>
      <w:r w:rsidR="0023395C">
        <w:rPr>
          <w:rStyle w:val="sa57983c41"/>
          <w:rFonts w:ascii="Arial" w:hAnsi="Arial" w:cs="Arial"/>
          <w:sz w:val="24"/>
          <w:szCs w:val="24"/>
        </w:rPr>
        <w:t>T</w:t>
      </w:r>
      <w:r w:rsidR="008E0B8D" w:rsidRPr="00B20A05">
        <w:rPr>
          <w:rStyle w:val="sa57983c41"/>
          <w:rFonts w:ascii="Arial" w:hAnsi="Arial" w:cs="Arial"/>
          <w:sz w:val="24"/>
          <w:szCs w:val="24"/>
        </w:rPr>
        <w:t xml:space="preserve">he </w:t>
      </w:r>
      <w:r w:rsidR="0023395C">
        <w:rPr>
          <w:rStyle w:val="sa57983c41"/>
          <w:rFonts w:ascii="Arial" w:hAnsi="Arial" w:cs="Arial"/>
          <w:sz w:val="24"/>
          <w:szCs w:val="24"/>
        </w:rPr>
        <w:t xml:space="preserve">COG </w:t>
      </w:r>
      <w:r w:rsidR="008E0B8D" w:rsidRPr="00B20A05">
        <w:rPr>
          <w:rStyle w:val="sa57983c41"/>
          <w:rFonts w:ascii="Arial" w:hAnsi="Arial" w:cs="Arial"/>
          <w:sz w:val="24"/>
          <w:szCs w:val="24"/>
        </w:rPr>
        <w:t>itself ha</w:t>
      </w:r>
      <w:r w:rsidR="00122757">
        <w:rPr>
          <w:rStyle w:val="sa57983c41"/>
          <w:rFonts w:ascii="Arial" w:hAnsi="Arial" w:cs="Arial"/>
          <w:sz w:val="24"/>
          <w:szCs w:val="24"/>
        </w:rPr>
        <w:t xml:space="preserve">s </w:t>
      </w:r>
      <w:r w:rsidR="008E0B8D" w:rsidRPr="00B20A05">
        <w:rPr>
          <w:rStyle w:val="sa57983c41"/>
          <w:rFonts w:ascii="Arial" w:hAnsi="Arial" w:cs="Arial"/>
          <w:sz w:val="24"/>
          <w:szCs w:val="24"/>
        </w:rPr>
        <w:t>a total cost of $300,08</w:t>
      </w:r>
      <w:r w:rsidR="004F5535">
        <w:rPr>
          <w:rStyle w:val="sa57983c41"/>
          <w:rFonts w:ascii="Arial" w:hAnsi="Arial" w:cs="Arial"/>
          <w:sz w:val="24"/>
          <w:szCs w:val="24"/>
        </w:rPr>
        <w:t>8</w:t>
      </w:r>
      <w:r w:rsidR="00B16DC0">
        <w:rPr>
          <w:rStyle w:val="sa57983c41"/>
          <w:rFonts w:ascii="Arial" w:hAnsi="Arial" w:cs="Arial"/>
          <w:sz w:val="24"/>
          <w:szCs w:val="24"/>
        </w:rPr>
        <w:t xml:space="preserve">.  </w:t>
      </w:r>
      <w:r w:rsidR="0040132F">
        <w:rPr>
          <w:rStyle w:val="sa57983c41"/>
          <w:rFonts w:ascii="Arial" w:hAnsi="Arial" w:cs="Arial"/>
          <w:sz w:val="24"/>
          <w:szCs w:val="24"/>
        </w:rPr>
        <w:t xml:space="preserve">A brief description of the six </w:t>
      </w:r>
      <w:r w:rsidRPr="00B20A05">
        <w:rPr>
          <w:rStyle w:val="sa57983c41"/>
          <w:rFonts w:ascii="Arial" w:hAnsi="Arial" w:cs="Arial"/>
          <w:sz w:val="24"/>
          <w:szCs w:val="24"/>
        </w:rPr>
        <w:t>COR</w:t>
      </w:r>
      <w:r w:rsidR="00AF78BC">
        <w:rPr>
          <w:rStyle w:val="sa57983c41"/>
          <w:rFonts w:ascii="Arial" w:hAnsi="Arial" w:cs="Arial"/>
          <w:sz w:val="24"/>
          <w:szCs w:val="24"/>
        </w:rPr>
        <w:t xml:space="preserve">s selected for review </w:t>
      </w:r>
      <w:r w:rsidR="0040132F">
        <w:rPr>
          <w:rStyle w:val="sa57983c41"/>
          <w:rFonts w:ascii="Arial" w:hAnsi="Arial" w:cs="Arial"/>
          <w:sz w:val="24"/>
          <w:szCs w:val="24"/>
        </w:rPr>
        <w:t>follows:</w:t>
      </w:r>
    </w:p>
    <w:p w:rsidR="00C132C3" w:rsidRPr="00B20A05" w:rsidRDefault="00C132C3" w:rsidP="00DC6B6B">
      <w:pPr>
        <w:pStyle w:val="normalweb0"/>
        <w:spacing w:before="0" w:after="0"/>
        <w:jc w:val="both"/>
        <w:rPr>
          <w:rFonts w:ascii="Arial" w:hAnsi="Arial" w:cs="Arial"/>
        </w:rPr>
      </w:pPr>
    </w:p>
    <w:p w:rsidR="00592EFD" w:rsidRPr="00B20A05" w:rsidRDefault="00592EFD" w:rsidP="00BB5463">
      <w:pPr>
        <w:numPr>
          <w:ilvl w:val="2"/>
          <w:numId w:val="10"/>
        </w:numPr>
        <w:tabs>
          <w:tab w:val="clear" w:pos="2160"/>
          <w:tab w:val="num" w:pos="540"/>
        </w:tabs>
        <w:suppressAutoHyphens w:val="0"/>
        <w:overflowPunct/>
        <w:autoSpaceDE/>
        <w:spacing w:before="100" w:after="100" w:line="360" w:lineRule="auto"/>
        <w:ind w:left="540" w:hanging="540"/>
        <w:jc w:val="both"/>
        <w:textAlignment w:val="auto"/>
        <w:rPr>
          <w:rFonts w:ascii="Arial" w:hAnsi="Arial" w:cs="Arial"/>
          <w:sz w:val="24"/>
          <w:szCs w:val="24"/>
        </w:rPr>
      </w:pPr>
      <w:r w:rsidRPr="00B20A05">
        <w:rPr>
          <w:rStyle w:val="sa57983c41"/>
          <w:rFonts w:ascii="Arial" w:hAnsi="Arial" w:cs="Arial"/>
          <w:sz w:val="24"/>
          <w:szCs w:val="24"/>
        </w:rPr>
        <w:t>COR #R3 ($</w:t>
      </w:r>
      <w:r w:rsidR="00D00E0E">
        <w:rPr>
          <w:rStyle w:val="sa57983c41"/>
          <w:rFonts w:ascii="Arial" w:hAnsi="Arial" w:cs="Arial"/>
          <w:sz w:val="24"/>
          <w:szCs w:val="24"/>
        </w:rPr>
        <w:t>16,066</w:t>
      </w:r>
      <w:r w:rsidR="00E33EE1">
        <w:rPr>
          <w:rStyle w:val="sa57983c41"/>
          <w:rFonts w:ascii="Arial" w:hAnsi="Arial" w:cs="Arial"/>
          <w:sz w:val="24"/>
          <w:szCs w:val="24"/>
        </w:rPr>
        <w:t xml:space="preserve"> – </w:t>
      </w:r>
      <w:r w:rsidR="00D00E0E">
        <w:rPr>
          <w:rStyle w:val="sa57983c41"/>
          <w:rFonts w:ascii="Arial" w:hAnsi="Arial" w:cs="Arial"/>
          <w:sz w:val="24"/>
          <w:szCs w:val="24"/>
        </w:rPr>
        <w:t>6th largest in COG)</w:t>
      </w:r>
      <w:r w:rsidR="0087137D">
        <w:rPr>
          <w:rStyle w:val="sa57983c41"/>
          <w:rFonts w:ascii="Arial" w:hAnsi="Arial" w:cs="Arial"/>
          <w:sz w:val="24"/>
          <w:szCs w:val="24"/>
        </w:rPr>
        <w:t xml:space="preserve">:  </w:t>
      </w:r>
      <w:r w:rsidR="00A46AB0">
        <w:rPr>
          <w:rStyle w:val="sa57983c41"/>
          <w:rFonts w:ascii="Arial" w:hAnsi="Arial" w:cs="Arial"/>
          <w:sz w:val="24"/>
          <w:szCs w:val="24"/>
        </w:rPr>
        <w:t>Ferroguard -</w:t>
      </w:r>
      <w:r w:rsidR="00886410">
        <w:rPr>
          <w:rStyle w:val="sa57983c41"/>
          <w:rFonts w:ascii="Arial" w:hAnsi="Arial" w:cs="Arial"/>
          <w:sz w:val="24"/>
          <w:szCs w:val="24"/>
        </w:rPr>
        <w:t xml:space="preserve"> </w:t>
      </w:r>
      <w:r w:rsidR="0087137D">
        <w:rPr>
          <w:rStyle w:val="sa57983c41"/>
          <w:rFonts w:ascii="Arial" w:hAnsi="Arial" w:cs="Arial"/>
          <w:sz w:val="24"/>
          <w:szCs w:val="24"/>
        </w:rPr>
        <w:t>U</w:t>
      </w:r>
      <w:r w:rsidR="0087137D" w:rsidRPr="003F5BEA">
        <w:rPr>
          <w:rFonts w:ascii="Arial" w:hAnsi="Arial" w:cs="Arial"/>
          <w:color w:val="000000"/>
          <w:sz w:val="24"/>
          <w:szCs w:val="24"/>
        </w:rPr>
        <w:t xml:space="preserve">ser requests </w:t>
      </w:r>
      <w:r w:rsidR="0087137D">
        <w:rPr>
          <w:rFonts w:ascii="Arial" w:hAnsi="Arial" w:cs="Arial"/>
          <w:color w:val="000000"/>
          <w:sz w:val="24"/>
          <w:szCs w:val="24"/>
        </w:rPr>
        <w:t xml:space="preserve">an </w:t>
      </w:r>
      <w:r w:rsidR="0087137D" w:rsidRPr="003F5BEA">
        <w:rPr>
          <w:rFonts w:ascii="Arial" w:hAnsi="Arial" w:cs="Arial"/>
          <w:color w:val="000000"/>
          <w:sz w:val="24"/>
          <w:szCs w:val="24"/>
        </w:rPr>
        <w:t>install</w:t>
      </w:r>
      <w:r w:rsidR="0087137D">
        <w:rPr>
          <w:rFonts w:ascii="Arial" w:hAnsi="Arial" w:cs="Arial"/>
          <w:color w:val="000000"/>
          <w:sz w:val="24"/>
          <w:szCs w:val="24"/>
        </w:rPr>
        <w:t>ation of a</w:t>
      </w:r>
      <w:r w:rsidR="0087137D" w:rsidRPr="003F5BEA">
        <w:rPr>
          <w:rFonts w:ascii="Arial" w:hAnsi="Arial" w:cs="Arial"/>
          <w:color w:val="000000"/>
          <w:sz w:val="24"/>
          <w:szCs w:val="24"/>
        </w:rPr>
        <w:t xml:space="preserve"> new MRI Ferroguard for patients and staff safety</w:t>
      </w:r>
      <w:r w:rsidR="00003A25">
        <w:rPr>
          <w:rFonts w:ascii="Arial" w:hAnsi="Arial" w:cs="Arial"/>
          <w:color w:val="000000"/>
          <w:sz w:val="24"/>
          <w:szCs w:val="24"/>
        </w:rPr>
        <w:t>.</w:t>
      </w:r>
    </w:p>
    <w:p w:rsidR="00592EFD" w:rsidRPr="00B20A05" w:rsidRDefault="00592EFD" w:rsidP="00BB5463">
      <w:pPr>
        <w:numPr>
          <w:ilvl w:val="2"/>
          <w:numId w:val="10"/>
        </w:numPr>
        <w:tabs>
          <w:tab w:val="clear" w:pos="2160"/>
          <w:tab w:val="num" w:pos="540"/>
        </w:tabs>
        <w:suppressAutoHyphens w:val="0"/>
        <w:overflowPunct/>
        <w:autoSpaceDE/>
        <w:spacing w:before="100" w:after="100" w:line="360" w:lineRule="auto"/>
        <w:ind w:left="540" w:hanging="540"/>
        <w:jc w:val="both"/>
        <w:textAlignment w:val="auto"/>
        <w:rPr>
          <w:rFonts w:ascii="Arial" w:hAnsi="Arial" w:cs="Arial"/>
          <w:sz w:val="24"/>
          <w:szCs w:val="24"/>
        </w:rPr>
      </w:pPr>
      <w:r w:rsidRPr="00B20A05">
        <w:rPr>
          <w:rStyle w:val="sa57983c41"/>
          <w:rFonts w:ascii="Arial" w:hAnsi="Arial" w:cs="Arial"/>
          <w:sz w:val="24"/>
          <w:szCs w:val="24"/>
        </w:rPr>
        <w:t>COR #R16 ($25,6</w:t>
      </w:r>
      <w:r w:rsidR="00365662">
        <w:rPr>
          <w:rStyle w:val="sa57983c41"/>
          <w:rFonts w:ascii="Arial" w:hAnsi="Arial" w:cs="Arial"/>
          <w:sz w:val="24"/>
          <w:szCs w:val="24"/>
        </w:rPr>
        <w:t>50</w:t>
      </w:r>
      <w:r w:rsidR="00E33EE1">
        <w:rPr>
          <w:rStyle w:val="sa57983c41"/>
          <w:rFonts w:ascii="Arial" w:hAnsi="Arial" w:cs="Arial"/>
          <w:sz w:val="24"/>
          <w:szCs w:val="24"/>
        </w:rPr>
        <w:t xml:space="preserve"> – </w:t>
      </w:r>
      <w:r w:rsidRPr="00B20A05">
        <w:rPr>
          <w:rStyle w:val="sa57983c41"/>
          <w:rFonts w:ascii="Arial" w:hAnsi="Arial" w:cs="Arial"/>
          <w:sz w:val="24"/>
          <w:szCs w:val="24"/>
        </w:rPr>
        <w:t>4th largest in COG)</w:t>
      </w:r>
      <w:r w:rsidR="0087137D">
        <w:rPr>
          <w:rStyle w:val="sa57983c41"/>
          <w:rFonts w:ascii="Arial" w:hAnsi="Arial" w:cs="Arial"/>
          <w:sz w:val="24"/>
          <w:szCs w:val="24"/>
        </w:rPr>
        <w:t xml:space="preserve">:  </w:t>
      </w:r>
      <w:r w:rsidR="00A46AB0">
        <w:rPr>
          <w:rStyle w:val="sa57983c41"/>
          <w:rFonts w:ascii="Arial" w:hAnsi="Arial" w:cs="Arial"/>
          <w:sz w:val="24"/>
          <w:szCs w:val="24"/>
        </w:rPr>
        <w:t>RF shielding -</w:t>
      </w:r>
      <w:r w:rsidR="00886410">
        <w:rPr>
          <w:rStyle w:val="sa57983c41"/>
          <w:rFonts w:ascii="Arial" w:hAnsi="Arial" w:cs="Arial"/>
          <w:sz w:val="24"/>
          <w:szCs w:val="24"/>
        </w:rPr>
        <w:t xml:space="preserve"> </w:t>
      </w:r>
      <w:r w:rsidR="00416B63">
        <w:rPr>
          <w:rStyle w:val="sa57983c41"/>
          <w:rFonts w:ascii="Arial" w:hAnsi="Arial" w:cs="Arial"/>
          <w:sz w:val="24"/>
          <w:szCs w:val="24"/>
        </w:rPr>
        <w:t xml:space="preserve">Due </w:t>
      </w:r>
      <w:r w:rsidR="00416B63">
        <w:rPr>
          <w:rFonts w:ascii="Arial" w:hAnsi="Arial" w:cs="Arial"/>
          <w:color w:val="000000"/>
          <w:sz w:val="24"/>
          <w:szCs w:val="24"/>
        </w:rPr>
        <w:t>flooring and V</w:t>
      </w:r>
      <w:r w:rsidR="00416B63" w:rsidRPr="003F5BEA">
        <w:rPr>
          <w:rFonts w:ascii="Arial" w:hAnsi="Arial" w:cs="Arial"/>
          <w:color w:val="000000"/>
          <w:sz w:val="24"/>
          <w:szCs w:val="24"/>
        </w:rPr>
        <w:t>iew</w:t>
      </w:r>
      <w:r w:rsidR="00416B63">
        <w:rPr>
          <w:rFonts w:ascii="Arial" w:hAnsi="Arial" w:cs="Arial"/>
          <w:color w:val="000000"/>
          <w:sz w:val="24"/>
          <w:szCs w:val="24"/>
        </w:rPr>
        <w:t>R</w:t>
      </w:r>
      <w:r w:rsidR="00416B63" w:rsidRPr="003F5BEA">
        <w:rPr>
          <w:rFonts w:ascii="Arial" w:hAnsi="Arial" w:cs="Arial"/>
          <w:color w:val="000000"/>
          <w:sz w:val="24"/>
          <w:szCs w:val="24"/>
        </w:rPr>
        <w:t>ay change, ETS additional RF shielding set up</w:t>
      </w:r>
      <w:r w:rsidR="00003A25">
        <w:rPr>
          <w:rFonts w:ascii="Arial" w:hAnsi="Arial" w:cs="Arial"/>
          <w:color w:val="000000"/>
          <w:sz w:val="24"/>
          <w:szCs w:val="24"/>
        </w:rPr>
        <w:t>.</w:t>
      </w:r>
    </w:p>
    <w:p w:rsidR="00592EFD" w:rsidRPr="00B20A05" w:rsidRDefault="00592EFD" w:rsidP="00BB5463">
      <w:pPr>
        <w:numPr>
          <w:ilvl w:val="2"/>
          <w:numId w:val="10"/>
        </w:numPr>
        <w:tabs>
          <w:tab w:val="clear" w:pos="2160"/>
          <w:tab w:val="num" w:pos="540"/>
        </w:tabs>
        <w:suppressAutoHyphens w:val="0"/>
        <w:overflowPunct/>
        <w:autoSpaceDE/>
        <w:spacing w:before="100" w:after="100" w:line="360" w:lineRule="auto"/>
        <w:ind w:left="540" w:hanging="540"/>
        <w:jc w:val="both"/>
        <w:textAlignment w:val="auto"/>
        <w:rPr>
          <w:rFonts w:ascii="Arial" w:hAnsi="Arial" w:cs="Arial"/>
          <w:sz w:val="24"/>
          <w:szCs w:val="24"/>
        </w:rPr>
      </w:pPr>
      <w:r w:rsidRPr="00B20A05">
        <w:rPr>
          <w:rStyle w:val="sa57983c41"/>
          <w:rFonts w:ascii="Arial" w:hAnsi="Arial" w:cs="Arial"/>
          <w:sz w:val="24"/>
          <w:szCs w:val="24"/>
        </w:rPr>
        <w:t>COR #27</w:t>
      </w:r>
      <w:r w:rsidR="00D00E0E">
        <w:rPr>
          <w:rStyle w:val="sa57983c41"/>
          <w:rFonts w:ascii="Arial" w:hAnsi="Arial" w:cs="Arial"/>
          <w:sz w:val="24"/>
          <w:szCs w:val="24"/>
        </w:rPr>
        <w:t xml:space="preserve"> ($106,00</w:t>
      </w:r>
      <w:r w:rsidR="00365662">
        <w:rPr>
          <w:rStyle w:val="sa57983c41"/>
          <w:rFonts w:ascii="Arial" w:hAnsi="Arial" w:cs="Arial"/>
          <w:sz w:val="24"/>
          <w:szCs w:val="24"/>
        </w:rPr>
        <w:t>5</w:t>
      </w:r>
      <w:r w:rsidR="00E33EE1">
        <w:rPr>
          <w:rStyle w:val="sa57983c41"/>
          <w:rFonts w:ascii="Arial" w:hAnsi="Arial" w:cs="Arial"/>
          <w:sz w:val="24"/>
          <w:szCs w:val="24"/>
        </w:rPr>
        <w:t xml:space="preserve"> – </w:t>
      </w:r>
      <w:r w:rsidR="00D00E0E">
        <w:rPr>
          <w:rStyle w:val="sa57983c41"/>
          <w:rFonts w:ascii="Arial" w:hAnsi="Arial" w:cs="Arial"/>
          <w:sz w:val="24"/>
          <w:szCs w:val="24"/>
        </w:rPr>
        <w:t>largest in COG)</w:t>
      </w:r>
      <w:r w:rsidR="00F447A6">
        <w:rPr>
          <w:rStyle w:val="sa57983c41"/>
          <w:rFonts w:ascii="Arial" w:hAnsi="Arial" w:cs="Arial"/>
          <w:sz w:val="24"/>
          <w:szCs w:val="24"/>
        </w:rPr>
        <w:t xml:space="preserve">:  </w:t>
      </w:r>
      <w:r w:rsidR="00A46AB0">
        <w:rPr>
          <w:rStyle w:val="sa57983c41"/>
          <w:rFonts w:ascii="Arial" w:hAnsi="Arial" w:cs="Arial"/>
          <w:sz w:val="24"/>
          <w:szCs w:val="24"/>
        </w:rPr>
        <w:t>Electrical -</w:t>
      </w:r>
      <w:r w:rsidR="00886410">
        <w:rPr>
          <w:rStyle w:val="sa57983c41"/>
          <w:rFonts w:ascii="Arial" w:hAnsi="Arial" w:cs="Arial"/>
          <w:sz w:val="24"/>
          <w:szCs w:val="24"/>
        </w:rPr>
        <w:t xml:space="preserve"> </w:t>
      </w:r>
      <w:r w:rsidR="00F447A6">
        <w:rPr>
          <w:rStyle w:val="sa57983c41"/>
          <w:rFonts w:ascii="Arial" w:hAnsi="Arial" w:cs="Arial"/>
          <w:sz w:val="24"/>
          <w:szCs w:val="24"/>
        </w:rPr>
        <w:t>A</w:t>
      </w:r>
      <w:r w:rsidR="00F447A6" w:rsidRPr="003F5BEA">
        <w:rPr>
          <w:rFonts w:ascii="Arial" w:hAnsi="Arial" w:cs="Arial"/>
          <w:color w:val="000000"/>
          <w:sz w:val="24"/>
          <w:szCs w:val="24"/>
        </w:rPr>
        <w:t>dditional electrical work</w:t>
      </w:r>
      <w:r w:rsidR="00F447A6">
        <w:rPr>
          <w:rFonts w:ascii="Arial" w:hAnsi="Arial" w:cs="Arial"/>
          <w:color w:val="000000"/>
          <w:sz w:val="24"/>
          <w:szCs w:val="24"/>
        </w:rPr>
        <w:t xml:space="preserve"> needed</w:t>
      </w:r>
      <w:r w:rsidR="00F447A6" w:rsidRPr="003F5BEA">
        <w:rPr>
          <w:rFonts w:ascii="Arial" w:hAnsi="Arial" w:cs="Arial"/>
          <w:color w:val="000000"/>
          <w:sz w:val="24"/>
          <w:szCs w:val="24"/>
        </w:rPr>
        <w:t xml:space="preserve"> to help ViewRay set up the MRI system</w:t>
      </w:r>
      <w:r w:rsidR="00003A25">
        <w:rPr>
          <w:rFonts w:ascii="Arial" w:hAnsi="Arial" w:cs="Arial"/>
          <w:color w:val="000000"/>
          <w:sz w:val="24"/>
          <w:szCs w:val="24"/>
        </w:rPr>
        <w:t>.</w:t>
      </w:r>
    </w:p>
    <w:p w:rsidR="00592EFD" w:rsidRPr="00B20A05" w:rsidRDefault="00592EFD" w:rsidP="00BB5463">
      <w:pPr>
        <w:numPr>
          <w:ilvl w:val="2"/>
          <w:numId w:val="10"/>
        </w:numPr>
        <w:tabs>
          <w:tab w:val="clear" w:pos="2160"/>
          <w:tab w:val="num" w:pos="540"/>
        </w:tabs>
        <w:suppressAutoHyphens w:val="0"/>
        <w:overflowPunct/>
        <w:autoSpaceDE/>
        <w:spacing w:before="100" w:after="100" w:line="360" w:lineRule="auto"/>
        <w:ind w:left="540" w:hanging="540"/>
        <w:jc w:val="both"/>
        <w:textAlignment w:val="auto"/>
        <w:rPr>
          <w:rFonts w:ascii="Arial" w:hAnsi="Arial" w:cs="Arial"/>
          <w:sz w:val="24"/>
          <w:szCs w:val="24"/>
        </w:rPr>
      </w:pPr>
      <w:r w:rsidRPr="00B20A05">
        <w:rPr>
          <w:rStyle w:val="sa57983c41"/>
          <w:rFonts w:ascii="Arial" w:hAnsi="Arial" w:cs="Arial"/>
          <w:sz w:val="24"/>
          <w:szCs w:val="24"/>
        </w:rPr>
        <w:t>COR #34 ($</w:t>
      </w:r>
      <w:r w:rsidR="00D00E0E">
        <w:rPr>
          <w:rStyle w:val="sa57983c41"/>
          <w:rFonts w:ascii="Arial" w:hAnsi="Arial" w:cs="Arial"/>
          <w:sz w:val="24"/>
          <w:szCs w:val="24"/>
        </w:rPr>
        <w:t>25,73</w:t>
      </w:r>
      <w:r w:rsidR="00365662">
        <w:rPr>
          <w:rStyle w:val="sa57983c41"/>
          <w:rFonts w:ascii="Arial" w:hAnsi="Arial" w:cs="Arial"/>
          <w:sz w:val="24"/>
          <w:szCs w:val="24"/>
        </w:rPr>
        <w:t>7</w:t>
      </w:r>
      <w:r w:rsidR="00E33EE1">
        <w:rPr>
          <w:rStyle w:val="sa57983c41"/>
          <w:rFonts w:ascii="Arial" w:hAnsi="Arial" w:cs="Arial"/>
          <w:sz w:val="24"/>
          <w:szCs w:val="24"/>
        </w:rPr>
        <w:t xml:space="preserve"> – </w:t>
      </w:r>
      <w:r w:rsidR="00D00E0E">
        <w:rPr>
          <w:rStyle w:val="sa57983c41"/>
          <w:rFonts w:ascii="Arial" w:hAnsi="Arial" w:cs="Arial"/>
          <w:sz w:val="24"/>
          <w:szCs w:val="24"/>
        </w:rPr>
        <w:t>3rd largest in COG)</w:t>
      </w:r>
      <w:r w:rsidR="007374FC">
        <w:rPr>
          <w:rStyle w:val="sa57983c41"/>
          <w:rFonts w:ascii="Arial" w:hAnsi="Arial" w:cs="Arial"/>
          <w:sz w:val="24"/>
          <w:szCs w:val="24"/>
        </w:rPr>
        <w:t xml:space="preserve">:  </w:t>
      </w:r>
      <w:r w:rsidR="00886410" w:rsidRPr="003F5BEA">
        <w:rPr>
          <w:rFonts w:ascii="Arial" w:hAnsi="Arial" w:cs="Arial"/>
          <w:color w:val="000000"/>
          <w:sz w:val="24"/>
          <w:szCs w:val="24"/>
        </w:rPr>
        <w:t>HVAC</w:t>
      </w:r>
      <w:r w:rsidR="00A46AB0">
        <w:rPr>
          <w:rFonts w:ascii="Arial" w:hAnsi="Arial" w:cs="Arial"/>
          <w:color w:val="000000"/>
          <w:sz w:val="24"/>
          <w:szCs w:val="24"/>
        </w:rPr>
        <w:t xml:space="preserve"> -</w:t>
      </w:r>
      <w:r w:rsidR="00886410">
        <w:rPr>
          <w:rFonts w:ascii="Arial" w:hAnsi="Arial" w:cs="Arial"/>
          <w:color w:val="000000"/>
          <w:sz w:val="24"/>
          <w:szCs w:val="24"/>
        </w:rPr>
        <w:t xml:space="preserve"> N</w:t>
      </w:r>
      <w:r w:rsidR="00886410" w:rsidRPr="003F5BEA">
        <w:rPr>
          <w:rFonts w:ascii="Arial" w:hAnsi="Arial" w:cs="Arial"/>
          <w:color w:val="000000"/>
          <w:sz w:val="24"/>
          <w:szCs w:val="24"/>
        </w:rPr>
        <w:t>ew automate</w:t>
      </w:r>
      <w:r w:rsidR="00F7538E">
        <w:rPr>
          <w:rFonts w:ascii="Arial" w:hAnsi="Arial" w:cs="Arial"/>
          <w:color w:val="000000"/>
          <w:sz w:val="24"/>
          <w:szCs w:val="24"/>
        </w:rPr>
        <w:t>d</w:t>
      </w:r>
      <w:r w:rsidR="00886410" w:rsidRPr="003F5BEA">
        <w:rPr>
          <w:rFonts w:ascii="Arial" w:hAnsi="Arial" w:cs="Arial"/>
          <w:color w:val="000000"/>
          <w:sz w:val="24"/>
          <w:szCs w:val="24"/>
        </w:rPr>
        <w:t xml:space="preserve"> city water system change over for MRI safe off</w:t>
      </w:r>
      <w:r w:rsidR="00003A25">
        <w:rPr>
          <w:rFonts w:ascii="Arial" w:hAnsi="Arial" w:cs="Arial"/>
          <w:color w:val="000000"/>
          <w:sz w:val="24"/>
          <w:szCs w:val="24"/>
        </w:rPr>
        <w:t>.</w:t>
      </w:r>
    </w:p>
    <w:p w:rsidR="00592EFD" w:rsidRPr="00B20A05" w:rsidRDefault="00592EFD" w:rsidP="00BB5463">
      <w:pPr>
        <w:numPr>
          <w:ilvl w:val="2"/>
          <w:numId w:val="10"/>
        </w:numPr>
        <w:tabs>
          <w:tab w:val="clear" w:pos="2160"/>
          <w:tab w:val="num" w:pos="540"/>
        </w:tabs>
        <w:suppressAutoHyphens w:val="0"/>
        <w:overflowPunct/>
        <w:autoSpaceDE/>
        <w:spacing w:before="100" w:after="100" w:line="360" w:lineRule="auto"/>
        <w:ind w:left="540" w:hanging="540"/>
        <w:jc w:val="both"/>
        <w:textAlignment w:val="auto"/>
        <w:rPr>
          <w:rFonts w:ascii="Arial" w:hAnsi="Arial" w:cs="Arial"/>
          <w:sz w:val="24"/>
          <w:szCs w:val="24"/>
        </w:rPr>
      </w:pPr>
      <w:r w:rsidRPr="00B20A05">
        <w:rPr>
          <w:rStyle w:val="sa57983c41"/>
          <w:rFonts w:ascii="Arial" w:hAnsi="Arial" w:cs="Arial"/>
          <w:sz w:val="24"/>
          <w:szCs w:val="24"/>
        </w:rPr>
        <w:t>COR #</w:t>
      </w:r>
      <w:r w:rsidR="00D00E0E">
        <w:rPr>
          <w:rStyle w:val="sa57983c41"/>
          <w:rFonts w:ascii="Arial" w:hAnsi="Arial" w:cs="Arial"/>
          <w:sz w:val="24"/>
          <w:szCs w:val="24"/>
        </w:rPr>
        <w:t>37 ($47,186</w:t>
      </w:r>
      <w:r w:rsidR="00E33EE1">
        <w:rPr>
          <w:rStyle w:val="sa57983c41"/>
          <w:rFonts w:ascii="Arial" w:hAnsi="Arial" w:cs="Arial"/>
          <w:sz w:val="24"/>
          <w:szCs w:val="24"/>
        </w:rPr>
        <w:t xml:space="preserve"> – </w:t>
      </w:r>
      <w:r w:rsidR="00D00E0E">
        <w:rPr>
          <w:rStyle w:val="sa57983c41"/>
          <w:rFonts w:ascii="Arial" w:hAnsi="Arial" w:cs="Arial"/>
          <w:sz w:val="24"/>
          <w:szCs w:val="24"/>
        </w:rPr>
        <w:t>2nd largest</w:t>
      </w:r>
      <w:r w:rsidR="00E33EE1">
        <w:rPr>
          <w:rStyle w:val="sa57983c41"/>
          <w:rFonts w:ascii="Arial" w:hAnsi="Arial" w:cs="Arial"/>
          <w:sz w:val="24"/>
          <w:szCs w:val="24"/>
        </w:rPr>
        <w:t xml:space="preserve"> in COG</w:t>
      </w:r>
      <w:r w:rsidR="00D00E0E">
        <w:rPr>
          <w:rStyle w:val="sa57983c41"/>
          <w:rFonts w:ascii="Arial" w:hAnsi="Arial" w:cs="Arial"/>
          <w:sz w:val="24"/>
          <w:szCs w:val="24"/>
        </w:rPr>
        <w:t>)</w:t>
      </w:r>
      <w:r w:rsidR="007374FC">
        <w:rPr>
          <w:rStyle w:val="sa57983c41"/>
          <w:rFonts w:ascii="Arial" w:hAnsi="Arial" w:cs="Arial"/>
          <w:sz w:val="24"/>
          <w:szCs w:val="24"/>
        </w:rPr>
        <w:t>:</w:t>
      </w:r>
      <w:r w:rsidR="00886410">
        <w:rPr>
          <w:rStyle w:val="sa57983c41"/>
          <w:rFonts w:ascii="Arial" w:hAnsi="Arial" w:cs="Arial"/>
          <w:sz w:val="24"/>
          <w:szCs w:val="24"/>
        </w:rPr>
        <w:t xml:space="preserve">  </w:t>
      </w:r>
      <w:r w:rsidR="00886410" w:rsidRPr="003F5BEA">
        <w:rPr>
          <w:rFonts w:ascii="Arial" w:hAnsi="Arial" w:cs="Arial"/>
          <w:color w:val="000000"/>
          <w:sz w:val="24"/>
          <w:szCs w:val="24"/>
        </w:rPr>
        <w:t>Steel</w:t>
      </w:r>
      <w:r w:rsidR="00A46AB0">
        <w:rPr>
          <w:rFonts w:ascii="Arial" w:hAnsi="Arial" w:cs="Arial"/>
          <w:color w:val="000000"/>
          <w:sz w:val="24"/>
          <w:szCs w:val="24"/>
        </w:rPr>
        <w:t xml:space="preserve"> -</w:t>
      </w:r>
      <w:r w:rsidR="00F46BC3">
        <w:rPr>
          <w:rFonts w:ascii="Arial" w:hAnsi="Arial" w:cs="Arial"/>
          <w:color w:val="000000"/>
          <w:sz w:val="24"/>
          <w:szCs w:val="24"/>
        </w:rPr>
        <w:t xml:space="preserve"> P</w:t>
      </w:r>
      <w:r w:rsidR="00886410" w:rsidRPr="003F5BEA">
        <w:rPr>
          <w:rFonts w:ascii="Arial" w:hAnsi="Arial" w:cs="Arial"/>
          <w:color w:val="000000"/>
          <w:sz w:val="24"/>
          <w:szCs w:val="24"/>
        </w:rPr>
        <w:t>rovide custom stainless steel plate</w:t>
      </w:r>
      <w:r w:rsidR="00F46BC3">
        <w:rPr>
          <w:rFonts w:ascii="Arial" w:hAnsi="Arial" w:cs="Arial"/>
          <w:color w:val="000000"/>
          <w:sz w:val="24"/>
          <w:szCs w:val="24"/>
        </w:rPr>
        <w:t xml:space="preserve">, </w:t>
      </w:r>
      <w:r w:rsidR="00886410" w:rsidRPr="003F5BEA">
        <w:rPr>
          <w:rFonts w:ascii="Arial" w:hAnsi="Arial" w:cs="Arial"/>
          <w:color w:val="000000"/>
          <w:sz w:val="24"/>
          <w:szCs w:val="24"/>
        </w:rPr>
        <w:t>bra</w:t>
      </w:r>
      <w:r w:rsidR="00F46BC3">
        <w:rPr>
          <w:rFonts w:ascii="Arial" w:hAnsi="Arial" w:cs="Arial"/>
          <w:color w:val="000000"/>
          <w:sz w:val="24"/>
          <w:szCs w:val="24"/>
        </w:rPr>
        <w:t>c</w:t>
      </w:r>
      <w:r w:rsidR="00886410" w:rsidRPr="003F5BEA">
        <w:rPr>
          <w:rFonts w:ascii="Arial" w:hAnsi="Arial" w:cs="Arial"/>
          <w:color w:val="000000"/>
          <w:sz w:val="24"/>
          <w:szCs w:val="24"/>
        </w:rPr>
        <w:t>ket and metal gate at MRI</w:t>
      </w:r>
      <w:r w:rsidR="00003A25">
        <w:rPr>
          <w:rFonts w:ascii="Arial" w:hAnsi="Arial" w:cs="Arial"/>
          <w:color w:val="000000"/>
          <w:sz w:val="24"/>
          <w:szCs w:val="24"/>
        </w:rPr>
        <w:t>.</w:t>
      </w:r>
    </w:p>
    <w:p w:rsidR="00592EFD" w:rsidRPr="00B20A05" w:rsidRDefault="00592EFD" w:rsidP="00CA7753">
      <w:pPr>
        <w:numPr>
          <w:ilvl w:val="2"/>
          <w:numId w:val="10"/>
        </w:numPr>
        <w:tabs>
          <w:tab w:val="clear" w:pos="2160"/>
          <w:tab w:val="num" w:pos="540"/>
        </w:tabs>
        <w:suppressAutoHyphens w:val="0"/>
        <w:overflowPunct/>
        <w:autoSpaceDE/>
        <w:spacing w:line="360" w:lineRule="auto"/>
        <w:ind w:left="540" w:hanging="540"/>
        <w:jc w:val="both"/>
        <w:textAlignment w:val="auto"/>
        <w:rPr>
          <w:rFonts w:ascii="Arial" w:hAnsi="Arial" w:cs="Arial"/>
          <w:sz w:val="24"/>
          <w:szCs w:val="24"/>
        </w:rPr>
      </w:pPr>
      <w:r w:rsidRPr="00B20A05">
        <w:rPr>
          <w:rStyle w:val="sa57983c41"/>
          <w:rFonts w:ascii="Arial" w:hAnsi="Arial" w:cs="Arial"/>
          <w:sz w:val="24"/>
          <w:szCs w:val="24"/>
        </w:rPr>
        <w:t>COR</w:t>
      </w:r>
      <w:r w:rsidR="00D00E0E">
        <w:rPr>
          <w:rStyle w:val="sa57983c41"/>
          <w:rFonts w:ascii="Arial" w:hAnsi="Arial" w:cs="Arial"/>
          <w:sz w:val="24"/>
          <w:szCs w:val="24"/>
        </w:rPr>
        <w:t xml:space="preserve"> #41 ($22,226</w:t>
      </w:r>
      <w:r w:rsidR="00E33EE1">
        <w:rPr>
          <w:rStyle w:val="sa57983c41"/>
          <w:rFonts w:ascii="Arial" w:hAnsi="Arial" w:cs="Arial"/>
          <w:sz w:val="24"/>
          <w:szCs w:val="24"/>
        </w:rPr>
        <w:t xml:space="preserve"> – 5th largest in COG)</w:t>
      </w:r>
      <w:r w:rsidR="007374FC">
        <w:rPr>
          <w:rStyle w:val="sa57983c41"/>
          <w:rFonts w:ascii="Arial" w:hAnsi="Arial" w:cs="Arial"/>
          <w:sz w:val="24"/>
          <w:szCs w:val="24"/>
        </w:rPr>
        <w:t>:</w:t>
      </w:r>
      <w:r w:rsidR="00886410">
        <w:rPr>
          <w:rStyle w:val="sa57983c41"/>
          <w:rFonts w:ascii="Arial" w:hAnsi="Arial" w:cs="Arial"/>
          <w:sz w:val="24"/>
          <w:szCs w:val="24"/>
        </w:rPr>
        <w:t xml:space="preserve">  </w:t>
      </w:r>
      <w:r w:rsidR="00886410" w:rsidRPr="003F5BEA">
        <w:rPr>
          <w:rFonts w:ascii="Arial" w:hAnsi="Arial" w:cs="Arial"/>
          <w:color w:val="000000"/>
          <w:sz w:val="24"/>
          <w:szCs w:val="24"/>
        </w:rPr>
        <w:t>Siemens</w:t>
      </w:r>
      <w:r w:rsidR="00A46AB0">
        <w:rPr>
          <w:rFonts w:ascii="Arial" w:hAnsi="Arial" w:cs="Arial"/>
          <w:color w:val="000000"/>
          <w:sz w:val="24"/>
          <w:szCs w:val="24"/>
        </w:rPr>
        <w:t xml:space="preserve"> -</w:t>
      </w:r>
      <w:r w:rsidR="00F46BC3">
        <w:rPr>
          <w:rFonts w:ascii="Arial" w:hAnsi="Arial" w:cs="Arial"/>
          <w:color w:val="000000"/>
          <w:sz w:val="24"/>
          <w:szCs w:val="24"/>
        </w:rPr>
        <w:t xml:space="preserve"> </w:t>
      </w:r>
      <w:r w:rsidR="00886410" w:rsidRPr="003F5BEA">
        <w:rPr>
          <w:rFonts w:ascii="Arial" w:hAnsi="Arial" w:cs="Arial"/>
          <w:color w:val="000000"/>
          <w:sz w:val="24"/>
          <w:szCs w:val="24"/>
        </w:rPr>
        <w:t xml:space="preserve">Automation of city water change over </w:t>
      </w:r>
      <w:r w:rsidR="00920E92">
        <w:rPr>
          <w:rFonts w:ascii="Arial" w:hAnsi="Arial" w:cs="Arial"/>
          <w:color w:val="000000"/>
          <w:sz w:val="24"/>
          <w:szCs w:val="24"/>
        </w:rPr>
        <w:t>S</w:t>
      </w:r>
      <w:r w:rsidR="00886410" w:rsidRPr="003F5BEA">
        <w:rPr>
          <w:rFonts w:ascii="Arial" w:hAnsi="Arial" w:cs="Arial"/>
          <w:color w:val="000000"/>
          <w:sz w:val="24"/>
          <w:szCs w:val="24"/>
        </w:rPr>
        <w:t>iemens B</w:t>
      </w:r>
      <w:r w:rsidR="008C0C3D">
        <w:rPr>
          <w:rFonts w:ascii="Arial" w:hAnsi="Arial" w:cs="Arial"/>
          <w:color w:val="000000"/>
          <w:sz w:val="24"/>
          <w:szCs w:val="24"/>
        </w:rPr>
        <w:t xml:space="preserve">uilding Management System </w:t>
      </w:r>
      <w:r w:rsidR="00886410" w:rsidRPr="003F5BEA">
        <w:rPr>
          <w:rFonts w:ascii="Arial" w:hAnsi="Arial" w:cs="Arial"/>
          <w:color w:val="000000"/>
          <w:sz w:val="24"/>
          <w:szCs w:val="24"/>
        </w:rPr>
        <w:t>control</w:t>
      </w:r>
      <w:r w:rsidR="00003A25">
        <w:rPr>
          <w:rFonts w:ascii="Arial" w:hAnsi="Arial" w:cs="Arial"/>
          <w:color w:val="000000"/>
          <w:sz w:val="24"/>
          <w:szCs w:val="24"/>
        </w:rPr>
        <w:t>.</w:t>
      </w:r>
    </w:p>
    <w:p w:rsidR="00003A25" w:rsidRDefault="00003A25" w:rsidP="00003A25">
      <w:pPr>
        <w:spacing w:line="360" w:lineRule="auto"/>
        <w:jc w:val="both"/>
        <w:rPr>
          <w:rFonts w:ascii="Arial" w:hAnsi="Arial" w:cs="Arial"/>
          <w:color w:val="000000"/>
          <w:sz w:val="24"/>
          <w:szCs w:val="24"/>
        </w:rPr>
      </w:pPr>
    </w:p>
    <w:p w:rsidR="009B0F63" w:rsidRPr="000C2843" w:rsidRDefault="00C132C3" w:rsidP="00003A25">
      <w:pPr>
        <w:spacing w:line="360" w:lineRule="auto"/>
        <w:jc w:val="both"/>
        <w:rPr>
          <w:rFonts w:ascii="Arial" w:hAnsi="Arial" w:cs="Arial"/>
          <w:color w:val="000000"/>
          <w:sz w:val="24"/>
          <w:szCs w:val="24"/>
        </w:rPr>
      </w:pPr>
      <w:r>
        <w:rPr>
          <w:rFonts w:ascii="Arial" w:hAnsi="Arial" w:cs="Arial"/>
          <w:color w:val="000000"/>
          <w:sz w:val="24"/>
          <w:szCs w:val="24"/>
        </w:rPr>
        <w:t>The following were noted:</w:t>
      </w:r>
    </w:p>
    <w:p w:rsidR="00324937" w:rsidRPr="00324937" w:rsidRDefault="00324937" w:rsidP="00324937">
      <w:pPr>
        <w:suppressAutoHyphens w:val="0"/>
        <w:overflowPunct/>
        <w:autoSpaceDE/>
        <w:spacing w:line="360" w:lineRule="auto"/>
        <w:ind w:left="450"/>
        <w:jc w:val="both"/>
        <w:textAlignment w:val="auto"/>
        <w:rPr>
          <w:rFonts w:ascii="Arial" w:hAnsi="Arial" w:cs="Arial"/>
          <w:color w:val="000000"/>
          <w:sz w:val="24"/>
          <w:szCs w:val="24"/>
        </w:rPr>
      </w:pPr>
    </w:p>
    <w:p w:rsidR="000D2579" w:rsidRPr="000D2579" w:rsidRDefault="000D2579" w:rsidP="00003A25">
      <w:pPr>
        <w:pStyle w:val="DX"/>
        <w:numPr>
          <w:ilvl w:val="0"/>
          <w:numId w:val="11"/>
        </w:numPr>
        <w:spacing w:after="0"/>
        <w:ind w:left="540" w:hanging="540"/>
        <w:jc w:val="both"/>
        <w:rPr>
          <w:szCs w:val="24"/>
        </w:rPr>
      </w:pPr>
      <w:r w:rsidRPr="000D2579">
        <w:rPr>
          <w:szCs w:val="24"/>
          <w:u w:val="single"/>
        </w:rPr>
        <w:t>Authorization of Change Orders</w:t>
      </w:r>
    </w:p>
    <w:p w:rsidR="000D2579" w:rsidRDefault="000D2579" w:rsidP="000D2579">
      <w:pPr>
        <w:spacing w:line="360" w:lineRule="auto"/>
        <w:ind w:left="720" w:hanging="720"/>
        <w:jc w:val="both"/>
        <w:rPr>
          <w:rFonts w:ascii="Arial" w:hAnsi="Arial" w:cs="Arial"/>
          <w:sz w:val="24"/>
          <w:szCs w:val="24"/>
        </w:rPr>
      </w:pPr>
    </w:p>
    <w:p w:rsidR="00E56DB8" w:rsidRDefault="001E59C2" w:rsidP="00A46AB0">
      <w:pPr>
        <w:pStyle w:val="Normal1"/>
        <w:spacing w:line="360" w:lineRule="auto"/>
        <w:ind w:left="540"/>
        <w:jc w:val="both"/>
        <w:rPr>
          <w:rStyle w:val="s4d7243c31"/>
          <w:rFonts w:ascii="Arial" w:hAnsi="Arial" w:cs="Arial"/>
          <w:sz w:val="24"/>
          <w:szCs w:val="24"/>
        </w:rPr>
      </w:pPr>
      <w:r w:rsidRPr="00B20A05">
        <w:rPr>
          <w:rStyle w:val="s4d7243c31"/>
          <w:rFonts w:ascii="Arial" w:hAnsi="Arial" w:cs="Arial"/>
          <w:sz w:val="24"/>
          <w:szCs w:val="24"/>
        </w:rPr>
        <w:t>The supporting documents</w:t>
      </w:r>
      <w:r w:rsidR="00F516FF">
        <w:rPr>
          <w:rStyle w:val="s4d7243c31"/>
          <w:rFonts w:ascii="Arial" w:hAnsi="Arial" w:cs="Arial"/>
          <w:sz w:val="24"/>
          <w:szCs w:val="24"/>
        </w:rPr>
        <w:t xml:space="preserve"> for COs</w:t>
      </w:r>
      <w:r w:rsidRPr="00B20A05">
        <w:rPr>
          <w:rStyle w:val="s4d7243c31"/>
          <w:rFonts w:ascii="Arial" w:hAnsi="Arial" w:cs="Arial"/>
          <w:sz w:val="24"/>
          <w:szCs w:val="24"/>
        </w:rPr>
        <w:t xml:space="preserve"> are retained by the </w:t>
      </w:r>
      <w:r w:rsidR="00F516FF">
        <w:rPr>
          <w:rStyle w:val="s4d7243c31"/>
          <w:rFonts w:ascii="Arial" w:hAnsi="Arial" w:cs="Arial"/>
          <w:sz w:val="24"/>
          <w:szCs w:val="24"/>
        </w:rPr>
        <w:t xml:space="preserve">relevant </w:t>
      </w:r>
      <w:r w:rsidRPr="00B20A05">
        <w:rPr>
          <w:rStyle w:val="s4d7243c31"/>
          <w:rFonts w:ascii="Arial" w:hAnsi="Arial" w:cs="Arial"/>
          <w:sz w:val="24"/>
          <w:szCs w:val="24"/>
        </w:rPr>
        <w:t>Project Manager.  Depending on the Project Manager, some prefer to keep documents physical</w:t>
      </w:r>
      <w:r>
        <w:rPr>
          <w:rStyle w:val="s4d7243c31"/>
          <w:rFonts w:ascii="Arial" w:hAnsi="Arial" w:cs="Arial"/>
          <w:sz w:val="24"/>
          <w:szCs w:val="24"/>
        </w:rPr>
        <w:t>ly</w:t>
      </w:r>
      <w:r w:rsidRPr="00B20A05">
        <w:rPr>
          <w:rStyle w:val="s4d7243c31"/>
          <w:rFonts w:ascii="Arial" w:hAnsi="Arial" w:cs="Arial"/>
          <w:sz w:val="24"/>
          <w:szCs w:val="24"/>
        </w:rPr>
        <w:t xml:space="preserve"> stored </w:t>
      </w:r>
      <w:r>
        <w:rPr>
          <w:rStyle w:val="s4d7243c31"/>
          <w:rFonts w:ascii="Arial" w:hAnsi="Arial" w:cs="Arial"/>
          <w:sz w:val="24"/>
          <w:szCs w:val="24"/>
        </w:rPr>
        <w:t xml:space="preserve">in hard copy </w:t>
      </w:r>
      <w:r w:rsidR="00366E5B">
        <w:rPr>
          <w:rStyle w:val="s4d7243c31"/>
          <w:rFonts w:ascii="Arial" w:hAnsi="Arial" w:cs="Arial"/>
          <w:sz w:val="24"/>
          <w:szCs w:val="24"/>
        </w:rPr>
        <w:t xml:space="preserve">format </w:t>
      </w:r>
      <w:r w:rsidRPr="00B20A05">
        <w:rPr>
          <w:rStyle w:val="s4d7243c31"/>
          <w:rFonts w:ascii="Arial" w:hAnsi="Arial" w:cs="Arial"/>
          <w:sz w:val="24"/>
          <w:szCs w:val="24"/>
        </w:rPr>
        <w:t>while others prefer to store</w:t>
      </w:r>
      <w:r w:rsidR="00366E5B">
        <w:rPr>
          <w:rStyle w:val="s4d7243c31"/>
          <w:rFonts w:ascii="Arial" w:hAnsi="Arial" w:cs="Arial"/>
          <w:sz w:val="24"/>
          <w:szCs w:val="24"/>
        </w:rPr>
        <w:t xml:space="preserve"> </w:t>
      </w:r>
      <w:r w:rsidRPr="00B20A05">
        <w:rPr>
          <w:rStyle w:val="s4d7243c31"/>
          <w:rFonts w:ascii="Arial" w:hAnsi="Arial" w:cs="Arial"/>
          <w:sz w:val="24"/>
          <w:szCs w:val="24"/>
        </w:rPr>
        <w:t xml:space="preserve">documents electronically.  </w:t>
      </w:r>
      <w:r w:rsidR="00003A25">
        <w:rPr>
          <w:rStyle w:val="s4d7243c31"/>
          <w:rFonts w:ascii="Arial" w:hAnsi="Arial" w:cs="Arial"/>
          <w:sz w:val="24"/>
          <w:szCs w:val="24"/>
        </w:rPr>
        <w:t>Test work indicated</w:t>
      </w:r>
      <w:r w:rsidRPr="00B20A05">
        <w:rPr>
          <w:rStyle w:val="s4d7243c31"/>
          <w:rFonts w:ascii="Arial" w:hAnsi="Arial" w:cs="Arial"/>
          <w:sz w:val="24"/>
          <w:szCs w:val="24"/>
        </w:rPr>
        <w:t xml:space="preserve"> the </w:t>
      </w:r>
      <w:r>
        <w:rPr>
          <w:rStyle w:val="s4d7243c31"/>
          <w:rFonts w:ascii="Arial" w:hAnsi="Arial" w:cs="Arial"/>
          <w:sz w:val="24"/>
          <w:szCs w:val="24"/>
        </w:rPr>
        <w:t xml:space="preserve">CO </w:t>
      </w:r>
      <w:r w:rsidRPr="00B20A05">
        <w:rPr>
          <w:rStyle w:val="s4d7243c31"/>
          <w:rFonts w:ascii="Arial" w:hAnsi="Arial" w:cs="Arial"/>
          <w:sz w:val="24"/>
          <w:szCs w:val="24"/>
        </w:rPr>
        <w:t xml:space="preserve">package normally contains a lead sheet </w:t>
      </w:r>
      <w:r w:rsidR="00003A25">
        <w:rPr>
          <w:rStyle w:val="s4d7243c31"/>
          <w:rFonts w:ascii="Arial" w:hAnsi="Arial" w:cs="Arial"/>
          <w:sz w:val="24"/>
          <w:szCs w:val="24"/>
        </w:rPr>
        <w:t>with</w:t>
      </w:r>
      <w:r w:rsidRPr="00B20A05">
        <w:rPr>
          <w:rStyle w:val="s4d7243c31"/>
          <w:rFonts w:ascii="Arial" w:hAnsi="Arial" w:cs="Arial"/>
          <w:sz w:val="24"/>
          <w:szCs w:val="24"/>
        </w:rPr>
        <w:t xml:space="preserve"> management</w:t>
      </w:r>
      <w:r w:rsidR="00003A25">
        <w:rPr>
          <w:rStyle w:val="s4d7243c31"/>
          <w:rFonts w:ascii="Arial" w:hAnsi="Arial" w:cs="Arial"/>
          <w:sz w:val="24"/>
          <w:szCs w:val="24"/>
        </w:rPr>
        <w:t>’s</w:t>
      </w:r>
      <w:r w:rsidRPr="00B20A05">
        <w:rPr>
          <w:rStyle w:val="s4d7243c31"/>
          <w:rFonts w:ascii="Arial" w:hAnsi="Arial" w:cs="Arial"/>
          <w:sz w:val="24"/>
          <w:szCs w:val="24"/>
        </w:rPr>
        <w:t xml:space="preserve"> approval</w:t>
      </w:r>
      <w:r>
        <w:rPr>
          <w:rStyle w:val="s4d7243c31"/>
          <w:rFonts w:ascii="Arial" w:hAnsi="Arial" w:cs="Arial"/>
          <w:sz w:val="24"/>
          <w:szCs w:val="24"/>
        </w:rPr>
        <w:t xml:space="preserve">, </w:t>
      </w:r>
      <w:r w:rsidRPr="00B20A05">
        <w:rPr>
          <w:rStyle w:val="s4d7243c31"/>
          <w:rFonts w:ascii="Arial" w:hAnsi="Arial" w:cs="Arial"/>
          <w:sz w:val="24"/>
          <w:szCs w:val="24"/>
        </w:rPr>
        <w:t xml:space="preserve">followed by the original copies of the </w:t>
      </w:r>
      <w:r>
        <w:rPr>
          <w:rStyle w:val="s4d7243c31"/>
          <w:rFonts w:ascii="Arial" w:hAnsi="Arial" w:cs="Arial"/>
          <w:sz w:val="24"/>
          <w:szCs w:val="24"/>
        </w:rPr>
        <w:t>CORs</w:t>
      </w:r>
      <w:r w:rsidRPr="00B20A05">
        <w:rPr>
          <w:rStyle w:val="s4d7243c31"/>
          <w:rFonts w:ascii="Arial" w:hAnsi="Arial" w:cs="Arial"/>
          <w:sz w:val="24"/>
          <w:szCs w:val="24"/>
        </w:rPr>
        <w:t>, and their respective supporting document</w:t>
      </w:r>
      <w:r w:rsidR="00D479AD">
        <w:rPr>
          <w:rStyle w:val="s4d7243c31"/>
          <w:rFonts w:ascii="Arial" w:hAnsi="Arial" w:cs="Arial"/>
          <w:sz w:val="24"/>
          <w:szCs w:val="24"/>
        </w:rPr>
        <w:t>s</w:t>
      </w:r>
      <w:r w:rsidRPr="00B20A05">
        <w:rPr>
          <w:rStyle w:val="s4d7243c31"/>
          <w:rFonts w:ascii="Arial" w:hAnsi="Arial" w:cs="Arial"/>
          <w:sz w:val="24"/>
          <w:szCs w:val="24"/>
        </w:rPr>
        <w:t>, including cost proposals, labor rates</w:t>
      </w:r>
      <w:r w:rsidR="00003A25">
        <w:rPr>
          <w:rStyle w:val="s4d7243c31"/>
          <w:rFonts w:ascii="Arial" w:hAnsi="Arial" w:cs="Arial"/>
          <w:sz w:val="24"/>
          <w:szCs w:val="24"/>
        </w:rPr>
        <w:t>,</w:t>
      </w:r>
      <w:r w:rsidRPr="00B20A05">
        <w:rPr>
          <w:rStyle w:val="s4d7243c31"/>
          <w:rFonts w:ascii="Arial" w:hAnsi="Arial" w:cs="Arial"/>
          <w:sz w:val="24"/>
          <w:szCs w:val="24"/>
        </w:rPr>
        <w:t xml:space="preserve"> </w:t>
      </w:r>
      <w:r>
        <w:rPr>
          <w:rStyle w:val="s4d7243c31"/>
          <w:rFonts w:ascii="Arial" w:hAnsi="Arial" w:cs="Arial"/>
          <w:sz w:val="24"/>
          <w:szCs w:val="24"/>
        </w:rPr>
        <w:t xml:space="preserve">and bill of sale for materials.  </w:t>
      </w:r>
      <w:bookmarkStart w:id="2" w:name="TM__D13D05D073D845D39EF85BA49A5317C1"/>
    </w:p>
    <w:p w:rsidR="00051014" w:rsidRDefault="00051014" w:rsidP="00A46AB0">
      <w:pPr>
        <w:pStyle w:val="Normal1"/>
        <w:spacing w:line="360" w:lineRule="auto"/>
        <w:ind w:left="540"/>
        <w:jc w:val="both"/>
        <w:rPr>
          <w:rFonts w:ascii="Arial" w:hAnsi="Arial" w:cs="Arial"/>
          <w:color w:val="000000"/>
        </w:rPr>
      </w:pPr>
    </w:p>
    <w:p w:rsidR="00DB4748" w:rsidRDefault="000D2579" w:rsidP="00003A25">
      <w:pPr>
        <w:pStyle w:val="Normal1"/>
        <w:spacing w:line="360" w:lineRule="auto"/>
        <w:ind w:left="540"/>
        <w:jc w:val="both"/>
        <w:rPr>
          <w:rStyle w:val="s3e1f78631"/>
          <w:rFonts w:ascii="Arial" w:hAnsi="Arial" w:cs="Arial"/>
          <w:sz w:val="24"/>
          <w:szCs w:val="24"/>
        </w:rPr>
      </w:pPr>
      <w:r w:rsidRPr="000D2579">
        <w:rPr>
          <w:rStyle w:val="s8ffca891"/>
          <w:rFonts w:ascii="Arial" w:hAnsi="Arial" w:cs="Arial"/>
        </w:rPr>
        <w:t xml:space="preserve">The </w:t>
      </w:r>
      <w:r w:rsidR="00E843F1">
        <w:rPr>
          <w:rStyle w:val="s8ffca891"/>
          <w:rFonts w:ascii="Arial" w:hAnsi="Arial" w:cs="Arial"/>
        </w:rPr>
        <w:t xml:space="preserve">COGs </w:t>
      </w:r>
      <w:r w:rsidRPr="000D2579">
        <w:rPr>
          <w:rStyle w:val="s8ffca891"/>
          <w:rFonts w:ascii="Arial" w:hAnsi="Arial" w:cs="Arial"/>
        </w:rPr>
        <w:t xml:space="preserve">were all approved by </w:t>
      </w:r>
      <w:r w:rsidR="00E843F1">
        <w:rPr>
          <w:rStyle w:val="s8ffca891"/>
          <w:rFonts w:ascii="Arial" w:hAnsi="Arial" w:cs="Arial"/>
        </w:rPr>
        <w:t xml:space="preserve">the </w:t>
      </w:r>
      <w:r w:rsidRPr="000D2579">
        <w:rPr>
          <w:rStyle w:val="s8ffca891"/>
          <w:rFonts w:ascii="Arial" w:hAnsi="Arial" w:cs="Arial"/>
        </w:rPr>
        <w:t xml:space="preserve">Construction Manager, Prime or Subcontractor, Project Manager, </w:t>
      </w:r>
      <w:r w:rsidR="00E843F1">
        <w:rPr>
          <w:rStyle w:val="s8ffca891"/>
          <w:rFonts w:ascii="Arial" w:hAnsi="Arial" w:cs="Arial"/>
        </w:rPr>
        <w:t xml:space="preserve">UCLA </w:t>
      </w:r>
      <w:r w:rsidRPr="000D2579">
        <w:rPr>
          <w:rStyle w:val="s8ffca891"/>
          <w:rFonts w:ascii="Arial" w:hAnsi="Arial" w:cs="Arial"/>
        </w:rPr>
        <w:t>Capital Program</w:t>
      </w:r>
      <w:r w:rsidR="00E843F1">
        <w:rPr>
          <w:rStyle w:val="s8ffca891"/>
          <w:rFonts w:ascii="Arial" w:hAnsi="Arial" w:cs="Arial"/>
        </w:rPr>
        <w:t xml:space="preserve">s </w:t>
      </w:r>
      <w:r w:rsidRPr="000D2579">
        <w:rPr>
          <w:rStyle w:val="s8ffca891"/>
          <w:rFonts w:ascii="Arial" w:hAnsi="Arial" w:cs="Arial"/>
        </w:rPr>
        <w:t xml:space="preserve">Accountant, University Representative, </w:t>
      </w:r>
      <w:r w:rsidR="00F35343">
        <w:rPr>
          <w:rStyle w:val="s8ffca891"/>
          <w:rFonts w:ascii="Arial" w:hAnsi="Arial" w:cs="Arial"/>
        </w:rPr>
        <w:t xml:space="preserve">and </w:t>
      </w:r>
      <w:r w:rsidR="000169F0">
        <w:rPr>
          <w:rStyle w:val="s8ffca891"/>
          <w:rFonts w:ascii="Arial" w:hAnsi="Arial" w:cs="Arial"/>
        </w:rPr>
        <w:t>E</w:t>
      </w:r>
      <w:r w:rsidR="00F35343">
        <w:rPr>
          <w:rStyle w:val="s8ffca891"/>
          <w:rFonts w:ascii="Arial" w:hAnsi="Arial" w:cs="Arial"/>
        </w:rPr>
        <w:t xml:space="preserve">xecutive </w:t>
      </w:r>
      <w:r w:rsidRPr="000D2579">
        <w:rPr>
          <w:rStyle w:val="s8ffca891"/>
          <w:rFonts w:ascii="Arial" w:hAnsi="Arial" w:cs="Arial"/>
        </w:rPr>
        <w:t xml:space="preserve">Director </w:t>
      </w:r>
      <w:r w:rsidR="000169F0">
        <w:rPr>
          <w:rStyle w:val="s8ffca891"/>
          <w:rFonts w:ascii="Arial" w:hAnsi="Arial" w:cs="Arial"/>
        </w:rPr>
        <w:t>of General Services for UCLA Health</w:t>
      </w:r>
      <w:r w:rsidRPr="000D2579">
        <w:rPr>
          <w:rStyle w:val="s8ffca891"/>
          <w:rFonts w:ascii="Arial" w:hAnsi="Arial" w:cs="Arial"/>
        </w:rPr>
        <w:t xml:space="preserve">.  According to the </w:t>
      </w:r>
      <w:r w:rsidR="000169F0">
        <w:rPr>
          <w:rStyle w:val="s8ffca891"/>
          <w:rFonts w:ascii="Arial" w:hAnsi="Arial" w:cs="Arial"/>
        </w:rPr>
        <w:t xml:space="preserve">UC </w:t>
      </w:r>
      <w:r w:rsidRPr="000D2579">
        <w:rPr>
          <w:rStyle w:val="s8ffca891"/>
          <w:rFonts w:ascii="Arial" w:hAnsi="Arial" w:cs="Arial"/>
        </w:rPr>
        <w:t>Manual,</w:t>
      </w:r>
      <w:r w:rsidR="00DB4748">
        <w:rPr>
          <w:rStyle w:val="s8ffca891"/>
          <w:rFonts w:ascii="Arial" w:hAnsi="Arial" w:cs="Arial"/>
        </w:rPr>
        <w:t xml:space="preserve"> </w:t>
      </w:r>
      <w:r w:rsidR="00DB4748" w:rsidRPr="000D2579">
        <w:rPr>
          <w:rStyle w:val="s3e1f78631"/>
          <w:rFonts w:ascii="Arial" w:hAnsi="Arial" w:cs="Arial"/>
          <w:sz w:val="24"/>
          <w:szCs w:val="24"/>
        </w:rPr>
        <w:t>Vol. 5</w:t>
      </w:r>
      <w:r w:rsidR="00DB4748">
        <w:rPr>
          <w:rStyle w:val="s3e1f78631"/>
          <w:rFonts w:ascii="Arial" w:hAnsi="Arial" w:cs="Arial"/>
          <w:sz w:val="24"/>
          <w:szCs w:val="24"/>
        </w:rPr>
        <w:t>,</w:t>
      </w:r>
      <w:r w:rsidR="00DB4748" w:rsidRPr="000D2579">
        <w:rPr>
          <w:rStyle w:val="s3e1f78631"/>
          <w:rFonts w:ascii="Arial" w:hAnsi="Arial" w:cs="Arial"/>
          <w:sz w:val="24"/>
          <w:szCs w:val="24"/>
        </w:rPr>
        <w:t xml:space="preserve"> Ch</w:t>
      </w:r>
      <w:r w:rsidR="00415B02">
        <w:rPr>
          <w:rStyle w:val="s3e1f78631"/>
          <w:rFonts w:ascii="Arial" w:hAnsi="Arial" w:cs="Arial"/>
          <w:sz w:val="24"/>
          <w:szCs w:val="24"/>
        </w:rPr>
        <w:t>ap</w:t>
      </w:r>
      <w:r w:rsidR="00DB4748" w:rsidRPr="000D2579">
        <w:rPr>
          <w:rStyle w:val="s3e1f78631"/>
          <w:rFonts w:ascii="Arial" w:hAnsi="Arial" w:cs="Arial"/>
          <w:sz w:val="24"/>
          <w:szCs w:val="24"/>
        </w:rPr>
        <w:t xml:space="preserve">. 13.2.2; Change Order Execution: </w:t>
      </w:r>
      <w:r w:rsidR="00DB4748">
        <w:rPr>
          <w:rStyle w:val="s3e1f78631"/>
          <w:rFonts w:ascii="Arial" w:hAnsi="Arial" w:cs="Arial"/>
          <w:sz w:val="24"/>
          <w:szCs w:val="24"/>
        </w:rPr>
        <w:t xml:space="preserve"> </w:t>
      </w:r>
      <w:r w:rsidR="00DB4748" w:rsidRPr="000D2579">
        <w:rPr>
          <w:rStyle w:val="s3e1f78631"/>
          <w:rFonts w:ascii="Arial" w:hAnsi="Arial" w:cs="Arial"/>
          <w:sz w:val="24"/>
          <w:szCs w:val="24"/>
        </w:rPr>
        <w:t>"After the Facility Project Manager reviews and recommends the change order, and the accounting office verifies sufficient funds are available, and the University's Representative recommends the change order, it is sent to the contractor for acceptance.  After receipt of the signed change from the contractor, the Facility approves the change order.  Executed change orders are then distributed to all signature parties.  The original and all backup is placed in the project file."</w:t>
      </w:r>
      <w:r w:rsidR="003E0E7A">
        <w:rPr>
          <w:rStyle w:val="s3e1f78631"/>
          <w:rFonts w:ascii="Arial" w:hAnsi="Arial" w:cs="Arial"/>
          <w:sz w:val="24"/>
          <w:szCs w:val="24"/>
        </w:rPr>
        <w:t xml:space="preserve"> </w:t>
      </w:r>
    </w:p>
    <w:p w:rsidR="003E0E7A" w:rsidRDefault="003E0E7A" w:rsidP="00E20F54">
      <w:pPr>
        <w:pStyle w:val="Normal1"/>
        <w:spacing w:line="360" w:lineRule="auto"/>
        <w:ind w:left="360"/>
        <w:jc w:val="both"/>
        <w:rPr>
          <w:rStyle w:val="s8ffca891"/>
          <w:rFonts w:ascii="Arial" w:hAnsi="Arial" w:cs="Arial"/>
        </w:rPr>
      </w:pPr>
    </w:p>
    <w:p w:rsidR="000D2579" w:rsidRPr="007F09E2" w:rsidRDefault="003E0E7A" w:rsidP="00003A25">
      <w:pPr>
        <w:pStyle w:val="Normal1"/>
        <w:spacing w:line="360" w:lineRule="auto"/>
        <w:ind w:left="540"/>
        <w:jc w:val="both"/>
        <w:rPr>
          <w:rStyle w:val="s8ffca891"/>
          <w:rFonts w:ascii="Arial" w:hAnsi="Arial" w:cs="Arial"/>
        </w:rPr>
      </w:pPr>
      <w:r w:rsidRPr="00351FFB">
        <w:rPr>
          <w:rStyle w:val="s4d7243c31"/>
          <w:rFonts w:ascii="Arial" w:hAnsi="Arial" w:cs="Arial"/>
          <w:sz w:val="24"/>
          <w:szCs w:val="24"/>
        </w:rPr>
        <w:t xml:space="preserve">During review of the contract </w:t>
      </w:r>
      <w:r>
        <w:rPr>
          <w:rStyle w:val="s4d7243c31"/>
          <w:rFonts w:ascii="Arial" w:hAnsi="Arial" w:cs="Arial"/>
          <w:sz w:val="24"/>
          <w:szCs w:val="24"/>
        </w:rPr>
        <w:t>COs</w:t>
      </w:r>
      <w:r w:rsidR="004226E0">
        <w:rPr>
          <w:rStyle w:val="s4d7243c31"/>
          <w:rFonts w:ascii="Arial" w:hAnsi="Arial" w:cs="Arial"/>
          <w:sz w:val="24"/>
          <w:szCs w:val="24"/>
        </w:rPr>
        <w:t>; however,</w:t>
      </w:r>
      <w:r w:rsidRPr="00351FFB">
        <w:rPr>
          <w:rStyle w:val="s4d7243c31"/>
          <w:rFonts w:ascii="Arial" w:hAnsi="Arial" w:cs="Arial"/>
          <w:sz w:val="24"/>
          <w:szCs w:val="24"/>
        </w:rPr>
        <w:t xml:space="preserve"> </w:t>
      </w:r>
      <w:r>
        <w:rPr>
          <w:rStyle w:val="s4d7243c31"/>
          <w:rFonts w:ascii="Arial" w:hAnsi="Arial" w:cs="Arial"/>
          <w:sz w:val="24"/>
          <w:szCs w:val="24"/>
        </w:rPr>
        <w:t xml:space="preserve">A&amp;AS </w:t>
      </w:r>
      <w:r w:rsidRPr="00351FFB">
        <w:rPr>
          <w:rStyle w:val="s4d7243c31"/>
          <w:rFonts w:ascii="Arial" w:hAnsi="Arial" w:cs="Arial"/>
          <w:sz w:val="24"/>
          <w:szCs w:val="24"/>
        </w:rPr>
        <w:t>noted that the</w:t>
      </w:r>
      <w:r>
        <w:rPr>
          <w:rStyle w:val="s4d7243c31"/>
          <w:rFonts w:ascii="Arial" w:hAnsi="Arial" w:cs="Arial"/>
          <w:sz w:val="24"/>
          <w:szCs w:val="24"/>
        </w:rPr>
        <w:t xml:space="preserve"> CO </w:t>
      </w:r>
      <w:r w:rsidRPr="00351FFB">
        <w:rPr>
          <w:rStyle w:val="s4d7243c31"/>
          <w:rFonts w:ascii="Arial" w:hAnsi="Arial" w:cs="Arial"/>
          <w:sz w:val="24"/>
          <w:szCs w:val="24"/>
        </w:rPr>
        <w:t xml:space="preserve">cover pages </w:t>
      </w:r>
      <w:r w:rsidRPr="000D2579">
        <w:rPr>
          <w:rStyle w:val="s4d7243c31"/>
          <w:rFonts w:ascii="Arial" w:hAnsi="Arial" w:cs="Arial"/>
          <w:sz w:val="24"/>
          <w:szCs w:val="24"/>
        </w:rPr>
        <w:t xml:space="preserve">were consistently signed off by the </w:t>
      </w:r>
      <w:r>
        <w:rPr>
          <w:rStyle w:val="s4d7243c31"/>
          <w:rFonts w:ascii="Arial" w:hAnsi="Arial" w:cs="Arial"/>
          <w:sz w:val="24"/>
          <w:szCs w:val="24"/>
        </w:rPr>
        <w:t>P</w:t>
      </w:r>
      <w:r w:rsidRPr="000D2579">
        <w:rPr>
          <w:rStyle w:val="s4d7243c31"/>
          <w:rFonts w:ascii="Arial" w:hAnsi="Arial" w:cs="Arial"/>
          <w:sz w:val="24"/>
          <w:szCs w:val="24"/>
        </w:rPr>
        <w:t xml:space="preserve">roject </w:t>
      </w:r>
      <w:r>
        <w:rPr>
          <w:rStyle w:val="s4d7243c31"/>
          <w:rFonts w:ascii="Arial" w:hAnsi="Arial" w:cs="Arial"/>
          <w:sz w:val="24"/>
          <w:szCs w:val="24"/>
        </w:rPr>
        <w:t>M</w:t>
      </w:r>
      <w:r w:rsidRPr="000D2579">
        <w:rPr>
          <w:rStyle w:val="s4d7243c31"/>
          <w:rFonts w:ascii="Arial" w:hAnsi="Arial" w:cs="Arial"/>
          <w:sz w:val="24"/>
          <w:szCs w:val="24"/>
        </w:rPr>
        <w:t>anager and general contractor prior to being authorized by the University Representative and University Fund Accounting representative.</w:t>
      </w:r>
      <w:r w:rsidR="006A3FB7">
        <w:rPr>
          <w:rStyle w:val="s4d7243c31"/>
          <w:rFonts w:ascii="Arial" w:hAnsi="Arial" w:cs="Arial"/>
          <w:sz w:val="24"/>
          <w:szCs w:val="24"/>
        </w:rPr>
        <w:t xml:space="preserve">  Audit </w:t>
      </w:r>
      <w:r>
        <w:rPr>
          <w:rStyle w:val="s8ffca891"/>
          <w:rFonts w:ascii="Arial" w:hAnsi="Arial" w:cs="Arial"/>
        </w:rPr>
        <w:t>test</w:t>
      </w:r>
      <w:r w:rsidR="006A3FB7">
        <w:rPr>
          <w:rStyle w:val="s8ffca891"/>
          <w:rFonts w:ascii="Arial" w:hAnsi="Arial" w:cs="Arial"/>
        </w:rPr>
        <w:t xml:space="preserve"> work </w:t>
      </w:r>
      <w:r>
        <w:rPr>
          <w:rStyle w:val="s8ffca891"/>
          <w:rFonts w:ascii="Arial" w:hAnsi="Arial" w:cs="Arial"/>
        </w:rPr>
        <w:t xml:space="preserve">disclosed that </w:t>
      </w:r>
      <w:r w:rsidR="006A3FB7">
        <w:rPr>
          <w:rStyle w:val="s8ffca891"/>
          <w:rFonts w:ascii="Arial" w:hAnsi="Arial" w:cs="Arial"/>
        </w:rPr>
        <w:t xml:space="preserve">in </w:t>
      </w:r>
      <w:r w:rsidR="000D2579" w:rsidRPr="000D2579">
        <w:rPr>
          <w:rStyle w:val="s8ffca891"/>
          <w:rFonts w:ascii="Arial" w:hAnsi="Arial" w:cs="Arial"/>
        </w:rPr>
        <w:t xml:space="preserve">all four COs reviewed, the </w:t>
      </w:r>
      <w:r w:rsidR="006A3FB7">
        <w:rPr>
          <w:rStyle w:val="s8ffca891"/>
          <w:rFonts w:ascii="Arial" w:hAnsi="Arial" w:cs="Arial"/>
        </w:rPr>
        <w:t xml:space="preserve">UCLA </w:t>
      </w:r>
      <w:r w:rsidR="000D2579" w:rsidRPr="000D2579">
        <w:rPr>
          <w:rStyle w:val="s8ffca891"/>
          <w:rFonts w:ascii="Arial" w:hAnsi="Arial" w:cs="Arial"/>
        </w:rPr>
        <w:t>Capital Programs Accountant was the last</w:t>
      </w:r>
      <w:r w:rsidR="006A3FB7">
        <w:rPr>
          <w:rStyle w:val="s8ffca891"/>
          <w:rFonts w:ascii="Arial" w:hAnsi="Arial" w:cs="Arial"/>
        </w:rPr>
        <w:t xml:space="preserve"> individual </w:t>
      </w:r>
      <w:r w:rsidR="000D2579" w:rsidRPr="000D2579">
        <w:rPr>
          <w:rStyle w:val="s8ffca891"/>
          <w:rFonts w:ascii="Arial" w:hAnsi="Arial" w:cs="Arial"/>
        </w:rPr>
        <w:t>to sign the CO document.</w:t>
      </w:r>
      <w:r w:rsidR="006A3FB7">
        <w:rPr>
          <w:rStyle w:val="s8ffca891"/>
          <w:rFonts w:ascii="Arial" w:hAnsi="Arial" w:cs="Arial"/>
        </w:rPr>
        <w:t xml:space="preserve">  </w:t>
      </w:r>
      <w:r w:rsidR="000D2579" w:rsidRPr="000D2579">
        <w:rPr>
          <w:rStyle w:val="s8ffca891"/>
          <w:rFonts w:ascii="Arial" w:hAnsi="Arial" w:cs="Arial"/>
        </w:rPr>
        <w:t xml:space="preserve">Additionally, </w:t>
      </w:r>
      <w:r w:rsidR="006A3FB7">
        <w:rPr>
          <w:rStyle w:val="s8ffca891"/>
          <w:rFonts w:ascii="Arial" w:hAnsi="Arial" w:cs="Arial"/>
        </w:rPr>
        <w:t xml:space="preserve">in COGs </w:t>
      </w:r>
      <w:r w:rsidR="000D2579" w:rsidRPr="000D2579">
        <w:rPr>
          <w:rStyle w:val="s8ffca891"/>
          <w:rFonts w:ascii="Arial" w:hAnsi="Arial" w:cs="Arial"/>
        </w:rPr>
        <w:t>#1 and #3</w:t>
      </w:r>
      <w:r w:rsidR="006A3FB7">
        <w:rPr>
          <w:rStyle w:val="s8ffca891"/>
          <w:rFonts w:ascii="Arial" w:hAnsi="Arial" w:cs="Arial"/>
        </w:rPr>
        <w:t xml:space="preserve">, </w:t>
      </w:r>
      <w:r w:rsidR="000D2579" w:rsidRPr="000D2579">
        <w:rPr>
          <w:rStyle w:val="s8ffca891"/>
          <w:rFonts w:ascii="Arial" w:hAnsi="Arial" w:cs="Arial"/>
        </w:rPr>
        <w:t xml:space="preserve">signature dates for the University Representative </w:t>
      </w:r>
      <w:r w:rsidR="000D2579" w:rsidRPr="007F09E2">
        <w:rPr>
          <w:rStyle w:val="s8ffca891"/>
          <w:rFonts w:ascii="Arial" w:hAnsi="Arial" w:cs="Arial"/>
        </w:rPr>
        <w:t>and Contractor Representative, respectively</w:t>
      </w:r>
      <w:r w:rsidR="006A3FB7" w:rsidRPr="007F09E2">
        <w:rPr>
          <w:rStyle w:val="s8ffca891"/>
          <w:rFonts w:ascii="Arial" w:hAnsi="Arial" w:cs="Arial"/>
        </w:rPr>
        <w:t>, were missing from the documents</w:t>
      </w:r>
      <w:r w:rsidR="000D2579" w:rsidRPr="007F09E2">
        <w:rPr>
          <w:rStyle w:val="s8ffca891"/>
          <w:rFonts w:ascii="Arial" w:hAnsi="Arial" w:cs="Arial"/>
        </w:rPr>
        <w:t xml:space="preserve">.  The </w:t>
      </w:r>
      <w:r w:rsidR="00774919" w:rsidRPr="007F09E2">
        <w:rPr>
          <w:rStyle w:val="s8ffca891"/>
          <w:rFonts w:ascii="Arial" w:hAnsi="Arial" w:cs="Arial"/>
        </w:rPr>
        <w:t xml:space="preserve">UC </w:t>
      </w:r>
      <w:r w:rsidR="000D2579" w:rsidRPr="007F09E2">
        <w:rPr>
          <w:rStyle w:val="s8ffca891"/>
          <w:rFonts w:ascii="Arial" w:hAnsi="Arial" w:cs="Arial"/>
        </w:rPr>
        <w:t xml:space="preserve">Manual requires the Accounting Officer to verify the project's funding status prior to the execution of the Agreement by the Contractor. </w:t>
      </w:r>
    </w:p>
    <w:p w:rsidR="007F09E2" w:rsidRPr="007F09E2" w:rsidRDefault="007F09E2" w:rsidP="007F09E2">
      <w:pPr>
        <w:pStyle w:val="Normal1"/>
        <w:spacing w:line="360" w:lineRule="auto"/>
        <w:ind w:left="360"/>
        <w:jc w:val="both"/>
        <w:rPr>
          <w:rStyle w:val="s8ffca891"/>
          <w:rFonts w:ascii="Arial" w:hAnsi="Arial" w:cs="Arial"/>
        </w:rPr>
      </w:pPr>
    </w:p>
    <w:p w:rsidR="007F09E2" w:rsidRPr="007F09E2" w:rsidRDefault="007F09E2" w:rsidP="00003A25">
      <w:pPr>
        <w:pStyle w:val="NoSpacing"/>
        <w:spacing w:line="360" w:lineRule="auto"/>
        <w:ind w:left="540"/>
        <w:jc w:val="both"/>
        <w:rPr>
          <w:rFonts w:ascii="Arial" w:hAnsi="Arial" w:cs="Arial"/>
          <w:sz w:val="24"/>
          <w:szCs w:val="24"/>
        </w:rPr>
      </w:pPr>
      <w:r>
        <w:rPr>
          <w:rFonts w:ascii="Arial" w:hAnsi="Arial" w:cs="Arial"/>
          <w:sz w:val="24"/>
          <w:szCs w:val="24"/>
        </w:rPr>
        <w:t xml:space="preserve">PDC </w:t>
      </w:r>
      <w:r w:rsidR="00436B0D">
        <w:rPr>
          <w:rFonts w:ascii="Arial" w:hAnsi="Arial" w:cs="Arial"/>
          <w:sz w:val="24"/>
          <w:szCs w:val="24"/>
        </w:rPr>
        <w:t xml:space="preserve">management </w:t>
      </w:r>
      <w:r>
        <w:rPr>
          <w:rFonts w:ascii="Arial" w:hAnsi="Arial" w:cs="Arial"/>
          <w:sz w:val="24"/>
          <w:szCs w:val="24"/>
        </w:rPr>
        <w:t xml:space="preserve">indicated that </w:t>
      </w:r>
      <w:r w:rsidRPr="007F09E2">
        <w:rPr>
          <w:rFonts w:ascii="Arial" w:hAnsi="Arial" w:cs="Arial"/>
          <w:sz w:val="24"/>
          <w:szCs w:val="24"/>
        </w:rPr>
        <w:t xml:space="preserve">because most </w:t>
      </w:r>
      <w:r>
        <w:rPr>
          <w:rFonts w:ascii="Arial" w:hAnsi="Arial" w:cs="Arial"/>
          <w:sz w:val="24"/>
          <w:szCs w:val="24"/>
        </w:rPr>
        <w:t xml:space="preserve">construction </w:t>
      </w:r>
      <w:r w:rsidRPr="007F09E2">
        <w:rPr>
          <w:rFonts w:ascii="Arial" w:hAnsi="Arial" w:cs="Arial"/>
          <w:sz w:val="24"/>
          <w:szCs w:val="24"/>
        </w:rPr>
        <w:t xml:space="preserve">projects are funded by hospital reserves, there is </w:t>
      </w:r>
      <w:r>
        <w:rPr>
          <w:rFonts w:ascii="Arial" w:hAnsi="Arial" w:cs="Arial"/>
          <w:sz w:val="24"/>
          <w:szCs w:val="24"/>
        </w:rPr>
        <w:t xml:space="preserve">generally </w:t>
      </w:r>
      <w:r w:rsidR="00436B0D">
        <w:rPr>
          <w:rFonts w:ascii="Arial" w:hAnsi="Arial" w:cs="Arial"/>
          <w:sz w:val="24"/>
          <w:szCs w:val="24"/>
        </w:rPr>
        <w:t xml:space="preserve">a </w:t>
      </w:r>
      <w:r>
        <w:rPr>
          <w:rFonts w:ascii="Arial" w:hAnsi="Arial" w:cs="Arial"/>
          <w:sz w:val="24"/>
          <w:szCs w:val="24"/>
        </w:rPr>
        <w:t xml:space="preserve">low risk that funds would </w:t>
      </w:r>
      <w:r w:rsidRPr="007F09E2">
        <w:rPr>
          <w:rFonts w:ascii="Arial" w:hAnsi="Arial" w:cs="Arial"/>
          <w:sz w:val="24"/>
          <w:szCs w:val="24"/>
        </w:rPr>
        <w:t xml:space="preserve">not be available for a </w:t>
      </w:r>
      <w:r>
        <w:rPr>
          <w:rFonts w:ascii="Arial" w:hAnsi="Arial" w:cs="Arial"/>
          <w:sz w:val="24"/>
          <w:szCs w:val="24"/>
        </w:rPr>
        <w:t>CO</w:t>
      </w:r>
      <w:r w:rsidR="00436B0D">
        <w:rPr>
          <w:rFonts w:ascii="Arial" w:hAnsi="Arial" w:cs="Arial"/>
          <w:sz w:val="24"/>
          <w:szCs w:val="24"/>
        </w:rPr>
        <w:t xml:space="preserve">.  However, </w:t>
      </w:r>
      <w:r w:rsidR="00A82996">
        <w:rPr>
          <w:rFonts w:ascii="Arial" w:hAnsi="Arial" w:cs="Arial"/>
          <w:sz w:val="24"/>
          <w:szCs w:val="24"/>
        </w:rPr>
        <w:t xml:space="preserve">PDC also noted that </w:t>
      </w:r>
      <w:r w:rsidRPr="007F09E2">
        <w:rPr>
          <w:rFonts w:ascii="Arial" w:hAnsi="Arial" w:cs="Arial"/>
          <w:sz w:val="24"/>
          <w:szCs w:val="24"/>
        </w:rPr>
        <w:t xml:space="preserve">there should be a way to document that the </w:t>
      </w:r>
      <w:r w:rsidR="00A82996">
        <w:rPr>
          <w:rFonts w:ascii="Arial" w:hAnsi="Arial" w:cs="Arial"/>
          <w:sz w:val="24"/>
          <w:szCs w:val="24"/>
        </w:rPr>
        <w:t xml:space="preserve">UCLA Health </w:t>
      </w:r>
      <w:r w:rsidR="00F000B3">
        <w:rPr>
          <w:rFonts w:ascii="Arial" w:hAnsi="Arial" w:cs="Arial"/>
          <w:sz w:val="24"/>
          <w:szCs w:val="24"/>
        </w:rPr>
        <w:t>F</w:t>
      </w:r>
      <w:r w:rsidRPr="007F09E2">
        <w:rPr>
          <w:rFonts w:ascii="Arial" w:hAnsi="Arial" w:cs="Arial"/>
          <w:sz w:val="24"/>
          <w:szCs w:val="24"/>
        </w:rPr>
        <w:t>inance</w:t>
      </w:r>
      <w:r w:rsidR="00F000B3">
        <w:rPr>
          <w:rFonts w:ascii="Arial" w:hAnsi="Arial" w:cs="Arial"/>
          <w:sz w:val="24"/>
          <w:szCs w:val="24"/>
        </w:rPr>
        <w:t xml:space="preserve"> unit </w:t>
      </w:r>
      <w:r w:rsidR="00436B0D">
        <w:rPr>
          <w:rFonts w:ascii="Arial" w:hAnsi="Arial" w:cs="Arial"/>
          <w:sz w:val="24"/>
          <w:szCs w:val="24"/>
        </w:rPr>
        <w:t>has already verified that adequate funding was available prior</w:t>
      </w:r>
      <w:r w:rsidR="00F262A3">
        <w:rPr>
          <w:rFonts w:ascii="Arial" w:hAnsi="Arial" w:cs="Arial"/>
          <w:sz w:val="24"/>
          <w:szCs w:val="24"/>
        </w:rPr>
        <w:t xml:space="preserve"> to </w:t>
      </w:r>
      <w:r w:rsidR="00436B0D">
        <w:rPr>
          <w:rFonts w:ascii="Arial" w:hAnsi="Arial" w:cs="Arial"/>
          <w:sz w:val="24"/>
          <w:szCs w:val="24"/>
        </w:rPr>
        <w:t>UCLA Capital Programs</w:t>
      </w:r>
      <w:r w:rsidR="00F262A3">
        <w:rPr>
          <w:rFonts w:ascii="Arial" w:hAnsi="Arial" w:cs="Arial"/>
          <w:sz w:val="24"/>
          <w:szCs w:val="24"/>
        </w:rPr>
        <w:t>’ review and sign off</w:t>
      </w:r>
      <w:r w:rsidR="00436B0D">
        <w:rPr>
          <w:rFonts w:ascii="Arial" w:hAnsi="Arial" w:cs="Arial"/>
          <w:sz w:val="24"/>
          <w:szCs w:val="24"/>
        </w:rPr>
        <w:t xml:space="preserve">.  </w:t>
      </w:r>
      <w:r w:rsidR="00F262A3">
        <w:rPr>
          <w:rFonts w:ascii="Arial" w:hAnsi="Arial" w:cs="Arial"/>
          <w:sz w:val="24"/>
          <w:szCs w:val="24"/>
        </w:rPr>
        <w:t xml:space="preserve">It was suggested that one possibility </w:t>
      </w:r>
      <w:r w:rsidRPr="007F09E2">
        <w:rPr>
          <w:rFonts w:ascii="Arial" w:hAnsi="Arial" w:cs="Arial"/>
          <w:sz w:val="24"/>
          <w:szCs w:val="24"/>
        </w:rPr>
        <w:t xml:space="preserve">could </w:t>
      </w:r>
      <w:r w:rsidR="00F262A3">
        <w:rPr>
          <w:rFonts w:ascii="Arial" w:hAnsi="Arial" w:cs="Arial"/>
          <w:sz w:val="24"/>
          <w:szCs w:val="24"/>
        </w:rPr>
        <w:t>be an earlier, additional sign off by PDC</w:t>
      </w:r>
      <w:r w:rsidR="007752FB">
        <w:rPr>
          <w:rFonts w:ascii="Arial" w:hAnsi="Arial" w:cs="Arial"/>
          <w:sz w:val="24"/>
          <w:szCs w:val="24"/>
        </w:rPr>
        <w:t xml:space="preserve"> staff</w:t>
      </w:r>
      <w:r w:rsidR="00F262A3">
        <w:rPr>
          <w:rFonts w:ascii="Arial" w:hAnsi="Arial" w:cs="Arial"/>
          <w:sz w:val="24"/>
          <w:szCs w:val="24"/>
        </w:rPr>
        <w:t xml:space="preserve">.  </w:t>
      </w:r>
      <w:r w:rsidRPr="007F09E2">
        <w:rPr>
          <w:rFonts w:ascii="Arial" w:hAnsi="Arial" w:cs="Arial"/>
          <w:sz w:val="24"/>
          <w:szCs w:val="24"/>
        </w:rPr>
        <w:t xml:space="preserve">  </w:t>
      </w:r>
    </w:p>
    <w:p w:rsidR="003E0E7A" w:rsidRPr="007F09E2" w:rsidRDefault="003E0E7A" w:rsidP="007F09E2">
      <w:pPr>
        <w:pStyle w:val="Normal1"/>
        <w:spacing w:line="360" w:lineRule="auto"/>
        <w:ind w:left="360"/>
        <w:jc w:val="both"/>
        <w:rPr>
          <w:rFonts w:ascii="Arial" w:hAnsi="Arial" w:cs="Arial"/>
        </w:rPr>
      </w:pPr>
    </w:p>
    <w:bookmarkEnd w:id="2"/>
    <w:p w:rsidR="00A43867" w:rsidRDefault="000D2579" w:rsidP="00003A25">
      <w:pPr>
        <w:pStyle w:val="Normal1"/>
        <w:spacing w:line="360" w:lineRule="auto"/>
        <w:ind w:left="540"/>
        <w:jc w:val="both"/>
        <w:rPr>
          <w:rFonts w:ascii="Arial" w:hAnsi="Arial" w:cs="Arial"/>
        </w:rPr>
      </w:pPr>
      <w:r w:rsidRPr="007F09E2">
        <w:rPr>
          <w:rFonts w:ascii="Arial" w:hAnsi="Arial" w:cs="Arial"/>
          <w:u w:val="single"/>
        </w:rPr>
        <w:t>Recommendation</w:t>
      </w:r>
      <w:r w:rsidRPr="007F09E2">
        <w:rPr>
          <w:rFonts w:ascii="Arial" w:hAnsi="Arial" w:cs="Arial"/>
        </w:rPr>
        <w:t>:  Management should require that existing approval and sign-off pr</w:t>
      </w:r>
      <w:r w:rsidRPr="000D2579">
        <w:rPr>
          <w:rFonts w:ascii="Arial" w:hAnsi="Arial" w:cs="Arial"/>
        </w:rPr>
        <w:t xml:space="preserve">ocedures governing </w:t>
      </w:r>
      <w:r w:rsidR="00934AE2">
        <w:rPr>
          <w:rFonts w:ascii="Arial" w:hAnsi="Arial" w:cs="Arial"/>
        </w:rPr>
        <w:t xml:space="preserve">CO </w:t>
      </w:r>
      <w:r w:rsidRPr="000D2579">
        <w:rPr>
          <w:rFonts w:ascii="Arial" w:hAnsi="Arial" w:cs="Arial"/>
        </w:rPr>
        <w:t xml:space="preserve">agreements are reviewed and, if necessary, revised to better align them with those prescribed in the UC Manual.  If management determines that current practices and due diligence procedures adequately address the intent of UC Manual requirements, management </w:t>
      </w:r>
      <w:r w:rsidR="00934AE2">
        <w:rPr>
          <w:rFonts w:ascii="Arial" w:hAnsi="Arial" w:cs="Arial"/>
        </w:rPr>
        <w:t xml:space="preserve">would </w:t>
      </w:r>
      <w:r w:rsidRPr="000D2579">
        <w:rPr>
          <w:rFonts w:ascii="Arial" w:hAnsi="Arial" w:cs="Arial"/>
        </w:rPr>
        <w:t>then</w:t>
      </w:r>
      <w:r w:rsidR="00245BC5">
        <w:rPr>
          <w:rFonts w:ascii="Arial" w:hAnsi="Arial" w:cs="Arial"/>
        </w:rPr>
        <w:t xml:space="preserve"> </w:t>
      </w:r>
      <w:r w:rsidRPr="000D2579">
        <w:rPr>
          <w:rFonts w:ascii="Arial" w:hAnsi="Arial" w:cs="Arial"/>
        </w:rPr>
        <w:t>assum</w:t>
      </w:r>
      <w:r w:rsidR="00934AE2">
        <w:rPr>
          <w:rFonts w:ascii="Arial" w:hAnsi="Arial" w:cs="Arial"/>
        </w:rPr>
        <w:t>e</w:t>
      </w:r>
      <w:r w:rsidRPr="000D2579">
        <w:rPr>
          <w:rFonts w:ascii="Arial" w:hAnsi="Arial" w:cs="Arial"/>
        </w:rPr>
        <w:t xml:space="preserve"> </w:t>
      </w:r>
      <w:r w:rsidR="00245BC5">
        <w:rPr>
          <w:rFonts w:ascii="Arial" w:hAnsi="Arial" w:cs="Arial"/>
        </w:rPr>
        <w:t xml:space="preserve">any residual risk that might arise </w:t>
      </w:r>
      <w:r w:rsidRPr="000D2579">
        <w:rPr>
          <w:rFonts w:ascii="Arial" w:hAnsi="Arial" w:cs="Arial"/>
        </w:rPr>
        <w:t>from deviations with what the UC Manual prescribes.</w:t>
      </w:r>
    </w:p>
    <w:p w:rsidR="00F404E4" w:rsidRDefault="00F404E4" w:rsidP="00003A25">
      <w:pPr>
        <w:pStyle w:val="Normal1"/>
        <w:spacing w:line="360" w:lineRule="auto"/>
        <w:ind w:left="540"/>
        <w:jc w:val="both"/>
        <w:rPr>
          <w:rStyle w:val="s4d7243c31"/>
          <w:rFonts w:ascii="Arial" w:hAnsi="Arial" w:cs="Arial"/>
          <w:sz w:val="24"/>
          <w:szCs w:val="24"/>
        </w:rPr>
      </w:pPr>
    </w:p>
    <w:p w:rsidR="00B32144" w:rsidRPr="00451ED4" w:rsidRDefault="00F404E4" w:rsidP="00B32144">
      <w:pPr>
        <w:pStyle w:val="Normal1"/>
        <w:spacing w:line="360" w:lineRule="auto"/>
        <w:ind w:left="540"/>
        <w:jc w:val="both"/>
        <w:rPr>
          <w:rStyle w:val="s4d7243c31"/>
          <w:rFonts w:ascii="Arial" w:hAnsi="Arial" w:cs="Arial"/>
          <w:color w:val="000000" w:themeColor="text1"/>
          <w:sz w:val="24"/>
          <w:szCs w:val="24"/>
        </w:rPr>
      </w:pPr>
      <w:r w:rsidRPr="00451ED4">
        <w:rPr>
          <w:rStyle w:val="s4d7243c31"/>
          <w:rFonts w:ascii="Arial" w:hAnsi="Arial" w:cs="Arial"/>
          <w:color w:val="000000" w:themeColor="text1"/>
          <w:sz w:val="24"/>
          <w:szCs w:val="24"/>
          <w:u w:val="single"/>
        </w:rPr>
        <w:t>Response</w:t>
      </w:r>
      <w:r w:rsidRPr="00451ED4">
        <w:rPr>
          <w:rStyle w:val="s4d7243c31"/>
          <w:rFonts w:ascii="Arial" w:hAnsi="Arial" w:cs="Arial"/>
          <w:color w:val="000000" w:themeColor="text1"/>
          <w:sz w:val="24"/>
          <w:szCs w:val="24"/>
        </w:rPr>
        <w:t xml:space="preserve">:  </w:t>
      </w:r>
      <w:r w:rsidR="00B32144" w:rsidRPr="00451ED4">
        <w:rPr>
          <w:rStyle w:val="s4d7243c31"/>
          <w:rFonts w:ascii="Arial" w:hAnsi="Arial" w:cs="Arial"/>
          <w:color w:val="000000" w:themeColor="text1"/>
          <w:sz w:val="24"/>
          <w:szCs w:val="24"/>
        </w:rPr>
        <w:t xml:space="preserve">Procedure for approval and execution of </w:t>
      </w:r>
      <w:r w:rsidR="00451ED4">
        <w:rPr>
          <w:rStyle w:val="s4d7243c31"/>
          <w:rFonts w:ascii="Arial" w:hAnsi="Arial" w:cs="Arial"/>
          <w:color w:val="000000" w:themeColor="text1"/>
          <w:sz w:val="24"/>
          <w:szCs w:val="24"/>
        </w:rPr>
        <w:t xml:space="preserve">change orders </w:t>
      </w:r>
      <w:r w:rsidR="00B32144" w:rsidRPr="00451ED4">
        <w:rPr>
          <w:rStyle w:val="s4d7243c31"/>
          <w:rFonts w:ascii="Arial" w:hAnsi="Arial" w:cs="Arial"/>
          <w:color w:val="000000" w:themeColor="text1"/>
          <w:sz w:val="24"/>
          <w:szCs w:val="24"/>
        </w:rPr>
        <w:t xml:space="preserve">needs to align with </w:t>
      </w:r>
      <w:r w:rsidR="00451ED4">
        <w:rPr>
          <w:rStyle w:val="s4d7243c31"/>
          <w:rFonts w:ascii="Arial" w:hAnsi="Arial" w:cs="Arial"/>
          <w:color w:val="000000" w:themeColor="text1"/>
          <w:sz w:val="24"/>
          <w:szCs w:val="24"/>
        </w:rPr>
        <w:t xml:space="preserve">the </w:t>
      </w:r>
      <w:r w:rsidR="00B32144" w:rsidRPr="00451ED4">
        <w:rPr>
          <w:rStyle w:val="s4d7243c31"/>
          <w:rFonts w:ascii="Arial" w:hAnsi="Arial" w:cs="Arial"/>
          <w:color w:val="000000" w:themeColor="text1"/>
          <w:sz w:val="24"/>
          <w:szCs w:val="24"/>
        </w:rPr>
        <w:t xml:space="preserve">UC Manual.  For projects where accounting is managed by Capital Programs (major Capital projects), upon review of the </w:t>
      </w:r>
      <w:r w:rsidR="00451ED4">
        <w:rPr>
          <w:rStyle w:val="s4d7243c31"/>
          <w:rFonts w:ascii="Arial" w:hAnsi="Arial" w:cs="Arial"/>
          <w:color w:val="000000" w:themeColor="text1"/>
          <w:sz w:val="24"/>
          <w:szCs w:val="24"/>
        </w:rPr>
        <w:t xml:space="preserve">change order </w:t>
      </w:r>
      <w:r w:rsidR="00B32144" w:rsidRPr="00451ED4">
        <w:rPr>
          <w:rStyle w:val="s4d7243c31"/>
          <w:rFonts w:ascii="Arial" w:hAnsi="Arial" w:cs="Arial"/>
          <w:color w:val="000000" w:themeColor="text1"/>
          <w:sz w:val="24"/>
          <w:szCs w:val="24"/>
        </w:rPr>
        <w:t xml:space="preserve">by the project manager, the </w:t>
      </w:r>
      <w:r w:rsidR="00451ED4">
        <w:rPr>
          <w:rStyle w:val="s4d7243c31"/>
          <w:rFonts w:ascii="Arial" w:hAnsi="Arial" w:cs="Arial"/>
          <w:color w:val="000000" w:themeColor="text1"/>
          <w:sz w:val="24"/>
          <w:szCs w:val="24"/>
        </w:rPr>
        <w:t xml:space="preserve">change order </w:t>
      </w:r>
      <w:r w:rsidR="00B32144" w:rsidRPr="00451ED4">
        <w:rPr>
          <w:rStyle w:val="s4d7243c31"/>
          <w:rFonts w:ascii="Arial" w:hAnsi="Arial" w:cs="Arial"/>
          <w:color w:val="000000" w:themeColor="text1"/>
          <w:sz w:val="24"/>
          <w:szCs w:val="24"/>
        </w:rPr>
        <w:t xml:space="preserve">will be sent to Capital Programs Accounting office for verification of sufficient funds.  For projects where accounting is managed by the PDC project manager (minor Capital projects), the </w:t>
      </w:r>
      <w:r w:rsidR="00B756D2">
        <w:rPr>
          <w:rStyle w:val="s4d7243c31"/>
          <w:rFonts w:ascii="Arial" w:hAnsi="Arial" w:cs="Arial"/>
          <w:color w:val="000000" w:themeColor="text1"/>
          <w:sz w:val="24"/>
          <w:szCs w:val="24"/>
        </w:rPr>
        <w:t xml:space="preserve">change order </w:t>
      </w:r>
      <w:r w:rsidR="00B32144" w:rsidRPr="00451ED4">
        <w:rPr>
          <w:rStyle w:val="s4d7243c31"/>
          <w:rFonts w:ascii="Arial" w:hAnsi="Arial" w:cs="Arial"/>
          <w:color w:val="000000" w:themeColor="text1"/>
          <w:sz w:val="24"/>
          <w:szCs w:val="24"/>
        </w:rPr>
        <w:t xml:space="preserve">will be sent to the PDC Finance Manager for verification of sufficient funds.  Upon verification of funds, the University Representative will recommend the </w:t>
      </w:r>
      <w:r w:rsidR="00B756D2">
        <w:rPr>
          <w:rStyle w:val="s4d7243c31"/>
          <w:rFonts w:ascii="Arial" w:hAnsi="Arial" w:cs="Arial"/>
          <w:color w:val="000000" w:themeColor="text1"/>
          <w:sz w:val="24"/>
          <w:szCs w:val="24"/>
        </w:rPr>
        <w:t xml:space="preserve">change order </w:t>
      </w:r>
      <w:r w:rsidR="00B32144" w:rsidRPr="00451ED4">
        <w:rPr>
          <w:rStyle w:val="s4d7243c31"/>
          <w:rFonts w:ascii="Arial" w:hAnsi="Arial" w:cs="Arial"/>
          <w:color w:val="000000" w:themeColor="text1"/>
          <w:sz w:val="24"/>
          <w:szCs w:val="24"/>
        </w:rPr>
        <w:t xml:space="preserve">and send to the contractor for acceptance.  </w:t>
      </w:r>
    </w:p>
    <w:p w:rsidR="00C54DD4" w:rsidRDefault="00C54DD4" w:rsidP="00C54DD4">
      <w:pPr>
        <w:pStyle w:val="Normal1"/>
        <w:spacing w:line="360" w:lineRule="auto"/>
        <w:jc w:val="both"/>
        <w:rPr>
          <w:rFonts w:ascii="Arial" w:hAnsi="Arial" w:cs="Arial"/>
        </w:rPr>
      </w:pPr>
    </w:p>
    <w:p w:rsidR="00C54DD4" w:rsidRPr="000C2843" w:rsidRDefault="00C54DD4" w:rsidP="00003A25">
      <w:pPr>
        <w:pStyle w:val="DX"/>
        <w:numPr>
          <w:ilvl w:val="0"/>
          <w:numId w:val="11"/>
        </w:numPr>
        <w:spacing w:after="0"/>
        <w:ind w:left="540" w:hanging="540"/>
        <w:jc w:val="both"/>
        <w:rPr>
          <w:szCs w:val="24"/>
        </w:rPr>
      </w:pPr>
      <w:r w:rsidRPr="000C2843">
        <w:rPr>
          <w:szCs w:val="24"/>
          <w:u w:val="single"/>
        </w:rPr>
        <w:t>Justification for Change Order Bid</w:t>
      </w:r>
      <w:r>
        <w:rPr>
          <w:szCs w:val="24"/>
          <w:u w:val="single"/>
        </w:rPr>
        <w:t>d</w:t>
      </w:r>
      <w:r w:rsidRPr="000C2843">
        <w:rPr>
          <w:szCs w:val="24"/>
          <w:u w:val="single"/>
        </w:rPr>
        <w:t>ing</w:t>
      </w:r>
    </w:p>
    <w:p w:rsidR="00C54DD4" w:rsidRPr="000C2843" w:rsidRDefault="00C54DD4" w:rsidP="007379C2">
      <w:pPr>
        <w:spacing w:line="360" w:lineRule="auto"/>
        <w:ind w:left="360" w:hanging="360"/>
        <w:jc w:val="both"/>
        <w:rPr>
          <w:rFonts w:ascii="Arial" w:hAnsi="Arial" w:cs="Arial"/>
          <w:sz w:val="24"/>
          <w:szCs w:val="24"/>
        </w:rPr>
      </w:pPr>
    </w:p>
    <w:p w:rsidR="00153720" w:rsidRDefault="00C54DD4" w:rsidP="00003A25">
      <w:pPr>
        <w:spacing w:line="360" w:lineRule="auto"/>
        <w:ind w:left="540"/>
        <w:jc w:val="both"/>
        <w:rPr>
          <w:rStyle w:val="s4d7243c31"/>
          <w:rFonts w:ascii="Arial" w:hAnsi="Arial" w:cs="Arial"/>
          <w:sz w:val="24"/>
          <w:szCs w:val="24"/>
          <w:lang w:eastAsia="en-US"/>
        </w:rPr>
      </w:pPr>
      <w:r>
        <w:rPr>
          <w:rStyle w:val="s4d7243c31"/>
          <w:rFonts w:ascii="Arial" w:hAnsi="Arial" w:cs="Arial"/>
          <w:sz w:val="24"/>
          <w:szCs w:val="24"/>
        </w:rPr>
        <w:t xml:space="preserve">PDC procedures and practices indicated that a CO </w:t>
      </w:r>
      <w:r w:rsidRPr="00351FFB">
        <w:rPr>
          <w:rStyle w:val="s4d7243c31"/>
          <w:rFonts w:ascii="Arial" w:hAnsi="Arial" w:cs="Arial"/>
          <w:sz w:val="24"/>
          <w:szCs w:val="24"/>
        </w:rPr>
        <w:t>will</w:t>
      </w:r>
      <w:r>
        <w:rPr>
          <w:rStyle w:val="s4d7243c31"/>
          <w:rFonts w:ascii="Arial" w:hAnsi="Arial" w:cs="Arial"/>
          <w:sz w:val="24"/>
          <w:szCs w:val="24"/>
        </w:rPr>
        <w:t xml:space="preserve"> not </w:t>
      </w:r>
      <w:r w:rsidRPr="00351FFB">
        <w:rPr>
          <w:rStyle w:val="s4d7243c31"/>
          <w:rFonts w:ascii="Arial" w:hAnsi="Arial" w:cs="Arial"/>
          <w:sz w:val="24"/>
          <w:szCs w:val="24"/>
        </w:rPr>
        <w:t>be treated as a new contract</w:t>
      </w:r>
      <w:r>
        <w:rPr>
          <w:rStyle w:val="s4d7243c31"/>
          <w:rFonts w:ascii="Arial" w:hAnsi="Arial" w:cs="Arial"/>
          <w:sz w:val="24"/>
          <w:szCs w:val="24"/>
        </w:rPr>
        <w:t>,</w:t>
      </w:r>
      <w:r w:rsidRPr="00351FFB">
        <w:rPr>
          <w:rStyle w:val="s4d7243c31"/>
          <w:rFonts w:ascii="Arial" w:hAnsi="Arial" w:cs="Arial"/>
          <w:sz w:val="24"/>
          <w:szCs w:val="24"/>
        </w:rPr>
        <w:t xml:space="preserve"> as long as the work is </w:t>
      </w:r>
      <w:r>
        <w:rPr>
          <w:rStyle w:val="s4d7243c31"/>
          <w:rFonts w:ascii="Arial" w:hAnsi="Arial" w:cs="Arial"/>
          <w:sz w:val="24"/>
          <w:szCs w:val="24"/>
        </w:rPr>
        <w:t xml:space="preserve">related to the </w:t>
      </w:r>
      <w:r w:rsidRPr="00351FFB">
        <w:rPr>
          <w:rStyle w:val="s4d7243c31"/>
          <w:rFonts w:ascii="Arial" w:hAnsi="Arial" w:cs="Arial"/>
          <w:sz w:val="24"/>
          <w:szCs w:val="24"/>
        </w:rPr>
        <w:t xml:space="preserve">scope of the </w:t>
      </w:r>
      <w:r>
        <w:rPr>
          <w:rStyle w:val="s4d7243c31"/>
          <w:rFonts w:ascii="Arial" w:hAnsi="Arial" w:cs="Arial"/>
          <w:sz w:val="24"/>
          <w:szCs w:val="24"/>
        </w:rPr>
        <w:t xml:space="preserve">original </w:t>
      </w:r>
      <w:r w:rsidRPr="00351FFB">
        <w:rPr>
          <w:rStyle w:val="s4d7243c31"/>
          <w:rFonts w:ascii="Arial" w:hAnsi="Arial" w:cs="Arial"/>
          <w:sz w:val="24"/>
          <w:szCs w:val="24"/>
        </w:rPr>
        <w:t>project</w:t>
      </w:r>
      <w:r>
        <w:rPr>
          <w:rStyle w:val="s4d7243c31"/>
          <w:rFonts w:ascii="Arial" w:hAnsi="Arial" w:cs="Arial"/>
          <w:sz w:val="24"/>
          <w:szCs w:val="24"/>
        </w:rPr>
        <w:t xml:space="preserve"> contract.  </w:t>
      </w:r>
      <w:r w:rsidRPr="00351FFB">
        <w:rPr>
          <w:rStyle w:val="s4d7243c31"/>
          <w:rFonts w:ascii="Arial" w:hAnsi="Arial" w:cs="Arial"/>
          <w:sz w:val="24"/>
          <w:szCs w:val="24"/>
        </w:rPr>
        <w:t xml:space="preserve">Additionally, </w:t>
      </w:r>
      <w:r>
        <w:rPr>
          <w:rStyle w:val="s4d7243c31"/>
          <w:rFonts w:ascii="Arial" w:hAnsi="Arial" w:cs="Arial"/>
          <w:sz w:val="24"/>
          <w:szCs w:val="24"/>
        </w:rPr>
        <w:t xml:space="preserve">COs are not competitively bid to </w:t>
      </w:r>
      <w:r w:rsidRPr="00351FFB">
        <w:rPr>
          <w:rStyle w:val="s4d7243c31"/>
          <w:rFonts w:ascii="Arial" w:hAnsi="Arial" w:cs="Arial"/>
          <w:sz w:val="24"/>
          <w:szCs w:val="24"/>
        </w:rPr>
        <w:t xml:space="preserve">additional contractors after the original project work </w:t>
      </w:r>
      <w:r w:rsidR="00F632AF">
        <w:rPr>
          <w:rStyle w:val="s4d7243c31"/>
          <w:rFonts w:ascii="Arial" w:hAnsi="Arial" w:cs="Arial"/>
          <w:sz w:val="24"/>
          <w:szCs w:val="24"/>
        </w:rPr>
        <w:t xml:space="preserve">has been </w:t>
      </w:r>
      <w:r>
        <w:rPr>
          <w:rStyle w:val="s4d7243c31"/>
          <w:rFonts w:ascii="Arial" w:hAnsi="Arial" w:cs="Arial"/>
          <w:sz w:val="24"/>
          <w:szCs w:val="24"/>
        </w:rPr>
        <w:t xml:space="preserve">awarded to a prime contractor.  PDC </w:t>
      </w:r>
      <w:r w:rsidR="00241C46">
        <w:rPr>
          <w:rStyle w:val="s4d7243c31"/>
          <w:rFonts w:ascii="Arial" w:hAnsi="Arial" w:cs="Arial"/>
          <w:sz w:val="24"/>
          <w:szCs w:val="24"/>
        </w:rPr>
        <w:t xml:space="preserve">personnel </w:t>
      </w:r>
      <w:r>
        <w:rPr>
          <w:rStyle w:val="s4d7243c31"/>
          <w:rFonts w:ascii="Arial" w:hAnsi="Arial" w:cs="Arial"/>
          <w:sz w:val="24"/>
          <w:szCs w:val="24"/>
        </w:rPr>
        <w:t xml:space="preserve">noted that </w:t>
      </w:r>
      <w:r w:rsidR="00831398">
        <w:rPr>
          <w:rStyle w:val="s4d7243c31"/>
          <w:rFonts w:ascii="Arial" w:hAnsi="Arial" w:cs="Arial"/>
          <w:sz w:val="24"/>
          <w:szCs w:val="24"/>
        </w:rPr>
        <w:t xml:space="preserve">efficiency and accountability issues could arise from having multiple prime contractors.  </w:t>
      </w:r>
    </w:p>
    <w:p w:rsidR="0052431E" w:rsidRPr="000C2843" w:rsidRDefault="0052431E" w:rsidP="007379C2">
      <w:pPr>
        <w:spacing w:line="360" w:lineRule="auto"/>
        <w:ind w:left="360" w:hanging="360"/>
        <w:jc w:val="both"/>
        <w:rPr>
          <w:rFonts w:ascii="Arial" w:hAnsi="Arial" w:cs="Arial"/>
          <w:sz w:val="24"/>
          <w:szCs w:val="24"/>
        </w:rPr>
      </w:pPr>
    </w:p>
    <w:p w:rsidR="002837F6" w:rsidRDefault="00735156" w:rsidP="00003A25">
      <w:pPr>
        <w:pStyle w:val="Normal1"/>
        <w:spacing w:line="360" w:lineRule="auto"/>
        <w:ind w:left="540"/>
        <w:jc w:val="both"/>
        <w:rPr>
          <w:rStyle w:val="s8ffca891"/>
          <w:rFonts w:ascii="Arial" w:hAnsi="Arial" w:cs="Arial"/>
        </w:rPr>
      </w:pPr>
      <w:r>
        <w:rPr>
          <w:rFonts w:ascii="Arial" w:hAnsi="Arial" w:cs="Arial"/>
        </w:rPr>
        <w:t>UC Manual (Vol. 5, Chap. 13.2.7) states that “</w:t>
      </w:r>
      <w:r w:rsidRPr="00735156">
        <w:rPr>
          <w:rFonts w:ascii="Arial" w:hAnsi="Arial" w:cs="Arial"/>
        </w:rPr>
        <w:t>If the cost of a change in the scope of work to be accomplished by a change order or series of change orders exceeds $100,000, or if the proposed changes in design are not incidental to the scope of the work as bid, the work may not be performed by change order unless it can be convincingly demonstrated that no advantage would be gained by conducting an advertised bid for the work.</w:t>
      </w:r>
      <w:r>
        <w:rPr>
          <w:rFonts w:ascii="Arial" w:hAnsi="Arial" w:cs="Arial"/>
        </w:rPr>
        <w:t>”</w:t>
      </w:r>
      <w:r w:rsidR="00AB3B1B">
        <w:rPr>
          <w:rFonts w:ascii="Arial" w:hAnsi="Arial" w:cs="Arial"/>
        </w:rPr>
        <w:t xml:space="preserve">  The Manual further indicates that “</w:t>
      </w:r>
      <w:r w:rsidR="00AB3B1B" w:rsidRPr="00AB3B1B">
        <w:rPr>
          <w:rFonts w:ascii="Arial" w:hAnsi="Arial" w:cs="Arial"/>
        </w:rPr>
        <w:t xml:space="preserve">It is the Facility’s responsibility to document the rationale for a substantial change order. </w:t>
      </w:r>
      <w:r w:rsidR="00AB3B1B">
        <w:rPr>
          <w:rFonts w:ascii="Arial" w:hAnsi="Arial" w:cs="Arial"/>
        </w:rPr>
        <w:t xml:space="preserve"> </w:t>
      </w:r>
      <w:r w:rsidR="00AB3B1B" w:rsidRPr="00AB3B1B">
        <w:rPr>
          <w:rFonts w:ascii="Arial" w:hAnsi="Arial" w:cs="Arial"/>
        </w:rPr>
        <w:t>The written justification for the substantial change order shall identify the primary factors supporting the decision to proceed by change order.</w:t>
      </w:r>
      <w:r w:rsidR="000E6925">
        <w:rPr>
          <w:rFonts w:ascii="Arial" w:hAnsi="Arial" w:cs="Arial"/>
        </w:rPr>
        <w:t>”</w:t>
      </w:r>
      <w:r w:rsidR="00AB3B1B" w:rsidRPr="00AB3B1B">
        <w:rPr>
          <w:rFonts w:ascii="Arial" w:hAnsi="Arial" w:cs="Arial"/>
        </w:rPr>
        <w:t xml:space="preserve"> </w:t>
      </w:r>
      <w:r w:rsidR="00AB3B1B">
        <w:rPr>
          <w:rFonts w:ascii="Arial" w:hAnsi="Arial" w:cs="Arial"/>
        </w:rPr>
        <w:t xml:space="preserve"> </w:t>
      </w:r>
      <w:r w:rsidR="002837F6" w:rsidRPr="000C2843">
        <w:rPr>
          <w:rFonts w:ascii="Arial" w:hAnsi="Arial" w:cs="Arial"/>
          <w:color w:val="000000"/>
        </w:rPr>
        <w:t xml:space="preserve">This requirement applies to additive </w:t>
      </w:r>
      <w:r w:rsidR="002837F6">
        <w:rPr>
          <w:rFonts w:ascii="Arial" w:hAnsi="Arial" w:cs="Arial"/>
          <w:color w:val="000000"/>
        </w:rPr>
        <w:t xml:space="preserve">COs </w:t>
      </w:r>
      <w:r w:rsidR="002837F6" w:rsidRPr="000C2843">
        <w:rPr>
          <w:rFonts w:ascii="Arial" w:hAnsi="Arial" w:cs="Arial"/>
          <w:color w:val="000000"/>
        </w:rPr>
        <w:t>in excess of $100,000, and where the work is not competitively bid.</w:t>
      </w:r>
      <w:r w:rsidR="00E25402">
        <w:rPr>
          <w:rFonts w:ascii="Arial" w:hAnsi="Arial" w:cs="Arial"/>
          <w:color w:val="000000"/>
        </w:rPr>
        <w:t xml:space="preserve">  </w:t>
      </w:r>
      <w:r w:rsidR="00DF6C37" w:rsidRPr="00AB3B1B">
        <w:rPr>
          <w:rFonts w:ascii="Arial" w:hAnsi="Arial" w:cs="Arial"/>
        </w:rPr>
        <w:t>In addition, the following factors must</w:t>
      </w:r>
      <w:r w:rsidR="00E04EB4">
        <w:rPr>
          <w:rFonts w:ascii="Arial" w:hAnsi="Arial" w:cs="Arial"/>
        </w:rPr>
        <w:t xml:space="preserve"> also</w:t>
      </w:r>
      <w:r w:rsidR="00DF6C37" w:rsidRPr="00AB3B1B">
        <w:rPr>
          <w:rFonts w:ascii="Arial" w:hAnsi="Arial" w:cs="Arial"/>
        </w:rPr>
        <w:t xml:space="preserve"> be considered in the written justification to determine if a change o</w:t>
      </w:r>
      <w:r w:rsidR="002B7FCB">
        <w:rPr>
          <w:rFonts w:ascii="Arial" w:hAnsi="Arial" w:cs="Arial"/>
        </w:rPr>
        <w:t>rder is justified:</w:t>
      </w:r>
      <w:r w:rsidR="002837F6" w:rsidRPr="00485AF6">
        <w:rPr>
          <w:rStyle w:val="s8ffca891"/>
          <w:rFonts w:ascii="Arial" w:hAnsi="Arial" w:cs="Arial"/>
        </w:rPr>
        <w:t xml:space="preserve"> </w:t>
      </w:r>
    </w:p>
    <w:p w:rsidR="00DF6C37" w:rsidRDefault="00DF6C37" w:rsidP="007379C2">
      <w:pPr>
        <w:pStyle w:val="Normal1"/>
        <w:spacing w:line="360" w:lineRule="auto"/>
        <w:ind w:left="360" w:hanging="360"/>
        <w:jc w:val="both"/>
        <w:rPr>
          <w:rStyle w:val="s8ffca891"/>
          <w:rFonts w:ascii="Arial" w:hAnsi="Arial" w:cs="Arial"/>
        </w:rPr>
      </w:pPr>
    </w:p>
    <w:p w:rsidR="00DF6C37" w:rsidRDefault="00DF6C37" w:rsidP="00003A25">
      <w:pPr>
        <w:pStyle w:val="Normal1"/>
        <w:spacing w:line="360" w:lineRule="auto"/>
        <w:ind w:left="540"/>
        <w:jc w:val="both"/>
        <w:rPr>
          <w:rStyle w:val="s8ffca891"/>
          <w:rFonts w:ascii="Arial" w:hAnsi="Arial" w:cs="Arial"/>
        </w:rPr>
      </w:pPr>
      <w:r w:rsidRPr="0071476C">
        <w:rPr>
          <w:rStyle w:val="s8ffca891"/>
          <w:rFonts w:ascii="Arial" w:hAnsi="Arial" w:cs="Arial"/>
          <w:i/>
        </w:rPr>
        <w:t>C</w:t>
      </w:r>
      <w:r w:rsidR="0071476C" w:rsidRPr="0071476C">
        <w:rPr>
          <w:rStyle w:val="s8ffca891"/>
          <w:rFonts w:ascii="Arial" w:hAnsi="Arial" w:cs="Arial"/>
          <w:i/>
        </w:rPr>
        <w:t>ost</w:t>
      </w:r>
      <w:r w:rsidRPr="00DF6C37">
        <w:rPr>
          <w:rStyle w:val="s8ffca891"/>
          <w:rFonts w:ascii="Arial" w:hAnsi="Arial" w:cs="Arial"/>
        </w:rPr>
        <w:t xml:space="preserve"> – Will competitive bidding save money? </w:t>
      </w:r>
      <w:r w:rsidR="00550555">
        <w:rPr>
          <w:rStyle w:val="s8ffca891"/>
          <w:rFonts w:ascii="Arial" w:hAnsi="Arial" w:cs="Arial"/>
        </w:rPr>
        <w:t xml:space="preserve"> </w:t>
      </w:r>
      <w:r w:rsidRPr="00DF6C37">
        <w:rPr>
          <w:rStyle w:val="s8ffca891"/>
          <w:rFonts w:ascii="Arial" w:hAnsi="Arial" w:cs="Arial"/>
        </w:rPr>
        <w:t>To what extent will site conditions, storage, limited accessibility, etc. restrict interest of bidders for new work if the new work is bid as a separate project and thereby increase cost?</w:t>
      </w:r>
    </w:p>
    <w:p w:rsidR="005A6DDC" w:rsidRPr="00DF6C37" w:rsidRDefault="005A6DDC" w:rsidP="0093245F">
      <w:pPr>
        <w:pStyle w:val="Normal1"/>
        <w:spacing w:line="360" w:lineRule="auto"/>
        <w:ind w:left="360"/>
        <w:jc w:val="both"/>
        <w:rPr>
          <w:rStyle w:val="s8ffca891"/>
          <w:rFonts w:ascii="Arial" w:hAnsi="Arial" w:cs="Arial"/>
        </w:rPr>
      </w:pPr>
    </w:p>
    <w:p w:rsidR="00DF6C37" w:rsidRPr="00DF6C37" w:rsidRDefault="00DF6C37" w:rsidP="00003A25">
      <w:pPr>
        <w:pStyle w:val="Normal1"/>
        <w:spacing w:line="360" w:lineRule="auto"/>
        <w:ind w:left="540"/>
        <w:jc w:val="both"/>
        <w:rPr>
          <w:rStyle w:val="s8ffca891"/>
          <w:rFonts w:ascii="Arial" w:hAnsi="Arial" w:cs="Arial"/>
        </w:rPr>
      </w:pPr>
      <w:r w:rsidRPr="0071476C">
        <w:rPr>
          <w:rStyle w:val="s8ffca891"/>
          <w:rFonts w:ascii="Arial" w:hAnsi="Arial" w:cs="Arial"/>
          <w:i/>
        </w:rPr>
        <w:t>R</w:t>
      </w:r>
      <w:r w:rsidR="0071476C" w:rsidRPr="0071476C">
        <w:rPr>
          <w:rStyle w:val="s8ffca891"/>
          <w:rFonts w:ascii="Arial" w:hAnsi="Arial" w:cs="Arial"/>
          <w:i/>
        </w:rPr>
        <w:t>ework</w:t>
      </w:r>
      <w:r w:rsidR="0071476C">
        <w:rPr>
          <w:rStyle w:val="s8ffca891"/>
          <w:rFonts w:ascii="Arial" w:hAnsi="Arial" w:cs="Arial"/>
        </w:rPr>
        <w:t xml:space="preserve"> </w:t>
      </w:r>
      <w:r w:rsidRPr="00DF6C37">
        <w:rPr>
          <w:rStyle w:val="s8ffca891"/>
          <w:rFonts w:ascii="Arial" w:hAnsi="Arial" w:cs="Arial"/>
        </w:rPr>
        <w:t>– To what extent will rework be necessary to coordinate with new work? Will competitive bidding of new work affect the University’s ability to obtain correction of deficiencies in specialty work or integrated systems due to a division of responsibilities?</w:t>
      </w:r>
    </w:p>
    <w:p w:rsidR="00C132C3" w:rsidRDefault="00C132C3" w:rsidP="00003A25">
      <w:pPr>
        <w:pStyle w:val="Normal1"/>
        <w:spacing w:line="360" w:lineRule="auto"/>
        <w:ind w:left="540"/>
        <w:jc w:val="both"/>
        <w:rPr>
          <w:rStyle w:val="s8ffca891"/>
          <w:rFonts w:ascii="Arial" w:hAnsi="Arial" w:cs="Arial"/>
          <w:i/>
        </w:rPr>
      </w:pPr>
    </w:p>
    <w:p w:rsidR="00DF6C37" w:rsidRDefault="00DF6C37" w:rsidP="00003A25">
      <w:pPr>
        <w:pStyle w:val="Normal1"/>
        <w:spacing w:line="360" w:lineRule="auto"/>
        <w:ind w:left="540"/>
        <w:jc w:val="both"/>
        <w:rPr>
          <w:rStyle w:val="s8ffca891"/>
          <w:rFonts w:ascii="Arial" w:hAnsi="Arial" w:cs="Arial"/>
        </w:rPr>
      </w:pPr>
      <w:r w:rsidRPr="0071476C">
        <w:rPr>
          <w:rStyle w:val="s8ffca891"/>
          <w:rFonts w:ascii="Arial" w:hAnsi="Arial" w:cs="Arial"/>
          <w:i/>
        </w:rPr>
        <w:t>I</w:t>
      </w:r>
      <w:r w:rsidR="0071476C" w:rsidRPr="0071476C">
        <w:rPr>
          <w:rStyle w:val="s8ffca891"/>
          <w:rFonts w:ascii="Arial" w:hAnsi="Arial" w:cs="Arial"/>
          <w:i/>
        </w:rPr>
        <w:t>ncidental</w:t>
      </w:r>
      <w:r w:rsidR="0071476C">
        <w:rPr>
          <w:rStyle w:val="s8ffca891"/>
          <w:rFonts w:ascii="Arial" w:hAnsi="Arial" w:cs="Arial"/>
        </w:rPr>
        <w:t xml:space="preserve"> </w:t>
      </w:r>
      <w:r w:rsidRPr="00DF6C37">
        <w:rPr>
          <w:rStyle w:val="s8ffca891"/>
          <w:rFonts w:ascii="Arial" w:hAnsi="Arial" w:cs="Arial"/>
        </w:rPr>
        <w:t>– Is the new work incidental to existing work?  A change order is inappropriate if there is a significant difference in function or in the programmatic features or additions to the as-bid design.</w:t>
      </w:r>
    </w:p>
    <w:p w:rsidR="005A6DDC" w:rsidRPr="00DF6C37" w:rsidRDefault="005A6DDC" w:rsidP="0093245F">
      <w:pPr>
        <w:pStyle w:val="Normal1"/>
        <w:spacing w:line="360" w:lineRule="auto"/>
        <w:ind w:left="360"/>
        <w:jc w:val="both"/>
        <w:rPr>
          <w:rStyle w:val="s8ffca891"/>
          <w:rFonts w:ascii="Arial" w:hAnsi="Arial" w:cs="Arial"/>
        </w:rPr>
      </w:pPr>
    </w:p>
    <w:p w:rsidR="00DF6C37" w:rsidRDefault="00DF6C37" w:rsidP="00003A25">
      <w:pPr>
        <w:pStyle w:val="Normal1"/>
        <w:spacing w:line="360" w:lineRule="auto"/>
        <w:ind w:left="540"/>
        <w:jc w:val="both"/>
        <w:rPr>
          <w:rStyle w:val="s8ffca891"/>
          <w:rFonts w:ascii="Arial" w:hAnsi="Arial" w:cs="Arial"/>
        </w:rPr>
      </w:pPr>
      <w:r w:rsidRPr="0071476C">
        <w:rPr>
          <w:rStyle w:val="s8ffca891"/>
          <w:rFonts w:ascii="Arial" w:hAnsi="Arial" w:cs="Arial"/>
          <w:i/>
        </w:rPr>
        <w:t>S</w:t>
      </w:r>
      <w:r w:rsidR="0071476C" w:rsidRPr="0071476C">
        <w:rPr>
          <w:rStyle w:val="s8ffca891"/>
          <w:rFonts w:ascii="Arial" w:hAnsi="Arial" w:cs="Arial"/>
          <w:i/>
        </w:rPr>
        <w:t>chedule</w:t>
      </w:r>
      <w:r w:rsidR="0071476C">
        <w:rPr>
          <w:rStyle w:val="s8ffca891"/>
          <w:rFonts w:ascii="Arial" w:hAnsi="Arial" w:cs="Arial"/>
        </w:rPr>
        <w:t xml:space="preserve"> </w:t>
      </w:r>
      <w:r w:rsidRPr="00DF6C37">
        <w:rPr>
          <w:rStyle w:val="s8ffca891"/>
          <w:rFonts w:ascii="Arial" w:hAnsi="Arial" w:cs="Arial"/>
        </w:rPr>
        <w:t>– To what extent will competitive bidding of the new work affect the existing/current schedule?  To what extent will competitive bidding of the new work affect use of the completed space if the new work is competitively bid either during the performance of the existing contract or later?</w:t>
      </w:r>
      <w:r w:rsidR="008227E7">
        <w:rPr>
          <w:rStyle w:val="s8ffca891"/>
          <w:rFonts w:ascii="Arial" w:hAnsi="Arial" w:cs="Arial"/>
        </w:rPr>
        <w:t>”</w:t>
      </w:r>
    </w:p>
    <w:p w:rsidR="00735156" w:rsidRDefault="00735156" w:rsidP="007379C2">
      <w:pPr>
        <w:pStyle w:val="Normal1"/>
        <w:spacing w:line="360" w:lineRule="auto"/>
        <w:ind w:left="360" w:hanging="360"/>
        <w:jc w:val="both"/>
        <w:rPr>
          <w:rFonts w:ascii="Arial" w:hAnsi="Arial" w:cs="Arial"/>
        </w:rPr>
      </w:pPr>
    </w:p>
    <w:p w:rsidR="00C12F8B" w:rsidRDefault="002E660D" w:rsidP="00C12F8B">
      <w:pPr>
        <w:pStyle w:val="normalweb0"/>
        <w:spacing w:line="360" w:lineRule="auto"/>
        <w:ind w:left="540"/>
        <w:jc w:val="both"/>
        <w:rPr>
          <w:rStyle w:val="sa57983c41"/>
          <w:rFonts w:ascii="Arial" w:hAnsi="Arial" w:cs="Arial"/>
          <w:sz w:val="24"/>
          <w:szCs w:val="24"/>
        </w:rPr>
      </w:pPr>
      <w:r w:rsidRPr="00485AF6">
        <w:rPr>
          <w:rStyle w:val="sa57983c41"/>
          <w:rFonts w:ascii="Arial" w:hAnsi="Arial" w:cs="Arial"/>
          <w:sz w:val="24"/>
          <w:szCs w:val="24"/>
        </w:rPr>
        <w:t xml:space="preserve">The sample of six CORs and the COG were reviewed to determine if </w:t>
      </w:r>
      <w:r w:rsidR="004B0024">
        <w:rPr>
          <w:rStyle w:val="sa57983c41"/>
          <w:rFonts w:ascii="Arial" w:hAnsi="Arial" w:cs="Arial"/>
          <w:sz w:val="24"/>
          <w:szCs w:val="24"/>
        </w:rPr>
        <w:t xml:space="preserve">COs </w:t>
      </w:r>
      <w:r w:rsidR="00907F80">
        <w:rPr>
          <w:rStyle w:val="sa57983c41"/>
          <w:rFonts w:ascii="Arial" w:hAnsi="Arial" w:cs="Arial"/>
          <w:sz w:val="24"/>
          <w:szCs w:val="24"/>
        </w:rPr>
        <w:t xml:space="preserve">in excess of </w:t>
      </w:r>
      <w:r w:rsidRPr="00485AF6">
        <w:rPr>
          <w:rStyle w:val="sa57983c41"/>
          <w:rFonts w:ascii="Arial" w:hAnsi="Arial" w:cs="Arial"/>
          <w:sz w:val="24"/>
          <w:szCs w:val="24"/>
        </w:rPr>
        <w:t xml:space="preserve">$100,000 were competitively bid and, if </w:t>
      </w:r>
      <w:r w:rsidR="006135F5">
        <w:rPr>
          <w:rStyle w:val="sa57983c41"/>
          <w:rFonts w:ascii="Arial" w:hAnsi="Arial" w:cs="Arial"/>
          <w:sz w:val="24"/>
          <w:szCs w:val="24"/>
        </w:rPr>
        <w:t>not</w:t>
      </w:r>
      <w:r w:rsidRPr="00485AF6">
        <w:rPr>
          <w:rStyle w:val="sa57983c41"/>
          <w:rFonts w:ascii="Arial" w:hAnsi="Arial" w:cs="Arial"/>
          <w:sz w:val="24"/>
          <w:szCs w:val="24"/>
        </w:rPr>
        <w:t>, whether</w:t>
      </w:r>
      <w:r w:rsidR="006135F5">
        <w:rPr>
          <w:rStyle w:val="sa57983c41"/>
          <w:rFonts w:ascii="Arial" w:hAnsi="Arial" w:cs="Arial"/>
          <w:sz w:val="24"/>
          <w:szCs w:val="24"/>
        </w:rPr>
        <w:t xml:space="preserve"> the aforementioned </w:t>
      </w:r>
      <w:r w:rsidRPr="00485AF6">
        <w:rPr>
          <w:rStyle w:val="sa57983c41"/>
          <w:rFonts w:ascii="Arial" w:hAnsi="Arial" w:cs="Arial"/>
          <w:sz w:val="24"/>
          <w:szCs w:val="24"/>
        </w:rPr>
        <w:t xml:space="preserve">supporting documentation was </w:t>
      </w:r>
      <w:r w:rsidR="001B2E2F" w:rsidRPr="00485AF6">
        <w:rPr>
          <w:rStyle w:val="sa57983c41"/>
          <w:rFonts w:ascii="Arial" w:hAnsi="Arial" w:cs="Arial"/>
          <w:sz w:val="24"/>
          <w:szCs w:val="24"/>
        </w:rPr>
        <w:t xml:space="preserve">maintained </w:t>
      </w:r>
      <w:r w:rsidRPr="00485AF6">
        <w:rPr>
          <w:rStyle w:val="sa57983c41"/>
          <w:rFonts w:ascii="Arial" w:hAnsi="Arial" w:cs="Arial"/>
          <w:sz w:val="24"/>
          <w:szCs w:val="24"/>
        </w:rPr>
        <w:t>for</w:t>
      </w:r>
      <w:r w:rsidR="001B2E2F" w:rsidRPr="00485AF6">
        <w:rPr>
          <w:rStyle w:val="sa57983c41"/>
          <w:rFonts w:ascii="Arial" w:hAnsi="Arial" w:cs="Arial"/>
          <w:sz w:val="24"/>
          <w:szCs w:val="24"/>
        </w:rPr>
        <w:t xml:space="preserve"> </w:t>
      </w:r>
      <w:r w:rsidR="005506B4">
        <w:rPr>
          <w:rStyle w:val="sa57983c41"/>
          <w:rFonts w:ascii="Arial" w:hAnsi="Arial" w:cs="Arial"/>
          <w:sz w:val="24"/>
          <w:szCs w:val="24"/>
        </w:rPr>
        <w:t>tho</w:t>
      </w:r>
      <w:r w:rsidR="006135F5">
        <w:rPr>
          <w:rStyle w:val="sa57983c41"/>
          <w:rFonts w:ascii="Arial" w:hAnsi="Arial" w:cs="Arial"/>
          <w:sz w:val="24"/>
          <w:szCs w:val="24"/>
        </w:rPr>
        <w:t xml:space="preserve">se </w:t>
      </w:r>
      <w:r w:rsidRPr="00485AF6">
        <w:rPr>
          <w:rStyle w:val="sa57983c41"/>
          <w:rFonts w:ascii="Arial" w:hAnsi="Arial" w:cs="Arial"/>
          <w:sz w:val="24"/>
          <w:szCs w:val="24"/>
        </w:rPr>
        <w:t>instances.</w:t>
      </w:r>
      <w:r w:rsidR="00795F7B" w:rsidRPr="00485AF6">
        <w:rPr>
          <w:rStyle w:val="sa57983c41"/>
          <w:rFonts w:ascii="Arial" w:hAnsi="Arial" w:cs="Arial"/>
          <w:sz w:val="24"/>
          <w:szCs w:val="24"/>
        </w:rPr>
        <w:t xml:space="preserve">  In addition, the sample CORs and COG were tested to determine if costs were </w:t>
      </w:r>
      <w:r w:rsidR="00F70B4C">
        <w:rPr>
          <w:rStyle w:val="sa57983c41"/>
          <w:rFonts w:ascii="Arial" w:hAnsi="Arial" w:cs="Arial"/>
          <w:sz w:val="24"/>
          <w:szCs w:val="24"/>
        </w:rPr>
        <w:t xml:space="preserve">based on a lump </w:t>
      </w:r>
      <w:r w:rsidR="00F70B4C" w:rsidRPr="00E419D7">
        <w:rPr>
          <w:rStyle w:val="sa57983c41"/>
          <w:rFonts w:ascii="Arial" w:hAnsi="Arial" w:cs="Arial"/>
          <w:sz w:val="24"/>
          <w:szCs w:val="24"/>
        </w:rPr>
        <w:t xml:space="preserve">sum amount and whether </w:t>
      </w:r>
      <w:r w:rsidR="00CD6F50" w:rsidRPr="00E419D7">
        <w:rPr>
          <w:rStyle w:val="sa57983c41"/>
          <w:rFonts w:ascii="Arial" w:hAnsi="Arial" w:cs="Arial"/>
          <w:sz w:val="24"/>
          <w:szCs w:val="24"/>
        </w:rPr>
        <w:t xml:space="preserve">those </w:t>
      </w:r>
      <w:r w:rsidR="00795F7B" w:rsidRPr="00E419D7">
        <w:rPr>
          <w:rStyle w:val="sa57983c41"/>
          <w:rFonts w:ascii="Arial" w:hAnsi="Arial" w:cs="Arial"/>
          <w:sz w:val="24"/>
          <w:szCs w:val="24"/>
        </w:rPr>
        <w:t>costs were supported by a detailed cost breakdown in th</w:t>
      </w:r>
      <w:r w:rsidR="008F11FC" w:rsidRPr="00E419D7">
        <w:rPr>
          <w:rStyle w:val="sa57983c41"/>
          <w:rFonts w:ascii="Arial" w:hAnsi="Arial" w:cs="Arial"/>
          <w:sz w:val="24"/>
          <w:szCs w:val="24"/>
        </w:rPr>
        <w:t xml:space="preserve">ose cases </w:t>
      </w:r>
      <w:r w:rsidR="00A9377F" w:rsidRPr="00E419D7">
        <w:rPr>
          <w:rStyle w:val="sa57983c41"/>
          <w:rFonts w:ascii="Arial" w:hAnsi="Arial" w:cs="Arial"/>
          <w:sz w:val="24"/>
          <w:szCs w:val="24"/>
        </w:rPr>
        <w:t>where a lump sum method was used.</w:t>
      </w:r>
    </w:p>
    <w:p w:rsidR="00C12F8B" w:rsidRDefault="00C12F8B" w:rsidP="00C12F8B">
      <w:pPr>
        <w:pStyle w:val="normalweb0"/>
        <w:spacing w:line="360" w:lineRule="auto"/>
        <w:ind w:left="540"/>
        <w:jc w:val="both"/>
        <w:rPr>
          <w:rStyle w:val="sa57983c41"/>
          <w:rFonts w:ascii="Arial" w:hAnsi="Arial" w:cs="Arial"/>
          <w:sz w:val="24"/>
          <w:szCs w:val="24"/>
        </w:rPr>
      </w:pPr>
    </w:p>
    <w:p w:rsidR="00485AF6" w:rsidRPr="00C12F8B" w:rsidRDefault="004B277A" w:rsidP="00DC6B6B">
      <w:pPr>
        <w:pStyle w:val="normalweb0"/>
        <w:spacing w:before="0" w:after="0" w:line="360" w:lineRule="auto"/>
        <w:ind w:left="540"/>
        <w:jc w:val="both"/>
        <w:rPr>
          <w:rFonts w:ascii="Arial" w:hAnsi="Arial" w:cs="Arial"/>
        </w:rPr>
      </w:pPr>
      <w:r w:rsidRPr="00E419D7">
        <w:rPr>
          <w:rFonts w:ascii="Arial" w:hAnsi="Arial" w:cs="Arial"/>
        </w:rPr>
        <w:t xml:space="preserve">Of </w:t>
      </w:r>
      <w:r w:rsidR="00C54DD4" w:rsidRPr="00E419D7">
        <w:rPr>
          <w:rFonts w:ascii="Arial" w:hAnsi="Arial" w:cs="Arial"/>
        </w:rPr>
        <w:t xml:space="preserve">the six </w:t>
      </w:r>
      <w:r w:rsidRPr="00E419D7">
        <w:rPr>
          <w:rFonts w:ascii="Arial" w:hAnsi="Arial" w:cs="Arial"/>
        </w:rPr>
        <w:t>CORs r</w:t>
      </w:r>
      <w:r w:rsidR="00C54DD4" w:rsidRPr="00E419D7">
        <w:rPr>
          <w:rFonts w:ascii="Arial" w:hAnsi="Arial" w:cs="Arial"/>
        </w:rPr>
        <w:t>eviewed, only one had a value over $100,000.</w:t>
      </w:r>
      <w:r w:rsidRPr="00E419D7">
        <w:rPr>
          <w:rFonts w:ascii="Arial" w:hAnsi="Arial" w:cs="Arial"/>
        </w:rPr>
        <w:t xml:space="preserve">  </w:t>
      </w:r>
      <w:r w:rsidR="00E640E9" w:rsidRPr="00E419D7">
        <w:rPr>
          <w:rFonts w:ascii="Arial" w:hAnsi="Arial" w:cs="Arial"/>
        </w:rPr>
        <w:t xml:space="preserve">The COG selected for testing </w:t>
      </w:r>
      <w:r w:rsidR="00C54DD4" w:rsidRPr="00E419D7">
        <w:rPr>
          <w:rFonts w:ascii="Arial" w:hAnsi="Arial" w:cs="Arial"/>
        </w:rPr>
        <w:t>consist</w:t>
      </w:r>
      <w:r w:rsidR="00E640E9" w:rsidRPr="00E419D7">
        <w:rPr>
          <w:rFonts w:ascii="Arial" w:hAnsi="Arial" w:cs="Arial"/>
        </w:rPr>
        <w:t xml:space="preserve">ed </w:t>
      </w:r>
      <w:r w:rsidR="00C54DD4" w:rsidRPr="00E419D7">
        <w:rPr>
          <w:rFonts w:ascii="Arial" w:hAnsi="Arial" w:cs="Arial"/>
        </w:rPr>
        <w:t>of 19 CORs, including the six CORs reviewed</w:t>
      </w:r>
      <w:r w:rsidR="00E640E9" w:rsidRPr="00E419D7">
        <w:rPr>
          <w:rFonts w:ascii="Arial" w:hAnsi="Arial" w:cs="Arial"/>
        </w:rPr>
        <w:t xml:space="preserve">.  </w:t>
      </w:r>
      <w:r w:rsidR="00C54DD4" w:rsidRPr="00E419D7">
        <w:rPr>
          <w:rFonts w:ascii="Arial" w:hAnsi="Arial" w:cs="Arial"/>
        </w:rPr>
        <w:t>Neither the single COR above $100,000</w:t>
      </w:r>
      <w:r w:rsidR="00764286" w:rsidRPr="00E419D7">
        <w:rPr>
          <w:rFonts w:ascii="Arial" w:hAnsi="Arial" w:cs="Arial"/>
        </w:rPr>
        <w:t>,</w:t>
      </w:r>
      <w:r w:rsidR="00C54DD4" w:rsidRPr="00E419D7">
        <w:rPr>
          <w:rFonts w:ascii="Arial" w:hAnsi="Arial" w:cs="Arial"/>
        </w:rPr>
        <w:t xml:space="preserve"> </w:t>
      </w:r>
      <w:r w:rsidR="00FC0531" w:rsidRPr="00E419D7">
        <w:rPr>
          <w:rFonts w:ascii="Arial" w:hAnsi="Arial" w:cs="Arial"/>
        </w:rPr>
        <w:t>n</w:t>
      </w:r>
      <w:r w:rsidR="00C54DD4" w:rsidRPr="00E419D7">
        <w:rPr>
          <w:rFonts w:ascii="Arial" w:hAnsi="Arial" w:cs="Arial"/>
        </w:rPr>
        <w:t>or the CO</w:t>
      </w:r>
      <w:r w:rsidR="006B1BBF" w:rsidRPr="00E419D7">
        <w:rPr>
          <w:rFonts w:ascii="Arial" w:hAnsi="Arial" w:cs="Arial"/>
        </w:rPr>
        <w:t xml:space="preserve"> itself</w:t>
      </w:r>
      <w:r w:rsidR="00764286" w:rsidRPr="00E419D7">
        <w:rPr>
          <w:rFonts w:ascii="Arial" w:hAnsi="Arial" w:cs="Arial"/>
        </w:rPr>
        <w:t>,</w:t>
      </w:r>
      <w:r w:rsidR="00C54DD4" w:rsidRPr="00E419D7">
        <w:rPr>
          <w:rFonts w:ascii="Arial" w:hAnsi="Arial" w:cs="Arial"/>
        </w:rPr>
        <w:t xml:space="preserve"> ha</w:t>
      </w:r>
      <w:r w:rsidR="00E640E9" w:rsidRPr="00E419D7">
        <w:rPr>
          <w:rFonts w:ascii="Arial" w:hAnsi="Arial" w:cs="Arial"/>
        </w:rPr>
        <w:t>d</w:t>
      </w:r>
      <w:r w:rsidR="00C54DD4" w:rsidRPr="00E419D7">
        <w:rPr>
          <w:rFonts w:ascii="Arial" w:hAnsi="Arial" w:cs="Arial"/>
        </w:rPr>
        <w:t xml:space="preserve"> </w:t>
      </w:r>
      <w:r w:rsidR="00E640E9" w:rsidRPr="00E419D7">
        <w:rPr>
          <w:rFonts w:ascii="Arial" w:hAnsi="Arial" w:cs="Arial"/>
        </w:rPr>
        <w:t xml:space="preserve">the required </w:t>
      </w:r>
      <w:r w:rsidR="00C54DD4" w:rsidRPr="00E419D7">
        <w:rPr>
          <w:rFonts w:ascii="Arial" w:hAnsi="Arial" w:cs="Arial"/>
        </w:rPr>
        <w:t>memo justifying why competitive bid</w:t>
      </w:r>
      <w:r w:rsidR="00E640E9" w:rsidRPr="00E419D7">
        <w:rPr>
          <w:rFonts w:ascii="Arial" w:hAnsi="Arial" w:cs="Arial"/>
        </w:rPr>
        <w:t xml:space="preserve">ding was not utilized.  </w:t>
      </w:r>
      <w:r w:rsidR="00485AF6" w:rsidRPr="00E419D7">
        <w:rPr>
          <w:rFonts w:ascii="Arial" w:hAnsi="Arial" w:cs="Arial"/>
          <w:color w:val="000000"/>
        </w:rPr>
        <w:t>P</w:t>
      </w:r>
      <w:r w:rsidR="00524F8F" w:rsidRPr="00E419D7">
        <w:rPr>
          <w:rFonts w:ascii="Arial" w:hAnsi="Arial" w:cs="Arial"/>
          <w:color w:val="000000"/>
        </w:rPr>
        <w:t xml:space="preserve">DC </w:t>
      </w:r>
      <w:r w:rsidR="00485AF6" w:rsidRPr="00E419D7">
        <w:rPr>
          <w:rFonts w:ascii="Arial" w:hAnsi="Arial" w:cs="Arial"/>
          <w:color w:val="000000"/>
        </w:rPr>
        <w:t xml:space="preserve">staff confirmed that </w:t>
      </w:r>
      <w:r w:rsidR="001D3202" w:rsidRPr="00E419D7">
        <w:rPr>
          <w:rFonts w:ascii="Arial" w:hAnsi="Arial" w:cs="Arial"/>
          <w:color w:val="000000"/>
        </w:rPr>
        <w:t xml:space="preserve">a </w:t>
      </w:r>
      <w:r w:rsidR="00485AF6" w:rsidRPr="00E419D7">
        <w:rPr>
          <w:rFonts w:ascii="Arial" w:hAnsi="Arial" w:cs="Arial"/>
          <w:color w:val="000000"/>
        </w:rPr>
        <w:t>justification</w:t>
      </w:r>
      <w:r w:rsidR="00524F8F" w:rsidRPr="00E419D7">
        <w:rPr>
          <w:rFonts w:ascii="Arial" w:hAnsi="Arial" w:cs="Arial"/>
          <w:color w:val="000000"/>
        </w:rPr>
        <w:t xml:space="preserve"> memo </w:t>
      </w:r>
      <w:r w:rsidR="00485AF6" w:rsidRPr="00E419D7">
        <w:rPr>
          <w:rFonts w:ascii="Arial" w:hAnsi="Arial" w:cs="Arial"/>
          <w:color w:val="000000"/>
        </w:rPr>
        <w:t>was not</w:t>
      </w:r>
      <w:r w:rsidR="00524F8F" w:rsidRPr="00E419D7">
        <w:rPr>
          <w:rFonts w:ascii="Arial" w:hAnsi="Arial" w:cs="Arial"/>
          <w:color w:val="000000"/>
        </w:rPr>
        <w:t xml:space="preserve"> created </w:t>
      </w:r>
      <w:r w:rsidR="001D3202" w:rsidRPr="00E419D7">
        <w:rPr>
          <w:rFonts w:ascii="Arial" w:hAnsi="Arial" w:cs="Arial"/>
          <w:color w:val="000000"/>
        </w:rPr>
        <w:t xml:space="preserve">for this </w:t>
      </w:r>
      <w:r w:rsidR="00CD13B9" w:rsidRPr="00E419D7">
        <w:rPr>
          <w:rFonts w:ascii="Arial" w:hAnsi="Arial" w:cs="Arial"/>
          <w:color w:val="000000"/>
        </w:rPr>
        <w:t>CO</w:t>
      </w:r>
      <w:r w:rsidR="00485AF6" w:rsidRPr="00E419D7">
        <w:rPr>
          <w:rFonts w:ascii="Arial" w:hAnsi="Arial" w:cs="Arial"/>
          <w:color w:val="000000"/>
        </w:rPr>
        <w:t xml:space="preserve">.  By not ensuring that mandatory documentation is maintained to justify </w:t>
      </w:r>
      <w:r w:rsidR="00E11CB2" w:rsidRPr="00E419D7">
        <w:rPr>
          <w:rFonts w:ascii="Arial" w:hAnsi="Arial" w:cs="Arial"/>
          <w:color w:val="000000"/>
        </w:rPr>
        <w:t xml:space="preserve">the use of additional contractor </w:t>
      </w:r>
      <w:r w:rsidR="00926CCF" w:rsidRPr="00E419D7">
        <w:rPr>
          <w:rFonts w:ascii="Arial" w:hAnsi="Arial" w:cs="Arial"/>
          <w:color w:val="000000"/>
        </w:rPr>
        <w:t xml:space="preserve">work </w:t>
      </w:r>
      <w:r w:rsidR="00E11CB2" w:rsidRPr="00E419D7">
        <w:rPr>
          <w:rFonts w:ascii="Arial" w:hAnsi="Arial" w:cs="Arial"/>
          <w:color w:val="000000"/>
        </w:rPr>
        <w:t>directed through non-</w:t>
      </w:r>
      <w:r w:rsidR="00E11CB2" w:rsidRPr="00213636">
        <w:rPr>
          <w:rFonts w:ascii="Arial" w:hAnsi="Arial" w:cs="Arial"/>
          <w:color w:val="000000"/>
        </w:rPr>
        <w:t xml:space="preserve">competitive COs, </w:t>
      </w:r>
      <w:r w:rsidR="008938B7" w:rsidRPr="00213636">
        <w:rPr>
          <w:rFonts w:ascii="Arial" w:hAnsi="Arial" w:cs="Arial"/>
          <w:color w:val="000000"/>
        </w:rPr>
        <w:t xml:space="preserve">PDC staff are not </w:t>
      </w:r>
      <w:r w:rsidR="00485AF6" w:rsidRPr="00213636">
        <w:rPr>
          <w:rFonts w:ascii="Arial" w:hAnsi="Arial" w:cs="Arial"/>
          <w:color w:val="000000"/>
        </w:rPr>
        <w:t xml:space="preserve">in compliance with UC Manual requirements, and </w:t>
      </w:r>
      <w:r w:rsidR="008938B7" w:rsidRPr="00213636">
        <w:rPr>
          <w:rFonts w:ascii="Arial" w:hAnsi="Arial" w:cs="Arial"/>
          <w:color w:val="000000"/>
        </w:rPr>
        <w:t xml:space="preserve">important </w:t>
      </w:r>
      <w:r w:rsidR="00485AF6" w:rsidRPr="00213636">
        <w:rPr>
          <w:rFonts w:ascii="Arial" w:hAnsi="Arial" w:cs="Arial"/>
          <w:color w:val="000000"/>
        </w:rPr>
        <w:t>details about the rationale for</w:t>
      </w:r>
      <w:r w:rsidR="008938B7" w:rsidRPr="00213636">
        <w:rPr>
          <w:rFonts w:ascii="Arial" w:hAnsi="Arial" w:cs="Arial"/>
          <w:color w:val="000000"/>
        </w:rPr>
        <w:t xml:space="preserve"> needing a CO may </w:t>
      </w:r>
      <w:r w:rsidR="00485AF6" w:rsidRPr="00213636">
        <w:rPr>
          <w:rFonts w:ascii="Arial" w:hAnsi="Arial" w:cs="Arial"/>
          <w:color w:val="000000"/>
        </w:rPr>
        <w:t>be lost over time</w:t>
      </w:r>
      <w:r w:rsidR="008938B7" w:rsidRPr="00213636">
        <w:rPr>
          <w:rFonts w:ascii="Arial" w:hAnsi="Arial" w:cs="Arial"/>
          <w:color w:val="000000"/>
        </w:rPr>
        <w:t>.</w:t>
      </w:r>
    </w:p>
    <w:p w:rsidR="00C54DD4" w:rsidRPr="00213636" w:rsidRDefault="00C54DD4" w:rsidP="0093245F">
      <w:pPr>
        <w:pStyle w:val="Normal1"/>
        <w:spacing w:line="360" w:lineRule="auto"/>
        <w:ind w:left="360"/>
        <w:jc w:val="both"/>
        <w:rPr>
          <w:rFonts w:ascii="Arial" w:hAnsi="Arial" w:cs="Arial"/>
        </w:rPr>
      </w:pPr>
    </w:p>
    <w:p w:rsidR="00213636" w:rsidRPr="00213636" w:rsidRDefault="00213636" w:rsidP="00F87758">
      <w:pPr>
        <w:pStyle w:val="NoSpacing"/>
        <w:spacing w:line="360" w:lineRule="auto"/>
        <w:ind w:left="540"/>
        <w:jc w:val="both"/>
        <w:rPr>
          <w:rFonts w:ascii="Arial" w:hAnsi="Arial" w:cs="Arial"/>
          <w:sz w:val="24"/>
          <w:szCs w:val="24"/>
        </w:rPr>
      </w:pPr>
      <w:bookmarkStart w:id="3" w:name="TM__D2ABB2BDE7314F658E9621D82FBACDD8"/>
      <w:r w:rsidRPr="00213636">
        <w:rPr>
          <w:rFonts w:ascii="Arial" w:hAnsi="Arial" w:cs="Arial"/>
          <w:sz w:val="24"/>
          <w:szCs w:val="24"/>
        </w:rPr>
        <w:t>A&amp;AS also reviewed the sampled CORs to determine the extent to which a lump sum pricing method had been used.  Testing results indicated that none of the CORs had been priced using a lump sum amount method.  CORs typically included a detailed cost breakdown and COR cost totals were not rounded to the nearest thousands of dollars, ten thousands, or hundred thousands.</w:t>
      </w:r>
    </w:p>
    <w:p w:rsidR="00EA457F" w:rsidRDefault="00EA457F" w:rsidP="00003A25">
      <w:pPr>
        <w:pStyle w:val="NoSpacing"/>
        <w:spacing w:line="360" w:lineRule="auto"/>
        <w:ind w:left="540"/>
        <w:jc w:val="both"/>
        <w:rPr>
          <w:rFonts w:ascii="Arial" w:hAnsi="Arial" w:cs="Arial"/>
          <w:sz w:val="24"/>
          <w:szCs w:val="24"/>
        </w:rPr>
      </w:pPr>
    </w:p>
    <w:p w:rsidR="00BF2665" w:rsidRPr="00213636" w:rsidRDefault="00762002" w:rsidP="00003A25">
      <w:pPr>
        <w:pStyle w:val="NoSpacing"/>
        <w:spacing w:line="360" w:lineRule="auto"/>
        <w:ind w:left="540"/>
        <w:jc w:val="both"/>
        <w:rPr>
          <w:rFonts w:ascii="Arial" w:hAnsi="Arial" w:cs="Arial"/>
          <w:sz w:val="24"/>
          <w:szCs w:val="24"/>
        </w:rPr>
      </w:pPr>
      <w:r>
        <w:rPr>
          <w:rFonts w:ascii="Arial" w:hAnsi="Arial" w:cs="Arial"/>
          <w:sz w:val="24"/>
          <w:szCs w:val="24"/>
        </w:rPr>
        <w:t xml:space="preserve">Project </w:t>
      </w:r>
      <w:r w:rsidR="00842891">
        <w:rPr>
          <w:rFonts w:ascii="Arial" w:hAnsi="Arial" w:cs="Arial"/>
          <w:sz w:val="24"/>
          <w:szCs w:val="24"/>
        </w:rPr>
        <w:t>m</w:t>
      </w:r>
      <w:r>
        <w:rPr>
          <w:rFonts w:ascii="Arial" w:hAnsi="Arial" w:cs="Arial"/>
          <w:sz w:val="24"/>
          <w:szCs w:val="24"/>
        </w:rPr>
        <w:t>anagers</w:t>
      </w:r>
      <w:r w:rsidR="00BB3CB4" w:rsidRPr="00213636">
        <w:rPr>
          <w:rFonts w:ascii="Arial" w:hAnsi="Arial" w:cs="Arial"/>
          <w:sz w:val="24"/>
          <w:szCs w:val="24"/>
        </w:rPr>
        <w:t xml:space="preserve"> indicated that they were unaware of the</w:t>
      </w:r>
      <w:r w:rsidR="004C550A" w:rsidRPr="00213636">
        <w:rPr>
          <w:rFonts w:ascii="Arial" w:hAnsi="Arial" w:cs="Arial"/>
          <w:sz w:val="24"/>
          <w:szCs w:val="24"/>
        </w:rPr>
        <w:t xml:space="preserve"> UC Manual requirement to </w:t>
      </w:r>
      <w:r w:rsidR="00842676" w:rsidRPr="00213636">
        <w:rPr>
          <w:rFonts w:ascii="Arial" w:hAnsi="Arial" w:cs="Arial"/>
          <w:sz w:val="24"/>
          <w:szCs w:val="24"/>
        </w:rPr>
        <w:t xml:space="preserve">prepare a justification memo </w:t>
      </w:r>
      <w:r w:rsidR="00BF2665" w:rsidRPr="00213636">
        <w:rPr>
          <w:rFonts w:ascii="Arial" w:hAnsi="Arial" w:cs="Arial"/>
          <w:sz w:val="24"/>
          <w:szCs w:val="24"/>
        </w:rPr>
        <w:t>for</w:t>
      </w:r>
      <w:r w:rsidR="00842676" w:rsidRPr="00213636">
        <w:rPr>
          <w:rFonts w:ascii="Arial" w:hAnsi="Arial" w:cs="Arial"/>
          <w:sz w:val="24"/>
          <w:szCs w:val="24"/>
        </w:rPr>
        <w:t xml:space="preserve"> any CO </w:t>
      </w:r>
      <w:r w:rsidR="00BF2665" w:rsidRPr="00213636">
        <w:rPr>
          <w:rFonts w:ascii="Arial" w:hAnsi="Arial" w:cs="Arial"/>
          <w:sz w:val="24"/>
          <w:szCs w:val="24"/>
        </w:rPr>
        <w:t>series</w:t>
      </w:r>
      <w:r w:rsidR="00842676" w:rsidRPr="00213636">
        <w:rPr>
          <w:rFonts w:ascii="Arial" w:hAnsi="Arial" w:cs="Arial"/>
          <w:sz w:val="24"/>
          <w:szCs w:val="24"/>
        </w:rPr>
        <w:t xml:space="preserve"> exceeding </w:t>
      </w:r>
      <w:r w:rsidR="00BF2665" w:rsidRPr="00213636">
        <w:rPr>
          <w:rFonts w:ascii="Arial" w:hAnsi="Arial" w:cs="Arial"/>
          <w:sz w:val="24"/>
          <w:szCs w:val="24"/>
        </w:rPr>
        <w:t>$100,000</w:t>
      </w:r>
      <w:r w:rsidR="00842676" w:rsidRPr="00213636">
        <w:rPr>
          <w:rFonts w:ascii="Arial" w:hAnsi="Arial" w:cs="Arial"/>
          <w:sz w:val="24"/>
          <w:szCs w:val="24"/>
        </w:rPr>
        <w:t xml:space="preserve"> that was not competitively bid</w:t>
      </w:r>
      <w:r w:rsidR="00BF2665" w:rsidRPr="00213636">
        <w:rPr>
          <w:rFonts w:ascii="Arial" w:hAnsi="Arial" w:cs="Arial"/>
          <w:sz w:val="24"/>
          <w:szCs w:val="24"/>
        </w:rPr>
        <w:t xml:space="preserve">.  </w:t>
      </w:r>
      <w:r w:rsidR="00BB2CEE" w:rsidRPr="00213636">
        <w:rPr>
          <w:rFonts w:ascii="Arial" w:hAnsi="Arial" w:cs="Arial"/>
          <w:sz w:val="24"/>
          <w:szCs w:val="24"/>
        </w:rPr>
        <w:t xml:space="preserve">Management was aware that PDC </w:t>
      </w:r>
      <w:r w:rsidR="00BF2665" w:rsidRPr="00213636">
        <w:rPr>
          <w:rFonts w:ascii="Arial" w:hAnsi="Arial" w:cs="Arial"/>
          <w:sz w:val="24"/>
          <w:szCs w:val="24"/>
        </w:rPr>
        <w:t>project managers bundle</w:t>
      </w:r>
      <w:r w:rsidR="00BB2CEE" w:rsidRPr="00213636">
        <w:rPr>
          <w:rFonts w:ascii="Arial" w:hAnsi="Arial" w:cs="Arial"/>
          <w:sz w:val="24"/>
          <w:szCs w:val="24"/>
        </w:rPr>
        <w:t xml:space="preserve">d </w:t>
      </w:r>
      <w:r w:rsidR="00BF2665" w:rsidRPr="00213636">
        <w:rPr>
          <w:rFonts w:ascii="Arial" w:hAnsi="Arial" w:cs="Arial"/>
          <w:sz w:val="24"/>
          <w:szCs w:val="24"/>
        </w:rPr>
        <w:t>several</w:t>
      </w:r>
      <w:r w:rsidR="00BB2CEE" w:rsidRPr="00213636">
        <w:rPr>
          <w:rFonts w:ascii="Arial" w:hAnsi="Arial" w:cs="Arial"/>
          <w:sz w:val="24"/>
          <w:szCs w:val="24"/>
        </w:rPr>
        <w:t xml:space="preserve"> CORs </w:t>
      </w:r>
      <w:r w:rsidR="00BF2665" w:rsidRPr="00213636">
        <w:rPr>
          <w:rFonts w:ascii="Arial" w:hAnsi="Arial" w:cs="Arial"/>
          <w:sz w:val="24"/>
          <w:szCs w:val="24"/>
        </w:rPr>
        <w:t xml:space="preserve">together into a single </w:t>
      </w:r>
      <w:r w:rsidR="00BB2CEE" w:rsidRPr="00213636">
        <w:rPr>
          <w:rFonts w:ascii="Arial" w:hAnsi="Arial" w:cs="Arial"/>
          <w:sz w:val="24"/>
          <w:szCs w:val="24"/>
        </w:rPr>
        <w:t>CO f</w:t>
      </w:r>
      <w:r w:rsidR="00BF2665" w:rsidRPr="00213636">
        <w:rPr>
          <w:rFonts w:ascii="Arial" w:hAnsi="Arial" w:cs="Arial"/>
          <w:sz w:val="24"/>
          <w:szCs w:val="24"/>
        </w:rPr>
        <w:t>or processing and payment</w:t>
      </w:r>
      <w:r w:rsidR="00BB2CEE" w:rsidRPr="00213636">
        <w:rPr>
          <w:rFonts w:ascii="Arial" w:hAnsi="Arial" w:cs="Arial"/>
          <w:sz w:val="24"/>
          <w:szCs w:val="24"/>
        </w:rPr>
        <w:t xml:space="preserve">.  </w:t>
      </w:r>
      <w:r w:rsidR="00521D46">
        <w:rPr>
          <w:rFonts w:ascii="Arial" w:hAnsi="Arial" w:cs="Arial"/>
          <w:sz w:val="24"/>
          <w:szCs w:val="24"/>
        </w:rPr>
        <w:t>M</w:t>
      </w:r>
      <w:r w:rsidR="00213636" w:rsidRPr="00213636">
        <w:rPr>
          <w:rFonts w:ascii="Arial" w:hAnsi="Arial" w:cs="Arial"/>
          <w:sz w:val="24"/>
          <w:szCs w:val="24"/>
        </w:rPr>
        <w:t xml:space="preserve">anagement </w:t>
      </w:r>
      <w:r w:rsidR="00521D46">
        <w:rPr>
          <w:rFonts w:ascii="Arial" w:hAnsi="Arial" w:cs="Arial"/>
          <w:sz w:val="24"/>
          <w:szCs w:val="24"/>
        </w:rPr>
        <w:t xml:space="preserve">further </w:t>
      </w:r>
      <w:r w:rsidR="00213636" w:rsidRPr="00213636">
        <w:rPr>
          <w:rFonts w:ascii="Arial" w:hAnsi="Arial" w:cs="Arial"/>
          <w:sz w:val="24"/>
          <w:szCs w:val="24"/>
        </w:rPr>
        <w:t xml:space="preserve">stated that </w:t>
      </w:r>
      <w:r w:rsidR="00BF2665" w:rsidRPr="00213636">
        <w:rPr>
          <w:rFonts w:ascii="Arial" w:hAnsi="Arial" w:cs="Arial"/>
          <w:sz w:val="24"/>
          <w:szCs w:val="24"/>
        </w:rPr>
        <w:t>if</w:t>
      </w:r>
      <w:r w:rsidR="00213636" w:rsidRPr="00213636">
        <w:rPr>
          <w:rFonts w:ascii="Arial" w:hAnsi="Arial" w:cs="Arial"/>
          <w:sz w:val="24"/>
          <w:szCs w:val="24"/>
        </w:rPr>
        <w:t xml:space="preserve"> the UC Manual requires</w:t>
      </w:r>
      <w:r w:rsidR="00BF2665" w:rsidRPr="00213636">
        <w:rPr>
          <w:rFonts w:ascii="Arial" w:hAnsi="Arial" w:cs="Arial"/>
          <w:sz w:val="24"/>
          <w:szCs w:val="24"/>
        </w:rPr>
        <w:t xml:space="preserve"> a justification memo</w:t>
      </w:r>
      <w:r w:rsidR="00213636" w:rsidRPr="00213636">
        <w:rPr>
          <w:rFonts w:ascii="Arial" w:hAnsi="Arial" w:cs="Arial"/>
          <w:sz w:val="24"/>
          <w:szCs w:val="24"/>
        </w:rPr>
        <w:t xml:space="preserve"> for these types of COs, </w:t>
      </w:r>
      <w:r w:rsidR="00BF2665" w:rsidRPr="00213636">
        <w:rPr>
          <w:rFonts w:ascii="Arial" w:hAnsi="Arial" w:cs="Arial"/>
          <w:sz w:val="24"/>
          <w:szCs w:val="24"/>
        </w:rPr>
        <w:t>then they would ma</w:t>
      </w:r>
      <w:r w:rsidR="00213636" w:rsidRPr="00213636">
        <w:rPr>
          <w:rFonts w:ascii="Arial" w:hAnsi="Arial" w:cs="Arial"/>
          <w:sz w:val="24"/>
          <w:szCs w:val="24"/>
        </w:rPr>
        <w:t>ke sure that one is prepared going forward.</w:t>
      </w:r>
    </w:p>
    <w:p w:rsidR="00A47B07" w:rsidRPr="00BF2665" w:rsidRDefault="00A47B07" w:rsidP="0093245F">
      <w:pPr>
        <w:pStyle w:val="Normal1"/>
        <w:spacing w:line="360" w:lineRule="auto"/>
        <w:ind w:left="360"/>
        <w:jc w:val="both"/>
        <w:rPr>
          <w:rFonts w:ascii="Arial" w:hAnsi="Arial" w:cs="Arial"/>
        </w:rPr>
      </w:pPr>
    </w:p>
    <w:bookmarkEnd w:id="3"/>
    <w:p w:rsidR="00A35E15" w:rsidRDefault="00A35E15" w:rsidP="00003A25">
      <w:pPr>
        <w:pStyle w:val="DX"/>
        <w:spacing w:after="0"/>
        <w:ind w:left="540"/>
        <w:jc w:val="both"/>
        <w:rPr>
          <w:rStyle w:val="s4d7243c31"/>
          <w:rFonts w:ascii="Arial" w:hAnsi="Arial" w:cs="Arial"/>
          <w:sz w:val="24"/>
          <w:szCs w:val="24"/>
        </w:rPr>
      </w:pPr>
      <w:r w:rsidRPr="00BF2665">
        <w:rPr>
          <w:szCs w:val="24"/>
          <w:u w:val="single"/>
        </w:rPr>
        <w:t>Recommendation</w:t>
      </w:r>
      <w:r w:rsidRPr="00BF2665">
        <w:rPr>
          <w:szCs w:val="24"/>
        </w:rPr>
        <w:t xml:space="preserve">:  Management </w:t>
      </w:r>
      <w:r w:rsidRPr="00BF2665">
        <w:rPr>
          <w:rStyle w:val="s4d7243c31"/>
          <w:rFonts w:ascii="Arial" w:hAnsi="Arial" w:cs="Arial"/>
          <w:sz w:val="24"/>
          <w:szCs w:val="24"/>
        </w:rPr>
        <w:t xml:space="preserve">should require its project managers </w:t>
      </w:r>
      <w:r w:rsidR="00FC5E86" w:rsidRPr="00BF2665">
        <w:rPr>
          <w:rStyle w:val="s4d7243c31"/>
          <w:rFonts w:ascii="Arial" w:hAnsi="Arial" w:cs="Arial"/>
          <w:sz w:val="24"/>
          <w:szCs w:val="24"/>
        </w:rPr>
        <w:t xml:space="preserve">to </w:t>
      </w:r>
      <w:r w:rsidRPr="00BF2665">
        <w:rPr>
          <w:rStyle w:val="s4d7243c31"/>
          <w:rFonts w:ascii="Arial" w:hAnsi="Arial" w:cs="Arial"/>
          <w:sz w:val="24"/>
          <w:szCs w:val="24"/>
        </w:rPr>
        <w:t>review existing procedures, and revise if necessary, to focus appropriate efforts on ensuring uniform complianc</w:t>
      </w:r>
      <w:r w:rsidR="00EC2C97" w:rsidRPr="00BF2665">
        <w:rPr>
          <w:rStyle w:val="s4d7243c31"/>
          <w:rFonts w:ascii="Arial" w:hAnsi="Arial" w:cs="Arial"/>
          <w:sz w:val="24"/>
          <w:szCs w:val="24"/>
        </w:rPr>
        <w:t xml:space="preserve">e with UC Manual requirements.  </w:t>
      </w:r>
      <w:r w:rsidRPr="00BF2665">
        <w:rPr>
          <w:rStyle w:val="s4d7243c31"/>
          <w:rFonts w:ascii="Arial" w:hAnsi="Arial" w:cs="Arial"/>
          <w:sz w:val="24"/>
          <w:szCs w:val="24"/>
        </w:rPr>
        <w:t xml:space="preserve">For additive </w:t>
      </w:r>
      <w:r w:rsidR="003C0849" w:rsidRPr="00BF2665">
        <w:rPr>
          <w:rStyle w:val="s4d7243c31"/>
          <w:rFonts w:ascii="Arial" w:hAnsi="Arial" w:cs="Arial"/>
          <w:sz w:val="24"/>
          <w:szCs w:val="24"/>
        </w:rPr>
        <w:t xml:space="preserve">COs </w:t>
      </w:r>
      <w:r w:rsidR="003C450D" w:rsidRPr="00BF2665">
        <w:rPr>
          <w:rStyle w:val="s4d7243c31"/>
          <w:rFonts w:ascii="Arial" w:hAnsi="Arial" w:cs="Arial"/>
          <w:sz w:val="24"/>
          <w:szCs w:val="24"/>
        </w:rPr>
        <w:t xml:space="preserve">(those </w:t>
      </w:r>
      <w:r w:rsidRPr="00BF2665">
        <w:rPr>
          <w:rStyle w:val="s4d7243c31"/>
          <w:rFonts w:ascii="Arial" w:hAnsi="Arial" w:cs="Arial"/>
          <w:sz w:val="24"/>
          <w:szCs w:val="24"/>
        </w:rPr>
        <w:t>exceeding $100,000</w:t>
      </w:r>
      <w:r w:rsidR="003C450D" w:rsidRPr="00BF2665">
        <w:rPr>
          <w:rStyle w:val="s4d7243c31"/>
          <w:rFonts w:ascii="Arial" w:hAnsi="Arial" w:cs="Arial"/>
          <w:sz w:val="24"/>
          <w:szCs w:val="24"/>
        </w:rPr>
        <w:t>)</w:t>
      </w:r>
      <w:r w:rsidRPr="00BF2665">
        <w:rPr>
          <w:rStyle w:val="s4d7243c31"/>
          <w:rFonts w:ascii="Arial" w:hAnsi="Arial" w:cs="Arial"/>
          <w:sz w:val="24"/>
          <w:szCs w:val="24"/>
        </w:rPr>
        <w:t xml:space="preserve">, project managers should </w:t>
      </w:r>
      <w:r w:rsidR="003C450D" w:rsidRPr="00BF2665">
        <w:rPr>
          <w:rStyle w:val="s4d7243c31"/>
          <w:rFonts w:ascii="Arial" w:hAnsi="Arial" w:cs="Arial"/>
          <w:sz w:val="24"/>
          <w:szCs w:val="24"/>
        </w:rPr>
        <w:t xml:space="preserve">prepare and </w:t>
      </w:r>
      <w:r w:rsidRPr="00BF2665">
        <w:rPr>
          <w:rStyle w:val="s4d7243c31"/>
          <w:rFonts w:ascii="Arial" w:hAnsi="Arial" w:cs="Arial"/>
          <w:sz w:val="24"/>
          <w:szCs w:val="24"/>
        </w:rPr>
        <w:t>retain sufficient documentation of the facts and conditions to justify not issuing an adverti</w:t>
      </w:r>
      <w:r w:rsidR="003C450D" w:rsidRPr="00BF2665">
        <w:rPr>
          <w:rStyle w:val="s4d7243c31"/>
          <w:rFonts w:ascii="Arial" w:hAnsi="Arial" w:cs="Arial"/>
          <w:sz w:val="24"/>
          <w:szCs w:val="24"/>
        </w:rPr>
        <w:t xml:space="preserve">sed bid for </w:t>
      </w:r>
      <w:r w:rsidR="00F741FB" w:rsidRPr="00BF2665">
        <w:rPr>
          <w:rStyle w:val="s4d7243c31"/>
          <w:rFonts w:ascii="Arial" w:hAnsi="Arial" w:cs="Arial"/>
          <w:sz w:val="24"/>
          <w:szCs w:val="24"/>
        </w:rPr>
        <w:t>additional contractor work.</w:t>
      </w:r>
    </w:p>
    <w:p w:rsidR="00F404E4" w:rsidRDefault="00F404E4" w:rsidP="00003A25">
      <w:pPr>
        <w:pStyle w:val="DX"/>
        <w:spacing w:after="0"/>
        <w:ind w:left="540"/>
        <w:jc w:val="both"/>
        <w:rPr>
          <w:szCs w:val="24"/>
        </w:rPr>
      </w:pPr>
    </w:p>
    <w:p w:rsidR="00775AF1" w:rsidRPr="00982CEF" w:rsidRDefault="00F404E4" w:rsidP="00775AF1">
      <w:pPr>
        <w:pStyle w:val="DX"/>
        <w:spacing w:after="0"/>
        <w:ind w:left="540"/>
        <w:jc w:val="both"/>
        <w:rPr>
          <w:color w:val="000000" w:themeColor="text1"/>
          <w:szCs w:val="24"/>
        </w:rPr>
      </w:pPr>
      <w:r w:rsidRPr="00982CEF">
        <w:rPr>
          <w:color w:val="000000" w:themeColor="text1"/>
          <w:szCs w:val="24"/>
          <w:u w:val="single"/>
        </w:rPr>
        <w:t>Response</w:t>
      </w:r>
      <w:r w:rsidRPr="00982CEF">
        <w:rPr>
          <w:color w:val="000000" w:themeColor="text1"/>
          <w:szCs w:val="24"/>
        </w:rPr>
        <w:t xml:space="preserve">:  </w:t>
      </w:r>
      <w:r w:rsidR="00775AF1" w:rsidRPr="00982CEF">
        <w:rPr>
          <w:color w:val="000000" w:themeColor="text1"/>
          <w:szCs w:val="24"/>
        </w:rPr>
        <w:t xml:space="preserve">PDC project managers will comply with the UC Manual requirements.  For additive </w:t>
      </w:r>
      <w:r w:rsidR="00D2496C" w:rsidRPr="00982CEF">
        <w:rPr>
          <w:color w:val="000000" w:themeColor="text1"/>
          <w:szCs w:val="24"/>
        </w:rPr>
        <w:t xml:space="preserve">change orders, </w:t>
      </w:r>
      <w:r w:rsidR="00775AF1" w:rsidRPr="00982CEF">
        <w:rPr>
          <w:color w:val="000000" w:themeColor="text1"/>
          <w:szCs w:val="24"/>
        </w:rPr>
        <w:t>sufficient documentation will be provided to justify not issuing an advertised bid for additional contractor work.</w:t>
      </w:r>
    </w:p>
    <w:p w:rsidR="002C1151" w:rsidRPr="00982CEF" w:rsidRDefault="002C1151" w:rsidP="00FE7C70">
      <w:pPr>
        <w:pStyle w:val="DX"/>
        <w:spacing w:after="0"/>
        <w:jc w:val="both"/>
        <w:rPr>
          <w:color w:val="000000" w:themeColor="text1"/>
          <w:szCs w:val="24"/>
          <w:u w:val="single"/>
        </w:rPr>
      </w:pPr>
    </w:p>
    <w:p w:rsidR="00FE7C70" w:rsidRPr="00E419D7" w:rsidRDefault="00FE7C70" w:rsidP="00003A25">
      <w:pPr>
        <w:pStyle w:val="DX"/>
        <w:numPr>
          <w:ilvl w:val="0"/>
          <w:numId w:val="11"/>
        </w:numPr>
        <w:spacing w:after="0"/>
        <w:ind w:left="540" w:hanging="540"/>
        <w:jc w:val="both"/>
        <w:rPr>
          <w:szCs w:val="24"/>
        </w:rPr>
      </w:pPr>
      <w:r w:rsidRPr="00E419D7">
        <w:rPr>
          <w:szCs w:val="24"/>
          <w:u w:val="single"/>
        </w:rPr>
        <w:t>Cost Proposal Authorization</w:t>
      </w:r>
    </w:p>
    <w:p w:rsidR="00FE7C70" w:rsidRPr="00E419D7" w:rsidRDefault="00FE7C70" w:rsidP="00434D28">
      <w:pPr>
        <w:spacing w:line="360" w:lineRule="auto"/>
        <w:ind w:left="360" w:hanging="360"/>
        <w:jc w:val="both"/>
        <w:rPr>
          <w:rFonts w:ascii="Arial" w:hAnsi="Arial" w:cs="Arial"/>
          <w:sz w:val="24"/>
          <w:szCs w:val="24"/>
        </w:rPr>
      </w:pPr>
    </w:p>
    <w:p w:rsidR="00C132C3" w:rsidRDefault="001077DA" w:rsidP="00EA457F">
      <w:pPr>
        <w:pStyle w:val="Normal1"/>
        <w:spacing w:line="360" w:lineRule="auto"/>
        <w:ind w:left="540"/>
        <w:jc w:val="both"/>
        <w:rPr>
          <w:rStyle w:val="s3e1f78631"/>
          <w:rFonts w:ascii="Arial" w:hAnsi="Arial" w:cs="Arial"/>
          <w:sz w:val="24"/>
          <w:szCs w:val="24"/>
        </w:rPr>
      </w:pPr>
      <w:bookmarkStart w:id="4" w:name="TM__BA09D5DE5FAE428EA185C006E5CE930E"/>
      <w:r>
        <w:rPr>
          <w:rStyle w:val="s3e1f78631"/>
          <w:rFonts w:ascii="Arial" w:hAnsi="Arial" w:cs="Arial"/>
          <w:sz w:val="24"/>
          <w:szCs w:val="24"/>
        </w:rPr>
        <w:t xml:space="preserve">When it is determined either by the University or the contractor that </w:t>
      </w:r>
      <w:r w:rsidR="007D0C84">
        <w:rPr>
          <w:rStyle w:val="s3e1f78631"/>
          <w:rFonts w:ascii="Arial" w:hAnsi="Arial" w:cs="Arial"/>
          <w:sz w:val="24"/>
          <w:szCs w:val="24"/>
        </w:rPr>
        <w:t xml:space="preserve">a </w:t>
      </w:r>
      <w:r>
        <w:rPr>
          <w:rStyle w:val="s3e1f78631"/>
          <w:rFonts w:ascii="Arial" w:hAnsi="Arial" w:cs="Arial"/>
          <w:sz w:val="24"/>
          <w:szCs w:val="24"/>
        </w:rPr>
        <w:t xml:space="preserve">CO is needed </w:t>
      </w:r>
      <w:r w:rsidR="003F48F3">
        <w:rPr>
          <w:rStyle w:val="s3e1f78631"/>
          <w:rFonts w:ascii="Arial" w:hAnsi="Arial" w:cs="Arial"/>
          <w:sz w:val="24"/>
          <w:szCs w:val="24"/>
        </w:rPr>
        <w:t xml:space="preserve">during a construction project, </w:t>
      </w:r>
      <w:r w:rsidR="00B56584" w:rsidRPr="00B56584">
        <w:rPr>
          <w:rStyle w:val="s3e1f78631"/>
          <w:rFonts w:ascii="Arial" w:hAnsi="Arial" w:cs="Arial"/>
          <w:sz w:val="24"/>
          <w:szCs w:val="24"/>
        </w:rPr>
        <w:t xml:space="preserve">the </w:t>
      </w:r>
      <w:r w:rsidR="003F48F3">
        <w:rPr>
          <w:rStyle w:val="s3e1f78631"/>
          <w:rFonts w:ascii="Arial" w:hAnsi="Arial" w:cs="Arial"/>
          <w:sz w:val="24"/>
          <w:szCs w:val="24"/>
        </w:rPr>
        <w:t xml:space="preserve">related </w:t>
      </w:r>
      <w:r w:rsidR="00B56584" w:rsidRPr="00B56584">
        <w:rPr>
          <w:rStyle w:val="s3e1f78631"/>
          <w:rFonts w:ascii="Arial" w:hAnsi="Arial" w:cs="Arial"/>
          <w:sz w:val="24"/>
          <w:szCs w:val="24"/>
        </w:rPr>
        <w:t>cost</w:t>
      </w:r>
      <w:r w:rsidR="003F48F3">
        <w:rPr>
          <w:rStyle w:val="s3e1f78631"/>
          <w:rFonts w:ascii="Arial" w:hAnsi="Arial" w:cs="Arial"/>
          <w:sz w:val="24"/>
          <w:szCs w:val="24"/>
        </w:rPr>
        <w:t xml:space="preserve"> must first </w:t>
      </w:r>
      <w:r w:rsidR="00B56584" w:rsidRPr="00B56584">
        <w:rPr>
          <w:rStyle w:val="s3e1f78631"/>
          <w:rFonts w:ascii="Arial" w:hAnsi="Arial" w:cs="Arial"/>
          <w:sz w:val="24"/>
          <w:szCs w:val="24"/>
        </w:rPr>
        <w:t>be determined</w:t>
      </w:r>
      <w:r w:rsidR="003F1E02">
        <w:rPr>
          <w:rStyle w:val="s3e1f78631"/>
          <w:rFonts w:ascii="Arial" w:hAnsi="Arial" w:cs="Arial"/>
          <w:sz w:val="24"/>
          <w:szCs w:val="24"/>
        </w:rPr>
        <w:t xml:space="preserve"> using a cost proposal </w:t>
      </w:r>
      <w:r w:rsidR="007D0C84">
        <w:rPr>
          <w:rStyle w:val="s3e1f78631"/>
          <w:rFonts w:ascii="Arial" w:hAnsi="Arial" w:cs="Arial"/>
          <w:sz w:val="24"/>
          <w:szCs w:val="24"/>
        </w:rPr>
        <w:t>b</w:t>
      </w:r>
      <w:r w:rsidR="007D0C84" w:rsidRPr="00B56584">
        <w:rPr>
          <w:rStyle w:val="s3e1f78631"/>
          <w:rFonts w:ascii="Arial" w:hAnsi="Arial" w:cs="Arial"/>
          <w:sz w:val="24"/>
          <w:szCs w:val="24"/>
        </w:rPr>
        <w:t xml:space="preserve">efore </w:t>
      </w:r>
      <w:r w:rsidR="007D0C84">
        <w:rPr>
          <w:rStyle w:val="s3e1f78631"/>
          <w:rFonts w:ascii="Arial" w:hAnsi="Arial" w:cs="Arial"/>
          <w:sz w:val="24"/>
          <w:szCs w:val="24"/>
        </w:rPr>
        <w:t xml:space="preserve">it </w:t>
      </w:r>
      <w:r w:rsidR="007D0C84" w:rsidRPr="00B56584">
        <w:rPr>
          <w:rStyle w:val="s3e1f78631"/>
          <w:rFonts w:ascii="Arial" w:hAnsi="Arial" w:cs="Arial"/>
          <w:sz w:val="24"/>
          <w:szCs w:val="24"/>
        </w:rPr>
        <w:t>can be prepared</w:t>
      </w:r>
      <w:r w:rsidR="007D0C84">
        <w:rPr>
          <w:rStyle w:val="s3e1f78631"/>
          <w:rFonts w:ascii="Arial" w:hAnsi="Arial" w:cs="Arial"/>
          <w:sz w:val="24"/>
          <w:szCs w:val="24"/>
        </w:rPr>
        <w:t xml:space="preserve"> for execution</w:t>
      </w:r>
      <w:r w:rsidR="00B56584" w:rsidRPr="00B56584">
        <w:rPr>
          <w:rStyle w:val="s3e1f78631"/>
          <w:rFonts w:ascii="Arial" w:hAnsi="Arial" w:cs="Arial"/>
          <w:sz w:val="24"/>
          <w:szCs w:val="24"/>
        </w:rPr>
        <w:t xml:space="preserve">. </w:t>
      </w:r>
      <w:r w:rsidR="003F48F3">
        <w:rPr>
          <w:rStyle w:val="s3e1f78631"/>
          <w:rFonts w:ascii="Arial" w:hAnsi="Arial" w:cs="Arial"/>
          <w:sz w:val="24"/>
          <w:szCs w:val="24"/>
        </w:rPr>
        <w:t xml:space="preserve"> </w:t>
      </w:r>
      <w:r w:rsidR="006E76BD">
        <w:rPr>
          <w:rStyle w:val="s3e1f78631"/>
          <w:rFonts w:ascii="Arial" w:hAnsi="Arial" w:cs="Arial"/>
          <w:sz w:val="24"/>
          <w:szCs w:val="24"/>
        </w:rPr>
        <w:t>UC Manual Vol. 5, Chap. 13.2.1</w:t>
      </w:r>
      <w:r w:rsidR="00BF3FE7">
        <w:rPr>
          <w:rStyle w:val="s3e1f78631"/>
          <w:rFonts w:ascii="Arial" w:hAnsi="Arial" w:cs="Arial"/>
          <w:sz w:val="24"/>
          <w:szCs w:val="24"/>
        </w:rPr>
        <w:t xml:space="preserve">, </w:t>
      </w:r>
      <w:r w:rsidR="006E76BD">
        <w:rPr>
          <w:rStyle w:val="s3e1f78631"/>
          <w:rFonts w:ascii="Arial" w:hAnsi="Arial" w:cs="Arial"/>
          <w:sz w:val="24"/>
          <w:szCs w:val="24"/>
        </w:rPr>
        <w:t xml:space="preserve">prescribes </w:t>
      </w:r>
      <w:r w:rsidR="003746C7">
        <w:rPr>
          <w:rStyle w:val="s3e1f78631"/>
          <w:rFonts w:ascii="Arial" w:hAnsi="Arial" w:cs="Arial"/>
          <w:sz w:val="24"/>
          <w:szCs w:val="24"/>
        </w:rPr>
        <w:t xml:space="preserve">the </w:t>
      </w:r>
      <w:r w:rsidR="00C132C3">
        <w:rPr>
          <w:rStyle w:val="s3e1f78631"/>
          <w:rFonts w:ascii="Arial" w:hAnsi="Arial" w:cs="Arial"/>
          <w:sz w:val="24"/>
          <w:szCs w:val="24"/>
        </w:rPr>
        <w:t xml:space="preserve">following </w:t>
      </w:r>
      <w:r w:rsidR="006E76BD">
        <w:rPr>
          <w:rStyle w:val="s3e1f78631"/>
          <w:rFonts w:ascii="Arial" w:hAnsi="Arial" w:cs="Arial"/>
          <w:sz w:val="24"/>
          <w:szCs w:val="24"/>
        </w:rPr>
        <w:t>f</w:t>
      </w:r>
      <w:r w:rsidR="00B56584" w:rsidRPr="00B56584">
        <w:rPr>
          <w:rStyle w:val="s3e1f78631"/>
          <w:rFonts w:ascii="Arial" w:hAnsi="Arial" w:cs="Arial"/>
          <w:sz w:val="24"/>
          <w:szCs w:val="24"/>
        </w:rPr>
        <w:t xml:space="preserve">our methods </w:t>
      </w:r>
      <w:r w:rsidR="006E76BD">
        <w:rPr>
          <w:rStyle w:val="s3e1f78631"/>
          <w:rFonts w:ascii="Arial" w:hAnsi="Arial" w:cs="Arial"/>
          <w:sz w:val="24"/>
          <w:szCs w:val="24"/>
        </w:rPr>
        <w:t>that may be used to</w:t>
      </w:r>
      <w:r w:rsidR="00B56584" w:rsidRPr="00B56584">
        <w:rPr>
          <w:rStyle w:val="s3e1f78631"/>
          <w:rFonts w:ascii="Arial" w:hAnsi="Arial" w:cs="Arial"/>
          <w:sz w:val="24"/>
          <w:szCs w:val="24"/>
        </w:rPr>
        <w:t xml:space="preserve"> determine cost: </w:t>
      </w:r>
    </w:p>
    <w:p w:rsidR="00A46AB0" w:rsidRDefault="00A46AB0" w:rsidP="00EA457F">
      <w:pPr>
        <w:pStyle w:val="Normal1"/>
        <w:spacing w:line="360" w:lineRule="auto"/>
        <w:ind w:left="540"/>
        <w:jc w:val="both"/>
        <w:rPr>
          <w:rStyle w:val="s3e1f78631"/>
          <w:rFonts w:ascii="Arial" w:hAnsi="Arial" w:cs="Arial"/>
          <w:sz w:val="24"/>
          <w:szCs w:val="24"/>
        </w:rPr>
      </w:pPr>
    </w:p>
    <w:p w:rsidR="00C132C3" w:rsidRDefault="00C132C3" w:rsidP="00C132C3">
      <w:pPr>
        <w:pStyle w:val="Normal1"/>
        <w:numPr>
          <w:ilvl w:val="0"/>
          <w:numId w:val="23"/>
        </w:numPr>
        <w:spacing w:line="360" w:lineRule="auto"/>
        <w:ind w:left="1080" w:hanging="540"/>
        <w:jc w:val="both"/>
        <w:rPr>
          <w:rStyle w:val="s3e1f78631"/>
          <w:rFonts w:ascii="Arial" w:hAnsi="Arial" w:cs="Arial"/>
          <w:sz w:val="24"/>
          <w:szCs w:val="24"/>
        </w:rPr>
      </w:pPr>
      <w:r>
        <w:rPr>
          <w:rStyle w:val="s3e1f78631"/>
          <w:rFonts w:ascii="Arial" w:hAnsi="Arial" w:cs="Arial"/>
          <w:sz w:val="24"/>
          <w:szCs w:val="24"/>
        </w:rPr>
        <w:t xml:space="preserve">   Unit Prices Listed in the Subagreement</w:t>
      </w:r>
    </w:p>
    <w:p w:rsidR="00C132C3" w:rsidRDefault="00C132C3" w:rsidP="00051014">
      <w:pPr>
        <w:pStyle w:val="Normal1"/>
        <w:numPr>
          <w:ilvl w:val="0"/>
          <w:numId w:val="23"/>
        </w:numPr>
        <w:spacing w:line="360" w:lineRule="auto"/>
        <w:ind w:left="1080" w:hanging="540"/>
        <w:jc w:val="both"/>
        <w:rPr>
          <w:rStyle w:val="s3e1f78631"/>
          <w:rFonts w:ascii="Arial" w:hAnsi="Arial" w:cs="Arial"/>
          <w:sz w:val="24"/>
          <w:szCs w:val="24"/>
        </w:rPr>
      </w:pPr>
      <w:r>
        <w:rPr>
          <w:rStyle w:val="s3e1f78631"/>
          <w:rFonts w:ascii="Arial" w:hAnsi="Arial" w:cs="Arial"/>
          <w:sz w:val="24"/>
          <w:szCs w:val="24"/>
        </w:rPr>
        <w:t xml:space="preserve">   Agreed-upon Unit P</w:t>
      </w:r>
      <w:r w:rsidRPr="00C132C3">
        <w:rPr>
          <w:rStyle w:val="s3e1f78631"/>
          <w:rFonts w:ascii="Arial" w:hAnsi="Arial" w:cs="Arial"/>
          <w:sz w:val="24"/>
          <w:szCs w:val="24"/>
        </w:rPr>
        <w:t>rices</w:t>
      </w:r>
    </w:p>
    <w:p w:rsidR="00C132C3" w:rsidRDefault="00C132C3" w:rsidP="00051014">
      <w:pPr>
        <w:pStyle w:val="Normal1"/>
        <w:numPr>
          <w:ilvl w:val="0"/>
          <w:numId w:val="23"/>
        </w:numPr>
        <w:spacing w:line="360" w:lineRule="auto"/>
        <w:ind w:left="1080" w:hanging="540"/>
        <w:jc w:val="both"/>
        <w:rPr>
          <w:rStyle w:val="s3e1f78631"/>
          <w:rFonts w:ascii="Arial" w:hAnsi="Arial" w:cs="Arial"/>
          <w:sz w:val="24"/>
          <w:szCs w:val="24"/>
        </w:rPr>
      </w:pPr>
      <w:r>
        <w:rPr>
          <w:rStyle w:val="s3e1f78631"/>
          <w:rFonts w:ascii="Arial" w:hAnsi="Arial" w:cs="Arial"/>
          <w:sz w:val="24"/>
          <w:szCs w:val="24"/>
        </w:rPr>
        <w:t xml:space="preserve">   Agreed-upon Lump Sum Supported by a Cost Proposal</w:t>
      </w:r>
    </w:p>
    <w:p w:rsidR="00B56584" w:rsidRDefault="00C132C3" w:rsidP="00051014">
      <w:pPr>
        <w:pStyle w:val="Normal1"/>
        <w:numPr>
          <w:ilvl w:val="0"/>
          <w:numId w:val="23"/>
        </w:numPr>
        <w:spacing w:line="360" w:lineRule="auto"/>
        <w:ind w:left="1080" w:hanging="540"/>
        <w:jc w:val="both"/>
        <w:rPr>
          <w:rStyle w:val="s3e1f78631"/>
          <w:rFonts w:ascii="Arial" w:hAnsi="Arial" w:cs="Arial"/>
          <w:sz w:val="24"/>
          <w:szCs w:val="24"/>
        </w:rPr>
      </w:pPr>
      <w:r>
        <w:rPr>
          <w:rStyle w:val="s3e1f78631"/>
          <w:rFonts w:ascii="Arial" w:hAnsi="Arial" w:cs="Arial"/>
          <w:sz w:val="24"/>
          <w:szCs w:val="24"/>
        </w:rPr>
        <w:t xml:space="preserve">   Actual Cost Plus a Contractor Fee</w:t>
      </w:r>
    </w:p>
    <w:p w:rsidR="00051014" w:rsidRPr="00A46AB0" w:rsidRDefault="00051014" w:rsidP="00051014">
      <w:pPr>
        <w:pStyle w:val="Normal1"/>
        <w:spacing w:line="360" w:lineRule="auto"/>
        <w:ind w:left="540"/>
        <w:jc w:val="both"/>
        <w:rPr>
          <w:rStyle w:val="s3e1f78631"/>
          <w:rFonts w:ascii="Arial" w:hAnsi="Arial" w:cs="Arial"/>
          <w:sz w:val="24"/>
          <w:szCs w:val="24"/>
        </w:rPr>
      </w:pPr>
    </w:p>
    <w:p w:rsidR="00B56584" w:rsidRDefault="008A5C92" w:rsidP="006470CF">
      <w:pPr>
        <w:pStyle w:val="Normal1"/>
        <w:spacing w:line="360" w:lineRule="auto"/>
        <w:ind w:left="540"/>
        <w:jc w:val="both"/>
        <w:rPr>
          <w:rStyle w:val="s3e1f78631"/>
          <w:rFonts w:ascii="Arial" w:hAnsi="Arial" w:cs="Arial"/>
          <w:sz w:val="24"/>
          <w:szCs w:val="24"/>
        </w:rPr>
      </w:pPr>
      <w:r>
        <w:rPr>
          <w:rStyle w:val="s3e1f78631"/>
          <w:rFonts w:ascii="Arial" w:hAnsi="Arial" w:cs="Arial"/>
          <w:sz w:val="24"/>
          <w:szCs w:val="24"/>
        </w:rPr>
        <w:t xml:space="preserve">The UC Manual further states that </w:t>
      </w:r>
      <w:r w:rsidR="00B56584" w:rsidRPr="00E419D7">
        <w:rPr>
          <w:rStyle w:val="s3e1f78631"/>
          <w:rFonts w:ascii="Arial" w:hAnsi="Arial" w:cs="Arial"/>
          <w:sz w:val="24"/>
          <w:szCs w:val="24"/>
        </w:rPr>
        <w:t>"When requested by the University, the Cost Proposal form, or an approved version thereof, m</w:t>
      </w:r>
      <w:r w:rsidR="00EC2C97">
        <w:rPr>
          <w:rStyle w:val="s3e1f78631"/>
          <w:rFonts w:ascii="Arial" w:hAnsi="Arial" w:cs="Arial"/>
          <w:sz w:val="24"/>
          <w:szCs w:val="24"/>
        </w:rPr>
        <w:t xml:space="preserve">ust be used by the contractor.  </w:t>
      </w:r>
      <w:r w:rsidR="00B56584" w:rsidRPr="00E419D7">
        <w:rPr>
          <w:rStyle w:val="s3e1f78631"/>
          <w:rFonts w:ascii="Arial" w:hAnsi="Arial" w:cs="Arial"/>
          <w:sz w:val="24"/>
          <w:szCs w:val="24"/>
        </w:rPr>
        <w:t>Instructions for the contra</w:t>
      </w:r>
      <w:r w:rsidR="00EC2C97">
        <w:rPr>
          <w:rStyle w:val="s3e1f78631"/>
          <w:rFonts w:ascii="Arial" w:hAnsi="Arial" w:cs="Arial"/>
          <w:sz w:val="24"/>
          <w:szCs w:val="24"/>
        </w:rPr>
        <w:t xml:space="preserve">ctor are included on the form.  </w:t>
      </w:r>
      <w:r w:rsidR="00B56584" w:rsidRPr="00E419D7">
        <w:rPr>
          <w:rStyle w:val="s3e1f78631"/>
          <w:rFonts w:ascii="Arial" w:hAnsi="Arial" w:cs="Arial"/>
          <w:sz w:val="24"/>
          <w:szCs w:val="24"/>
        </w:rPr>
        <w:t>The contractor's fee, which includes overhead and profit, is defined in the Cost Proposal and in General C</w:t>
      </w:r>
      <w:r w:rsidR="00EC2C97">
        <w:rPr>
          <w:rStyle w:val="s3e1f78631"/>
          <w:rFonts w:ascii="Arial" w:hAnsi="Arial" w:cs="Arial"/>
          <w:sz w:val="24"/>
          <w:szCs w:val="24"/>
        </w:rPr>
        <w:t xml:space="preserve">onditions, Subparagraph 7.3.4.  </w:t>
      </w:r>
      <w:r w:rsidR="00B56584" w:rsidRPr="00E419D7">
        <w:rPr>
          <w:rStyle w:val="s3e1f78631"/>
          <w:rFonts w:ascii="Arial" w:hAnsi="Arial" w:cs="Arial"/>
          <w:sz w:val="24"/>
          <w:szCs w:val="24"/>
        </w:rPr>
        <w:t>The University's Representative is required to review and recommend the submitted proposal."</w:t>
      </w:r>
    </w:p>
    <w:p w:rsidR="00F128BA" w:rsidRPr="00E419D7" w:rsidRDefault="00F128BA" w:rsidP="00434D28">
      <w:pPr>
        <w:pStyle w:val="Normal1"/>
        <w:spacing w:line="360" w:lineRule="auto"/>
        <w:ind w:left="360"/>
        <w:jc w:val="both"/>
        <w:rPr>
          <w:rFonts w:ascii="Arial" w:hAnsi="Arial" w:cs="Arial"/>
        </w:rPr>
      </w:pPr>
    </w:p>
    <w:p w:rsidR="00FE7C70" w:rsidRPr="005F22CA" w:rsidRDefault="00992C4B" w:rsidP="006470CF">
      <w:pPr>
        <w:pStyle w:val="Normal1"/>
        <w:spacing w:line="360" w:lineRule="auto"/>
        <w:ind w:left="540"/>
        <w:jc w:val="both"/>
        <w:rPr>
          <w:rStyle w:val="s8ffca891"/>
          <w:rFonts w:ascii="Arial" w:hAnsi="Arial" w:cs="Arial"/>
        </w:rPr>
      </w:pPr>
      <w:r w:rsidRPr="005F22CA">
        <w:rPr>
          <w:rStyle w:val="s8ffca891"/>
          <w:rFonts w:ascii="Arial" w:hAnsi="Arial" w:cs="Arial"/>
        </w:rPr>
        <w:t xml:space="preserve">During </w:t>
      </w:r>
      <w:r w:rsidR="00FB6953" w:rsidRPr="005F22CA">
        <w:rPr>
          <w:rStyle w:val="s8ffca891"/>
          <w:rFonts w:ascii="Arial" w:hAnsi="Arial" w:cs="Arial"/>
        </w:rPr>
        <w:t xml:space="preserve">A&amp;AS </w:t>
      </w:r>
      <w:r w:rsidR="00FE7C70" w:rsidRPr="005F22CA">
        <w:rPr>
          <w:rStyle w:val="s8ffca891"/>
          <w:rFonts w:ascii="Arial" w:hAnsi="Arial" w:cs="Arial"/>
        </w:rPr>
        <w:t xml:space="preserve">review of </w:t>
      </w:r>
      <w:r w:rsidRPr="005F22CA">
        <w:rPr>
          <w:rStyle w:val="s8ffca891"/>
          <w:rFonts w:ascii="Arial" w:hAnsi="Arial" w:cs="Arial"/>
        </w:rPr>
        <w:t xml:space="preserve">the CORs discussed earlier, it was </w:t>
      </w:r>
      <w:r w:rsidR="00B50C07">
        <w:rPr>
          <w:rStyle w:val="s8ffca891"/>
          <w:rFonts w:ascii="Arial" w:hAnsi="Arial" w:cs="Arial"/>
        </w:rPr>
        <w:t xml:space="preserve">noted </w:t>
      </w:r>
      <w:r w:rsidRPr="005F22CA">
        <w:rPr>
          <w:rStyle w:val="s8ffca891"/>
          <w:rFonts w:ascii="Arial" w:hAnsi="Arial" w:cs="Arial"/>
        </w:rPr>
        <w:t xml:space="preserve">that none of the </w:t>
      </w:r>
      <w:r w:rsidR="00FE7C70" w:rsidRPr="005F22CA">
        <w:rPr>
          <w:rStyle w:val="s8ffca891"/>
          <w:rFonts w:ascii="Arial" w:hAnsi="Arial" w:cs="Arial"/>
        </w:rPr>
        <w:t>six</w:t>
      </w:r>
      <w:r w:rsidR="00396E8C" w:rsidRPr="005F22CA">
        <w:rPr>
          <w:rStyle w:val="s8ffca891"/>
          <w:rFonts w:ascii="Arial" w:hAnsi="Arial" w:cs="Arial"/>
        </w:rPr>
        <w:t xml:space="preserve"> </w:t>
      </w:r>
      <w:r w:rsidR="005B7042">
        <w:rPr>
          <w:rStyle w:val="s8ffca891"/>
          <w:rFonts w:ascii="Arial" w:hAnsi="Arial" w:cs="Arial"/>
        </w:rPr>
        <w:t>cost proposals tested</w:t>
      </w:r>
      <w:r w:rsidRPr="005F22CA">
        <w:rPr>
          <w:rStyle w:val="s8ffca891"/>
          <w:rFonts w:ascii="Arial" w:hAnsi="Arial" w:cs="Arial"/>
        </w:rPr>
        <w:t xml:space="preserve"> </w:t>
      </w:r>
      <w:r w:rsidR="00CC08F5">
        <w:rPr>
          <w:rStyle w:val="s8ffca891"/>
          <w:rFonts w:ascii="Arial" w:hAnsi="Arial" w:cs="Arial"/>
        </w:rPr>
        <w:t xml:space="preserve">were </w:t>
      </w:r>
      <w:r w:rsidR="00CC08F5" w:rsidRPr="003D2F89">
        <w:rPr>
          <w:rStyle w:val="s8ffca891"/>
          <w:rFonts w:ascii="Arial" w:hAnsi="Arial" w:cs="Arial"/>
        </w:rPr>
        <w:t xml:space="preserve">signed </w:t>
      </w:r>
      <w:r w:rsidR="00FE7C70" w:rsidRPr="005F22CA">
        <w:rPr>
          <w:rStyle w:val="s8ffca891"/>
          <w:rFonts w:ascii="Arial" w:hAnsi="Arial" w:cs="Arial"/>
        </w:rPr>
        <w:t>by the University Representative</w:t>
      </w:r>
      <w:r w:rsidR="00AA0AB7">
        <w:rPr>
          <w:rStyle w:val="s8ffca891"/>
          <w:rFonts w:ascii="Arial" w:hAnsi="Arial" w:cs="Arial"/>
        </w:rPr>
        <w:t xml:space="preserve"> </w:t>
      </w:r>
      <w:r w:rsidR="00AA0AB7" w:rsidRPr="003D2F89">
        <w:rPr>
          <w:rStyle w:val="s8ffca891"/>
          <w:rFonts w:ascii="Arial" w:hAnsi="Arial" w:cs="Arial"/>
        </w:rPr>
        <w:t>as evidence of approval</w:t>
      </w:r>
      <w:r w:rsidR="00FE5981" w:rsidRPr="005F22CA">
        <w:rPr>
          <w:rStyle w:val="s8ffca891"/>
          <w:rFonts w:ascii="Arial" w:hAnsi="Arial" w:cs="Arial"/>
        </w:rPr>
        <w:t>.</w:t>
      </w:r>
      <w:r w:rsidR="00A130F2" w:rsidRPr="005F22CA">
        <w:rPr>
          <w:rStyle w:val="s8ffca891"/>
          <w:rFonts w:ascii="Arial" w:hAnsi="Arial" w:cs="Arial"/>
        </w:rPr>
        <w:t xml:space="preserve">  Without a documented sign off and approval, there is no </w:t>
      </w:r>
      <w:r w:rsidR="00CC08F5">
        <w:rPr>
          <w:rStyle w:val="s8ffca891"/>
          <w:rFonts w:ascii="Arial" w:hAnsi="Arial" w:cs="Arial"/>
        </w:rPr>
        <w:t xml:space="preserve">supporting documentation </w:t>
      </w:r>
      <w:r w:rsidR="00A130F2" w:rsidRPr="005F22CA">
        <w:rPr>
          <w:rStyle w:val="s8ffca891"/>
          <w:rFonts w:ascii="Arial" w:hAnsi="Arial" w:cs="Arial"/>
        </w:rPr>
        <w:t xml:space="preserve">that a review of the </w:t>
      </w:r>
      <w:r w:rsidR="005B7042">
        <w:rPr>
          <w:rStyle w:val="s8ffca891"/>
          <w:rFonts w:ascii="Arial" w:hAnsi="Arial" w:cs="Arial"/>
        </w:rPr>
        <w:t xml:space="preserve">costs submitted </w:t>
      </w:r>
      <w:r w:rsidR="00A130F2" w:rsidRPr="005F22CA">
        <w:rPr>
          <w:rStyle w:val="s8ffca891"/>
          <w:rFonts w:ascii="Arial" w:hAnsi="Arial" w:cs="Arial"/>
        </w:rPr>
        <w:t>was pe</w:t>
      </w:r>
      <w:r w:rsidR="00D856A9" w:rsidRPr="005F22CA">
        <w:rPr>
          <w:rStyle w:val="s8ffca891"/>
          <w:rFonts w:ascii="Arial" w:hAnsi="Arial" w:cs="Arial"/>
        </w:rPr>
        <w:t>rformed</w:t>
      </w:r>
      <w:r w:rsidR="005B7042">
        <w:rPr>
          <w:rStyle w:val="s8ffca891"/>
          <w:rFonts w:ascii="Arial" w:hAnsi="Arial" w:cs="Arial"/>
        </w:rPr>
        <w:t xml:space="preserve"> or that the </w:t>
      </w:r>
      <w:r w:rsidR="009F47D9">
        <w:rPr>
          <w:rStyle w:val="s8ffca891"/>
          <w:rFonts w:ascii="Arial" w:hAnsi="Arial" w:cs="Arial"/>
        </w:rPr>
        <w:t>CO was legally binding once executed</w:t>
      </w:r>
      <w:r w:rsidR="00D856A9" w:rsidRPr="005F22CA">
        <w:rPr>
          <w:rStyle w:val="s8ffca891"/>
          <w:rFonts w:ascii="Arial" w:hAnsi="Arial" w:cs="Arial"/>
        </w:rPr>
        <w:t xml:space="preserve">.  </w:t>
      </w:r>
      <w:r w:rsidR="0021473B" w:rsidRPr="005F22CA">
        <w:rPr>
          <w:rStyle w:val="s8ffca891"/>
          <w:rFonts w:ascii="Arial" w:hAnsi="Arial" w:cs="Arial"/>
        </w:rPr>
        <w:t xml:space="preserve">An </w:t>
      </w:r>
      <w:r w:rsidR="00FE5981" w:rsidRPr="005F22CA">
        <w:rPr>
          <w:rStyle w:val="s8ffca891"/>
          <w:rFonts w:ascii="Arial" w:hAnsi="Arial" w:cs="Arial"/>
        </w:rPr>
        <w:t xml:space="preserve">approval by the University Representative is </w:t>
      </w:r>
      <w:r w:rsidR="00FE7C70" w:rsidRPr="005F22CA">
        <w:rPr>
          <w:rStyle w:val="s8ffca891"/>
          <w:rFonts w:ascii="Arial" w:hAnsi="Arial" w:cs="Arial"/>
        </w:rPr>
        <w:t>required</w:t>
      </w:r>
      <w:r w:rsidR="007B736F" w:rsidRPr="005F22CA">
        <w:rPr>
          <w:rStyle w:val="s8ffca891"/>
          <w:rFonts w:ascii="Arial" w:hAnsi="Arial" w:cs="Arial"/>
        </w:rPr>
        <w:t xml:space="preserve"> to be in </w:t>
      </w:r>
      <w:r w:rsidR="00FE5981" w:rsidRPr="005F22CA">
        <w:rPr>
          <w:rStyle w:val="s8ffca891"/>
          <w:rFonts w:ascii="Arial" w:hAnsi="Arial" w:cs="Arial"/>
        </w:rPr>
        <w:t xml:space="preserve">compliance </w:t>
      </w:r>
      <w:r w:rsidR="00FE7C70" w:rsidRPr="005F22CA">
        <w:rPr>
          <w:rStyle w:val="s8ffca891"/>
          <w:rFonts w:ascii="Arial" w:hAnsi="Arial" w:cs="Arial"/>
        </w:rPr>
        <w:t>with the general contract terms and conditions (Article 7.3.4). </w:t>
      </w:r>
    </w:p>
    <w:p w:rsidR="005F22CA" w:rsidRPr="005F22CA" w:rsidRDefault="005F22CA" w:rsidP="005F22CA">
      <w:pPr>
        <w:pStyle w:val="Normal1"/>
        <w:spacing w:line="360" w:lineRule="auto"/>
        <w:ind w:left="360"/>
        <w:jc w:val="both"/>
        <w:rPr>
          <w:rStyle w:val="s8ffca891"/>
          <w:rFonts w:ascii="Arial" w:hAnsi="Arial" w:cs="Arial"/>
        </w:rPr>
      </w:pPr>
    </w:p>
    <w:bookmarkEnd w:id="4"/>
    <w:p w:rsidR="00FE7C70" w:rsidRDefault="00FE7C70" w:rsidP="006470CF">
      <w:pPr>
        <w:pStyle w:val="DX"/>
        <w:spacing w:after="0"/>
        <w:ind w:left="540"/>
        <w:jc w:val="both"/>
        <w:rPr>
          <w:rStyle w:val="s4d7243c31"/>
          <w:rFonts w:ascii="Arial" w:hAnsi="Arial" w:cs="Arial"/>
          <w:sz w:val="24"/>
          <w:szCs w:val="24"/>
        </w:rPr>
      </w:pPr>
      <w:r w:rsidRPr="005F22CA">
        <w:rPr>
          <w:szCs w:val="24"/>
          <w:u w:val="single"/>
        </w:rPr>
        <w:t>Recommendation</w:t>
      </w:r>
      <w:r w:rsidRPr="005F22CA">
        <w:rPr>
          <w:szCs w:val="24"/>
        </w:rPr>
        <w:t>:</w:t>
      </w:r>
      <w:bookmarkStart w:id="5" w:name="TM__00E2DC74D48F4C88A4B46244D6409DEE"/>
      <w:r w:rsidR="00916D2A" w:rsidRPr="005F22CA">
        <w:rPr>
          <w:szCs w:val="24"/>
        </w:rPr>
        <w:t xml:space="preserve"> </w:t>
      </w:r>
      <w:r w:rsidR="00DC6B6B">
        <w:rPr>
          <w:szCs w:val="24"/>
        </w:rPr>
        <w:t xml:space="preserve"> </w:t>
      </w:r>
      <w:r w:rsidR="00916D2A" w:rsidRPr="005F22CA">
        <w:rPr>
          <w:szCs w:val="24"/>
        </w:rPr>
        <w:t xml:space="preserve"> </w:t>
      </w:r>
      <w:r w:rsidR="001F6A6F" w:rsidRPr="005F22CA">
        <w:rPr>
          <w:szCs w:val="24"/>
        </w:rPr>
        <w:t xml:space="preserve">Management should ensure </w:t>
      </w:r>
      <w:r w:rsidR="00AF7CBC" w:rsidRPr="005F22CA">
        <w:rPr>
          <w:szCs w:val="24"/>
        </w:rPr>
        <w:t xml:space="preserve">that </w:t>
      </w:r>
      <w:r w:rsidR="00153E15" w:rsidRPr="005F22CA">
        <w:rPr>
          <w:szCs w:val="24"/>
        </w:rPr>
        <w:t xml:space="preserve">appropriate PDC personnel and the University Representative </w:t>
      </w:r>
      <w:r w:rsidR="00AF7CBC" w:rsidRPr="005F22CA">
        <w:rPr>
          <w:szCs w:val="24"/>
        </w:rPr>
        <w:t xml:space="preserve">exercise due diligence in their </w:t>
      </w:r>
      <w:r w:rsidRPr="005F22CA">
        <w:rPr>
          <w:rStyle w:val="s4d7243c31"/>
          <w:rFonts w:ascii="Arial" w:hAnsi="Arial" w:cs="Arial"/>
          <w:sz w:val="24"/>
          <w:szCs w:val="24"/>
        </w:rPr>
        <w:t>review</w:t>
      </w:r>
      <w:r w:rsidR="00AF7CBC" w:rsidRPr="005F22CA">
        <w:rPr>
          <w:rStyle w:val="s4d7243c31"/>
          <w:rFonts w:ascii="Arial" w:hAnsi="Arial" w:cs="Arial"/>
          <w:sz w:val="24"/>
          <w:szCs w:val="24"/>
        </w:rPr>
        <w:t xml:space="preserve"> of all cost proposals submitted by contracto</w:t>
      </w:r>
      <w:r w:rsidR="00A130F2" w:rsidRPr="005F22CA">
        <w:rPr>
          <w:rStyle w:val="s4d7243c31"/>
          <w:rFonts w:ascii="Arial" w:hAnsi="Arial" w:cs="Arial"/>
          <w:sz w:val="24"/>
          <w:szCs w:val="24"/>
        </w:rPr>
        <w:t xml:space="preserve">rs </w:t>
      </w:r>
      <w:r w:rsidR="00906DAD" w:rsidRPr="005F22CA">
        <w:rPr>
          <w:rStyle w:val="s4d7243c31"/>
          <w:rFonts w:ascii="Arial" w:hAnsi="Arial" w:cs="Arial"/>
          <w:sz w:val="24"/>
          <w:szCs w:val="24"/>
        </w:rPr>
        <w:t xml:space="preserve">in </w:t>
      </w:r>
      <w:r w:rsidR="00A130F2" w:rsidRPr="005F22CA">
        <w:rPr>
          <w:rStyle w:val="s4d7243c31"/>
          <w:rFonts w:ascii="Arial" w:hAnsi="Arial" w:cs="Arial"/>
          <w:sz w:val="24"/>
          <w:szCs w:val="24"/>
        </w:rPr>
        <w:t>support</w:t>
      </w:r>
      <w:r w:rsidR="00906DAD" w:rsidRPr="005F22CA">
        <w:rPr>
          <w:rStyle w:val="s4d7243c31"/>
          <w:rFonts w:ascii="Arial" w:hAnsi="Arial" w:cs="Arial"/>
          <w:sz w:val="24"/>
          <w:szCs w:val="24"/>
        </w:rPr>
        <w:t xml:space="preserve"> of</w:t>
      </w:r>
      <w:r w:rsidR="00A130F2" w:rsidRPr="005F22CA">
        <w:rPr>
          <w:rStyle w:val="s4d7243c31"/>
          <w:rFonts w:ascii="Arial" w:hAnsi="Arial" w:cs="Arial"/>
          <w:sz w:val="24"/>
          <w:szCs w:val="24"/>
        </w:rPr>
        <w:t xml:space="preserve"> a proposed CO.  </w:t>
      </w:r>
      <w:r w:rsidR="00AF7CBC" w:rsidRPr="005F22CA">
        <w:rPr>
          <w:rStyle w:val="s4d7243c31"/>
          <w:rFonts w:ascii="Arial" w:hAnsi="Arial" w:cs="Arial"/>
          <w:sz w:val="24"/>
          <w:szCs w:val="24"/>
        </w:rPr>
        <w:t xml:space="preserve">Such </w:t>
      </w:r>
      <w:r w:rsidR="00906DAD" w:rsidRPr="005F22CA">
        <w:rPr>
          <w:rStyle w:val="s4d7243c31"/>
          <w:rFonts w:ascii="Arial" w:hAnsi="Arial" w:cs="Arial"/>
          <w:sz w:val="24"/>
          <w:szCs w:val="24"/>
        </w:rPr>
        <w:t xml:space="preserve">a </w:t>
      </w:r>
      <w:r w:rsidR="00AF7CBC" w:rsidRPr="005F22CA">
        <w:rPr>
          <w:rStyle w:val="s4d7243c31"/>
          <w:rFonts w:ascii="Arial" w:hAnsi="Arial" w:cs="Arial"/>
          <w:sz w:val="24"/>
          <w:szCs w:val="24"/>
        </w:rPr>
        <w:t xml:space="preserve">review should be </w:t>
      </w:r>
      <w:r w:rsidRPr="005F22CA">
        <w:rPr>
          <w:rStyle w:val="s4d7243c31"/>
          <w:rFonts w:ascii="Arial" w:hAnsi="Arial" w:cs="Arial"/>
          <w:sz w:val="24"/>
          <w:szCs w:val="24"/>
        </w:rPr>
        <w:t>completed prior to authoriz</w:t>
      </w:r>
      <w:r w:rsidR="006D0557" w:rsidRPr="005F22CA">
        <w:rPr>
          <w:rStyle w:val="s4d7243c31"/>
          <w:rFonts w:ascii="Arial" w:hAnsi="Arial" w:cs="Arial"/>
          <w:sz w:val="24"/>
          <w:szCs w:val="24"/>
        </w:rPr>
        <w:t xml:space="preserve">ing </w:t>
      </w:r>
      <w:r w:rsidR="00906DAD" w:rsidRPr="005F22CA">
        <w:rPr>
          <w:rStyle w:val="s4d7243c31"/>
          <w:rFonts w:ascii="Arial" w:hAnsi="Arial" w:cs="Arial"/>
          <w:sz w:val="24"/>
          <w:szCs w:val="24"/>
        </w:rPr>
        <w:t>the proposal via a v</w:t>
      </w:r>
      <w:r w:rsidR="00906DAD">
        <w:rPr>
          <w:rStyle w:val="s4d7243c31"/>
          <w:rFonts w:ascii="Arial" w:hAnsi="Arial" w:cs="Arial"/>
          <w:sz w:val="24"/>
          <w:szCs w:val="24"/>
        </w:rPr>
        <w:t>alid approval signature.</w:t>
      </w:r>
    </w:p>
    <w:p w:rsidR="00F404E4" w:rsidRDefault="00F404E4" w:rsidP="006470CF">
      <w:pPr>
        <w:pStyle w:val="DX"/>
        <w:spacing w:after="0"/>
        <w:ind w:left="540"/>
        <w:jc w:val="both"/>
        <w:rPr>
          <w:szCs w:val="24"/>
        </w:rPr>
      </w:pPr>
    </w:p>
    <w:p w:rsidR="00775AF1" w:rsidRPr="007202AB" w:rsidRDefault="00F404E4" w:rsidP="00775AF1">
      <w:pPr>
        <w:pStyle w:val="DX"/>
        <w:spacing w:after="0"/>
        <w:ind w:left="540"/>
        <w:jc w:val="both"/>
        <w:rPr>
          <w:color w:val="000000" w:themeColor="text1"/>
          <w:szCs w:val="24"/>
        </w:rPr>
      </w:pPr>
      <w:r w:rsidRPr="007202AB">
        <w:rPr>
          <w:color w:val="000000" w:themeColor="text1"/>
          <w:szCs w:val="24"/>
          <w:u w:val="single"/>
        </w:rPr>
        <w:t>Response</w:t>
      </w:r>
      <w:r w:rsidRPr="007202AB">
        <w:rPr>
          <w:color w:val="000000" w:themeColor="text1"/>
          <w:szCs w:val="24"/>
        </w:rPr>
        <w:t xml:space="preserve">:  </w:t>
      </w:r>
      <w:r w:rsidR="00775AF1" w:rsidRPr="007202AB">
        <w:rPr>
          <w:color w:val="000000" w:themeColor="text1"/>
          <w:szCs w:val="24"/>
        </w:rPr>
        <w:t xml:space="preserve">Cost proposals submitted by contractors in support of a proposed </w:t>
      </w:r>
      <w:r w:rsidR="007202AB" w:rsidRPr="007202AB">
        <w:rPr>
          <w:color w:val="000000" w:themeColor="text1"/>
          <w:szCs w:val="24"/>
        </w:rPr>
        <w:t xml:space="preserve">change order </w:t>
      </w:r>
      <w:r w:rsidR="00775AF1" w:rsidRPr="007202AB">
        <w:rPr>
          <w:color w:val="000000" w:themeColor="text1"/>
          <w:szCs w:val="24"/>
        </w:rPr>
        <w:t>will be fully reviewed and signed by the University Representative as evidence of approval.  This will be done prior to authorizing the proposal.</w:t>
      </w:r>
    </w:p>
    <w:p w:rsidR="00FE7C70" w:rsidRPr="007202AB" w:rsidRDefault="00FE7C70" w:rsidP="00434D28">
      <w:pPr>
        <w:pStyle w:val="DX"/>
        <w:spacing w:after="0"/>
        <w:ind w:left="360"/>
        <w:jc w:val="both"/>
        <w:rPr>
          <w:color w:val="000000" w:themeColor="text1"/>
          <w:szCs w:val="24"/>
        </w:rPr>
      </w:pPr>
      <w:bookmarkStart w:id="6" w:name="TM__708B8C6BC7324A499D9C15F1D25270D9"/>
      <w:bookmarkEnd w:id="5"/>
      <w:r w:rsidRPr="007202AB">
        <w:rPr>
          <w:color w:val="000000" w:themeColor="text1"/>
          <w:szCs w:val="24"/>
        </w:rPr>
        <w:t xml:space="preserve"> </w:t>
      </w:r>
      <w:bookmarkEnd w:id="6"/>
    </w:p>
    <w:p w:rsidR="00FE7C70" w:rsidRPr="00E419D7" w:rsidRDefault="00FE7C70" w:rsidP="006470CF">
      <w:pPr>
        <w:pStyle w:val="DX"/>
        <w:numPr>
          <w:ilvl w:val="0"/>
          <w:numId w:val="11"/>
        </w:numPr>
        <w:spacing w:after="0"/>
        <w:ind w:left="540" w:hanging="540"/>
        <w:jc w:val="both"/>
        <w:rPr>
          <w:szCs w:val="24"/>
        </w:rPr>
      </w:pPr>
      <w:r w:rsidRPr="00E419D7">
        <w:rPr>
          <w:szCs w:val="24"/>
          <w:u w:val="single"/>
        </w:rPr>
        <w:t>Cost Proposal Calculations</w:t>
      </w:r>
      <w:r w:rsidR="00695DE0">
        <w:rPr>
          <w:szCs w:val="24"/>
          <w:u w:val="single"/>
        </w:rPr>
        <w:t xml:space="preserve"> and Documentation</w:t>
      </w:r>
    </w:p>
    <w:p w:rsidR="00FE7C70" w:rsidRPr="00E419D7" w:rsidRDefault="00FE7C70" w:rsidP="00434D28">
      <w:pPr>
        <w:spacing w:line="360" w:lineRule="auto"/>
        <w:ind w:left="360"/>
        <w:jc w:val="both"/>
        <w:rPr>
          <w:rFonts w:ascii="Arial" w:hAnsi="Arial" w:cs="Arial"/>
          <w:sz w:val="24"/>
          <w:szCs w:val="24"/>
        </w:rPr>
      </w:pPr>
    </w:p>
    <w:p w:rsidR="00FE7C70" w:rsidRDefault="00AE7AE5" w:rsidP="00C132C3">
      <w:pPr>
        <w:pStyle w:val="Normal1"/>
        <w:spacing w:line="360" w:lineRule="auto"/>
        <w:ind w:left="540"/>
        <w:jc w:val="both"/>
        <w:rPr>
          <w:rStyle w:val="sfe5b649b1"/>
          <w:rFonts w:ascii="Arial" w:hAnsi="Arial" w:cs="Arial"/>
          <w:sz w:val="24"/>
          <w:szCs w:val="24"/>
        </w:rPr>
      </w:pPr>
      <w:bookmarkStart w:id="7" w:name="TM__DE3FDD8FC0FD4FC3A075A9B3B42B6A59"/>
      <w:r>
        <w:rPr>
          <w:rStyle w:val="sfe5b649b1"/>
          <w:rFonts w:ascii="Arial" w:hAnsi="Arial" w:cs="Arial"/>
          <w:sz w:val="24"/>
          <w:szCs w:val="24"/>
        </w:rPr>
        <w:t xml:space="preserve">As a part of our analysis of the six CORs discussed earlier, A&amp;AS examined the supporting documentation and </w:t>
      </w:r>
      <w:r w:rsidR="00516C93">
        <w:rPr>
          <w:rStyle w:val="sfe5b649b1"/>
          <w:rFonts w:ascii="Arial" w:hAnsi="Arial" w:cs="Arial"/>
          <w:sz w:val="24"/>
          <w:szCs w:val="24"/>
        </w:rPr>
        <w:t xml:space="preserve">recalculated each of the </w:t>
      </w:r>
      <w:r w:rsidR="00AB0C55">
        <w:rPr>
          <w:rStyle w:val="sfe5b649b1"/>
          <w:rFonts w:ascii="Arial" w:hAnsi="Arial" w:cs="Arial"/>
          <w:sz w:val="24"/>
          <w:szCs w:val="24"/>
        </w:rPr>
        <w:t xml:space="preserve">cost proposals </w:t>
      </w:r>
      <w:r>
        <w:rPr>
          <w:rStyle w:val="sfe5b649b1"/>
          <w:rFonts w:ascii="Arial" w:hAnsi="Arial" w:cs="Arial"/>
          <w:sz w:val="24"/>
          <w:szCs w:val="24"/>
        </w:rPr>
        <w:t xml:space="preserve">underlying </w:t>
      </w:r>
      <w:r w:rsidR="00AB0C55">
        <w:rPr>
          <w:rStyle w:val="sfe5b649b1"/>
          <w:rFonts w:ascii="Arial" w:hAnsi="Arial" w:cs="Arial"/>
          <w:sz w:val="24"/>
          <w:szCs w:val="24"/>
        </w:rPr>
        <w:t>the COR</w:t>
      </w:r>
      <w:r w:rsidR="00516C93">
        <w:rPr>
          <w:rStyle w:val="sfe5b649b1"/>
          <w:rFonts w:ascii="Arial" w:hAnsi="Arial" w:cs="Arial"/>
          <w:sz w:val="24"/>
          <w:szCs w:val="24"/>
        </w:rPr>
        <w:t xml:space="preserve">s in the sample.  </w:t>
      </w:r>
      <w:r w:rsidR="00FE7C70" w:rsidRPr="00E419D7">
        <w:rPr>
          <w:rStyle w:val="sfe5b649b1"/>
          <w:rFonts w:ascii="Arial" w:hAnsi="Arial" w:cs="Arial"/>
          <w:sz w:val="24"/>
          <w:szCs w:val="24"/>
        </w:rPr>
        <w:t>Additionally, the four</w:t>
      </w:r>
      <w:r w:rsidR="00F87832">
        <w:rPr>
          <w:rStyle w:val="sfe5b649b1"/>
          <w:rFonts w:ascii="Arial" w:hAnsi="Arial" w:cs="Arial"/>
          <w:sz w:val="24"/>
          <w:szCs w:val="24"/>
        </w:rPr>
        <w:t xml:space="preserve"> COGs reviewed were also </w:t>
      </w:r>
      <w:r w:rsidR="00FE7C70" w:rsidRPr="00E419D7">
        <w:rPr>
          <w:rStyle w:val="sfe5b649b1"/>
          <w:rFonts w:ascii="Arial" w:hAnsi="Arial" w:cs="Arial"/>
          <w:sz w:val="24"/>
          <w:szCs w:val="24"/>
        </w:rPr>
        <w:t>recalculated</w:t>
      </w:r>
      <w:r w:rsidR="00F87832">
        <w:rPr>
          <w:rStyle w:val="sfe5b649b1"/>
          <w:rFonts w:ascii="Arial" w:hAnsi="Arial" w:cs="Arial"/>
          <w:sz w:val="24"/>
          <w:szCs w:val="24"/>
        </w:rPr>
        <w:t xml:space="preserve"> for accuracy and completeness</w:t>
      </w:r>
      <w:r w:rsidR="00FE451D">
        <w:rPr>
          <w:rStyle w:val="sfe5b649b1"/>
          <w:rFonts w:ascii="Arial" w:hAnsi="Arial" w:cs="Arial"/>
          <w:sz w:val="24"/>
          <w:szCs w:val="24"/>
        </w:rPr>
        <w:t xml:space="preserve">.  </w:t>
      </w:r>
      <w:r w:rsidR="00FE7C70" w:rsidRPr="00E419D7">
        <w:rPr>
          <w:rStyle w:val="sfe5b649b1"/>
          <w:rFonts w:ascii="Arial" w:hAnsi="Arial" w:cs="Arial"/>
          <w:sz w:val="24"/>
          <w:szCs w:val="24"/>
        </w:rPr>
        <w:t xml:space="preserve">Based on </w:t>
      </w:r>
      <w:r w:rsidR="003F12FC">
        <w:rPr>
          <w:rStyle w:val="sfe5b649b1"/>
          <w:rFonts w:ascii="Arial" w:hAnsi="Arial" w:cs="Arial"/>
          <w:sz w:val="24"/>
          <w:szCs w:val="24"/>
        </w:rPr>
        <w:t xml:space="preserve">our </w:t>
      </w:r>
      <w:r w:rsidR="003924CA">
        <w:rPr>
          <w:rStyle w:val="sfe5b649b1"/>
          <w:rFonts w:ascii="Arial" w:hAnsi="Arial" w:cs="Arial"/>
          <w:sz w:val="24"/>
          <w:szCs w:val="24"/>
        </w:rPr>
        <w:t xml:space="preserve">verifications </w:t>
      </w:r>
      <w:r w:rsidR="009516C7">
        <w:rPr>
          <w:rStyle w:val="sfe5b649b1"/>
          <w:rFonts w:ascii="Arial" w:hAnsi="Arial" w:cs="Arial"/>
          <w:sz w:val="24"/>
          <w:szCs w:val="24"/>
        </w:rPr>
        <w:t>performed</w:t>
      </w:r>
      <w:r w:rsidR="00FE7C70" w:rsidRPr="00E419D7">
        <w:rPr>
          <w:rStyle w:val="sfe5b649b1"/>
          <w:rFonts w:ascii="Arial" w:hAnsi="Arial" w:cs="Arial"/>
          <w:sz w:val="24"/>
          <w:szCs w:val="24"/>
        </w:rPr>
        <w:t xml:space="preserve">, </w:t>
      </w:r>
      <w:r w:rsidR="009516C7">
        <w:rPr>
          <w:rStyle w:val="sfe5b649b1"/>
          <w:rFonts w:ascii="Arial" w:hAnsi="Arial" w:cs="Arial"/>
          <w:sz w:val="24"/>
          <w:szCs w:val="24"/>
        </w:rPr>
        <w:t xml:space="preserve">A&amp;AS found no significant </w:t>
      </w:r>
      <w:r w:rsidR="0007246D">
        <w:rPr>
          <w:rStyle w:val="sfe5b649b1"/>
          <w:rFonts w:ascii="Arial" w:hAnsi="Arial" w:cs="Arial"/>
          <w:sz w:val="24"/>
          <w:szCs w:val="24"/>
        </w:rPr>
        <w:t xml:space="preserve">mathematical </w:t>
      </w:r>
      <w:r w:rsidR="00FE7C70" w:rsidRPr="00E419D7">
        <w:rPr>
          <w:rStyle w:val="sfe5b649b1"/>
          <w:rFonts w:ascii="Arial" w:hAnsi="Arial" w:cs="Arial"/>
          <w:sz w:val="24"/>
          <w:szCs w:val="24"/>
        </w:rPr>
        <w:t>error</w:t>
      </w:r>
      <w:r w:rsidR="009516C7">
        <w:rPr>
          <w:rStyle w:val="sfe5b649b1"/>
          <w:rFonts w:ascii="Arial" w:hAnsi="Arial" w:cs="Arial"/>
          <w:sz w:val="24"/>
          <w:szCs w:val="24"/>
        </w:rPr>
        <w:t xml:space="preserve">s </w:t>
      </w:r>
      <w:r w:rsidR="00AF0C91">
        <w:rPr>
          <w:rStyle w:val="sfe5b649b1"/>
          <w:rFonts w:ascii="Arial" w:hAnsi="Arial" w:cs="Arial"/>
          <w:sz w:val="24"/>
          <w:szCs w:val="24"/>
        </w:rPr>
        <w:t xml:space="preserve">in </w:t>
      </w:r>
      <w:r w:rsidR="009516C7">
        <w:rPr>
          <w:rStyle w:val="sfe5b649b1"/>
          <w:rFonts w:ascii="Arial" w:hAnsi="Arial" w:cs="Arial"/>
          <w:sz w:val="24"/>
          <w:szCs w:val="24"/>
        </w:rPr>
        <w:t xml:space="preserve">either </w:t>
      </w:r>
      <w:r w:rsidR="00FE7C70" w:rsidRPr="00E419D7">
        <w:rPr>
          <w:rStyle w:val="sfe5b649b1"/>
          <w:rFonts w:ascii="Arial" w:hAnsi="Arial" w:cs="Arial"/>
          <w:sz w:val="24"/>
          <w:szCs w:val="24"/>
        </w:rPr>
        <w:t>the six</w:t>
      </w:r>
      <w:r w:rsidR="009516C7">
        <w:rPr>
          <w:rStyle w:val="sfe5b649b1"/>
          <w:rFonts w:ascii="Arial" w:hAnsi="Arial" w:cs="Arial"/>
          <w:sz w:val="24"/>
          <w:szCs w:val="24"/>
        </w:rPr>
        <w:t xml:space="preserve"> </w:t>
      </w:r>
      <w:r w:rsidR="00FE7C70" w:rsidRPr="00E419D7">
        <w:rPr>
          <w:rStyle w:val="sfe5b649b1"/>
          <w:rFonts w:ascii="Arial" w:hAnsi="Arial" w:cs="Arial"/>
          <w:sz w:val="24"/>
          <w:szCs w:val="24"/>
        </w:rPr>
        <w:t>COR</w:t>
      </w:r>
      <w:r w:rsidR="009516C7">
        <w:rPr>
          <w:rStyle w:val="sfe5b649b1"/>
          <w:rFonts w:ascii="Arial" w:hAnsi="Arial" w:cs="Arial"/>
          <w:sz w:val="24"/>
          <w:szCs w:val="24"/>
        </w:rPr>
        <w:t xml:space="preserve">s or the </w:t>
      </w:r>
      <w:r w:rsidR="00FE7C70" w:rsidRPr="00E419D7">
        <w:rPr>
          <w:rStyle w:val="sfe5b649b1"/>
          <w:rFonts w:ascii="Arial" w:hAnsi="Arial" w:cs="Arial"/>
          <w:sz w:val="24"/>
          <w:szCs w:val="24"/>
        </w:rPr>
        <w:t>four</w:t>
      </w:r>
      <w:r w:rsidR="009516C7">
        <w:rPr>
          <w:rStyle w:val="sfe5b649b1"/>
          <w:rFonts w:ascii="Arial" w:hAnsi="Arial" w:cs="Arial"/>
          <w:sz w:val="24"/>
          <w:szCs w:val="24"/>
        </w:rPr>
        <w:t xml:space="preserve"> COGs.  </w:t>
      </w:r>
      <w:r w:rsidR="00FE7C70" w:rsidRPr="00E419D7">
        <w:rPr>
          <w:rStyle w:val="sfe5b649b1"/>
          <w:rFonts w:ascii="Arial" w:hAnsi="Arial" w:cs="Arial"/>
          <w:sz w:val="24"/>
          <w:szCs w:val="24"/>
        </w:rPr>
        <w:t xml:space="preserve">However, </w:t>
      </w:r>
      <w:r w:rsidR="000315B2">
        <w:rPr>
          <w:rStyle w:val="sfe5b649b1"/>
          <w:rFonts w:ascii="Arial" w:hAnsi="Arial" w:cs="Arial"/>
          <w:sz w:val="24"/>
          <w:szCs w:val="24"/>
        </w:rPr>
        <w:t>several calculation errors</w:t>
      </w:r>
      <w:r w:rsidR="0007246D">
        <w:rPr>
          <w:rStyle w:val="sfe5b649b1"/>
          <w:rFonts w:ascii="Arial" w:hAnsi="Arial" w:cs="Arial"/>
          <w:sz w:val="24"/>
          <w:szCs w:val="24"/>
        </w:rPr>
        <w:t xml:space="preserve"> and a pattern of inadequate supporting documentation were </w:t>
      </w:r>
      <w:r w:rsidR="00A82076">
        <w:rPr>
          <w:rStyle w:val="sfe5b649b1"/>
          <w:rFonts w:ascii="Arial" w:hAnsi="Arial" w:cs="Arial"/>
          <w:sz w:val="24"/>
          <w:szCs w:val="24"/>
        </w:rPr>
        <w:t xml:space="preserve">disclosed through our review.  The errors identified </w:t>
      </w:r>
      <w:r w:rsidR="001611C8">
        <w:rPr>
          <w:rStyle w:val="sfe5b649b1"/>
          <w:rFonts w:ascii="Arial" w:hAnsi="Arial" w:cs="Arial"/>
          <w:sz w:val="24"/>
          <w:szCs w:val="24"/>
        </w:rPr>
        <w:t>are described below:</w:t>
      </w:r>
    </w:p>
    <w:p w:rsidR="00C132C3" w:rsidRPr="00E419D7" w:rsidRDefault="00C132C3" w:rsidP="00C132C3">
      <w:pPr>
        <w:pStyle w:val="Normal1"/>
        <w:spacing w:line="360" w:lineRule="auto"/>
        <w:ind w:left="540"/>
        <w:jc w:val="both"/>
        <w:rPr>
          <w:rFonts w:ascii="Arial" w:hAnsi="Arial" w:cs="Arial"/>
        </w:rPr>
      </w:pPr>
    </w:p>
    <w:p w:rsidR="00C132C3" w:rsidRDefault="00FE7C70" w:rsidP="00C132C3">
      <w:pPr>
        <w:numPr>
          <w:ilvl w:val="0"/>
          <w:numId w:val="9"/>
        </w:numPr>
        <w:suppressAutoHyphens w:val="0"/>
        <w:overflowPunct/>
        <w:autoSpaceDE/>
        <w:spacing w:line="360" w:lineRule="auto"/>
        <w:ind w:left="1094" w:hanging="547"/>
        <w:jc w:val="both"/>
        <w:textAlignment w:val="auto"/>
        <w:rPr>
          <w:rFonts w:ascii="Arial" w:hAnsi="Arial" w:cs="Arial"/>
          <w:sz w:val="24"/>
          <w:szCs w:val="24"/>
        </w:rPr>
      </w:pPr>
      <w:r w:rsidRPr="001A5A9D">
        <w:rPr>
          <w:rStyle w:val="sfe5b649b1"/>
          <w:rFonts w:ascii="Arial" w:hAnsi="Arial" w:cs="Arial"/>
          <w:sz w:val="24"/>
          <w:szCs w:val="24"/>
        </w:rPr>
        <w:t>COR # 27</w:t>
      </w:r>
      <w:r w:rsidR="002A023D" w:rsidRPr="001A5A9D">
        <w:rPr>
          <w:rStyle w:val="sfe5b649b1"/>
          <w:rFonts w:ascii="Arial" w:hAnsi="Arial" w:cs="Arial"/>
          <w:sz w:val="24"/>
          <w:szCs w:val="24"/>
        </w:rPr>
        <w:t xml:space="preserve"> – </w:t>
      </w:r>
      <w:r w:rsidRPr="001A5A9D">
        <w:rPr>
          <w:rStyle w:val="sfe5b649b1"/>
          <w:rFonts w:ascii="Arial" w:hAnsi="Arial" w:cs="Arial"/>
          <w:sz w:val="24"/>
          <w:szCs w:val="24"/>
        </w:rPr>
        <w:t>t</w:t>
      </w:r>
      <w:r w:rsidRPr="001A5A9D">
        <w:rPr>
          <w:rFonts w:ascii="Arial" w:hAnsi="Arial" w:cs="Arial"/>
          <w:sz w:val="24"/>
          <w:szCs w:val="24"/>
        </w:rPr>
        <w:t>he Cost Proposal Summary (CPS) was incorrectly completed; the subcontractor fee rate submitted on the form was </w:t>
      </w:r>
      <w:r w:rsidRPr="00EA457F">
        <w:rPr>
          <w:rFonts w:ascii="Arial" w:hAnsi="Arial" w:cs="Arial"/>
          <w:sz w:val="24"/>
          <w:szCs w:val="24"/>
        </w:rPr>
        <w:t>5%, yet the fee was calculated using the 15% rate</w:t>
      </w:r>
      <w:r w:rsidR="00551A7A" w:rsidRPr="00EA457F">
        <w:rPr>
          <w:rFonts w:ascii="Arial" w:hAnsi="Arial" w:cs="Arial"/>
          <w:sz w:val="24"/>
          <w:szCs w:val="24"/>
        </w:rPr>
        <w:t xml:space="preserve"> (an overage of $8,711)</w:t>
      </w:r>
      <w:r w:rsidRPr="00EA457F">
        <w:rPr>
          <w:rFonts w:ascii="Arial" w:hAnsi="Arial" w:cs="Arial"/>
          <w:sz w:val="24"/>
          <w:szCs w:val="24"/>
        </w:rPr>
        <w:t>.</w:t>
      </w:r>
      <w:r w:rsidRPr="001A5A9D">
        <w:rPr>
          <w:rFonts w:ascii="Arial" w:hAnsi="Arial" w:cs="Arial"/>
          <w:sz w:val="24"/>
          <w:szCs w:val="24"/>
        </w:rPr>
        <w:t xml:space="preserve"> </w:t>
      </w:r>
      <w:r w:rsidR="00FE451D">
        <w:rPr>
          <w:rFonts w:ascii="Arial" w:hAnsi="Arial" w:cs="Arial"/>
          <w:sz w:val="24"/>
          <w:szCs w:val="24"/>
        </w:rPr>
        <w:t xml:space="preserve"> </w:t>
      </w:r>
      <w:r w:rsidR="00F00815" w:rsidRPr="001A5A9D">
        <w:rPr>
          <w:rFonts w:ascii="Arial" w:hAnsi="Arial" w:cs="Arial"/>
          <w:sz w:val="24"/>
          <w:szCs w:val="24"/>
        </w:rPr>
        <w:t>No justification was</w:t>
      </w:r>
      <w:r w:rsidR="00F00815">
        <w:rPr>
          <w:rFonts w:ascii="Arial" w:hAnsi="Arial" w:cs="Arial"/>
          <w:sz w:val="24"/>
          <w:szCs w:val="24"/>
        </w:rPr>
        <w:t xml:space="preserve"> documented </w:t>
      </w:r>
      <w:r w:rsidR="00F00815" w:rsidRPr="001A5A9D">
        <w:rPr>
          <w:rFonts w:ascii="Arial" w:hAnsi="Arial" w:cs="Arial"/>
          <w:sz w:val="24"/>
          <w:szCs w:val="24"/>
        </w:rPr>
        <w:t>as to why the change was made.</w:t>
      </w:r>
      <w:r w:rsidR="00F00815">
        <w:rPr>
          <w:rFonts w:ascii="Arial" w:hAnsi="Arial" w:cs="Arial"/>
          <w:sz w:val="24"/>
          <w:szCs w:val="24"/>
        </w:rPr>
        <w:t xml:space="preserve"> </w:t>
      </w:r>
      <w:r w:rsidR="00F00815" w:rsidRPr="00FE451D">
        <w:rPr>
          <w:rStyle w:val="sfe5b649b1"/>
          <w:rFonts w:ascii="Arial" w:hAnsi="Arial" w:cs="Arial"/>
          <w:color w:val="auto"/>
          <w:sz w:val="24"/>
          <w:szCs w:val="24"/>
        </w:rPr>
        <w:t xml:space="preserve"> </w:t>
      </w:r>
      <w:r w:rsidRPr="00F00815">
        <w:rPr>
          <w:rFonts w:ascii="Arial" w:hAnsi="Arial" w:cs="Arial"/>
          <w:sz w:val="24"/>
          <w:szCs w:val="24"/>
        </w:rPr>
        <w:t xml:space="preserve">There was also a </w:t>
      </w:r>
      <w:r w:rsidR="00F00815" w:rsidRPr="00F00815">
        <w:rPr>
          <w:rFonts w:ascii="Arial" w:hAnsi="Arial" w:cs="Arial"/>
          <w:sz w:val="24"/>
          <w:szCs w:val="24"/>
        </w:rPr>
        <w:t xml:space="preserve">$268.26 </w:t>
      </w:r>
      <w:r w:rsidRPr="00F00815">
        <w:rPr>
          <w:rFonts w:ascii="Arial" w:hAnsi="Arial" w:cs="Arial"/>
          <w:sz w:val="24"/>
          <w:szCs w:val="24"/>
        </w:rPr>
        <w:t>difference in the total cost calculated in the CPS and the CO form</w:t>
      </w:r>
      <w:r w:rsidR="00AE652C" w:rsidRPr="00F00815">
        <w:rPr>
          <w:rFonts w:ascii="Arial" w:hAnsi="Arial" w:cs="Arial"/>
          <w:sz w:val="24"/>
          <w:szCs w:val="24"/>
        </w:rPr>
        <w:t xml:space="preserve">.  </w:t>
      </w:r>
      <w:r w:rsidR="00F00815">
        <w:rPr>
          <w:rFonts w:ascii="Arial" w:hAnsi="Arial" w:cs="Arial"/>
          <w:sz w:val="24"/>
          <w:szCs w:val="24"/>
        </w:rPr>
        <w:t>Additionally, there was no documentation to support either the labor or material costs</w:t>
      </w:r>
      <w:r w:rsidR="00A63A5E">
        <w:rPr>
          <w:rFonts w:ascii="Arial" w:hAnsi="Arial" w:cs="Arial"/>
          <w:sz w:val="24"/>
          <w:szCs w:val="24"/>
        </w:rPr>
        <w:t xml:space="preserve"> included in the cost proposal.  </w:t>
      </w:r>
      <w:r w:rsidR="00F00815" w:rsidRPr="00C132C3">
        <w:rPr>
          <w:rFonts w:ascii="Arial" w:hAnsi="Arial" w:cs="Arial"/>
          <w:sz w:val="24"/>
          <w:szCs w:val="24"/>
        </w:rPr>
        <w:t xml:space="preserve"> </w:t>
      </w:r>
    </w:p>
    <w:p w:rsidR="00FE451D" w:rsidRPr="00C132C3" w:rsidRDefault="00F00815" w:rsidP="00C132C3">
      <w:pPr>
        <w:suppressAutoHyphens w:val="0"/>
        <w:overflowPunct/>
        <w:autoSpaceDE/>
        <w:spacing w:line="360" w:lineRule="auto"/>
        <w:ind w:left="1094"/>
        <w:jc w:val="both"/>
        <w:textAlignment w:val="auto"/>
        <w:rPr>
          <w:rStyle w:val="sfe5b649b1"/>
          <w:rFonts w:ascii="Arial" w:hAnsi="Arial" w:cs="Arial"/>
          <w:color w:val="auto"/>
          <w:sz w:val="24"/>
          <w:szCs w:val="24"/>
        </w:rPr>
      </w:pPr>
      <w:r w:rsidRPr="00C132C3">
        <w:rPr>
          <w:rFonts w:ascii="Arial" w:hAnsi="Arial" w:cs="Arial"/>
          <w:sz w:val="24"/>
          <w:szCs w:val="24"/>
        </w:rPr>
        <w:t xml:space="preserve"> </w:t>
      </w:r>
      <w:r w:rsidR="00FE451D" w:rsidRPr="00C132C3">
        <w:rPr>
          <w:rStyle w:val="sfe5b649b1"/>
          <w:rFonts w:ascii="Arial" w:hAnsi="Arial" w:cs="Arial"/>
          <w:color w:val="auto"/>
          <w:sz w:val="24"/>
          <w:szCs w:val="24"/>
        </w:rPr>
        <w:t xml:space="preserve"> </w:t>
      </w:r>
    </w:p>
    <w:p w:rsidR="001A5A9D" w:rsidRDefault="00FE7C70" w:rsidP="00C132C3">
      <w:pPr>
        <w:numPr>
          <w:ilvl w:val="0"/>
          <w:numId w:val="9"/>
        </w:numPr>
        <w:suppressAutoHyphens w:val="0"/>
        <w:overflowPunct/>
        <w:autoSpaceDE/>
        <w:spacing w:line="360" w:lineRule="auto"/>
        <w:ind w:left="1094" w:hanging="547"/>
        <w:jc w:val="both"/>
        <w:textAlignment w:val="auto"/>
        <w:rPr>
          <w:rStyle w:val="sfe5b649b1"/>
          <w:rFonts w:ascii="Arial" w:hAnsi="Arial" w:cs="Arial"/>
          <w:sz w:val="24"/>
          <w:szCs w:val="24"/>
        </w:rPr>
      </w:pPr>
      <w:r w:rsidRPr="001A5A9D">
        <w:rPr>
          <w:rStyle w:val="sfe5b649b1"/>
          <w:rFonts w:ascii="Arial" w:hAnsi="Arial" w:cs="Arial"/>
          <w:sz w:val="24"/>
          <w:szCs w:val="24"/>
        </w:rPr>
        <w:t>COR #34</w:t>
      </w:r>
      <w:r w:rsidR="002A023D" w:rsidRPr="001A5A9D">
        <w:rPr>
          <w:rStyle w:val="sfe5b649b1"/>
          <w:rFonts w:ascii="Arial" w:hAnsi="Arial" w:cs="Arial"/>
          <w:sz w:val="24"/>
          <w:szCs w:val="24"/>
        </w:rPr>
        <w:t xml:space="preserve"> – </w:t>
      </w:r>
      <w:r w:rsidRPr="001A5A9D">
        <w:rPr>
          <w:rStyle w:val="sfe5b649b1"/>
          <w:rFonts w:ascii="Arial" w:hAnsi="Arial" w:cs="Arial"/>
          <w:sz w:val="24"/>
          <w:szCs w:val="24"/>
        </w:rPr>
        <w:t>t</w:t>
      </w:r>
      <w:r w:rsidRPr="00C132C3">
        <w:rPr>
          <w:rStyle w:val="sfe5b649b1"/>
          <w:rFonts w:ascii="Arial" w:hAnsi="Arial" w:cs="Arial"/>
          <w:sz w:val="24"/>
          <w:szCs w:val="24"/>
        </w:rPr>
        <w:t>he C</w:t>
      </w:r>
      <w:r w:rsidR="0012634D" w:rsidRPr="00C132C3">
        <w:rPr>
          <w:rStyle w:val="sfe5b649b1"/>
          <w:rFonts w:ascii="Arial" w:hAnsi="Arial" w:cs="Arial"/>
          <w:sz w:val="24"/>
          <w:szCs w:val="24"/>
        </w:rPr>
        <w:t xml:space="preserve">PS </w:t>
      </w:r>
      <w:r w:rsidRPr="00C132C3">
        <w:rPr>
          <w:rStyle w:val="sfe5b649b1"/>
          <w:rFonts w:ascii="Arial" w:hAnsi="Arial" w:cs="Arial"/>
          <w:sz w:val="24"/>
          <w:szCs w:val="24"/>
        </w:rPr>
        <w:t>indicate</w:t>
      </w:r>
      <w:r w:rsidR="0012634D" w:rsidRPr="00C132C3">
        <w:rPr>
          <w:rStyle w:val="sfe5b649b1"/>
          <w:rFonts w:ascii="Arial" w:hAnsi="Arial" w:cs="Arial"/>
          <w:sz w:val="24"/>
          <w:szCs w:val="24"/>
        </w:rPr>
        <w:t>d</w:t>
      </w:r>
      <w:r w:rsidRPr="00C132C3">
        <w:rPr>
          <w:rStyle w:val="sfe5b649b1"/>
          <w:rFonts w:ascii="Arial" w:hAnsi="Arial" w:cs="Arial"/>
          <w:sz w:val="24"/>
          <w:szCs w:val="24"/>
        </w:rPr>
        <w:t xml:space="preserve"> </w:t>
      </w:r>
      <w:r w:rsidR="0012634D" w:rsidRPr="00C132C3">
        <w:rPr>
          <w:rStyle w:val="sfe5b649b1"/>
          <w:rFonts w:ascii="Arial" w:hAnsi="Arial" w:cs="Arial"/>
          <w:sz w:val="24"/>
          <w:szCs w:val="24"/>
        </w:rPr>
        <w:t xml:space="preserve">that </w:t>
      </w:r>
      <w:r w:rsidRPr="00C132C3">
        <w:rPr>
          <w:rStyle w:val="sfe5b649b1"/>
          <w:rFonts w:ascii="Arial" w:hAnsi="Arial" w:cs="Arial"/>
          <w:sz w:val="24"/>
          <w:szCs w:val="24"/>
        </w:rPr>
        <w:t>a change in labor cost</w:t>
      </w:r>
      <w:r w:rsidR="00663989" w:rsidRPr="00C132C3">
        <w:rPr>
          <w:rStyle w:val="sfe5b649b1"/>
          <w:rFonts w:ascii="Arial" w:hAnsi="Arial" w:cs="Arial"/>
          <w:sz w:val="24"/>
          <w:szCs w:val="24"/>
        </w:rPr>
        <w:t>s was needed,</w:t>
      </w:r>
      <w:r w:rsidRPr="00C132C3">
        <w:rPr>
          <w:rStyle w:val="sfe5b649b1"/>
          <w:rFonts w:ascii="Arial" w:hAnsi="Arial" w:cs="Arial"/>
          <w:sz w:val="24"/>
          <w:szCs w:val="24"/>
        </w:rPr>
        <w:t xml:space="preserve"> but </w:t>
      </w:r>
      <w:r w:rsidR="00663989" w:rsidRPr="00C132C3">
        <w:rPr>
          <w:rStyle w:val="sfe5b649b1"/>
          <w:rFonts w:ascii="Arial" w:hAnsi="Arial" w:cs="Arial"/>
          <w:sz w:val="24"/>
          <w:szCs w:val="24"/>
        </w:rPr>
        <w:t xml:space="preserve">A&amp;AS </w:t>
      </w:r>
      <w:r w:rsidRPr="00C132C3">
        <w:rPr>
          <w:rStyle w:val="sfe5b649b1"/>
          <w:rFonts w:ascii="Arial" w:hAnsi="Arial" w:cs="Arial"/>
          <w:sz w:val="24"/>
          <w:szCs w:val="24"/>
        </w:rPr>
        <w:t xml:space="preserve">recalculation of the COR from the subcontractor </w:t>
      </w:r>
      <w:r w:rsidR="00663989" w:rsidRPr="00F87758">
        <w:rPr>
          <w:rStyle w:val="sfe5b649b1"/>
          <w:rFonts w:ascii="Arial" w:hAnsi="Arial" w:cs="Arial"/>
          <w:sz w:val="24"/>
          <w:szCs w:val="24"/>
        </w:rPr>
        <w:t>disclosed</w:t>
      </w:r>
      <w:r w:rsidR="00663989" w:rsidRPr="00C132C3">
        <w:rPr>
          <w:rStyle w:val="sfe5b649b1"/>
          <w:rFonts w:ascii="Arial" w:hAnsi="Arial" w:cs="Arial"/>
          <w:sz w:val="24"/>
          <w:szCs w:val="24"/>
        </w:rPr>
        <w:t xml:space="preserve"> </w:t>
      </w:r>
      <w:r w:rsidRPr="00C132C3">
        <w:rPr>
          <w:rStyle w:val="sfe5b649b1"/>
          <w:rFonts w:ascii="Arial" w:hAnsi="Arial" w:cs="Arial"/>
          <w:sz w:val="24"/>
          <w:szCs w:val="24"/>
        </w:rPr>
        <w:t xml:space="preserve">that there </w:t>
      </w:r>
      <w:r w:rsidR="00663989" w:rsidRPr="00C132C3">
        <w:rPr>
          <w:rStyle w:val="sfe5b649b1"/>
          <w:rFonts w:ascii="Arial" w:hAnsi="Arial" w:cs="Arial"/>
          <w:sz w:val="24"/>
          <w:szCs w:val="24"/>
        </w:rPr>
        <w:t xml:space="preserve">was </w:t>
      </w:r>
      <w:r w:rsidRPr="00C132C3">
        <w:rPr>
          <w:rStyle w:val="sfe5b649b1"/>
          <w:rFonts w:ascii="Arial" w:hAnsi="Arial" w:cs="Arial"/>
          <w:sz w:val="24"/>
          <w:szCs w:val="24"/>
        </w:rPr>
        <w:t xml:space="preserve">no </w:t>
      </w:r>
      <w:r w:rsidR="00663989" w:rsidRPr="00C132C3">
        <w:rPr>
          <w:rStyle w:val="sfe5b649b1"/>
          <w:rFonts w:ascii="Arial" w:hAnsi="Arial" w:cs="Arial"/>
          <w:sz w:val="24"/>
          <w:szCs w:val="24"/>
        </w:rPr>
        <w:t xml:space="preserve">change in the </w:t>
      </w:r>
      <w:r w:rsidRPr="00C132C3">
        <w:rPr>
          <w:rStyle w:val="sfe5b649b1"/>
          <w:rFonts w:ascii="Arial" w:hAnsi="Arial" w:cs="Arial"/>
          <w:sz w:val="24"/>
          <w:szCs w:val="24"/>
        </w:rPr>
        <w:t xml:space="preserve">material and labor cost included in the CPS. </w:t>
      </w:r>
      <w:r w:rsidR="00FE451D" w:rsidRPr="00C132C3">
        <w:rPr>
          <w:rStyle w:val="sfe5b649b1"/>
          <w:rFonts w:ascii="Arial" w:hAnsi="Arial" w:cs="Arial"/>
          <w:sz w:val="24"/>
          <w:szCs w:val="24"/>
        </w:rPr>
        <w:t xml:space="preserve"> </w:t>
      </w:r>
      <w:r w:rsidRPr="00C132C3">
        <w:rPr>
          <w:rStyle w:val="sfe5b649b1"/>
          <w:rFonts w:ascii="Arial" w:hAnsi="Arial" w:cs="Arial"/>
          <w:sz w:val="24"/>
          <w:szCs w:val="24"/>
        </w:rPr>
        <w:t xml:space="preserve">Three of </w:t>
      </w:r>
      <w:r w:rsidR="003A5DAE" w:rsidRPr="00C132C3">
        <w:rPr>
          <w:rStyle w:val="sfe5b649b1"/>
          <w:rFonts w:ascii="Arial" w:hAnsi="Arial" w:cs="Arial"/>
          <w:sz w:val="24"/>
          <w:szCs w:val="24"/>
        </w:rPr>
        <w:t>s</w:t>
      </w:r>
      <w:r w:rsidRPr="00C132C3">
        <w:rPr>
          <w:rStyle w:val="sfe5b649b1"/>
          <w:rFonts w:ascii="Arial" w:hAnsi="Arial" w:cs="Arial"/>
          <w:sz w:val="24"/>
          <w:szCs w:val="24"/>
        </w:rPr>
        <w:t xml:space="preserve">even CORs </w:t>
      </w:r>
      <w:r w:rsidR="00E641ED" w:rsidRPr="00C132C3">
        <w:rPr>
          <w:rStyle w:val="sfe5b649b1"/>
          <w:rFonts w:ascii="Arial" w:hAnsi="Arial" w:cs="Arial"/>
          <w:sz w:val="24"/>
          <w:szCs w:val="24"/>
        </w:rPr>
        <w:t xml:space="preserve">submitted </w:t>
      </w:r>
      <w:r w:rsidRPr="00C132C3">
        <w:rPr>
          <w:rStyle w:val="sfe5b649b1"/>
          <w:rFonts w:ascii="Arial" w:hAnsi="Arial" w:cs="Arial"/>
          <w:sz w:val="24"/>
          <w:szCs w:val="24"/>
        </w:rPr>
        <w:t>by the subcontractor</w:t>
      </w:r>
      <w:r w:rsidR="00E641ED" w:rsidRPr="00C132C3">
        <w:rPr>
          <w:rStyle w:val="sfe5b649b1"/>
          <w:rFonts w:ascii="Arial" w:hAnsi="Arial" w:cs="Arial"/>
          <w:sz w:val="24"/>
          <w:szCs w:val="24"/>
        </w:rPr>
        <w:t xml:space="preserve"> (</w:t>
      </w:r>
      <w:r w:rsidRPr="00C132C3">
        <w:rPr>
          <w:rStyle w:val="sfe5b649b1"/>
          <w:rFonts w:ascii="Arial" w:hAnsi="Arial" w:cs="Arial"/>
          <w:sz w:val="24"/>
          <w:szCs w:val="24"/>
        </w:rPr>
        <w:t>I-Tech</w:t>
      </w:r>
      <w:r w:rsidR="00E641ED" w:rsidRPr="00C132C3">
        <w:rPr>
          <w:rStyle w:val="sfe5b649b1"/>
          <w:rFonts w:ascii="Arial" w:hAnsi="Arial" w:cs="Arial"/>
          <w:sz w:val="24"/>
          <w:szCs w:val="24"/>
        </w:rPr>
        <w:t>)</w:t>
      </w:r>
      <w:r w:rsidRPr="00C132C3">
        <w:rPr>
          <w:rStyle w:val="sfe5b649b1"/>
          <w:rFonts w:ascii="Arial" w:hAnsi="Arial" w:cs="Arial"/>
          <w:sz w:val="24"/>
          <w:szCs w:val="24"/>
        </w:rPr>
        <w:t xml:space="preserve"> </w:t>
      </w:r>
      <w:r w:rsidR="00E641ED" w:rsidRPr="00C132C3">
        <w:rPr>
          <w:rStyle w:val="sfe5b649b1"/>
          <w:rFonts w:ascii="Arial" w:hAnsi="Arial" w:cs="Arial"/>
          <w:sz w:val="24"/>
          <w:szCs w:val="24"/>
        </w:rPr>
        <w:t xml:space="preserve">had no </w:t>
      </w:r>
      <w:r w:rsidRPr="00C132C3">
        <w:rPr>
          <w:rStyle w:val="sfe5b649b1"/>
          <w:rFonts w:ascii="Arial" w:hAnsi="Arial" w:cs="Arial"/>
          <w:sz w:val="24"/>
          <w:szCs w:val="24"/>
        </w:rPr>
        <w:t>detail</w:t>
      </w:r>
      <w:r w:rsidR="00E641ED" w:rsidRPr="00C132C3">
        <w:rPr>
          <w:rStyle w:val="sfe5b649b1"/>
          <w:rFonts w:ascii="Arial" w:hAnsi="Arial" w:cs="Arial"/>
          <w:sz w:val="24"/>
          <w:szCs w:val="24"/>
        </w:rPr>
        <w:t>ed</w:t>
      </w:r>
      <w:r w:rsidRPr="00C132C3">
        <w:rPr>
          <w:rStyle w:val="sfe5b649b1"/>
          <w:rFonts w:ascii="Arial" w:hAnsi="Arial" w:cs="Arial"/>
          <w:sz w:val="24"/>
          <w:szCs w:val="24"/>
        </w:rPr>
        <w:t xml:space="preserve"> breakdown of either </w:t>
      </w:r>
      <w:r w:rsidR="00E641ED" w:rsidRPr="00C132C3">
        <w:rPr>
          <w:rStyle w:val="sfe5b649b1"/>
          <w:rFonts w:ascii="Arial" w:hAnsi="Arial" w:cs="Arial"/>
          <w:sz w:val="24"/>
          <w:szCs w:val="24"/>
        </w:rPr>
        <w:t>the</w:t>
      </w:r>
      <w:r w:rsidR="00F46179" w:rsidRPr="00C132C3">
        <w:rPr>
          <w:rStyle w:val="sfe5b649b1"/>
          <w:rFonts w:ascii="Arial" w:hAnsi="Arial" w:cs="Arial"/>
          <w:sz w:val="24"/>
          <w:szCs w:val="24"/>
        </w:rPr>
        <w:t xml:space="preserve"> labor or </w:t>
      </w:r>
      <w:r w:rsidRPr="00C132C3">
        <w:rPr>
          <w:rStyle w:val="sfe5b649b1"/>
          <w:rFonts w:ascii="Arial" w:hAnsi="Arial" w:cs="Arial"/>
          <w:sz w:val="24"/>
          <w:szCs w:val="24"/>
        </w:rPr>
        <w:t xml:space="preserve">material </w:t>
      </w:r>
      <w:r w:rsidR="00E641ED" w:rsidRPr="00C132C3">
        <w:rPr>
          <w:rStyle w:val="sfe5b649b1"/>
          <w:rFonts w:ascii="Arial" w:hAnsi="Arial" w:cs="Arial"/>
          <w:sz w:val="24"/>
          <w:szCs w:val="24"/>
        </w:rPr>
        <w:t xml:space="preserve">cost </w:t>
      </w:r>
      <w:r w:rsidRPr="00C132C3">
        <w:rPr>
          <w:rStyle w:val="sfe5b649b1"/>
          <w:rFonts w:ascii="Arial" w:hAnsi="Arial" w:cs="Arial"/>
          <w:sz w:val="24"/>
          <w:szCs w:val="24"/>
        </w:rPr>
        <w:t>pricing.</w:t>
      </w:r>
      <w:r w:rsidR="00FE451D" w:rsidRPr="00C132C3">
        <w:rPr>
          <w:rStyle w:val="sfe5b649b1"/>
          <w:rFonts w:ascii="Arial" w:hAnsi="Arial" w:cs="Arial"/>
          <w:sz w:val="24"/>
          <w:szCs w:val="24"/>
        </w:rPr>
        <w:t xml:space="preserve">  </w:t>
      </w:r>
      <w:r w:rsidRPr="00C132C3">
        <w:rPr>
          <w:rStyle w:val="sfe5b649b1"/>
          <w:rFonts w:ascii="Arial" w:hAnsi="Arial" w:cs="Arial"/>
          <w:sz w:val="24"/>
          <w:szCs w:val="24"/>
        </w:rPr>
        <w:t xml:space="preserve">While the </w:t>
      </w:r>
      <w:r w:rsidR="00A205B3" w:rsidRPr="00C132C3">
        <w:rPr>
          <w:rStyle w:val="sfe5b649b1"/>
          <w:rFonts w:ascii="Arial" w:hAnsi="Arial" w:cs="Arial"/>
          <w:sz w:val="24"/>
          <w:szCs w:val="24"/>
        </w:rPr>
        <w:t xml:space="preserve">CPS </w:t>
      </w:r>
      <w:r w:rsidRPr="00C132C3">
        <w:rPr>
          <w:rStyle w:val="sfe5b649b1"/>
          <w:rFonts w:ascii="Arial" w:hAnsi="Arial" w:cs="Arial"/>
          <w:sz w:val="24"/>
          <w:szCs w:val="24"/>
        </w:rPr>
        <w:t>total</w:t>
      </w:r>
      <w:r w:rsidR="008F35FB" w:rsidRPr="00C132C3">
        <w:rPr>
          <w:rStyle w:val="sfe5b649b1"/>
          <w:rFonts w:ascii="Arial" w:hAnsi="Arial" w:cs="Arial"/>
          <w:sz w:val="24"/>
          <w:szCs w:val="24"/>
        </w:rPr>
        <w:t>s</w:t>
      </w:r>
      <w:r w:rsidRPr="00C132C3">
        <w:rPr>
          <w:rStyle w:val="sfe5b649b1"/>
          <w:rFonts w:ascii="Arial" w:hAnsi="Arial" w:cs="Arial"/>
          <w:sz w:val="24"/>
          <w:szCs w:val="24"/>
        </w:rPr>
        <w:t xml:space="preserve"> might be </w:t>
      </w:r>
      <w:r w:rsidR="00A205B3" w:rsidRPr="00C132C3">
        <w:rPr>
          <w:rStyle w:val="sfe5b649b1"/>
          <w:rFonts w:ascii="Arial" w:hAnsi="Arial" w:cs="Arial"/>
          <w:sz w:val="24"/>
          <w:szCs w:val="24"/>
        </w:rPr>
        <w:t>accurate as presented</w:t>
      </w:r>
      <w:r w:rsidRPr="00C132C3">
        <w:rPr>
          <w:rStyle w:val="sfe5b649b1"/>
          <w:rFonts w:ascii="Arial" w:hAnsi="Arial" w:cs="Arial"/>
          <w:sz w:val="24"/>
          <w:szCs w:val="24"/>
        </w:rPr>
        <w:t xml:space="preserve">, </w:t>
      </w:r>
      <w:r w:rsidR="009B55DA">
        <w:rPr>
          <w:rStyle w:val="sfe5b649b1"/>
          <w:rFonts w:ascii="Arial" w:hAnsi="Arial" w:cs="Arial"/>
          <w:sz w:val="24"/>
          <w:szCs w:val="24"/>
        </w:rPr>
        <w:t xml:space="preserve">the lack of detailed pricing information precluded any validation of the total costs reported. </w:t>
      </w:r>
    </w:p>
    <w:p w:rsidR="00C132C3" w:rsidRPr="00C132C3" w:rsidRDefault="00C132C3" w:rsidP="00C132C3">
      <w:pPr>
        <w:suppressAutoHyphens w:val="0"/>
        <w:overflowPunct/>
        <w:autoSpaceDE/>
        <w:spacing w:line="360" w:lineRule="auto"/>
        <w:jc w:val="both"/>
        <w:textAlignment w:val="auto"/>
        <w:rPr>
          <w:rStyle w:val="sfe5b649b1"/>
          <w:rFonts w:ascii="Arial" w:hAnsi="Arial" w:cs="Arial"/>
          <w:sz w:val="24"/>
          <w:szCs w:val="24"/>
        </w:rPr>
      </w:pPr>
    </w:p>
    <w:p w:rsidR="00FA35E9" w:rsidRDefault="00FE7C70" w:rsidP="00C132C3">
      <w:pPr>
        <w:numPr>
          <w:ilvl w:val="0"/>
          <w:numId w:val="9"/>
        </w:numPr>
        <w:suppressAutoHyphens w:val="0"/>
        <w:overflowPunct/>
        <w:autoSpaceDE/>
        <w:spacing w:line="360" w:lineRule="auto"/>
        <w:ind w:left="1094" w:hanging="547"/>
        <w:jc w:val="both"/>
        <w:textAlignment w:val="auto"/>
        <w:rPr>
          <w:rStyle w:val="sfe5b649b1"/>
          <w:rFonts w:ascii="Arial" w:hAnsi="Arial" w:cs="Arial"/>
          <w:sz w:val="24"/>
          <w:szCs w:val="24"/>
        </w:rPr>
      </w:pPr>
      <w:r w:rsidRPr="00FA35E9">
        <w:rPr>
          <w:rStyle w:val="sfe5b649b1"/>
          <w:rFonts w:ascii="Arial" w:hAnsi="Arial" w:cs="Arial"/>
          <w:sz w:val="24"/>
          <w:szCs w:val="24"/>
        </w:rPr>
        <w:t>COR #37</w:t>
      </w:r>
      <w:r w:rsidR="002A023D" w:rsidRPr="00FA35E9">
        <w:rPr>
          <w:rStyle w:val="sfe5b649b1"/>
          <w:rFonts w:ascii="Arial" w:hAnsi="Arial" w:cs="Arial"/>
          <w:sz w:val="24"/>
          <w:szCs w:val="24"/>
        </w:rPr>
        <w:t xml:space="preserve"> – </w:t>
      </w:r>
      <w:r w:rsidRPr="00FA35E9">
        <w:rPr>
          <w:rStyle w:val="sfe5b649b1"/>
          <w:rFonts w:ascii="Arial" w:hAnsi="Arial" w:cs="Arial"/>
          <w:sz w:val="24"/>
          <w:szCs w:val="24"/>
        </w:rPr>
        <w:t>t</w:t>
      </w:r>
      <w:r w:rsidRPr="00C132C3">
        <w:rPr>
          <w:rStyle w:val="sfe5b649b1"/>
          <w:rFonts w:ascii="Arial" w:hAnsi="Arial" w:cs="Arial"/>
          <w:sz w:val="24"/>
          <w:szCs w:val="24"/>
        </w:rPr>
        <w:t xml:space="preserve">he </w:t>
      </w:r>
      <w:r w:rsidR="008F35FB" w:rsidRPr="00C132C3">
        <w:rPr>
          <w:rStyle w:val="sfe5b649b1"/>
          <w:rFonts w:ascii="Arial" w:hAnsi="Arial" w:cs="Arial"/>
          <w:sz w:val="24"/>
          <w:szCs w:val="24"/>
        </w:rPr>
        <w:t xml:space="preserve">CPS </w:t>
      </w:r>
      <w:r w:rsidRPr="00C132C3">
        <w:rPr>
          <w:rStyle w:val="sfe5b649b1"/>
          <w:rFonts w:ascii="Arial" w:hAnsi="Arial" w:cs="Arial"/>
          <w:sz w:val="24"/>
          <w:szCs w:val="24"/>
        </w:rPr>
        <w:t>was not properly completed; the material cost</w:t>
      </w:r>
      <w:r w:rsidR="008F35FB" w:rsidRPr="00C132C3">
        <w:rPr>
          <w:rStyle w:val="sfe5b649b1"/>
          <w:rFonts w:ascii="Arial" w:hAnsi="Arial" w:cs="Arial"/>
          <w:sz w:val="24"/>
          <w:szCs w:val="24"/>
        </w:rPr>
        <w:t xml:space="preserve">s were recorded </w:t>
      </w:r>
      <w:r w:rsidR="00FE451D" w:rsidRPr="00C132C3">
        <w:rPr>
          <w:rStyle w:val="sfe5b649b1"/>
          <w:rFonts w:ascii="Arial" w:hAnsi="Arial" w:cs="Arial"/>
          <w:sz w:val="24"/>
          <w:szCs w:val="24"/>
        </w:rPr>
        <w:t xml:space="preserve">in the </w:t>
      </w:r>
      <w:r w:rsidR="008F35FB" w:rsidRPr="00C132C3">
        <w:rPr>
          <w:rStyle w:val="sfe5b649b1"/>
          <w:rFonts w:ascii="Arial" w:hAnsi="Arial" w:cs="Arial"/>
          <w:sz w:val="24"/>
          <w:szCs w:val="24"/>
        </w:rPr>
        <w:t xml:space="preserve">Labor </w:t>
      </w:r>
      <w:r w:rsidR="00FE451D" w:rsidRPr="00C132C3">
        <w:rPr>
          <w:rStyle w:val="sfe5b649b1"/>
          <w:rFonts w:ascii="Arial" w:hAnsi="Arial" w:cs="Arial"/>
          <w:sz w:val="24"/>
          <w:szCs w:val="24"/>
        </w:rPr>
        <w:t>Overtime section</w:t>
      </w:r>
      <w:r w:rsidR="008F35FB" w:rsidRPr="00C132C3">
        <w:rPr>
          <w:rStyle w:val="sfe5b649b1"/>
          <w:rFonts w:ascii="Arial" w:hAnsi="Arial" w:cs="Arial"/>
          <w:sz w:val="24"/>
          <w:szCs w:val="24"/>
        </w:rPr>
        <w:t xml:space="preserve"> of the form</w:t>
      </w:r>
      <w:r w:rsidR="00FE451D" w:rsidRPr="00C132C3">
        <w:rPr>
          <w:rStyle w:val="sfe5b649b1"/>
          <w:rFonts w:ascii="Arial" w:hAnsi="Arial" w:cs="Arial"/>
          <w:sz w:val="24"/>
          <w:szCs w:val="24"/>
        </w:rPr>
        <w:t xml:space="preserve">.  </w:t>
      </w:r>
      <w:r w:rsidRPr="00C132C3">
        <w:rPr>
          <w:rStyle w:val="sfe5b649b1"/>
          <w:rFonts w:ascii="Arial" w:hAnsi="Arial" w:cs="Arial"/>
          <w:sz w:val="24"/>
          <w:szCs w:val="24"/>
        </w:rPr>
        <w:t xml:space="preserve">There </w:t>
      </w:r>
      <w:r w:rsidR="008F35FB" w:rsidRPr="00C132C3">
        <w:rPr>
          <w:rStyle w:val="sfe5b649b1"/>
          <w:rFonts w:ascii="Arial" w:hAnsi="Arial" w:cs="Arial"/>
          <w:sz w:val="24"/>
          <w:szCs w:val="24"/>
        </w:rPr>
        <w:t xml:space="preserve">was </w:t>
      </w:r>
      <w:r w:rsidRPr="00C132C3">
        <w:rPr>
          <w:rStyle w:val="sfe5b649b1"/>
          <w:rFonts w:ascii="Arial" w:hAnsi="Arial" w:cs="Arial"/>
          <w:sz w:val="24"/>
          <w:szCs w:val="24"/>
        </w:rPr>
        <w:t xml:space="preserve">also no </w:t>
      </w:r>
      <w:r w:rsidR="008F35FB" w:rsidRPr="00C132C3">
        <w:rPr>
          <w:rStyle w:val="sfe5b649b1"/>
          <w:rFonts w:ascii="Arial" w:hAnsi="Arial" w:cs="Arial"/>
          <w:sz w:val="24"/>
          <w:szCs w:val="24"/>
        </w:rPr>
        <w:t xml:space="preserve">documentation to support the </w:t>
      </w:r>
      <w:r w:rsidRPr="00C132C3">
        <w:rPr>
          <w:rStyle w:val="sfe5b649b1"/>
          <w:rFonts w:ascii="Arial" w:hAnsi="Arial" w:cs="Arial"/>
          <w:sz w:val="24"/>
          <w:szCs w:val="24"/>
        </w:rPr>
        <w:t>labor cost</w:t>
      </w:r>
      <w:r w:rsidR="008F35FB" w:rsidRPr="00C132C3">
        <w:rPr>
          <w:rStyle w:val="sfe5b649b1"/>
          <w:rFonts w:ascii="Arial" w:hAnsi="Arial" w:cs="Arial"/>
          <w:sz w:val="24"/>
          <w:szCs w:val="24"/>
        </w:rPr>
        <w:t>s</w:t>
      </w:r>
      <w:r w:rsidRPr="00C132C3">
        <w:rPr>
          <w:rStyle w:val="sfe5b649b1"/>
          <w:rFonts w:ascii="Arial" w:hAnsi="Arial" w:cs="Arial"/>
          <w:sz w:val="24"/>
          <w:szCs w:val="24"/>
        </w:rPr>
        <w:t xml:space="preserve">. </w:t>
      </w:r>
      <w:r w:rsidR="00FE451D" w:rsidRPr="00C132C3">
        <w:rPr>
          <w:rStyle w:val="sfe5b649b1"/>
          <w:rFonts w:ascii="Arial" w:hAnsi="Arial" w:cs="Arial"/>
          <w:sz w:val="24"/>
          <w:szCs w:val="24"/>
        </w:rPr>
        <w:t xml:space="preserve"> </w:t>
      </w:r>
      <w:r w:rsidRPr="00C132C3">
        <w:rPr>
          <w:rStyle w:val="sfe5b649b1"/>
          <w:rFonts w:ascii="Arial" w:hAnsi="Arial" w:cs="Arial"/>
          <w:sz w:val="24"/>
          <w:szCs w:val="24"/>
        </w:rPr>
        <w:t xml:space="preserve">The invoices </w:t>
      </w:r>
      <w:r w:rsidR="008F27D3" w:rsidRPr="00C132C3">
        <w:rPr>
          <w:rStyle w:val="sfe5b649b1"/>
          <w:rFonts w:ascii="Arial" w:hAnsi="Arial" w:cs="Arial"/>
          <w:sz w:val="24"/>
          <w:szCs w:val="24"/>
        </w:rPr>
        <w:t>submitted by the contractor</w:t>
      </w:r>
      <w:r w:rsidRPr="00C132C3">
        <w:rPr>
          <w:rStyle w:val="sfe5b649b1"/>
          <w:rFonts w:ascii="Arial" w:hAnsi="Arial" w:cs="Arial"/>
          <w:sz w:val="24"/>
          <w:szCs w:val="24"/>
        </w:rPr>
        <w:t xml:space="preserve"> as supporting evidence o</w:t>
      </w:r>
      <w:r w:rsidR="00FE451D" w:rsidRPr="00C132C3">
        <w:rPr>
          <w:rStyle w:val="sfe5b649b1"/>
          <w:rFonts w:ascii="Arial" w:hAnsi="Arial" w:cs="Arial"/>
          <w:sz w:val="24"/>
          <w:szCs w:val="24"/>
        </w:rPr>
        <w:t>nly account</w:t>
      </w:r>
      <w:r w:rsidR="008F27D3" w:rsidRPr="00C132C3">
        <w:rPr>
          <w:rStyle w:val="sfe5b649b1"/>
          <w:rFonts w:ascii="Arial" w:hAnsi="Arial" w:cs="Arial"/>
          <w:sz w:val="24"/>
          <w:szCs w:val="24"/>
        </w:rPr>
        <w:t>ed</w:t>
      </w:r>
      <w:r w:rsidR="00FE451D" w:rsidRPr="00C132C3">
        <w:rPr>
          <w:rStyle w:val="sfe5b649b1"/>
          <w:rFonts w:ascii="Arial" w:hAnsi="Arial" w:cs="Arial"/>
          <w:sz w:val="24"/>
          <w:szCs w:val="24"/>
        </w:rPr>
        <w:t xml:space="preserve"> for material cost</w:t>
      </w:r>
      <w:r w:rsidR="008F27D3" w:rsidRPr="00C132C3">
        <w:rPr>
          <w:rStyle w:val="sfe5b649b1"/>
          <w:rFonts w:ascii="Arial" w:hAnsi="Arial" w:cs="Arial"/>
          <w:sz w:val="24"/>
          <w:szCs w:val="24"/>
        </w:rPr>
        <w:t>s</w:t>
      </w:r>
      <w:r w:rsidR="00FE451D" w:rsidRPr="00C132C3">
        <w:rPr>
          <w:rStyle w:val="sfe5b649b1"/>
          <w:rFonts w:ascii="Arial" w:hAnsi="Arial" w:cs="Arial"/>
          <w:sz w:val="24"/>
          <w:szCs w:val="24"/>
        </w:rPr>
        <w:t xml:space="preserve">.  </w:t>
      </w:r>
      <w:r w:rsidRPr="00C132C3">
        <w:rPr>
          <w:rStyle w:val="sfe5b649b1"/>
          <w:rFonts w:ascii="Arial" w:hAnsi="Arial" w:cs="Arial"/>
          <w:sz w:val="24"/>
          <w:szCs w:val="24"/>
        </w:rPr>
        <w:t xml:space="preserve">One of </w:t>
      </w:r>
      <w:r w:rsidR="00032D57" w:rsidRPr="00C132C3">
        <w:rPr>
          <w:rStyle w:val="sfe5b649b1"/>
          <w:rFonts w:ascii="Arial" w:hAnsi="Arial" w:cs="Arial"/>
          <w:sz w:val="24"/>
          <w:szCs w:val="24"/>
        </w:rPr>
        <w:t xml:space="preserve">the </w:t>
      </w:r>
      <w:r w:rsidRPr="00C132C3">
        <w:rPr>
          <w:rStyle w:val="sfe5b649b1"/>
          <w:rFonts w:ascii="Arial" w:hAnsi="Arial" w:cs="Arial"/>
          <w:sz w:val="24"/>
          <w:szCs w:val="24"/>
        </w:rPr>
        <w:t>six invoices provided as supporting documentation d</w:t>
      </w:r>
      <w:r w:rsidR="00032D57" w:rsidRPr="00C132C3">
        <w:rPr>
          <w:rStyle w:val="sfe5b649b1"/>
          <w:rFonts w:ascii="Arial" w:hAnsi="Arial" w:cs="Arial"/>
          <w:sz w:val="24"/>
          <w:szCs w:val="24"/>
        </w:rPr>
        <w:t xml:space="preserve">id </w:t>
      </w:r>
      <w:r w:rsidRPr="00C132C3">
        <w:rPr>
          <w:rStyle w:val="sfe5b649b1"/>
          <w:rFonts w:ascii="Arial" w:hAnsi="Arial" w:cs="Arial"/>
          <w:sz w:val="24"/>
          <w:szCs w:val="24"/>
        </w:rPr>
        <w:t>not itemize the invoiced items</w:t>
      </w:r>
      <w:r w:rsidR="00032D57" w:rsidRPr="00C132C3">
        <w:rPr>
          <w:rStyle w:val="sfe5b649b1"/>
          <w:rFonts w:ascii="Arial" w:hAnsi="Arial" w:cs="Arial"/>
          <w:sz w:val="24"/>
          <w:szCs w:val="24"/>
        </w:rPr>
        <w:t>.  On</w:t>
      </w:r>
      <w:r w:rsidRPr="00C132C3">
        <w:rPr>
          <w:rStyle w:val="sfe5b649b1"/>
          <w:rFonts w:ascii="Arial" w:hAnsi="Arial" w:cs="Arial"/>
          <w:sz w:val="24"/>
          <w:szCs w:val="24"/>
        </w:rPr>
        <w:t xml:space="preserve">ly </w:t>
      </w:r>
      <w:r w:rsidR="00032D57" w:rsidRPr="00C132C3">
        <w:rPr>
          <w:rStyle w:val="sfe5b649b1"/>
          <w:rFonts w:ascii="Arial" w:hAnsi="Arial" w:cs="Arial"/>
          <w:sz w:val="24"/>
          <w:szCs w:val="24"/>
        </w:rPr>
        <w:t xml:space="preserve">the </w:t>
      </w:r>
      <w:r w:rsidRPr="00C132C3">
        <w:rPr>
          <w:rStyle w:val="sfe5b649b1"/>
          <w:rFonts w:ascii="Arial" w:hAnsi="Arial" w:cs="Arial"/>
          <w:sz w:val="24"/>
          <w:szCs w:val="24"/>
        </w:rPr>
        <w:t xml:space="preserve">total </w:t>
      </w:r>
      <w:r w:rsidR="00FE451D" w:rsidRPr="00C132C3">
        <w:rPr>
          <w:rStyle w:val="sfe5b649b1"/>
          <w:rFonts w:ascii="Arial" w:hAnsi="Arial" w:cs="Arial"/>
          <w:sz w:val="24"/>
          <w:szCs w:val="24"/>
        </w:rPr>
        <w:t>amount</w:t>
      </w:r>
      <w:r w:rsidR="00032D57" w:rsidRPr="00C132C3">
        <w:rPr>
          <w:rStyle w:val="sfe5b649b1"/>
          <w:rFonts w:ascii="Arial" w:hAnsi="Arial" w:cs="Arial"/>
          <w:sz w:val="24"/>
          <w:szCs w:val="24"/>
        </w:rPr>
        <w:t xml:space="preserve"> was recorded</w:t>
      </w:r>
      <w:r w:rsidR="00FE451D" w:rsidRPr="00C132C3">
        <w:rPr>
          <w:rStyle w:val="sfe5b649b1"/>
          <w:rFonts w:ascii="Arial" w:hAnsi="Arial" w:cs="Arial"/>
          <w:sz w:val="24"/>
          <w:szCs w:val="24"/>
        </w:rPr>
        <w:t xml:space="preserve">.  </w:t>
      </w:r>
      <w:r w:rsidR="00A55488" w:rsidRPr="00C132C3">
        <w:rPr>
          <w:rStyle w:val="sfe5b649b1"/>
          <w:rFonts w:ascii="Arial" w:hAnsi="Arial" w:cs="Arial"/>
          <w:sz w:val="24"/>
          <w:szCs w:val="24"/>
        </w:rPr>
        <w:t>Again, w</w:t>
      </w:r>
      <w:r w:rsidRPr="00C132C3">
        <w:rPr>
          <w:rStyle w:val="sfe5b649b1"/>
          <w:rFonts w:ascii="Arial" w:hAnsi="Arial" w:cs="Arial"/>
          <w:sz w:val="24"/>
          <w:szCs w:val="24"/>
        </w:rPr>
        <w:t>hile the</w:t>
      </w:r>
      <w:r w:rsidR="00A55488" w:rsidRPr="00C132C3">
        <w:rPr>
          <w:rStyle w:val="sfe5b649b1"/>
          <w:rFonts w:ascii="Arial" w:hAnsi="Arial" w:cs="Arial"/>
          <w:sz w:val="24"/>
          <w:szCs w:val="24"/>
        </w:rPr>
        <w:t xml:space="preserve"> CPS in total </w:t>
      </w:r>
      <w:r w:rsidRPr="00C132C3">
        <w:rPr>
          <w:rStyle w:val="sfe5b649b1"/>
          <w:rFonts w:ascii="Arial" w:hAnsi="Arial" w:cs="Arial"/>
          <w:sz w:val="24"/>
          <w:szCs w:val="24"/>
        </w:rPr>
        <w:t>might be correct, the calculatio</w:t>
      </w:r>
      <w:r w:rsidR="00A55488" w:rsidRPr="00C132C3">
        <w:rPr>
          <w:rStyle w:val="sfe5b649b1"/>
          <w:rFonts w:ascii="Arial" w:hAnsi="Arial" w:cs="Arial"/>
          <w:sz w:val="24"/>
          <w:szCs w:val="24"/>
        </w:rPr>
        <w:t xml:space="preserve">ns were </w:t>
      </w:r>
      <w:r w:rsidR="00CE64DC" w:rsidRPr="00C132C3">
        <w:rPr>
          <w:rStyle w:val="sfe5b649b1"/>
          <w:rFonts w:ascii="Arial" w:hAnsi="Arial" w:cs="Arial"/>
          <w:sz w:val="24"/>
          <w:szCs w:val="24"/>
        </w:rPr>
        <w:t>n</w:t>
      </w:r>
      <w:r w:rsidR="00A55488" w:rsidRPr="00C132C3">
        <w:rPr>
          <w:rStyle w:val="sfe5b649b1"/>
          <w:rFonts w:ascii="Arial" w:hAnsi="Arial" w:cs="Arial"/>
          <w:sz w:val="24"/>
          <w:szCs w:val="24"/>
        </w:rPr>
        <w:t xml:space="preserve">ot properly documented.  As a result, PDC project managers </w:t>
      </w:r>
      <w:r w:rsidR="00CE64DC" w:rsidRPr="00C132C3">
        <w:rPr>
          <w:rStyle w:val="sfe5b649b1"/>
          <w:rFonts w:ascii="Arial" w:hAnsi="Arial" w:cs="Arial"/>
          <w:sz w:val="24"/>
          <w:szCs w:val="24"/>
        </w:rPr>
        <w:t xml:space="preserve">probably </w:t>
      </w:r>
      <w:r w:rsidR="00A55488" w:rsidRPr="00C132C3">
        <w:rPr>
          <w:rStyle w:val="sfe5b649b1"/>
          <w:rFonts w:ascii="Arial" w:hAnsi="Arial" w:cs="Arial"/>
          <w:sz w:val="24"/>
          <w:szCs w:val="24"/>
        </w:rPr>
        <w:t xml:space="preserve">could not </w:t>
      </w:r>
      <w:r w:rsidR="00FC07AB" w:rsidRPr="00C132C3">
        <w:rPr>
          <w:rStyle w:val="sfe5b649b1"/>
          <w:rFonts w:ascii="Arial" w:hAnsi="Arial" w:cs="Arial"/>
          <w:sz w:val="24"/>
          <w:szCs w:val="24"/>
        </w:rPr>
        <w:t xml:space="preserve">have </w:t>
      </w:r>
      <w:r w:rsidR="00A55488" w:rsidRPr="00C132C3">
        <w:rPr>
          <w:rStyle w:val="sfe5b649b1"/>
          <w:rFonts w:ascii="Arial" w:hAnsi="Arial" w:cs="Arial"/>
          <w:sz w:val="24"/>
          <w:szCs w:val="24"/>
        </w:rPr>
        <w:t>perform</w:t>
      </w:r>
      <w:r w:rsidR="00FC07AB" w:rsidRPr="00C132C3">
        <w:rPr>
          <w:rStyle w:val="sfe5b649b1"/>
          <w:rFonts w:ascii="Arial" w:hAnsi="Arial" w:cs="Arial"/>
          <w:sz w:val="24"/>
          <w:szCs w:val="24"/>
        </w:rPr>
        <w:t>ed</w:t>
      </w:r>
      <w:r w:rsidR="00A55488" w:rsidRPr="00C132C3">
        <w:rPr>
          <w:rStyle w:val="sfe5b649b1"/>
          <w:rFonts w:ascii="Arial" w:hAnsi="Arial" w:cs="Arial"/>
          <w:sz w:val="24"/>
          <w:szCs w:val="24"/>
        </w:rPr>
        <w:t xml:space="preserve"> a </w:t>
      </w:r>
      <w:r w:rsidR="0045149A" w:rsidRPr="00C132C3">
        <w:rPr>
          <w:rStyle w:val="sfe5b649b1"/>
          <w:rFonts w:ascii="Arial" w:hAnsi="Arial" w:cs="Arial"/>
          <w:sz w:val="24"/>
          <w:szCs w:val="24"/>
        </w:rPr>
        <w:t xml:space="preserve">detailed </w:t>
      </w:r>
      <w:r w:rsidR="00A55488" w:rsidRPr="00C132C3">
        <w:rPr>
          <w:rStyle w:val="sfe5b649b1"/>
          <w:rFonts w:ascii="Arial" w:hAnsi="Arial" w:cs="Arial"/>
          <w:sz w:val="24"/>
          <w:szCs w:val="24"/>
        </w:rPr>
        <w:t>review to substantiate the charges.</w:t>
      </w:r>
    </w:p>
    <w:p w:rsidR="00C132C3" w:rsidRPr="00C132C3" w:rsidRDefault="00C132C3" w:rsidP="00C132C3">
      <w:pPr>
        <w:suppressAutoHyphens w:val="0"/>
        <w:overflowPunct/>
        <w:autoSpaceDE/>
        <w:spacing w:line="360" w:lineRule="auto"/>
        <w:jc w:val="both"/>
        <w:textAlignment w:val="auto"/>
        <w:rPr>
          <w:rStyle w:val="sfe5b649b1"/>
          <w:rFonts w:ascii="Arial" w:hAnsi="Arial" w:cs="Arial"/>
          <w:sz w:val="24"/>
          <w:szCs w:val="24"/>
        </w:rPr>
      </w:pPr>
    </w:p>
    <w:p w:rsidR="00570DD4" w:rsidRPr="00C132C3" w:rsidRDefault="00570DD4" w:rsidP="00C132C3">
      <w:pPr>
        <w:numPr>
          <w:ilvl w:val="0"/>
          <w:numId w:val="9"/>
        </w:numPr>
        <w:suppressAutoHyphens w:val="0"/>
        <w:overflowPunct/>
        <w:autoSpaceDE/>
        <w:spacing w:line="360" w:lineRule="auto"/>
        <w:ind w:left="1094" w:hanging="547"/>
        <w:jc w:val="both"/>
        <w:textAlignment w:val="auto"/>
        <w:rPr>
          <w:rStyle w:val="sfe5b649b1"/>
          <w:rFonts w:ascii="Arial" w:hAnsi="Arial" w:cs="Arial"/>
          <w:sz w:val="24"/>
          <w:szCs w:val="24"/>
        </w:rPr>
      </w:pPr>
      <w:r w:rsidRPr="00FA35E9">
        <w:rPr>
          <w:rStyle w:val="sfe5b649b1"/>
          <w:rFonts w:ascii="Arial" w:hAnsi="Arial" w:cs="Arial"/>
          <w:sz w:val="24"/>
          <w:szCs w:val="24"/>
        </w:rPr>
        <w:t>COR #</w:t>
      </w:r>
      <w:r w:rsidR="0061209E">
        <w:rPr>
          <w:rStyle w:val="sfe5b649b1"/>
          <w:rFonts w:ascii="Arial" w:hAnsi="Arial" w:cs="Arial"/>
          <w:sz w:val="24"/>
          <w:szCs w:val="24"/>
        </w:rPr>
        <w:t>41</w:t>
      </w:r>
      <w:r w:rsidRPr="00FA35E9">
        <w:rPr>
          <w:rStyle w:val="sfe5b649b1"/>
          <w:rFonts w:ascii="Arial" w:hAnsi="Arial" w:cs="Arial"/>
          <w:sz w:val="24"/>
          <w:szCs w:val="24"/>
        </w:rPr>
        <w:t xml:space="preserve"> – t</w:t>
      </w:r>
      <w:r w:rsidRPr="00C132C3">
        <w:rPr>
          <w:rStyle w:val="sfe5b649b1"/>
          <w:rFonts w:ascii="Arial" w:hAnsi="Arial" w:cs="Arial"/>
          <w:sz w:val="24"/>
          <w:szCs w:val="24"/>
        </w:rPr>
        <w:t xml:space="preserve">he CPS was not properly completed; </w:t>
      </w:r>
      <w:r w:rsidR="001577F9" w:rsidRPr="00C132C3">
        <w:rPr>
          <w:rStyle w:val="sfe5b649b1"/>
          <w:rFonts w:ascii="Arial" w:hAnsi="Arial" w:cs="Arial"/>
          <w:sz w:val="24"/>
          <w:szCs w:val="24"/>
        </w:rPr>
        <w:t xml:space="preserve">although labor costs were included, there was no documentation to support the </w:t>
      </w:r>
      <w:r w:rsidR="006666B5">
        <w:rPr>
          <w:rStyle w:val="sfe5b649b1"/>
          <w:rFonts w:ascii="Arial" w:hAnsi="Arial" w:cs="Arial"/>
          <w:sz w:val="24"/>
          <w:szCs w:val="24"/>
        </w:rPr>
        <w:t xml:space="preserve">contractor’s </w:t>
      </w:r>
      <w:r w:rsidR="001577F9" w:rsidRPr="00C132C3">
        <w:rPr>
          <w:rStyle w:val="sfe5b649b1"/>
          <w:rFonts w:ascii="Arial" w:hAnsi="Arial" w:cs="Arial"/>
          <w:sz w:val="24"/>
          <w:szCs w:val="24"/>
        </w:rPr>
        <w:t>labor charges.  A&amp;AS note</w:t>
      </w:r>
      <w:r w:rsidR="006666B5">
        <w:rPr>
          <w:rStyle w:val="sfe5b649b1"/>
          <w:rFonts w:ascii="Arial" w:hAnsi="Arial" w:cs="Arial"/>
          <w:sz w:val="24"/>
          <w:szCs w:val="24"/>
        </w:rPr>
        <w:t>d</w:t>
      </w:r>
      <w:r w:rsidR="001577F9" w:rsidRPr="00C132C3">
        <w:rPr>
          <w:rStyle w:val="sfe5b649b1"/>
          <w:rFonts w:ascii="Arial" w:hAnsi="Arial" w:cs="Arial"/>
          <w:sz w:val="24"/>
          <w:szCs w:val="24"/>
        </w:rPr>
        <w:t xml:space="preserve"> that the contractor provided supporting documentation for the subcontractor labor costs</w:t>
      </w:r>
      <w:r w:rsidR="006666B5">
        <w:rPr>
          <w:rStyle w:val="sfe5b649b1"/>
          <w:rFonts w:ascii="Arial" w:hAnsi="Arial" w:cs="Arial"/>
          <w:sz w:val="24"/>
          <w:szCs w:val="24"/>
        </w:rPr>
        <w:t xml:space="preserve">, but not </w:t>
      </w:r>
      <w:r w:rsidR="0062498C">
        <w:rPr>
          <w:rStyle w:val="sfe5b649b1"/>
          <w:rFonts w:ascii="Arial" w:hAnsi="Arial" w:cs="Arial"/>
          <w:sz w:val="24"/>
          <w:szCs w:val="24"/>
        </w:rPr>
        <w:t xml:space="preserve">for </w:t>
      </w:r>
      <w:r w:rsidR="006666B5">
        <w:rPr>
          <w:rStyle w:val="sfe5b649b1"/>
          <w:rFonts w:ascii="Arial" w:hAnsi="Arial" w:cs="Arial"/>
          <w:sz w:val="24"/>
          <w:szCs w:val="24"/>
        </w:rPr>
        <w:t>their own</w:t>
      </w:r>
      <w:r w:rsidR="001577F9" w:rsidRPr="00C132C3">
        <w:rPr>
          <w:rStyle w:val="sfe5b649b1"/>
          <w:rFonts w:ascii="Arial" w:hAnsi="Arial" w:cs="Arial"/>
          <w:sz w:val="24"/>
          <w:szCs w:val="24"/>
        </w:rPr>
        <w:t xml:space="preserve">.  </w:t>
      </w:r>
    </w:p>
    <w:p w:rsidR="00FA35E9" w:rsidRPr="00FA35E9" w:rsidRDefault="008E46DB" w:rsidP="00C132C3">
      <w:pPr>
        <w:suppressAutoHyphens w:val="0"/>
        <w:overflowPunct/>
        <w:autoSpaceDE/>
        <w:spacing w:before="100" w:beforeAutospacing="1" w:after="100" w:afterAutospacing="1" w:line="360" w:lineRule="auto"/>
        <w:ind w:left="540"/>
        <w:jc w:val="both"/>
        <w:textAlignment w:val="auto"/>
        <w:rPr>
          <w:rFonts w:ascii="Arial" w:hAnsi="Arial" w:cs="Arial"/>
          <w:sz w:val="24"/>
          <w:szCs w:val="24"/>
        </w:rPr>
      </w:pPr>
      <w:r>
        <w:rPr>
          <w:rFonts w:ascii="Arial" w:hAnsi="Arial" w:cs="Arial"/>
          <w:sz w:val="24"/>
          <w:szCs w:val="24"/>
        </w:rPr>
        <w:t>PDC management indicated</w:t>
      </w:r>
      <w:r w:rsidR="00FA35E9" w:rsidRPr="00FA35E9">
        <w:rPr>
          <w:rFonts w:ascii="Arial" w:hAnsi="Arial" w:cs="Arial"/>
          <w:sz w:val="24"/>
          <w:szCs w:val="24"/>
        </w:rPr>
        <w:t xml:space="preserve"> that a higher level of scrutiny on </w:t>
      </w:r>
      <w:r>
        <w:rPr>
          <w:rFonts w:ascii="Arial" w:hAnsi="Arial" w:cs="Arial"/>
          <w:sz w:val="24"/>
          <w:szCs w:val="24"/>
        </w:rPr>
        <w:t xml:space="preserve">COs </w:t>
      </w:r>
      <w:r w:rsidR="00FA35E9" w:rsidRPr="00FA35E9">
        <w:rPr>
          <w:rFonts w:ascii="Arial" w:hAnsi="Arial" w:cs="Arial"/>
          <w:sz w:val="24"/>
          <w:szCs w:val="24"/>
        </w:rPr>
        <w:t>needs to be performed</w:t>
      </w:r>
      <w:r>
        <w:rPr>
          <w:rFonts w:ascii="Arial" w:hAnsi="Arial" w:cs="Arial"/>
          <w:sz w:val="24"/>
          <w:szCs w:val="24"/>
        </w:rPr>
        <w:t xml:space="preserve"> by staff</w:t>
      </w:r>
      <w:r w:rsidR="00FA35E9" w:rsidRPr="00FA35E9">
        <w:rPr>
          <w:rFonts w:ascii="Arial" w:hAnsi="Arial" w:cs="Arial"/>
          <w:sz w:val="24"/>
          <w:szCs w:val="24"/>
        </w:rPr>
        <w:t xml:space="preserve">.  However, </w:t>
      </w:r>
      <w:r w:rsidR="00253371">
        <w:rPr>
          <w:rFonts w:ascii="Arial" w:hAnsi="Arial" w:cs="Arial"/>
          <w:sz w:val="24"/>
          <w:szCs w:val="24"/>
        </w:rPr>
        <w:t xml:space="preserve">it was </w:t>
      </w:r>
      <w:r>
        <w:rPr>
          <w:rFonts w:ascii="Arial" w:hAnsi="Arial" w:cs="Arial"/>
          <w:sz w:val="24"/>
          <w:szCs w:val="24"/>
        </w:rPr>
        <w:t>also</w:t>
      </w:r>
      <w:r w:rsidR="00253371">
        <w:rPr>
          <w:rFonts w:ascii="Arial" w:hAnsi="Arial" w:cs="Arial"/>
          <w:sz w:val="24"/>
          <w:szCs w:val="24"/>
        </w:rPr>
        <w:t xml:space="preserve"> stated that </w:t>
      </w:r>
      <w:r w:rsidR="00D35619">
        <w:rPr>
          <w:rFonts w:ascii="Arial" w:hAnsi="Arial" w:cs="Arial"/>
          <w:sz w:val="24"/>
          <w:szCs w:val="24"/>
        </w:rPr>
        <w:t xml:space="preserve">the </w:t>
      </w:r>
      <w:r w:rsidR="00FA35E9" w:rsidRPr="00FA35E9">
        <w:rPr>
          <w:rFonts w:ascii="Arial" w:hAnsi="Arial" w:cs="Arial"/>
          <w:sz w:val="24"/>
          <w:szCs w:val="24"/>
        </w:rPr>
        <w:t>high workloads</w:t>
      </w:r>
      <w:r w:rsidR="00D35619">
        <w:rPr>
          <w:rFonts w:ascii="Arial" w:hAnsi="Arial" w:cs="Arial"/>
          <w:sz w:val="24"/>
          <w:szCs w:val="24"/>
        </w:rPr>
        <w:t xml:space="preserve"> of project managers</w:t>
      </w:r>
      <w:r w:rsidR="00015E81">
        <w:rPr>
          <w:rFonts w:ascii="Arial" w:hAnsi="Arial" w:cs="Arial"/>
          <w:sz w:val="24"/>
          <w:szCs w:val="24"/>
        </w:rPr>
        <w:t xml:space="preserve"> (about 40 projects</w:t>
      </w:r>
      <w:r w:rsidR="00F87758">
        <w:rPr>
          <w:rFonts w:ascii="Arial" w:hAnsi="Arial" w:cs="Arial"/>
          <w:sz w:val="24"/>
          <w:szCs w:val="24"/>
        </w:rPr>
        <w:t xml:space="preserve"> per </w:t>
      </w:r>
      <w:r w:rsidR="00A46AB0">
        <w:rPr>
          <w:rFonts w:ascii="Arial" w:hAnsi="Arial" w:cs="Arial"/>
          <w:sz w:val="24"/>
          <w:szCs w:val="24"/>
        </w:rPr>
        <w:t>manager versus</w:t>
      </w:r>
      <w:r w:rsidR="00015E81">
        <w:rPr>
          <w:rFonts w:ascii="Arial" w:hAnsi="Arial" w:cs="Arial"/>
          <w:sz w:val="24"/>
          <w:szCs w:val="24"/>
        </w:rPr>
        <w:t xml:space="preserve"> </w:t>
      </w:r>
      <w:r w:rsidR="00713973">
        <w:rPr>
          <w:rFonts w:ascii="Arial" w:hAnsi="Arial" w:cs="Arial"/>
          <w:sz w:val="24"/>
          <w:szCs w:val="24"/>
        </w:rPr>
        <w:t>12</w:t>
      </w:r>
      <w:r w:rsidR="00F87758">
        <w:rPr>
          <w:rFonts w:ascii="Arial" w:hAnsi="Arial" w:cs="Arial"/>
          <w:sz w:val="24"/>
          <w:szCs w:val="24"/>
        </w:rPr>
        <w:t xml:space="preserve"> per </w:t>
      </w:r>
      <w:r w:rsidR="00713973">
        <w:rPr>
          <w:rFonts w:ascii="Arial" w:hAnsi="Arial" w:cs="Arial"/>
          <w:sz w:val="24"/>
          <w:szCs w:val="24"/>
        </w:rPr>
        <w:t>manager in industry)</w:t>
      </w:r>
      <w:r w:rsidR="00D35619">
        <w:rPr>
          <w:rFonts w:ascii="Arial" w:hAnsi="Arial" w:cs="Arial"/>
          <w:sz w:val="24"/>
          <w:szCs w:val="24"/>
        </w:rPr>
        <w:t xml:space="preserve"> </w:t>
      </w:r>
      <w:r w:rsidR="00FA35E9" w:rsidRPr="00FA35E9">
        <w:rPr>
          <w:rFonts w:ascii="Arial" w:hAnsi="Arial" w:cs="Arial"/>
          <w:sz w:val="24"/>
          <w:szCs w:val="24"/>
        </w:rPr>
        <w:t xml:space="preserve">may be </w:t>
      </w:r>
      <w:r w:rsidR="00190071">
        <w:rPr>
          <w:rFonts w:ascii="Arial" w:hAnsi="Arial" w:cs="Arial"/>
          <w:sz w:val="24"/>
          <w:szCs w:val="24"/>
        </w:rPr>
        <w:t xml:space="preserve">a </w:t>
      </w:r>
      <w:r w:rsidR="00FA35E9" w:rsidRPr="00FA35E9">
        <w:rPr>
          <w:rFonts w:ascii="Arial" w:hAnsi="Arial" w:cs="Arial"/>
          <w:sz w:val="24"/>
          <w:szCs w:val="24"/>
        </w:rPr>
        <w:t>root cause for the lack of detailed oversight on</w:t>
      </w:r>
      <w:r>
        <w:rPr>
          <w:rFonts w:ascii="Arial" w:hAnsi="Arial" w:cs="Arial"/>
          <w:sz w:val="24"/>
          <w:szCs w:val="24"/>
        </w:rPr>
        <w:t xml:space="preserve"> COs, </w:t>
      </w:r>
      <w:r w:rsidR="00FA35E9" w:rsidRPr="00FA35E9">
        <w:rPr>
          <w:rFonts w:ascii="Arial" w:hAnsi="Arial" w:cs="Arial"/>
          <w:sz w:val="24"/>
          <w:szCs w:val="24"/>
        </w:rPr>
        <w:t>Cost Proposals</w:t>
      </w:r>
      <w:r>
        <w:rPr>
          <w:rFonts w:ascii="Arial" w:hAnsi="Arial" w:cs="Arial"/>
          <w:sz w:val="24"/>
          <w:szCs w:val="24"/>
        </w:rPr>
        <w:t>,</w:t>
      </w:r>
      <w:r w:rsidR="00FA35E9" w:rsidRPr="00FA35E9">
        <w:rPr>
          <w:rFonts w:ascii="Arial" w:hAnsi="Arial" w:cs="Arial"/>
          <w:sz w:val="24"/>
          <w:szCs w:val="24"/>
        </w:rPr>
        <w:t xml:space="preserve"> and </w:t>
      </w:r>
      <w:r>
        <w:rPr>
          <w:rFonts w:ascii="Arial" w:hAnsi="Arial" w:cs="Arial"/>
          <w:sz w:val="24"/>
          <w:szCs w:val="24"/>
        </w:rPr>
        <w:t xml:space="preserve">the </w:t>
      </w:r>
      <w:r w:rsidR="00FA35E9" w:rsidRPr="00FA35E9">
        <w:rPr>
          <w:rFonts w:ascii="Arial" w:hAnsi="Arial" w:cs="Arial"/>
          <w:sz w:val="24"/>
          <w:szCs w:val="24"/>
        </w:rPr>
        <w:t>relat</w:t>
      </w:r>
      <w:r>
        <w:rPr>
          <w:rFonts w:ascii="Arial" w:hAnsi="Arial" w:cs="Arial"/>
          <w:sz w:val="24"/>
          <w:szCs w:val="24"/>
        </w:rPr>
        <w:t xml:space="preserve">ed </w:t>
      </w:r>
      <w:r w:rsidR="00FA35E9" w:rsidRPr="00FA35E9">
        <w:rPr>
          <w:rFonts w:ascii="Arial" w:hAnsi="Arial" w:cs="Arial"/>
          <w:sz w:val="24"/>
          <w:szCs w:val="24"/>
        </w:rPr>
        <w:t>supporting documents</w:t>
      </w:r>
      <w:r>
        <w:rPr>
          <w:rFonts w:ascii="Arial" w:hAnsi="Arial" w:cs="Arial"/>
          <w:sz w:val="24"/>
          <w:szCs w:val="24"/>
        </w:rPr>
        <w:t xml:space="preserve"> that A&amp;AS </w:t>
      </w:r>
      <w:r w:rsidR="00D35619">
        <w:rPr>
          <w:rFonts w:ascii="Arial" w:hAnsi="Arial" w:cs="Arial"/>
          <w:sz w:val="24"/>
          <w:szCs w:val="24"/>
        </w:rPr>
        <w:t xml:space="preserve">has </w:t>
      </w:r>
      <w:r w:rsidR="0017450A">
        <w:rPr>
          <w:rFonts w:ascii="Arial" w:hAnsi="Arial" w:cs="Arial"/>
          <w:sz w:val="24"/>
          <w:szCs w:val="24"/>
        </w:rPr>
        <w:t xml:space="preserve">noted </w:t>
      </w:r>
      <w:r w:rsidR="005E27C6">
        <w:rPr>
          <w:rFonts w:ascii="Arial" w:hAnsi="Arial" w:cs="Arial"/>
          <w:sz w:val="24"/>
          <w:szCs w:val="24"/>
        </w:rPr>
        <w:t xml:space="preserve">in </w:t>
      </w:r>
      <w:r w:rsidR="0017450A">
        <w:rPr>
          <w:rFonts w:ascii="Arial" w:hAnsi="Arial" w:cs="Arial"/>
          <w:sz w:val="24"/>
          <w:szCs w:val="24"/>
        </w:rPr>
        <w:t xml:space="preserve">this report.  </w:t>
      </w:r>
      <w:r w:rsidR="00253371">
        <w:rPr>
          <w:rFonts w:ascii="Arial" w:hAnsi="Arial" w:cs="Arial"/>
          <w:sz w:val="24"/>
          <w:szCs w:val="24"/>
        </w:rPr>
        <w:t xml:space="preserve">Furthermore, PDC indicated that they were </w:t>
      </w:r>
      <w:r w:rsidR="00FA35E9" w:rsidRPr="00FA35E9">
        <w:rPr>
          <w:rFonts w:ascii="Arial" w:hAnsi="Arial" w:cs="Arial"/>
          <w:sz w:val="24"/>
          <w:szCs w:val="24"/>
        </w:rPr>
        <w:t>not surprised that occasionally, details can be missed</w:t>
      </w:r>
      <w:r w:rsidR="00253371">
        <w:rPr>
          <w:rFonts w:ascii="Arial" w:hAnsi="Arial" w:cs="Arial"/>
          <w:sz w:val="24"/>
          <w:szCs w:val="24"/>
        </w:rPr>
        <w:t xml:space="preserve"> during a project manager’s review</w:t>
      </w:r>
      <w:r w:rsidR="00FA35E9" w:rsidRPr="00FA35E9">
        <w:rPr>
          <w:rFonts w:ascii="Arial" w:hAnsi="Arial" w:cs="Arial"/>
          <w:sz w:val="24"/>
          <w:szCs w:val="24"/>
        </w:rPr>
        <w:t xml:space="preserve">.  Additionally, PDC </w:t>
      </w:r>
      <w:r w:rsidR="00CF7E47">
        <w:rPr>
          <w:rFonts w:ascii="Arial" w:hAnsi="Arial" w:cs="Arial"/>
          <w:sz w:val="24"/>
          <w:szCs w:val="24"/>
        </w:rPr>
        <w:t xml:space="preserve">stated that staff </w:t>
      </w:r>
      <w:r w:rsidR="00FA35E9" w:rsidRPr="00FA35E9">
        <w:rPr>
          <w:rFonts w:ascii="Arial" w:hAnsi="Arial" w:cs="Arial"/>
          <w:sz w:val="24"/>
          <w:szCs w:val="24"/>
        </w:rPr>
        <w:t>needs to do a better job at educating contractors on how to correctly complete</w:t>
      </w:r>
      <w:r w:rsidR="00F87758">
        <w:rPr>
          <w:rFonts w:ascii="Arial" w:hAnsi="Arial" w:cs="Arial"/>
          <w:sz w:val="24"/>
          <w:szCs w:val="24"/>
        </w:rPr>
        <w:t xml:space="preserve"> CPS</w:t>
      </w:r>
      <w:r w:rsidR="00FA35E9" w:rsidRPr="00FA35E9">
        <w:rPr>
          <w:rFonts w:ascii="Arial" w:hAnsi="Arial" w:cs="Arial"/>
          <w:sz w:val="24"/>
          <w:szCs w:val="24"/>
        </w:rPr>
        <w:t xml:space="preserve"> paperwork.</w:t>
      </w:r>
    </w:p>
    <w:bookmarkEnd w:id="7"/>
    <w:p w:rsidR="00FE7C70" w:rsidRDefault="00FE7C70" w:rsidP="00C132C3">
      <w:pPr>
        <w:pStyle w:val="DX"/>
        <w:spacing w:after="0"/>
        <w:ind w:left="540"/>
        <w:jc w:val="both"/>
        <w:rPr>
          <w:rStyle w:val="s4d7243c31"/>
          <w:rFonts w:ascii="Arial" w:hAnsi="Arial" w:cs="Arial"/>
          <w:sz w:val="24"/>
          <w:szCs w:val="24"/>
        </w:rPr>
      </w:pPr>
      <w:r w:rsidRPr="00E419D7">
        <w:rPr>
          <w:szCs w:val="24"/>
          <w:u w:val="single"/>
        </w:rPr>
        <w:t>Recommendation</w:t>
      </w:r>
      <w:r w:rsidRPr="00E419D7">
        <w:rPr>
          <w:szCs w:val="24"/>
        </w:rPr>
        <w:t>:</w:t>
      </w:r>
      <w:bookmarkStart w:id="8" w:name="TM__E5E38FAD198F49E08F3D7201FE7FC5AD"/>
      <w:r w:rsidR="00A545EB">
        <w:rPr>
          <w:szCs w:val="24"/>
        </w:rPr>
        <w:t xml:space="preserve">  </w:t>
      </w:r>
      <w:r w:rsidRPr="00E419D7">
        <w:rPr>
          <w:rStyle w:val="s4d7243c31"/>
          <w:rFonts w:ascii="Arial" w:hAnsi="Arial" w:cs="Arial"/>
          <w:sz w:val="24"/>
          <w:szCs w:val="24"/>
        </w:rPr>
        <w:t xml:space="preserve">Management should ensure that project managers </w:t>
      </w:r>
      <w:r w:rsidR="00817FEF">
        <w:rPr>
          <w:rStyle w:val="s4d7243c31"/>
          <w:rFonts w:ascii="Arial" w:hAnsi="Arial" w:cs="Arial"/>
          <w:sz w:val="24"/>
          <w:szCs w:val="24"/>
        </w:rPr>
        <w:t xml:space="preserve">thoroughly review and verify </w:t>
      </w:r>
      <w:r w:rsidRPr="00E419D7">
        <w:rPr>
          <w:rStyle w:val="s4d7243c31"/>
          <w:rFonts w:ascii="Arial" w:hAnsi="Arial" w:cs="Arial"/>
          <w:sz w:val="24"/>
          <w:szCs w:val="24"/>
        </w:rPr>
        <w:t>propo</w:t>
      </w:r>
      <w:r w:rsidR="00A545EB">
        <w:rPr>
          <w:rStyle w:val="s4d7243c31"/>
          <w:rFonts w:ascii="Arial" w:hAnsi="Arial" w:cs="Arial"/>
          <w:sz w:val="24"/>
          <w:szCs w:val="24"/>
        </w:rPr>
        <w:t>sed</w:t>
      </w:r>
      <w:r w:rsidR="00817FEF">
        <w:rPr>
          <w:rStyle w:val="s4d7243c31"/>
          <w:rFonts w:ascii="Arial" w:hAnsi="Arial" w:cs="Arial"/>
          <w:sz w:val="24"/>
          <w:szCs w:val="24"/>
        </w:rPr>
        <w:t xml:space="preserve"> contractor</w:t>
      </w:r>
      <w:r w:rsidR="00A545EB">
        <w:rPr>
          <w:rStyle w:val="s4d7243c31"/>
          <w:rFonts w:ascii="Arial" w:hAnsi="Arial" w:cs="Arial"/>
          <w:sz w:val="24"/>
          <w:szCs w:val="24"/>
        </w:rPr>
        <w:t xml:space="preserve"> costs</w:t>
      </w:r>
      <w:r w:rsidR="00817FEF">
        <w:rPr>
          <w:rStyle w:val="s4d7243c31"/>
          <w:rFonts w:ascii="Arial" w:hAnsi="Arial" w:cs="Arial"/>
          <w:sz w:val="24"/>
          <w:szCs w:val="24"/>
        </w:rPr>
        <w:t xml:space="preserve"> submitted with COR documents.  In addition, management should consider </w:t>
      </w:r>
      <w:r w:rsidR="00327B84">
        <w:rPr>
          <w:rStyle w:val="s4d7243c31"/>
          <w:rFonts w:ascii="Arial" w:hAnsi="Arial" w:cs="Arial"/>
          <w:sz w:val="24"/>
          <w:szCs w:val="24"/>
        </w:rPr>
        <w:t xml:space="preserve">identifying </w:t>
      </w:r>
      <w:r w:rsidR="00817FEF">
        <w:rPr>
          <w:rStyle w:val="s4d7243c31"/>
          <w:rFonts w:ascii="Arial" w:hAnsi="Arial" w:cs="Arial"/>
          <w:sz w:val="24"/>
          <w:szCs w:val="24"/>
        </w:rPr>
        <w:t xml:space="preserve">training </w:t>
      </w:r>
      <w:r w:rsidR="00327B84">
        <w:rPr>
          <w:rStyle w:val="s4d7243c31"/>
          <w:rFonts w:ascii="Arial" w:hAnsi="Arial" w:cs="Arial"/>
          <w:sz w:val="24"/>
          <w:szCs w:val="24"/>
        </w:rPr>
        <w:t xml:space="preserve">needs of </w:t>
      </w:r>
      <w:r w:rsidR="00817FEF">
        <w:rPr>
          <w:rStyle w:val="s4d7243c31"/>
          <w:rFonts w:ascii="Arial" w:hAnsi="Arial" w:cs="Arial"/>
          <w:sz w:val="24"/>
          <w:szCs w:val="24"/>
        </w:rPr>
        <w:t>both project management staff and contractors</w:t>
      </w:r>
      <w:r w:rsidR="00327B84">
        <w:rPr>
          <w:rStyle w:val="s4d7243c31"/>
          <w:rFonts w:ascii="Arial" w:hAnsi="Arial" w:cs="Arial"/>
          <w:sz w:val="24"/>
          <w:szCs w:val="24"/>
        </w:rPr>
        <w:t xml:space="preserve">, and then implement an appropriate training program to strengthen its controls over the CO process.  By </w:t>
      </w:r>
      <w:r w:rsidR="00DC11C3">
        <w:rPr>
          <w:rStyle w:val="s4d7243c31"/>
          <w:rFonts w:ascii="Arial" w:hAnsi="Arial" w:cs="Arial"/>
          <w:sz w:val="24"/>
          <w:szCs w:val="24"/>
        </w:rPr>
        <w:t xml:space="preserve">establishing </w:t>
      </w:r>
      <w:r w:rsidR="00327B84">
        <w:rPr>
          <w:rStyle w:val="s4d7243c31"/>
          <w:rFonts w:ascii="Arial" w:hAnsi="Arial" w:cs="Arial"/>
          <w:sz w:val="24"/>
          <w:szCs w:val="24"/>
        </w:rPr>
        <w:t xml:space="preserve">such measures, the </w:t>
      </w:r>
      <w:r w:rsidR="00F87758">
        <w:rPr>
          <w:rStyle w:val="s4d7243c31"/>
          <w:rFonts w:ascii="Arial" w:hAnsi="Arial" w:cs="Arial"/>
          <w:sz w:val="24"/>
          <w:szCs w:val="24"/>
        </w:rPr>
        <w:t xml:space="preserve">potential </w:t>
      </w:r>
      <w:r w:rsidR="00327B84">
        <w:rPr>
          <w:rStyle w:val="s4d7243c31"/>
          <w:rFonts w:ascii="Arial" w:hAnsi="Arial" w:cs="Arial"/>
          <w:sz w:val="24"/>
          <w:szCs w:val="24"/>
        </w:rPr>
        <w:t>risk that unnecessary costs will be incurr</w:t>
      </w:r>
      <w:r w:rsidR="00A818E1">
        <w:rPr>
          <w:rStyle w:val="s4d7243c31"/>
          <w:rFonts w:ascii="Arial" w:hAnsi="Arial" w:cs="Arial"/>
          <w:sz w:val="24"/>
          <w:szCs w:val="24"/>
        </w:rPr>
        <w:t>ed by the University</w:t>
      </w:r>
      <w:r w:rsidR="00F87758">
        <w:rPr>
          <w:rStyle w:val="s4d7243c31"/>
          <w:rFonts w:ascii="Arial" w:hAnsi="Arial" w:cs="Arial"/>
          <w:sz w:val="24"/>
          <w:szCs w:val="24"/>
        </w:rPr>
        <w:t xml:space="preserve"> could be reduced</w:t>
      </w:r>
      <w:r w:rsidR="00A818E1">
        <w:rPr>
          <w:rStyle w:val="s4d7243c31"/>
          <w:rFonts w:ascii="Arial" w:hAnsi="Arial" w:cs="Arial"/>
          <w:sz w:val="24"/>
          <w:szCs w:val="24"/>
        </w:rPr>
        <w:t>.</w:t>
      </w:r>
    </w:p>
    <w:p w:rsidR="00F404E4" w:rsidRPr="00397F1D" w:rsidRDefault="00F404E4" w:rsidP="00C132C3">
      <w:pPr>
        <w:pStyle w:val="DX"/>
        <w:spacing w:after="0"/>
        <w:ind w:left="540"/>
        <w:jc w:val="both"/>
        <w:rPr>
          <w:rStyle w:val="s4d7243c31"/>
          <w:rFonts w:ascii="Arial" w:hAnsi="Arial" w:cs="Arial"/>
          <w:color w:val="000000" w:themeColor="text1"/>
          <w:sz w:val="24"/>
          <w:szCs w:val="24"/>
        </w:rPr>
      </w:pPr>
    </w:p>
    <w:p w:rsidR="00775AF1" w:rsidRPr="00397F1D" w:rsidRDefault="00F404E4" w:rsidP="00775AF1">
      <w:pPr>
        <w:pStyle w:val="DX"/>
        <w:spacing w:after="0"/>
        <w:ind w:left="540"/>
        <w:jc w:val="both"/>
        <w:rPr>
          <w:rStyle w:val="s4d7243c31"/>
          <w:rFonts w:ascii="Arial" w:hAnsi="Arial" w:cs="Arial"/>
          <w:color w:val="000000" w:themeColor="text1"/>
          <w:sz w:val="24"/>
          <w:szCs w:val="24"/>
        </w:rPr>
      </w:pPr>
      <w:r w:rsidRPr="00397F1D">
        <w:rPr>
          <w:rStyle w:val="s4d7243c31"/>
          <w:rFonts w:ascii="Arial" w:hAnsi="Arial" w:cs="Arial"/>
          <w:color w:val="000000" w:themeColor="text1"/>
          <w:sz w:val="24"/>
          <w:szCs w:val="24"/>
          <w:u w:val="single"/>
        </w:rPr>
        <w:t>Response</w:t>
      </w:r>
      <w:r w:rsidRPr="00397F1D">
        <w:rPr>
          <w:rStyle w:val="s4d7243c31"/>
          <w:rFonts w:ascii="Arial" w:hAnsi="Arial" w:cs="Arial"/>
          <w:color w:val="000000" w:themeColor="text1"/>
          <w:sz w:val="24"/>
          <w:szCs w:val="24"/>
        </w:rPr>
        <w:t xml:space="preserve">:  </w:t>
      </w:r>
      <w:r w:rsidR="00775AF1" w:rsidRPr="00397F1D">
        <w:rPr>
          <w:rStyle w:val="s4d7243c31"/>
          <w:rFonts w:ascii="Arial" w:hAnsi="Arial" w:cs="Arial"/>
          <w:color w:val="000000" w:themeColor="text1"/>
          <w:sz w:val="24"/>
          <w:szCs w:val="24"/>
        </w:rPr>
        <w:t xml:space="preserve">PDC Management has requested an FTE to manage </w:t>
      </w:r>
      <w:r w:rsidR="00D33F27">
        <w:rPr>
          <w:rStyle w:val="s4d7243c31"/>
          <w:rFonts w:ascii="Arial" w:hAnsi="Arial" w:cs="Arial"/>
          <w:color w:val="000000" w:themeColor="text1"/>
          <w:sz w:val="24"/>
          <w:szCs w:val="24"/>
        </w:rPr>
        <w:t xml:space="preserve">quality assurance/quality control </w:t>
      </w:r>
      <w:r w:rsidR="00775AF1" w:rsidRPr="00397F1D">
        <w:rPr>
          <w:rStyle w:val="s4d7243c31"/>
          <w:rFonts w:ascii="Arial" w:hAnsi="Arial" w:cs="Arial"/>
          <w:color w:val="000000" w:themeColor="text1"/>
          <w:sz w:val="24"/>
          <w:szCs w:val="24"/>
        </w:rPr>
        <w:t xml:space="preserve">for the department.  This individual would be responsible for identifying training needs for project management staff and contractors, and implementing a training program/manual to strengthen department controls over the </w:t>
      </w:r>
      <w:r w:rsidR="00D33F27">
        <w:rPr>
          <w:rStyle w:val="s4d7243c31"/>
          <w:rFonts w:ascii="Arial" w:hAnsi="Arial" w:cs="Arial"/>
          <w:color w:val="000000" w:themeColor="text1"/>
          <w:sz w:val="24"/>
          <w:szCs w:val="24"/>
        </w:rPr>
        <w:t xml:space="preserve">change order </w:t>
      </w:r>
      <w:r w:rsidR="00775AF1" w:rsidRPr="00397F1D">
        <w:rPr>
          <w:rStyle w:val="s4d7243c31"/>
          <w:rFonts w:ascii="Arial" w:hAnsi="Arial" w:cs="Arial"/>
          <w:color w:val="000000" w:themeColor="text1"/>
          <w:sz w:val="24"/>
          <w:szCs w:val="24"/>
        </w:rPr>
        <w:t>process, as well as other UC Manual requirements.</w:t>
      </w:r>
    </w:p>
    <w:bookmarkEnd w:id="8"/>
    <w:p w:rsidR="00FE7C70" w:rsidRPr="00397F1D" w:rsidRDefault="00FE7C70" w:rsidP="00FE7C70">
      <w:pPr>
        <w:spacing w:line="360" w:lineRule="auto"/>
        <w:jc w:val="both"/>
        <w:rPr>
          <w:rFonts w:ascii="Arial" w:hAnsi="Arial" w:cs="Arial"/>
          <w:color w:val="000000" w:themeColor="text1"/>
          <w:sz w:val="24"/>
          <w:szCs w:val="24"/>
        </w:rPr>
      </w:pPr>
    </w:p>
    <w:p w:rsidR="00141EEE" w:rsidRPr="00E419D7" w:rsidRDefault="00141EEE" w:rsidP="00C132C3">
      <w:pPr>
        <w:pStyle w:val="Heading3"/>
        <w:numPr>
          <w:ilvl w:val="0"/>
          <w:numId w:val="11"/>
        </w:numPr>
        <w:ind w:left="540" w:hanging="540"/>
        <w:rPr>
          <w:rFonts w:cs="Arial"/>
          <w:szCs w:val="24"/>
        </w:rPr>
      </w:pPr>
      <w:r w:rsidRPr="00E419D7">
        <w:rPr>
          <w:rFonts w:cs="Arial"/>
          <w:szCs w:val="24"/>
        </w:rPr>
        <w:t>Job Order Contracts (JOCs)</w:t>
      </w:r>
    </w:p>
    <w:p w:rsidR="00141EEE" w:rsidRPr="00E419D7" w:rsidRDefault="00141EEE" w:rsidP="00434D28">
      <w:pPr>
        <w:pStyle w:val="BodyText"/>
        <w:ind w:left="360" w:hanging="360"/>
        <w:jc w:val="both"/>
        <w:rPr>
          <w:rFonts w:cs="Arial"/>
          <w:szCs w:val="24"/>
          <w:u w:val="single"/>
        </w:rPr>
      </w:pPr>
    </w:p>
    <w:p w:rsidR="00BA3886" w:rsidRDefault="008D557F" w:rsidP="00C132C3">
      <w:pPr>
        <w:pStyle w:val="Normal1"/>
        <w:spacing w:line="360" w:lineRule="auto"/>
        <w:ind w:left="540"/>
        <w:jc w:val="both"/>
        <w:rPr>
          <w:rStyle w:val="s91f425491"/>
          <w:sz w:val="24"/>
          <w:szCs w:val="24"/>
        </w:rPr>
      </w:pPr>
      <w:r w:rsidRPr="00CB5739">
        <w:rPr>
          <w:rStyle w:val="s91f425491"/>
          <w:sz w:val="24"/>
          <w:szCs w:val="24"/>
        </w:rPr>
        <w:t xml:space="preserve">According to the </w:t>
      </w:r>
      <w:r w:rsidR="00DA43DB">
        <w:rPr>
          <w:rStyle w:val="s91f425491"/>
          <w:sz w:val="24"/>
          <w:szCs w:val="24"/>
        </w:rPr>
        <w:t xml:space="preserve">UC </w:t>
      </w:r>
      <w:r w:rsidRPr="00CB5739">
        <w:rPr>
          <w:rStyle w:val="s91f425491"/>
          <w:sz w:val="24"/>
          <w:szCs w:val="24"/>
        </w:rPr>
        <w:t>Manual (</w:t>
      </w:r>
      <w:r w:rsidR="00DA43DB">
        <w:rPr>
          <w:rStyle w:val="s91f425491"/>
          <w:sz w:val="24"/>
          <w:szCs w:val="24"/>
        </w:rPr>
        <w:t>Vol. 4, Chap.</w:t>
      </w:r>
      <w:r w:rsidR="001B1775">
        <w:rPr>
          <w:rStyle w:val="s91f425491"/>
          <w:sz w:val="24"/>
          <w:szCs w:val="24"/>
        </w:rPr>
        <w:t xml:space="preserve"> </w:t>
      </w:r>
      <w:r w:rsidR="00DA43DB">
        <w:rPr>
          <w:rStyle w:val="s91f425491"/>
          <w:sz w:val="24"/>
          <w:szCs w:val="24"/>
        </w:rPr>
        <w:t>1</w:t>
      </w:r>
      <w:r w:rsidR="001B1775">
        <w:rPr>
          <w:rStyle w:val="s91f425491"/>
          <w:sz w:val="24"/>
          <w:szCs w:val="24"/>
        </w:rPr>
        <w:t>, Sec. 1.</w:t>
      </w:r>
      <w:r w:rsidR="00DA43DB">
        <w:rPr>
          <w:rStyle w:val="s91f425491"/>
          <w:sz w:val="24"/>
          <w:szCs w:val="24"/>
        </w:rPr>
        <w:t>3</w:t>
      </w:r>
      <w:r w:rsidR="001B1775">
        <w:rPr>
          <w:rStyle w:val="s91f425491"/>
          <w:sz w:val="24"/>
          <w:szCs w:val="24"/>
        </w:rPr>
        <w:t>.</w:t>
      </w:r>
      <w:r w:rsidR="00DA43DB">
        <w:rPr>
          <w:rStyle w:val="s91f425491"/>
          <w:sz w:val="24"/>
          <w:szCs w:val="24"/>
        </w:rPr>
        <w:t>7</w:t>
      </w:r>
      <w:r w:rsidRPr="00CB5739">
        <w:rPr>
          <w:rStyle w:val="s91f425491"/>
          <w:sz w:val="24"/>
          <w:szCs w:val="24"/>
        </w:rPr>
        <w:t xml:space="preserve">), </w:t>
      </w:r>
      <w:r w:rsidR="00B93DC7">
        <w:rPr>
          <w:rStyle w:val="s91f425491"/>
          <w:sz w:val="24"/>
          <w:szCs w:val="24"/>
        </w:rPr>
        <w:t>a</w:t>
      </w:r>
      <w:r w:rsidR="00B93DC7" w:rsidRPr="00B93DC7">
        <w:rPr>
          <w:rStyle w:val="s91f425491"/>
          <w:sz w:val="24"/>
          <w:szCs w:val="24"/>
        </w:rPr>
        <w:t xml:space="preserve"> </w:t>
      </w:r>
      <w:r w:rsidR="00B93DC7">
        <w:rPr>
          <w:rStyle w:val="s91f425491"/>
          <w:sz w:val="24"/>
          <w:szCs w:val="24"/>
        </w:rPr>
        <w:t xml:space="preserve">JOC </w:t>
      </w:r>
      <w:r w:rsidR="00B93DC7" w:rsidRPr="00B93DC7">
        <w:rPr>
          <w:rStyle w:val="s91f425491"/>
          <w:sz w:val="24"/>
          <w:szCs w:val="24"/>
        </w:rPr>
        <w:t xml:space="preserve">is a contract for a fixed term or maximum dollar value, whichever occurs first, in which a contractor is selected based on a competitive bid to perform various separate job orders in the future, during the life of the contract. </w:t>
      </w:r>
      <w:r w:rsidR="00B93DC7">
        <w:rPr>
          <w:rStyle w:val="s91f425491"/>
          <w:sz w:val="24"/>
          <w:szCs w:val="24"/>
        </w:rPr>
        <w:t xml:space="preserve"> </w:t>
      </w:r>
      <w:r w:rsidR="00B93DC7" w:rsidRPr="00B93DC7">
        <w:rPr>
          <w:rStyle w:val="s91f425491"/>
          <w:sz w:val="24"/>
          <w:szCs w:val="24"/>
        </w:rPr>
        <w:t>Procurement for this type of contract must still follow the requirements of California Public Contract Code sections 10500-10506; it is a contract, not a purchase order.</w:t>
      </w:r>
      <w:r w:rsidR="00B93DC7">
        <w:rPr>
          <w:rStyle w:val="s91f425491"/>
          <w:sz w:val="24"/>
          <w:szCs w:val="24"/>
        </w:rPr>
        <w:t xml:space="preserve">  </w:t>
      </w:r>
      <w:r w:rsidR="00B93DC7" w:rsidRPr="00B93DC7">
        <w:rPr>
          <w:rStyle w:val="s91f425491"/>
          <w:sz w:val="24"/>
          <w:szCs w:val="24"/>
        </w:rPr>
        <w:t xml:space="preserve">Failure to follow the Public Contract Code provisions can result in a void contract and/or criminal penalties.  </w:t>
      </w:r>
      <w:r w:rsidR="00A26DDB">
        <w:rPr>
          <w:rStyle w:val="s91f425491"/>
          <w:sz w:val="24"/>
          <w:szCs w:val="24"/>
        </w:rPr>
        <w:t xml:space="preserve">  </w:t>
      </w:r>
    </w:p>
    <w:p w:rsidR="00BA3886" w:rsidRDefault="00BA3886" w:rsidP="008D557F">
      <w:pPr>
        <w:pStyle w:val="Normal1"/>
        <w:spacing w:line="360" w:lineRule="auto"/>
        <w:ind w:left="360"/>
        <w:jc w:val="both"/>
        <w:rPr>
          <w:rStyle w:val="s91f425491"/>
          <w:sz w:val="24"/>
          <w:szCs w:val="24"/>
        </w:rPr>
      </w:pPr>
    </w:p>
    <w:p w:rsidR="008D557F" w:rsidRPr="00CB5739" w:rsidRDefault="00A26DDB" w:rsidP="00C132C3">
      <w:pPr>
        <w:pStyle w:val="Normal1"/>
        <w:spacing w:line="360" w:lineRule="auto"/>
        <w:ind w:left="540"/>
        <w:jc w:val="both"/>
        <w:rPr>
          <w:rFonts w:ascii="Arial" w:hAnsi="Arial" w:cs="Arial"/>
        </w:rPr>
      </w:pPr>
      <w:r>
        <w:rPr>
          <w:rStyle w:val="s91f425491"/>
          <w:sz w:val="24"/>
          <w:szCs w:val="24"/>
        </w:rPr>
        <w:t xml:space="preserve">In practice, </w:t>
      </w:r>
      <w:r w:rsidR="00591FC1">
        <w:rPr>
          <w:rStyle w:val="s91f425491"/>
          <w:sz w:val="24"/>
          <w:szCs w:val="24"/>
        </w:rPr>
        <w:t xml:space="preserve">a </w:t>
      </w:r>
      <w:r w:rsidR="008D557F" w:rsidRPr="00CB5739">
        <w:rPr>
          <w:rStyle w:val="s91f425491"/>
          <w:sz w:val="24"/>
          <w:szCs w:val="24"/>
        </w:rPr>
        <w:t>JOC</w:t>
      </w:r>
      <w:r w:rsidR="008575E4">
        <w:rPr>
          <w:rStyle w:val="s91f425491"/>
          <w:sz w:val="24"/>
          <w:szCs w:val="24"/>
        </w:rPr>
        <w:t xml:space="preserve"> operates as </w:t>
      </w:r>
      <w:r w:rsidR="008D557F" w:rsidRPr="00CB5739">
        <w:rPr>
          <w:rStyle w:val="s91f425491"/>
          <w:sz w:val="24"/>
          <w:szCs w:val="24"/>
        </w:rPr>
        <w:t>a contract for a one</w:t>
      </w:r>
      <w:r>
        <w:rPr>
          <w:rStyle w:val="s91f425491"/>
          <w:sz w:val="24"/>
          <w:szCs w:val="24"/>
        </w:rPr>
        <w:t>-</w:t>
      </w:r>
      <w:r w:rsidR="008D557F" w:rsidRPr="00CB5739">
        <w:rPr>
          <w:rStyle w:val="s91f425491"/>
          <w:sz w:val="24"/>
          <w:szCs w:val="24"/>
        </w:rPr>
        <w:t>year term with two options to extend the term for one year each</w:t>
      </w:r>
      <w:r>
        <w:rPr>
          <w:rStyle w:val="s91f425491"/>
          <w:sz w:val="24"/>
          <w:szCs w:val="24"/>
        </w:rPr>
        <w:t xml:space="preserve">.  The </w:t>
      </w:r>
      <w:r w:rsidR="008D557F" w:rsidRPr="00CB5739">
        <w:rPr>
          <w:rStyle w:val="s91f425491"/>
          <w:sz w:val="24"/>
          <w:szCs w:val="24"/>
        </w:rPr>
        <w:t>maximum value of eac</w:t>
      </w:r>
      <w:r w:rsidR="00B93DC7">
        <w:rPr>
          <w:rStyle w:val="s91f425491"/>
          <w:sz w:val="24"/>
          <w:szCs w:val="24"/>
        </w:rPr>
        <w:t>h contract term i</w:t>
      </w:r>
      <w:r>
        <w:rPr>
          <w:rStyle w:val="s91f425491"/>
          <w:sz w:val="24"/>
          <w:szCs w:val="24"/>
        </w:rPr>
        <w:t xml:space="preserve">s </w:t>
      </w:r>
      <w:r w:rsidR="00B93DC7">
        <w:rPr>
          <w:rStyle w:val="s91f425491"/>
          <w:sz w:val="24"/>
          <w:szCs w:val="24"/>
        </w:rPr>
        <w:t>$5 million</w:t>
      </w:r>
      <w:r>
        <w:rPr>
          <w:rStyle w:val="s91f425491"/>
          <w:sz w:val="24"/>
          <w:szCs w:val="24"/>
        </w:rPr>
        <w:t xml:space="preserve"> and the maximum v</w:t>
      </w:r>
      <w:r w:rsidR="008D557F" w:rsidRPr="00CB5739">
        <w:rPr>
          <w:rStyle w:val="s91f425491"/>
          <w:sz w:val="24"/>
          <w:szCs w:val="24"/>
        </w:rPr>
        <w:t>alue o</w:t>
      </w:r>
      <w:r w:rsidR="00B93DC7">
        <w:rPr>
          <w:rStyle w:val="s91f425491"/>
          <w:sz w:val="24"/>
          <w:szCs w:val="24"/>
        </w:rPr>
        <w:t>f an</w:t>
      </w:r>
      <w:r w:rsidR="008575E4">
        <w:rPr>
          <w:rStyle w:val="s91f425491"/>
          <w:sz w:val="24"/>
          <w:szCs w:val="24"/>
        </w:rPr>
        <w:t xml:space="preserve"> </w:t>
      </w:r>
      <w:r>
        <w:rPr>
          <w:rStyle w:val="s91f425491"/>
          <w:sz w:val="24"/>
          <w:szCs w:val="24"/>
        </w:rPr>
        <w:t>individual</w:t>
      </w:r>
      <w:r w:rsidR="00B93DC7">
        <w:rPr>
          <w:rStyle w:val="s91f425491"/>
          <w:sz w:val="24"/>
          <w:szCs w:val="24"/>
        </w:rPr>
        <w:t xml:space="preserve"> job order </w:t>
      </w:r>
      <w:r>
        <w:rPr>
          <w:rStyle w:val="s91f425491"/>
          <w:sz w:val="24"/>
          <w:szCs w:val="24"/>
        </w:rPr>
        <w:t xml:space="preserve">issued under a single JOC </w:t>
      </w:r>
      <w:r w:rsidR="00B93DC7">
        <w:rPr>
          <w:rStyle w:val="s91f425491"/>
          <w:sz w:val="24"/>
          <w:szCs w:val="24"/>
        </w:rPr>
        <w:t xml:space="preserve">is $1 million.  </w:t>
      </w:r>
      <w:r w:rsidR="00BD0F4F">
        <w:rPr>
          <w:rStyle w:val="s91f425491"/>
          <w:sz w:val="24"/>
          <w:szCs w:val="24"/>
        </w:rPr>
        <w:t xml:space="preserve">A </w:t>
      </w:r>
      <w:r w:rsidR="00F465AF" w:rsidRPr="00F465AF">
        <w:rPr>
          <w:rStyle w:val="s91f425491"/>
          <w:sz w:val="24"/>
          <w:szCs w:val="24"/>
        </w:rPr>
        <w:t>JOC</w:t>
      </w:r>
      <w:r w:rsidR="00BD0F4F">
        <w:rPr>
          <w:rStyle w:val="s91f425491"/>
          <w:sz w:val="24"/>
          <w:szCs w:val="24"/>
        </w:rPr>
        <w:t>’s</w:t>
      </w:r>
      <w:r w:rsidR="00F465AF" w:rsidRPr="00F465AF">
        <w:rPr>
          <w:rStyle w:val="s91f425491"/>
          <w:sz w:val="24"/>
          <w:szCs w:val="24"/>
        </w:rPr>
        <w:t xml:space="preserve"> scope is exclusive to the contractor. </w:t>
      </w:r>
      <w:r w:rsidR="00F465AF">
        <w:rPr>
          <w:rStyle w:val="s91f425491"/>
          <w:sz w:val="24"/>
          <w:szCs w:val="24"/>
        </w:rPr>
        <w:t xml:space="preserve"> </w:t>
      </w:r>
      <w:r w:rsidR="00F465AF" w:rsidRPr="00F465AF">
        <w:rPr>
          <w:rStyle w:val="s91f425491"/>
          <w:sz w:val="24"/>
          <w:szCs w:val="24"/>
        </w:rPr>
        <w:t>J</w:t>
      </w:r>
      <w:r w:rsidR="00E01503">
        <w:rPr>
          <w:rStyle w:val="s91f425491"/>
          <w:sz w:val="24"/>
          <w:szCs w:val="24"/>
        </w:rPr>
        <w:t xml:space="preserve">OCs </w:t>
      </w:r>
      <w:r w:rsidR="00F465AF" w:rsidRPr="00F465AF">
        <w:rPr>
          <w:rStyle w:val="s91f425491"/>
          <w:sz w:val="24"/>
          <w:szCs w:val="24"/>
        </w:rPr>
        <w:t xml:space="preserve">are typically used for well-defined, recurring or repetitive work where quick execution is essential, not for single projects.  </w:t>
      </w:r>
      <w:r w:rsidR="008D557F" w:rsidRPr="00CB5739">
        <w:rPr>
          <w:rStyle w:val="s91f425491"/>
          <w:sz w:val="24"/>
          <w:szCs w:val="24"/>
        </w:rPr>
        <w:t xml:space="preserve">The Gordian Group is the UC systemwide provider for JOC services. </w:t>
      </w:r>
    </w:p>
    <w:p w:rsidR="00EA457F" w:rsidRDefault="00EA457F" w:rsidP="00551A7A">
      <w:pPr>
        <w:pStyle w:val="normalweb0"/>
        <w:spacing w:before="0" w:after="0" w:line="360" w:lineRule="auto"/>
        <w:ind w:left="540"/>
        <w:jc w:val="both"/>
        <w:rPr>
          <w:rStyle w:val="s91f425491"/>
          <w:sz w:val="24"/>
          <w:szCs w:val="24"/>
        </w:rPr>
      </w:pPr>
    </w:p>
    <w:p w:rsidR="002472F6" w:rsidRDefault="00CE39BC" w:rsidP="00551A7A">
      <w:pPr>
        <w:pStyle w:val="normalweb0"/>
        <w:spacing w:before="0" w:after="0" w:line="360" w:lineRule="auto"/>
        <w:ind w:left="540"/>
        <w:jc w:val="both"/>
        <w:rPr>
          <w:rStyle w:val="s91f425491"/>
          <w:sz w:val="24"/>
          <w:szCs w:val="24"/>
          <w:lang w:eastAsia="ar-SA"/>
        </w:rPr>
      </w:pPr>
      <w:r>
        <w:rPr>
          <w:rStyle w:val="s91f425491"/>
          <w:sz w:val="24"/>
          <w:szCs w:val="24"/>
        </w:rPr>
        <w:t xml:space="preserve">Based on </w:t>
      </w:r>
      <w:r w:rsidR="008D557F" w:rsidRPr="00CB5739">
        <w:rPr>
          <w:rStyle w:val="s91f425491"/>
          <w:sz w:val="24"/>
          <w:szCs w:val="24"/>
        </w:rPr>
        <w:t>discussions with</w:t>
      </w:r>
      <w:r>
        <w:rPr>
          <w:rStyle w:val="s91f425491"/>
          <w:sz w:val="24"/>
          <w:szCs w:val="24"/>
        </w:rPr>
        <w:t xml:space="preserve"> PDC </w:t>
      </w:r>
      <w:r w:rsidR="003550F4">
        <w:rPr>
          <w:rStyle w:val="s91f425491"/>
          <w:sz w:val="24"/>
          <w:szCs w:val="24"/>
        </w:rPr>
        <w:t xml:space="preserve">and UCLA Capital Programs </w:t>
      </w:r>
      <w:r w:rsidR="00B61DC7">
        <w:rPr>
          <w:rStyle w:val="s91f425491"/>
          <w:sz w:val="24"/>
          <w:szCs w:val="24"/>
        </w:rPr>
        <w:t>p</w:t>
      </w:r>
      <w:r>
        <w:rPr>
          <w:rStyle w:val="s91f425491"/>
          <w:sz w:val="24"/>
          <w:szCs w:val="24"/>
        </w:rPr>
        <w:t xml:space="preserve">ersonnel, </w:t>
      </w:r>
      <w:r w:rsidR="006E3680">
        <w:rPr>
          <w:rStyle w:val="s91f425491"/>
          <w:sz w:val="24"/>
          <w:szCs w:val="24"/>
        </w:rPr>
        <w:t xml:space="preserve">there were </w:t>
      </w:r>
      <w:r w:rsidR="008D557F" w:rsidRPr="00CB5739">
        <w:rPr>
          <w:rStyle w:val="s91f425491"/>
          <w:sz w:val="24"/>
          <w:szCs w:val="24"/>
        </w:rPr>
        <w:t>three</w:t>
      </w:r>
      <w:r w:rsidR="00705269">
        <w:rPr>
          <w:rStyle w:val="s91f425491"/>
          <w:sz w:val="24"/>
          <w:szCs w:val="24"/>
        </w:rPr>
        <w:t xml:space="preserve"> </w:t>
      </w:r>
      <w:r w:rsidR="006E3680">
        <w:rPr>
          <w:rStyle w:val="s91f425491"/>
          <w:sz w:val="24"/>
          <w:szCs w:val="24"/>
        </w:rPr>
        <w:t xml:space="preserve">active </w:t>
      </w:r>
      <w:r w:rsidR="008D557F" w:rsidRPr="00CB5739">
        <w:rPr>
          <w:rStyle w:val="s91f425491"/>
          <w:sz w:val="24"/>
          <w:szCs w:val="24"/>
        </w:rPr>
        <w:t>JOCs</w:t>
      </w:r>
      <w:r w:rsidR="006E3680">
        <w:rPr>
          <w:rStyle w:val="s91f425491"/>
          <w:sz w:val="24"/>
          <w:szCs w:val="24"/>
        </w:rPr>
        <w:t xml:space="preserve"> during the audit period</w:t>
      </w:r>
      <w:r w:rsidR="008D557F" w:rsidRPr="00CB5739">
        <w:rPr>
          <w:rStyle w:val="s91f425491"/>
          <w:sz w:val="24"/>
          <w:szCs w:val="24"/>
        </w:rPr>
        <w:t xml:space="preserve">: </w:t>
      </w:r>
      <w:r w:rsidR="00705269">
        <w:rPr>
          <w:rStyle w:val="s91f425491"/>
          <w:sz w:val="24"/>
          <w:szCs w:val="24"/>
        </w:rPr>
        <w:t xml:space="preserve"> </w:t>
      </w:r>
      <w:r w:rsidR="00B61DC7">
        <w:rPr>
          <w:rStyle w:val="s91f425491"/>
          <w:sz w:val="24"/>
          <w:szCs w:val="24"/>
        </w:rPr>
        <w:t xml:space="preserve">Santa Monica Hospital – </w:t>
      </w:r>
      <w:r w:rsidR="00705269">
        <w:rPr>
          <w:rStyle w:val="s91f425491"/>
          <w:sz w:val="24"/>
          <w:szCs w:val="24"/>
        </w:rPr>
        <w:t>Office of Statewide Health Planning</w:t>
      </w:r>
      <w:r w:rsidR="00D7038E">
        <w:rPr>
          <w:rStyle w:val="s91f425491"/>
          <w:sz w:val="24"/>
          <w:szCs w:val="24"/>
        </w:rPr>
        <w:t xml:space="preserve"> and </w:t>
      </w:r>
      <w:r w:rsidR="00705269">
        <w:rPr>
          <w:rStyle w:val="s91f425491"/>
          <w:sz w:val="24"/>
          <w:szCs w:val="24"/>
        </w:rPr>
        <w:t>Development (</w:t>
      </w:r>
      <w:r w:rsidR="008D557F" w:rsidRPr="00CB5739">
        <w:rPr>
          <w:rStyle w:val="s91f425491"/>
          <w:sz w:val="24"/>
          <w:szCs w:val="24"/>
        </w:rPr>
        <w:t>OSHPD</w:t>
      </w:r>
      <w:r w:rsidR="00705269">
        <w:rPr>
          <w:rStyle w:val="s91f425491"/>
          <w:sz w:val="24"/>
          <w:szCs w:val="24"/>
        </w:rPr>
        <w:t>)</w:t>
      </w:r>
      <w:r w:rsidR="008D557F" w:rsidRPr="00CB5739">
        <w:rPr>
          <w:rStyle w:val="s91f425491"/>
          <w:sz w:val="24"/>
          <w:szCs w:val="24"/>
        </w:rPr>
        <w:t xml:space="preserve">, </w:t>
      </w:r>
      <w:r w:rsidR="00D7038E">
        <w:rPr>
          <w:rStyle w:val="s91f425491"/>
          <w:sz w:val="24"/>
          <w:szCs w:val="24"/>
        </w:rPr>
        <w:t xml:space="preserve">UCLA </w:t>
      </w:r>
      <w:r w:rsidR="008D557F" w:rsidRPr="00CB5739">
        <w:rPr>
          <w:rStyle w:val="s91f425491"/>
          <w:sz w:val="24"/>
          <w:szCs w:val="24"/>
        </w:rPr>
        <w:t>Medical Center</w:t>
      </w:r>
      <w:r w:rsidR="00B61DC7">
        <w:rPr>
          <w:rStyle w:val="s91f425491"/>
          <w:sz w:val="24"/>
          <w:szCs w:val="24"/>
        </w:rPr>
        <w:t xml:space="preserve"> –  </w:t>
      </w:r>
      <w:r w:rsidR="008D557F" w:rsidRPr="00CB5739">
        <w:rPr>
          <w:rStyle w:val="s91f425491"/>
          <w:sz w:val="24"/>
          <w:szCs w:val="24"/>
        </w:rPr>
        <w:t xml:space="preserve"> OSHPD, and Santa Monica/</w:t>
      </w:r>
      <w:r w:rsidR="00D7038E">
        <w:rPr>
          <w:rStyle w:val="s91f425491"/>
          <w:sz w:val="24"/>
          <w:szCs w:val="24"/>
        </w:rPr>
        <w:t xml:space="preserve">UCLA </w:t>
      </w:r>
      <w:r w:rsidR="00A60EE6">
        <w:rPr>
          <w:rStyle w:val="s91f425491"/>
          <w:sz w:val="24"/>
          <w:szCs w:val="24"/>
        </w:rPr>
        <w:t>Medical Center</w:t>
      </w:r>
      <w:r w:rsidR="00B61DC7">
        <w:rPr>
          <w:rStyle w:val="s91f425491"/>
          <w:sz w:val="24"/>
          <w:szCs w:val="24"/>
        </w:rPr>
        <w:t xml:space="preserve"> – </w:t>
      </w:r>
      <w:r w:rsidR="00A60EE6">
        <w:rPr>
          <w:rStyle w:val="s91f425491"/>
          <w:sz w:val="24"/>
          <w:szCs w:val="24"/>
        </w:rPr>
        <w:t xml:space="preserve">non-OSHPD.  </w:t>
      </w:r>
      <w:r w:rsidR="008D557F" w:rsidRPr="00CB5739">
        <w:rPr>
          <w:rStyle w:val="s91f425491"/>
          <w:sz w:val="24"/>
          <w:szCs w:val="24"/>
        </w:rPr>
        <w:t>JOCs are competitively bid an</w:t>
      </w:r>
      <w:r w:rsidR="00A60EE6">
        <w:rPr>
          <w:rStyle w:val="s91f425491"/>
          <w:sz w:val="24"/>
          <w:szCs w:val="24"/>
        </w:rPr>
        <w:t xml:space="preserve">d awarded by </w:t>
      </w:r>
      <w:r w:rsidR="00B61DC7">
        <w:rPr>
          <w:rStyle w:val="s91f425491"/>
          <w:sz w:val="24"/>
          <w:szCs w:val="24"/>
        </w:rPr>
        <w:t xml:space="preserve">UCLA </w:t>
      </w:r>
      <w:r w:rsidR="00A60EE6">
        <w:rPr>
          <w:rStyle w:val="s91f425491"/>
          <w:sz w:val="24"/>
          <w:szCs w:val="24"/>
        </w:rPr>
        <w:t xml:space="preserve">Capital Programs.  </w:t>
      </w:r>
      <w:r w:rsidR="008D557F" w:rsidRPr="00CB5739">
        <w:rPr>
          <w:rStyle w:val="s91f425491"/>
          <w:sz w:val="24"/>
          <w:szCs w:val="24"/>
        </w:rPr>
        <w:t>After the JOC has been awarded, it is the responsibility of PDC to properly execute</w:t>
      </w:r>
      <w:r w:rsidR="00C34CF5">
        <w:rPr>
          <w:rStyle w:val="s91f425491"/>
          <w:sz w:val="24"/>
          <w:szCs w:val="24"/>
        </w:rPr>
        <w:t xml:space="preserve"> and manage</w:t>
      </w:r>
      <w:r w:rsidR="008D557F" w:rsidRPr="00CB5739">
        <w:rPr>
          <w:rStyle w:val="s91f425491"/>
          <w:sz w:val="24"/>
          <w:szCs w:val="24"/>
        </w:rPr>
        <w:t xml:space="preserve"> </w:t>
      </w:r>
      <w:r w:rsidR="00790A45">
        <w:rPr>
          <w:rStyle w:val="s91f425491"/>
          <w:sz w:val="24"/>
          <w:szCs w:val="24"/>
        </w:rPr>
        <w:t xml:space="preserve">individual </w:t>
      </w:r>
      <w:r w:rsidR="008D557F" w:rsidRPr="00CB5739">
        <w:rPr>
          <w:rStyle w:val="s91f425491"/>
          <w:sz w:val="24"/>
          <w:szCs w:val="24"/>
        </w:rPr>
        <w:t xml:space="preserve">job </w:t>
      </w:r>
      <w:r w:rsidR="00790A45">
        <w:rPr>
          <w:rStyle w:val="s91f425491"/>
          <w:sz w:val="24"/>
          <w:szCs w:val="24"/>
        </w:rPr>
        <w:t>orders against the JOC</w:t>
      </w:r>
      <w:r w:rsidR="00A60EE6">
        <w:rPr>
          <w:rStyle w:val="s91f425491"/>
          <w:sz w:val="24"/>
          <w:szCs w:val="24"/>
        </w:rPr>
        <w:t xml:space="preserve">.  </w:t>
      </w:r>
      <w:r w:rsidR="008D557F" w:rsidRPr="00CB5739">
        <w:rPr>
          <w:rStyle w:val="s91f425491"/>
          <w:sz w:val="24"/>
          <w:szCs w:val="24"/>
        </w:rPr>
        <w:t xml:space="preserve">The Project Manager determines whether a JOC is an appropriate contracting method for the project and whether </w:t>
      </w:r>
      <w:r w:rsidR="00587945">
        <w:rPr>
          <w:rStyle w:val="s91f425491"/>
          <w:sz w:val="24"/>
          <w:szCs w:val="24"/>
        </w:rPr>
        <w:t>each</w:t>
      </w:r>
      <w:r w:rsidR="00A82439">
        <w:rPr>
          <w:rStyle w:val="s91f425491"/>
          <w:sz w:val="24"/>
          <w:szCs w:val="24"/>
        </w:rPr>
        <w:t xml:space="preserve"> job order </w:t>
      </w:r>
      <w:r w:rsidR="00587945">
        <w:rPr>
          <w:rStyle w:val="s91f425491"/>
          <w:sz w:val="24"/>
          <w:szCs w:val="24"/>
        </w:rPr>
        <w:t xml:space="preserve">falls </w:t>
      </w:r>
      <w:r w:rsidR="00A60EE6">
        <w:rPr>
          <w:rStyle w:val="s91f425491"/>
          <w:sz w:val="24"/>
          <w:szCs w:val="24"/>
        </w:rPr>
        <w:t xml:space="preserve">within the </w:t>
      </w:r>
      <w:r w:rsidR="00587945">
        <w:rPr>
          <w:rStyle w:val="s91f425491"/>
          <w:sz w:val="24"/>
          <w:szCs w:val="24"/>
        </w:rPr>
        <w:t xml:space="preserve">scope </w:t>
      </w:r>
      <w:r w:rsidR="00A60EE6">
        <w:rPr>
          <w:rStyle w:val="s91f425491"/>
          <w:sz w:val="24"/>
          <w:szCs w:val="24"/>
        </w:rPr>
        <w:t>of the JOC.</w:t>
      </w:r>
      <w:r w:rsidR="00860A21">
        <w:rPr>
          <w:rStyle w:val="s91f425491"/>
          <w:sz w:val="24"/>
          <w:szCs w:val="24"/>
        </w:rPr>
        <w:t xml:space="preserve">  </w:t>
      </w:r>
      <w:r w:rsidR="00A82439">
        <w:rPr>
          <w:rStyle w:val="s91f425491"/>
          <w:sz w:val="24"/>
          <w:szCs w:val="24"/>
        </w:rPr>
        <w:t xml:space="preserve">Each job order </w:t>
      </w:r>
      <w:r w:rsidR="008D557F" w:rsidRPr="00CB5739">
        <w:rPr>
          <w:rStyle w:val="s91f425491"/>
          <w:sz w:val="24"/>
          <w:szCs w:val="24"/>
        </w:rPr>
        <w:t>is created for the project and execute</w:t>
      </w:r>
      <w:r w:rsidR="00AD2B03">
        <w:rPr>
          <w:rStyle w:val="s91f425491"/>
          <w:sz w:val="24"/>
          <w:szCs w:val="24"/>
        </w:rPr>
        <w:t>d</w:t>
      </w:r>
      <w:r w:rsidR="008D557F" w:rsidRPr="00CB5739">
        <w:rPr>
          <w:rStyle w:val="s91f425491"/>
          <w:sz w:val="24"/>
          <w:szCs w:val="24"/>
        </w:rPr>
        <w:t xml:space="preserve"> against the JOC.</w:t>
      </w:r>
      <w:r w:rsidR="00A60EE6">
        <w:rPr>
          <w:rStyle w:val="s91f425491"/>
          <w:sz w:val="24"/>
          <w:szCs w:val="24"/>
        </w:rPr>
        <w:t xml:space="preserve">  </w:t>
      </w:r>
      <w:r w:rsidR="00AD2B03">
        <w:rPr>
          <w:rStyle w:val="s91f425491"/>
          <w:sz w:val="24"/>
          <w:szCs w:val="24"/>
        </w:rPr>
        <w:t>J</w:t>
      </w:r>
      <w:r w:rsidR="00A46AB0">
        <w:rPr>
          <w:rStyle w:val="s91f425491"/>
          <w:sz w:val="24"/>
          <w:szCs w:val="24"/>
        </w:rPr>
        <w:t>ob o</w:t>
      </w:r>
      <w:r w:rsidR="00A82439">
        <w:rPr>
          <w:rStyle w:val="s91f425491"/>
          <w:sz w:val="24"/>
          <w:szCs w:val="24"/>
        </w:rPr>
        <w:t xml:space="preserve">rders </w:t>
      </w:r>
      <w:r w:rsidR="008D557F" w:rsidRPr="00CB5739">
        <w:rPr>
          <w:rStyle w:val="s91f425491"/>
          <w:sz w:val="24"/>
          <w:szCs w:val="24"/>
        </w:rPr>
        <w:t xml:space="preserve">are reviewed and approved by the </w:t>
      </w:r>
      <w:r w:rsidR="00E92506">
        <w:rPr>
          <w:rStyle w:val="s91f425491"/>
          <w:sz w:val="24"/>
          <w:szCs w:val="24"/>
        </w:rPr>
        <w:t xml:space="preserve">UCLA Health </w:t>
      </w:r>
      <w:r w:rsidR="008D557F" w:rsidRPr="00CB5739">
        <w:rPr>
          <w:rStyle w:val="s91f425491"/>
          <w:sz w:val="24"/>
          <w:szCs w:val="24"/>
        </w:rPr>
        <w:t xml:space="preserve">Executive Director of </w:t>
      </w:r>
      <w:r w:rsidR="00A60EE6">
        <w:rPr>
          <w:rStyle w:val="s91f425491"/>
          <w:sz w:val="24"/>
          <w:szCs w:val="24"/>
        </w:rPr>
        <w:t xml:space="preserve">General Services.  </w:t>
      </w:r>
      <w:r w:rsidR="008D557F" w:rsidRPr="00CB5739">
        <w:rPr>
          <w:rStyle w:val="s91f425491"/>
          <w:sz w:val="24"/>
          <w:szCs w:val="24"/>
        </w:rPr>
        <w:t>PDC uses e-Gordian, a web portal from The Gordian Group, to monitor JO</w:t>
      </w:r>
      <w:r w:rsidR="00A60EE6">
        <w:rPr>
          <w:rStyle w:val="s91f425491"/>
          <w:sz w:val="24"/>
          <w:szCs w:val="24"/>
        </w:rPr>
        <w:t>C</w:t>
      </w:r>
      <w:r w:rsidR="00A82439">
        <w:rPr>
          <w:rStyle w:val="s91f425491"/>
          <w:sz w:val="24"/>
          <w:szCs w:val="24"/>
        </w:rPr>
        <w:t xml:space="preserve"> activity</w:t>
      </w:r>
      <w:r w:rsidR="008D557F" w:rsidRPr="00CB5739">
        <w:rPr>
          <w:rStyle w:val="s91f425491"/>
          <w:sz w:val="24"/>
          <w:szCs w:val="24"/>
        </w:rPr>
        <w:t>.</w:t>
      </w:r>
    </w:p>
    <w:p w:rsidR="00A46AB0" w:rsidRDefault="00A46AB0" w:rsidP="00A46AB0">
      <w:pPr>
        <w:pStyle w:val="Normal1"/>
        <w:spacing w:line="360" w:lineRule="auto"/>
        <w:jc w:val="both"/>
        <w:rPr>
          <w:rStyle w:val="s91f425491"/>
          <w:sz w:val="24"/>
          <w:szCs w:val="24"/>
        </w:rPr>
      </w:pPr>
    </w:p>
    <w:p w:rsidR="003E7C48" w:rsidRPr="00A46AB0" w:rsidRDefault="00A46AB0" w:rsidP="00A46AB0">
      <w:pPr>
        <w:pStyle w:val="Normal1"/>
        <w:spacing w:line="360" w:lineRule="auto"/>
        <w:ind w:left="540"/>
        <w:jc w:val="both"/>
        <w:rPr>
          <w:rFonts w:ascii="Arial" w:hAnsi="Arial" w:cs="Arial"/>
          <w:color w:val="000000"/>
        </w:rPr>
      </w:pPr>
      <w:r w:rsidRPr="00A46AB0">
        <w:rPr>
          <w:rStyle w:val="s91f425491"/>
          <w:sz w:val="24"/>
          <w:szCs w:val="24"/>
        </w:rPr>
        <w:t>From the three active JOCs, A&amp;AS judgmentally sel</w:t>
      </w:r>
      <w:r>
        <w:rPr>
          <w:rStyle w:val="s91f425491"/>
          <w:sz w:val="24"/>
          <w:szCs w:val="24"/>
        </w:rPr>
        <w:t>ected a sample of eight job orders for review (four</w:t>
      </w:r>
      <w:r w:rsidRPr="00A46AB0">
        <w:rPr>
          <w:rStyle w:val="s91f425491"/>
          <w:sz w:val="24"/>
          <w:szCs w:val="24"/>
        </w:rPr>
        <w:t xml:space="preserve"> executed again</w:t>
      </w:r>
      <w:r>
        <w:rPr>
          <w:rStyle w:val="s91f425491"/>
          <w:sz w:val="24"/>
          <w:szCs w:val="24"/>
        </w:rPr>
        <w:t>st the Santa Monica JOC, two</w:t>
      </w:r>
      <w:r w:rsidRPr="00A46AB0">
        <w:rPr>
          <w:rStyle w:val="s91f425491"/>
          <w:sz w:val="24"/>
          <w:szCs w:val="24"/>
        </w:rPr>
        <w:t xml:space="preserve"> executed against the</w:t>
      </w:r>
      <w:r>
        <w:rPr>
          <w:rStyle w:val="s91f425491"/>
          <w:sz w:val="24"/>
          <w:szCs w:val="24"/>
        </w:rPr>
        <w:t xml:space="preserve"> Medical Center JOC, and two</w:t>
      </w:r>
      <w:r w:rsidRPr="00A46AB0">
        <w:rPr>
          <w:rStyle w:val="s91f425491"/>
          <w:sz w:val="24"/>
          <w:szCs w:val="24"/>
        </w:rPr>
        <w:t xml:space="preserve"> executed against the Non-OSHPD JOC</w:t>
      </w:r>
      <w:r>
        <w:rPr>
          <w:rStyle w:val="s91f425491"/>
          <w:sz w:val="24"/>
          <w:szCs w:val="24"/>
        </w:rPr>
        <w:t xml:space="preserve">).  </w:t>
      </w:r>
      <w:r w:rsidR="0075305E">
        <w:rPr>
          <w:rFonts w:ascii="Arial" w:hAnsi="Arial" w:cs="Arial"/>
        </w:rPr>
        <w:t xml:space="preserve">A&amp;AS performed audit procedures to </w:t>
      </w:r>
      <w:r w:rsidR="00EF6A63" w:rsidRPr="00D72A25">
        <w:rPr>
          <w:rFonts w:ascii="Arial" w:hAnsi="Arial" w:cs="Arial"/>
        </w:rPr>
        <w:t xml:space="preserve">verify that </w:t>
      </w:r>
      <w:r>
        <w:rPr>
          <w:rFonts w:ascii="Arial" w:hAnsi="Arial" w:cs="Arial"/>
        </w:rPr>
        <w:t>job orders</w:t>
      </w:r>
      <w:r w:rsidR="0078429F">
        <w:rPr>
          <w:rFonts w:ascii="Arial" w:hAnsi="Arial" w:cs="Arial"/>
        </w:rPr>
        <w:t xml:space="preserve"> were </w:t>
      </w:r>
      <w:r w:rsidR="00EF6A63" w:rsidRPr="00D72A25">
        <w:rPr>
          <w:rFonts w:ascii="Arial" w:hAnsi="Arial" w:cs="Arial"/>
        </w:rPr>
        <w:t>executed timely</w:t>
      </w:r>
      <w:r w:rsidR="00D10E7B">
        <w:rPr>
          <w:rFonts w:ascii="Arial" w:hAnsi="Arial" w:cs="Arial"/>
        </w:rPr>
        <w:t xml:space="preserve">, </w:t>
      </w:r>
      <w:r w:rsidR="0075305E">
        <w:rPr>
          <w:rFonts w:ascii="Arial" w:hAnsi="Arial" w:cs="Arial"/>
        </w:rPr>
        <w:t xml:space="preserve">were </w:t>
      </w:r>
      <w:r w:rsidR="00EF6A63" w:rsidRPr="00D72A25">
        <w:rPr>
          <w:rFonts w:ascii="Arial" w:hAnsi="Arial" w:cs="Arial"/>
        </w:rPr>
        <w:t>in agre</w:t>
      </w:r>
      <w:r w:rsidR="00A92BE9">
        <w:rPr>
          <w:rFonts w:ascii="Arial" w:hAnsi="Arial" w:cs="Arial"/>
        </w:rPr>
        <w:t>ement with the terms of the related JOC</w:t>
      </w:r>
      <w:r w:rsidR="00D10E7B">
        <w:rPr>
          <w:rFonts w:ascii="Arial" w:hAnsi="Arial" w:cs="Arial"/>
        </w:rPr>
        <w:t xml:space="preserve">, and in </w:t>
      </w:r>
      <w:r w:rsidR="00D10E7B" w:rsidRPr="00405635">
        <w:rPr>
          <w:rFonts w:ascii="Arial" w:hAnsi="Arial" w:cs="Arial"/>
        </w:rPr>
        <w:t>compliance with applicable sections of the UC Manual</w:t>
      </w:r>
      <w:r w:rsidR="00C132C3">
        <w:rPr>
          <w:rFonts w:ascii="Arial" w:hAnsi="Arial" w:cs="Arial"/>
        </w:rPr>
        <w:t>.</w:t>
      </w:r>
    </w:p>
    <w:p w:rsidR="00D577CE" w:rsidRPr="00D577CE" w:rsidRDefault="00D577CE" w:rsidP="00F87758">
      <w:pPr>
        <w:spacing w:line="360" w:lineRule="auto"/>
        <w:jc w:val="both"/>
        <w:rPr>
          <w:rFonts w:ascii="Arial" w:hAnsi="Arial" w:cs="Arial"/>
          <w:sz w:val="24"/>
          <w:szCs w:val="24"/>
        </w:rPr>
      </w:pPr>
    </w:p>
    <w:p w:rsidR="00EF6A63" w:rsidRDefault="009F59A0" w:rsidP="00F87758">
      <w:pPr>
        <w:pStyle w:val="Normal1"/>
        <w:spacing w:line="360" w:lineRule="auto"/>
        <w:ind w:left="540"/>
        <w:jc w:val="both"/>
        <w:rPr>
          <w:rStyle w:val="s91f425491"/>
          <w:sz w:val="24"/>
          <w:szCs w:val="24"/>
        </w:rPr>
      </w:pPr>
      <w:r>
        <w:rPr>
          <w:rStyle w:val="s91f425491"/>
          <w:sz w:val="24"/>
          <w:szCs w:val="24"/>
        </w:rPr>
        <w:t xml:space="preserve">Based on A&amp;AS </w:t>
      </w:r>
      <w:r w:rsidR="00F21BD2">
        <w:rPr>
          <w:rStyle w:val="s91f425491"/>
          <w:sz w:val="24"/>
          <w:szCs w:val="24"/>
        </w:rPr>
        <w:t xml:space="preserve">review </w:t>
      </w:r>
      <w:r w:rsidR="008723E1">
        <w:rPr>
          <w:rStyle w:val="s91f425491"/>
          <w:sz w:val="24"/>
          <w:szCs w:val="24"/>
        </w:rPr>
        <w:t xml:space="preserve">of the </w:t>
      </w:r>
      <w:r w:rsidR="007946A9">
        <w:rPr>
          <w:rStyle w:val="s91f425491"/>
          <w:sz w:val="24"/>
          <w:szCs w:val="24"/>
        </w:rPr>
        <w:t xml:space="preserve">eight </w:t>
      </w:r>
      <w:r w:rsidR="00A46AB0">
        <w:rPr>
          <w:rStyle w:val="s91f425491"/>
          <w:sz w:val="24"/>
          <w:szCs w:val="24"/>
        </w:rPr>
        <w:t>job orders</w:t>
      </w:r>
      <w:r w:rsidR="008723E1">
        <w:rPr>
          <w:rStyle w:val="s91f425491"/>
          <w:sz w:val="24"/>
          <w:szCs w:val="24"/>
        </w:rPr>
        <w:t xml:space="preserve">, </w:t>
      </w:r>
      <w:r w:rsidR="00F21BD2">
        <w:rPr>
          <w:rStyle w:val="s91f425491"/>
          <w:sz w:val="24"/>
          <w:szCs w:val="24"/>
        </w:rPr>
        <w:t>the following</w:t>
      </w:r>
      <w:r w:rsidR="009C15C5">
        <w:rPr>
          <w:rStyle w:val="s91f425491"/>
          <w:sz w:val="24"/>
          <w:szCs w:val="24"/>
        </w:rPr>
        <w:t xml:space="preserve"> results were noted:</w:t>
      </w:r>
    </w:p>
    <w:p w:rsidR="00C132C3" w:rsidRPr="00B61DC7" w:rsidRDefault="00C132C3" w:rsidP="00C132C3">
      <w:pPr>
        <w:pStyle w:val="Normal1"/>
        <w:spacing w:line="360" w:lineRule="auto"/>
        <w:ind w:left="540"/>
        <w:jc w:val="both"/>
        <w:rPr>
          <w:rFonts w:ascii="Arial" w:hAnsi="Arial" w:cs="Arial"/>
        </w:rPr>
      </w:pPr>
    </w:p>
    <w:p w:rsidR="00C132C3" w:rsidRDefault="00F87758" w:rsidP="00003A25">
      <w:pPr>
        <w:numPr>
          <w:ilvl w:val="0"/>
          <w:numId w:val="14"/>
        </w:numPr>
        <w:tabs>
          <w:tab w:val="clear" w:pos="720"/>
          <w:tab w:val="num" w:pos="1080"/>
        </w:tabs>
        <w:suppressAutoHyphens w:val="0"/>
        <w:overflowPunct/>
        <w:autoSpaceDE/>
        <w:spacing w:line="360" w:lineRule="auto"/>
        <w:ind w:left="1080" w:hanging="540"/>
        <w:jc w:val="both"/>
        <w:textAlignment w:val="auto"/>
        <w:rPr>
          <w:rFonts w:ascii="Arial" w:hAnsi="Arial" w:cs="Arial"/>
          <w:sz w:val="24"/>
          <w:szCs w:val="24"/>
        </w:rPr>
      </w:pPr>
      <w:r>
        <w:rPr>
          <w:rFonts w:ascii="Arial" w:hAnsi="Arial" w:cs="Arial"/>
          <w:sz w:val="24"/>
          <w:szCs w:val="24"/>
        </w:rPr>
        <w:t>In two instances,</w:t>
      </w:r>
      <w:r w:rsidR="00551A7A">
        <w:rPr>
          <w:rFonts w:ascii="Arial" w:hAnsi="Arial" w:cs="Arial"/>
          <w:sz w:val="24"/>
          <w:szCs w:val="24"/>
        </w:rPr>
        <w:t xml:space="preserve"> </w:t>
      </w:r>
      <w:r w:rsidR="00EF6A63" w:rsidRPr="00B61DC7">
        <w:rPr>
          <w:rFonts w:ascii="Arial" w:hAnsi="Arial" w:cs="Arial"/>
          <w:sz w:val="24"/>
          <w:szCs w:val="24"/>
        </w:rPr>
        <w:t xml:space="preserve">the Notice to Proceed (NTP) was authorized (as indicated by the Project Manager's signature) after the </w:t>
      </w:r>
      <w:r w:rsidR="007517D2">
        <w:rPr>
          <w:rFonts w:ascii="Arial" w:hAnsi="Arial" w:cs="Arial"/>
          <w:sz w:val="24"/>
          <w:szCs w:val="24"/>
        </w:rPr>
        <w:t xml:space="preserve">JOC </w:t>
      </w:r>
      <w:r w:rsidR="00EF6A63" w:rsidRPr="00B61DC7">
        <w:rPr>
          <w:rFonts w:ascii="Arial" w:hAnsi="Arial" w:cs="Arial"/>
          <w:sz w:val="24"/>
          <w:szCs w:val="24"/>
        </w:rPr>
        <w:t xml:space="preserve">had already expired.  </w:t>
      </w:r>
      <w:r w:rsidR="00FD08F6">
        <w:rPr>
          <w:rFonts w:ascii="Arial" w:hAnsi="Arial" w:cs="Arial"/>
          <w:sz w:val="24"/>
          <w:szCs w:val="24"/>
        </w:rPr>
        <w:t>Specifically, o</w:t>
      </w:r>
      <w:r w:rsidR="00A46AB0">
        <w:rPr>
          <w:rFonts w:ascii="Arial" w:hAnsi="Arial" w:cs="Arial"/>
          <w:sz w:val="24"/>
          <w:szCs w:val="24"/>
        </w:rPr>
        <w:t>ne job order</w:t>
      </w:r>
      <w:r w:rsidR="00EF6A63" w:rsidRPr="00B61DC7">
        <w:rPr>
          <w:rFonts w:ascii="Arial" w:hAnsi="Arial" w:cs="Arial"/>
          <w:sz w:val="24"/>
          <w:szCs w:val="24"/>
        </w:rPr>
        <w:t xml:space="preserve"> was authorized 301 days after the </w:t>
      </w:r>
      <w:r w:rsidR="007517D2">
        <w:rPr>
          <w:rFonts w:ascii="Arial" w:hAnsi="Arial" w:cs="Arial"/>
          <w:sz w:val="24"/>
          <w:szCs w:val="24"/>
        </w:rPr>
        <w:t xml:space="preserve">JOC </w:t>
      </w:r>
      <w:r w:rsidR="00EF6A63" w:rsidRPr="00B61DC7">
        <w:rPr>
          <w:rFonts w:ascii="Arial" w:hAnsi="Arial" w:cs="Arial"/>
          <w:sz w:val="24"/>
          <w:szCs w:val="24"/>
        </w:rPr>
        <w:t>expiration</w:t>
      </w:r>
      <w:r w:rsidR="00A46AB0">
        <w:rPr>
          <w:rFonts w:ascii="Arial" w:hAnsi="Arial" w:cs="Arial"/>
          <w:sz w:val="24"/>
          <w:szCs w:val="24"/>
        </w:rPr>
        <w:t xml:space="preserve"> date, while another job order</w:t>
      </w:r>
      <w:r w:rsidR="007517D2">
        <w:rPr>
          <w:rFonts w:ascii="Arial" w:hAnsi="Arial" w:cs="Arial"/>
          <w:sz w:val="24"/>
          <w:szCs w:val="24"/>
        </w:rPr>
        <w:t xml:space="preserve"> </w:t>
      </w:r>
      <w:r w:rsidR="00EF6A63" w:rsidRPr="00B61DC7">
        <w:rPr>
          <w:rFonts w:ascii="Arial" w:hAnsi="Arial" w:cs="Arial"/>
          <w:sz w:val="24"/>
          <w:szCs w:val="24"/>
        </w:rPr>
        <w:t xml:space="preserve">was authorized 153 days after the expiration </w:t>
      </w:r>
      <w:r w:rsidR="007517D2">
        <w:rPr>
          <w:rFonts w:ascii="Arial" w:hAnsi="Arial" w:cs="Arial"/>
          <w:sz w:val="24"/>
          <w:szCs w:val="24"/>
        </w:rPr>
        <w:t xml:space="preserve">date. </w:t>
      </w:r>
    </w:p>
    <w:p w:rsidR="00051014" w:rsidRDefault="00051014" w:rsidP="00051014">
      <w:pPr>
        <w:suppressAutoHyphens w:val="0"/>
        <w:overflowPunct/>
        <w:autoSpaceDE/>
        <w:spacing w:line="360" w:lineRule="auto"/>
        <w:ind w:left="540"/>
        <w:jc w:val="both"/>
        <w:textAlignment w:val="auto"/>
        <w:rPr>
          <w:rFonts w:ascii="Arial" w:hAnsi="Arial" w:cs="Arial"/>
          <w:sz w:val="24"/>
          <w:szCs w:val="24"/>
        </w:rPr>
      </w:pPr>
    </w:p>
    <w:p w:rsidR="00EA457F" w:rsidRDefault="00F87758" w:rsidP="00A46AB0">
      <w:pPr>
        <w:numPr>
          <w:ilvl w:val="0"/>
          <w:numId w:val="14"/>
        </w:numPr>
        <w:tabs>
          <w:tab w:val="clear" w:pos="720"/>
          <w:tab w:val="num" w:pos="1080"/>
        </w:tabs>
        <w:suppressAutoHyphens w:val="0"/>
        <w:overflowPunct/>
        <w:autoSpaceDE/>
        <w:spacing w:line="360" w:lineRule="auto"/>
        <w:ind w:left="1080" w:hanging="540"/>
        <w:jc w:val="both"/>
        <w:textAlignment w:val="auto"/>
        <w:rPr>
          <w:rFonts w:ascii="Arial" w:hAnsi="Arial" w:cs="Arial"/>
          <w:sz w:val="24"/>
          <w:szCs w:val="24"/>
        </w:rPr>
      </w:pPr>
      <w:r>
        <w:rPr>
          <w:rFonts w:ascii="Arial" w:hAnsi="Arial" w:cs="Arial"/>
          <w:sz w:val="24"/>
          <w:szCs w:val="24"/>
        </w:rPr>
        <w:t>In one instance,</w:t>
      </w:r>
      <w:r w:rsidR="00EF6A63" w:rsidRPr="00B61DC7">
        <w:rPr>
          <w:rFonts w:ascii="Arial" w:hAnsi="Arial" w:cs="Arial"/>
          <w:sz w:val="24"/>
          <w:szCs w:val="24"/>
        </w:rPr>
        <w:t xml:space="preserve"> the NTP was signed by the Project Manager 16 calendar </w:t>
      </w:r>
      <w:r w:rsidR="00EF6A63" w:rsidRPr="00A5469D">
        <w:rPr>
          <w:rFonts w:ascii="Arial" w:hAnsi="Arial" w:cs="Arial"/>
          <w:sz w:val="24"/>
          <w:szCs w:val="24"/>
        </w:rPr>
        <w:t xml:space="preserve">days after the </w:t>
      </w:r>
      <w:r w:rsidR="00EA5CA1" w:rsidRPr="00A5469D">
        <w:rPr>
          <w:rFonts w:ascii="Arial" w:hAnsi="Arial" w:cs="Arial"/>
          <w:sz w:val="24"/>
          <w:szCs w:val="24"/>
        </w:rPr>
        <w:t>C</w:t>
      </w:r>
      <w:r w:rsidR="00EF6A63" w:rsidRPr="00A5469D">
        <w:rPr>
          <w:rFonts w:ascii="Arial" w:hAnsi="Arial" w:cs="Arial"/>
          <w:sz w:val="24"/>
          <w:szCs w:val="24"/>
        </w:rPr>
        <w:t xml:space="preserve">onstruction Start date noted on the </w:t>
      </w:r>
      <w:r w:rsidR="00EF6A63" w:rsidRPr="00CA7753">
        <w:rPr>
          <w:rFonts w:ascii="Arial" w:hAnsi="Arial" w:cs="Arial"/>
          <w:sz w:val="24"/>
          <w:szCs w:val="24"/>
        </w:rPr>
        <w:t>NTP</w:t>
      </w:r>
      <w:r w:rsidR="00EF6A63" w:rsidRPr="00A5469D">
        <w:rPr>
          <w:rFonts w:ascii="Arial" w:hAnsi="Arial" w:cs="Arial"/>
          <w:sz w:val="24"/>
          <w:szCs w:val="24"/>
        </w:rPr>
        <w:t>.</w:t>
      </w:r>
    </w:p>
    <w:p w:rsidR="00051014" w:rsidRPr="00A46AB0" w:rsidRDefault="00051014" w:rsidP="00051014">
      <w:pPr>
        <w:suppressAutoHyphens w:val="0"/>
        <w:overflowPunct/>
        <w:autoSpaceDE/>
        <w:spacing w:line="360" w:lineRule="auto"/>
        <w:jc w:val="both"/>
        <w:textAlignment w:val="auto"/>
        <w:rPr>
          <w:rFonts w:ascii="Arial" w:hAnsi="Arial" w:cs="Arial"/>
          <w:sz w:val="24"/>
          <w:szCs w:val="24"/>
        </w:rPr>
      </w:pPr>
    </w:p>
    <w:p w:rsidR="002F7C0E" w:rsidRPr="00707B9B" w:rsidRDefault="00A46AB0" w:rsidP="00C132C3">
      <w:pPr>
        <w:pStyle w:val="Normal1"/>
        <w:spacing w:line="360" w:lineRule="auto"/>
        <w:ind w:left="540"/>
        <w:jc w:val="both"/>
        <w:rPr>
          <w:rFonts w:ascii="Arial" w:hAnsi="Arial" w:cs="Arial"/>
        </w:rPr>
      </w:pPr>
      <w:r>
        <w:rPr>
          <w:rFonts w:ascii="Arial" w:hAnsi="Arial" w:cs="Arial"/>
        </w:rPr>
        <w:t>Job orders</w:t>
      </w:r>
      <w:r w:rsidR="00766C8F">
        <w:rPr>
          <w:rFonts w:ascii="Arial" w:hAnsi="Arial" w:cs="Arial"/>
        </w:rPr>
        <w:t xml:space="preserve"> </w:t>
      </w:r>
      <w:r w:rsidR="002F7C0E" w:rsidRPr="00A5469D">
        <w:rPr>
          <w:rFonts w:ascii="Arial" w:hAnsi="Arial" w:cs="Arial"/>
        </w:rPr>
        <w:t xml:space="preserve">executed after the expiration </w:t>
      </w:r>
      <w:r w:rsidR="00C05590">
        <w:rPr>
          <w:rFonts w:ascii="Arial" w:hAnsi="Arial" w:cs="Arial"/>
        </w:rPr>
        <w:t xml:space="preserve">date </w:t>
      </w:r>
      <w:r w:rsidR="002F7C0E" w:rsidRPr="00A5469D">
        <w:rPr>
          <w:rFonts w:ascii="Arial" w:hAnsi="Arial" w:cs="Arial"/>
        </w:rPr>
        <w:t xml:space="preserve">of the </w:t>
      </w:r>
      <w:r w:rsidR="00766C8F">
        <w:rPr>
          <w:rFonts w:ascii="Arial" w:hAnsi="Arial" w:cs="Arial"/>
        </w:rPr>
        <w:t xml:space="preserve">JOC could potentially </w:t>
      </w:r>
      <w:r w:rsidR="002F7C0E" w:rsidRPr="00A5469D">
        <w:rPr>
          <w:rFonts w:ascii="Arial" w:hAnsi="Arial" w:cs="Arial"/>
        </w:rPr>
        <w:t xml:space="preserve">expose the </w:t>
      </w:r>
      <w:r w:rsidR="00766C8F">
        <w:rPr>
          <w:rFonts w:ascii="Arial" w:hAnsi="Arial" w:cs="Arial"/>
        </w:rPr>
        <w:t>U</w:t>
      </w:r>
      <w:r w:rsidR="002F7C0E" w:rsidRPr="00A5469D">
        <w:rPr>
          <w:rFonts w:ascii="Arial" w:hAnsi="Arial" w:cs="Arial"/>
        </w:rPr>
        <w:t xml:space="preserve">niversity </w:t>
      </w:r>
      <w:r w:rsidR="002F7C0E" w:rsidRPr="00707B9B">
        <w:rPr>
          <w:rFonts w:ascii="Arial" w:hAnsi="Arial" w:cs="Arial"/>
        </w:rPr>
        <w:t xml:space="preserve">to contractual and liability risks.  </w:t>
      </w:r>
      <w:r>
        <w:rPr>
          <w:rFonts w:ascii="Arial" w:hAnsi="Arial" w:cs="Arial"/>
        </w:rPr>
        <w:t>Job orders</w:t>
      </w:r>
      <w:r w:rsidR="00766C8F">
        <w:rPr>
          <w:rFonts w:ascii="Arial" w:hAnsi="Arial" w:cs="Arial"/>
        </w:rPr>
        <w:t xml:space="preserve"> </w:t>
      </w:r>
      <w:r w:rsidR="002F7C0E" w:rsidRPr="00707B9B">
        <w:rPr>
          <w:rFonts w:ascii="Arial" w:hAnsi="Arial" w:cs="Arial"/>
        </w:rPr>
        <w:t xml:space="preserve">should be executed within the terms </w:t>
      </w:r>
      <w:r w:rsidR="00766C8F">
        <w:rPr>
          <w:rFonts w:ascii="Arial" w:hAnsi="Arial" w:cs="Arial"/>
        </w:rPr>
        <w:t xml:space="preserve">and time frame </w:t>
      </w:r>
      <w:r w:rsidR="002F7C0E" w:rsidRPr="00707B9B">
        <w:rPr>
          <w:rFonts w:ascii="Arial" w:hAnsi="Arial" w:cs="Arial"/>
        </w:rPr>
        <w:t xml:space="preserve">of the </w:t>
      </w:r>
      <w:r w:rsidR="00766C8F">
        <w:rPr>
          <w:rFonts w:ascii="Arial" w:hAnsi="Arial" w:cs="Arial"/>
        </w:rPr>
        <w:t xml:space="preserve">associated JOC </w:t>
      </w:r>
      <w:r w:rsidR="002F7C0E" w:rsidRPr="00707B9B">
        <w:rPr>
          <w:rFonts w:ascii="Arial" w:hAnsi="Arial" w:cs="Arial"/>
        </w:rPr>
        <w:t xml:space="preserve">to ensure that </w:t>
      </w:r>
      <w:r w:rsidR="00C05590" w:rsidRPr="00707B9B">
        <w:rPr>
          <w:rFonts w:ascii="Arial" w:hAnsi="Arial" w:cs="Arial"/>
        </w:rPr>
        <w:t xml:space="preserve">all work </w:t>
      </w:r>
      <w:r w:rsidR="00C05590">
        <w:rPr>
          <w:rFonts w:ascii="Arial" w:hAnsi="Arial" w:cs="Arial"/>
        </w:rPr>
        <w:t xml:space="preserve">complies with contract terms and conditions, and both the </w:t>
      </w:r>
      <w:r w:rsidR="002F7C0E" w:rsidRPr="00707B9B">
        <w:rPr>
          <w:rFonts w:ascii="Arial" w:hAnsi="Arial" w:cs="Arial"/>
        </w:rPr>
        <w:t xml:space="preserve">University and contractor </w:t>
      </w:r>
      <w:r w:rsidR="00766C8F">
        <w:rPr>
          <w:rFonts w:ascii="Arial" w:hAnsi="Arial" w:cs="Arial"/>
        </w:rPr>
        <w:t xml:space="preserve">are </w:t>
      </w:r>
      <w:r w:rsidR="00C05590">
        <w:rPr>
          <w:rFonts w:ascii="Arial" w:hAnsi="Arial" w:cs="Arial"/>
        </w:rPr>
        <w:t xml:space="preserve">protected. </w:t>
      </w:r>
    </w:p>
    <w:p w:rsidR="002F7C0E" w:rsidRDefault="002F7C0E" w:rsidP="00E758C8">
      <w:pPr>
        <w:spacing w:line="360" w:lineRule="auto"/>
        <w:jc w:val="both"/>
        <w:rPr>
          <w:rFonts w:ascii="Arial" w:hAnsi="Arial" w:cs="Arial"/>
          <w:sz w:val="24"/>
          <w:szCs w:val="24"/>
        </w:rPr>
      </w:pPr>
    </w:p>
    <w:p w:rsidR="003220C9" w:rsidRPr="00025945" w:rsidRDefault="003220C9" w:rsidP="00C132C3">
      <w:pPr>
        <w:spacing w:line="360" w:lineRule="auto"/>
        <w:ind w:left="540"/>
        <w:jc w:val="both"/>
        <w:rPr>
          <w:rFonts w:ascii="Arial" w:hAnsi="Arial" w:cs="Arial"/>
          <w:color w:val="000000"/>
          <w:sz w:val="24"/>
          <w:szCs w:val="24"/>
          <w:lang w:eastAsia="en-US"/>
        </w:rPr>
      </w:pPr>
      <w:r w:rsidRPr="00551A7A">
        <w:rPr>
          <w:rFonts w:ascii="Arial" w:hAnsi="Arial" w:cs="Arial"/>
          <w:sz w:val="24"/>
          <w:szCs w:val="24"/>
        </w:rPr>
        <w:t xml:space="preserve">A&amp;AS selected the </w:t>
      </w:r>
      <w:r w:rsidRPr="00551A7A">
        <w:rPr>
          <w:rStyle w:val="s91f425491"/>
          <w:sz w:val="24"/>
          <w:szCs w:val="24"/>
        </w:rPr>
        <w:t>Santa Monica OSHPD JOC for additional review to determine whether this choice of contracting option appeared reasonable for the type of work required or would a more formal contracting method have been more appropriate.</w:t>
      </w:r>
      <w:r>
        <w:rPr>
          <w:rStyle w:val="s91f425491"/>
          <w:sz w:val="24"/>
          <w:szCs w:val="24"/>
        </w:rPr>
        <w:t xml:space="preserve">  </w:t>
      </w:r>
      <w:r w:rsidRPr="00025945">
        <w:rPr>
          <w:rFonts w:ascii="Arial" w:hAnsi="Arial" w:cs="Arial"/>
          <w:color w:val="000000"/>
          <w:sz w:val="24"/>
          <w:szCs w:val="24"/>
          <w:lang w:eastAsia="en-US"/>
        </w:rPr>
        <w:t xml:space="preserve">The Santa Monica </w:t>
      </w:r>
      <w:r w:rsidRPr="00551A7A">
        <w:rPr>
          <w:rFonts w:ascii="Arial" w:hAnsi="Arial" w:cs="Arial"/>
          <w:color w:val="000000"/>
          <w:sz w:val="24"/>
          <w:szCs w:val="24"/>
          <w:lang w:eastAsia="en-US"/>
        </w:rPr>
        <w:t>Hospital JOC with New Creation Engineering &amp; Builders was executed in February 2011, and</w:t>
      </w:r>
      <w:r w:rsidR="005A4741" w:rsidRPr="00551A7A">
        <w:rPr>
          <w:rFonts w:ascii="Arial" w:hAnsi="Arial" w:cs="Arial"/>
          <w:color w:val="000000"/>
          <w:sz w:val="24"/>
          <w:szCs w:val="24"/>
          <w:lang w:eastAsia="en-US"/>
        </w:rPr>
        <w:t xml:space="preserve"> subsequently</w:t>
      </w:r>
      <w:r w:rsidRPr="00551A7A">
        <w:rPr>
          <w:rFonts w:ascii="Arial" w:hAnsi="Arial" w:cs="Arial"/>
          <w:color w:val="000000"/>
          <w:sz w:val="24"/>
          <w:szCs w:val="24"/>
          <w:lang w:eastAsia="en-US"/>
        </w:rPr>
        <w:t xml:space="preserve"> renewed for </w:t>
      </w:r>
      <w:r w:rsidR="00255731" w:rsidRPr="00551A7A">
        <w:rPr>
          <w:rFonts w:ascii="Arial" w:hAnsi="Arial" w:cs="Arial"/>
          <w:color w:val="000000"/>
          <w:sz w:val="24"/>
          <w:szCs w:val="24"/>
          <w:lang w:eastAsia="en-US"/>
        </w:rPr>
        <w:t xml:space="preserve">two </w:t>
      </w:r>
      <w:r w:rsidRPr="00551A7A">
        <w:rPr>
          <w:rFonts w:ascii="Arial" w:hAnsi="Arial" w:cs="Arial"/>
          <w:color w:val="000000"/>
          <w:sz w:val="24"/>
          <w:szCs w:val="24"/>
          <w:lang w:eastAsia="en-US"/>
        </w:rPr>
        <w:t xml:space="preserve">additional terms (the maximum allowable).  The final expiration date was February 16, 2015, </w:t>
      </w:r>
      <w:r w:rsidR="005A4741" w:rsidRPr="00551A7A">
        <w:rPr>
          <w:rFonts w:ascii="Arial" w:hAnsi="Arial" w:cs="Arial"/>
          <w:color w:val="000000"/>
          <w:sz w:val="24"/>
          <w:szCs w:val="24"/>
          <w:lang w:eastAsia="en-US"/>
        </w:rPr>
        <w:t xml:space="preserve">for the </w:t>
      </w:r>
      <w:r w:rsidRPr="00EA457F">
        <w:rPr>
          <w:rFonts w:ascii="Arial" w:hAnsi="Arial" w:cs="Arial"/>
          <w:color w:val="000000"/>
          <w:sz w:val="24"/>
          <w:szCs w:val="24"/>
          <w:lang w:eastAsia="en-US"/>
        </w:rPr>
        <w:t xml:space="preserve">maximum </w:t>
      </w:r>
      <w:r w:rsidR="005A4741" w:rsidRPr="00EA457F">
        <w:rPr>
          <w:rFonts w:ascii="Arial" w:hAnsi="Arial" w:cs="Arial"/>
          <w:color w:val="000000"/>
          <w:sz w:val="24"/>
          <w:szCs w:val="24"/>
          <w:lang w:eastAsia="en-US"/>
        </w:rPr>
        <w:t xml:space="preserve">potential </w:t>
      </w:r>
      <w:r w:rsidR="00A46AB0">
        <w:rPr>
          <w:rFonts w:ascii="Arial" w:hAnsi="Arial" w:cs="Arial"/>
          <w:color w:val="000000"/>
          <w:sz w:val="24"/>
          <w:szCs w:val="24"/>
          <w:lang w:eastAsia="en-US"/>
        </w:rPr>
        <w:t xml:space="preserve">contract </w:t>
      </w:r>
      <w:r w:rsidR="005A4741" w:rsidRPr="00EA457F">
        <w:rPr>
          <w:rFonts w:ascii="Arial" w:hAnsi="Arial" w:cs="Arial"/>
          <w:color w:val="000000"/>
          <w:sz w:val="24"/>
          <w:szCs w:val="24"/>
          <w:lang w:eastAsia="en-US"/>
        </w:rPr>
        <w:t xml:space="preserve">amount </w:t>
      </w:r>
      <w:r w:rsidRPr="00EA457F">
        <w:rPr>
          <w:rFonts w:ascii="Arial" w:hAnsi="Arial" w:cs="Arial"/>
          <w:color w:val="000000"/>
          <w:sz w:val="24"/>
          <w:szCs w:val="24"/>
          <w:lang w:eastAsia="en-US"/>
        </w:rPr>
        <w:t>of</w:t>
      </w:r>
      <w:r w:rsidRPr="00551A7A">
        <w:rPr>
          <w:rFonts w:ascii="Arial" w:hAnsi="Arial" w:cs="Arial"/>
          <w:color w:val="000000"/>
          <w:sz w:val="24"/>
          <w:szCs w:val="24"/>
          <w:lang w:eastAsia="en-US"/>
        </w:rPr>
        <w:t xml:space="preserve"> $6 million</w:t>
      </w:r>
      <w:r w:rsidRPr="00025945">
        <w:rPr>
          <w:rFonts w:ascii="Arial" w:hAnsi="Arial" w:cs="Arial"/>
          <w:color w:val="000000"/>
          <w:sz w:val="24"/>
          <w:szCs w:val="24"/>
          <w:lang w:eastAsia="en-US"/>
        </w:rPr>
        <w:t xml:space="preserve">. </w:t>
      </w:r>
      <w:r>
        <w:rPr>
          <w:rFonts w:ascii="Arial" w:hAnsi="Arial" w:cs="Arial"/>
          <w:color w:val="000000"/>
          <w:sz w:val="24"/>
          <w:szCs w:val="24"/>
          <w:lang w:eastAsia="en-US"/>
        </w:rPr>
        <w:t xml:space="preserve"> Based on the </w:t>
      </w:r>
      <w:r w:rsidRPr="00A5469D">
        <w:rPr>
          <w:rFonts w:ascii="Arial" w:hAnsi="Arial" w:cs="Arial"/>
          <w:sz w:val="24"/>
          <w:szCs w:val="24"/>
        </w:rPr>
        <w:t>review</w:t>
      </w:r>
      <w:r w:rsidRPr="00025945">
        <w:rPr>
          <w:rFonts w:ascii="Arial" w:hAnsi="Arial" w:cs="Arial"/>
          <w:sz w:val="24"/>
          <w:szCs w:val="24"/>
        </w:rPr>
        <w:t xml:space="preserve">, it </w:t>
      </w:r>
      <w:r>
        <w:rPr>
          <w:rFonts w:ascii="Arial" w:hAnsi="Arial" w:cs="Arial"/>
          <w:sz w:val="24"/>
          <w:szCs w:val="24"/>
        </w:rPr>
        <w:t>appeared that the JOC option was</w:t>
      </w:r>
      <w:r w:rsidR="00A46AB0">
        <w:rPr>
          <w:rFonts w:ascii="Arial" w:hAnsi="Arial" w:cs="Arial"/>
          <w:sz w:val="24"/>
          <w:szCs w:val="24"/>
        </w:rPr>
        <w:t xml:space="preserve"> reasonable for the types of job orders</w:t>
      </w:r>
      <w:r>
        <w:rPr>
          <w:rFonts w:ascii="Arial" w:hAnsi="Arial" w:cs="Arial"/>
          <w:sz w:val="24"/>
          <w:szCs w:val="24"/>
        </w:rPr>
        <w:t xml:space="preserve"> used.  </w:t>
      </w:r>
      <w:r w:rsidRPr="00025945">
        <w:rPr>
          <w:rFonts w:ascii="Arial" w:hAnsi="Arial" w:cs="Arial"/>
          <w:sz w:val="24"/>
          <w:szCs w:val="24"/>
        </w:rPr>
        <w:t xml:space="preserve">  </w:t>
      </w:r>
    </w:p>
    <w:p w:rsidR="008D6518" w:rsidRDefault="008D6518" w:rsidP="00E758C8">
      <w:pPr>
        <w:spacing w:line="360" w:lineRule="auto"/>
        <w:jc w:val="both"/>
        <w:rPr>
          <w:rFonts w:ascii="Arial" w:hAnsi="Arial" w:cs="Arial"/>
          <w:sz w:val="24"/>
          <w:szCs w:val="24"/>
        </w:rPr>
      </w:pPr>
    </w:p>
    <w:p w:rsidR="00141EEE" w:rsidRPr="003B6888" w:rsidRDefault="00B352D1" w:rsidP="00C132C3">
      <w:pPr>
        <w:pStyle w:val="DX"/>
        <w:spacing w:after="0"/>
        <w:ind w:left="540"/>
        <w:jc w:val="both"/>
        <w:rPr>
          <w:color w:val="000000" w:themeColor="text1"/>
          <w:szCs w:val="24"/>
        </w:rPr>
      </w:pPr>
      <w:r w:rsidRPr="00707B9B">
        <w:rPr>
          <w:szCs w:val="24"/>
          <w:u w:val="single"/>
        </w:rPr>
        <w:t>Recommendation</w:t>
      </w:r>
      <w:r w:rsidRPr="00707B9B">
        <w:rPr>
          <w:szCs w:val="24"/>
        </w:rPr>
        <w:t>:  Management should strengthen controls</w:t>
      </w:r>
      <w:r w:rsidR="000C1ACF">
        <w:rPr>
          <w:szCs w:val="24"/>
        </w:rPr>
        <w:t xml:space="preserve"> and oversight governing JOCs </w:t>
      </w:r>
      <w:r w:rsidRPr="00707B9B">
        <w:rPr>
          <w:szCs w:val="24"/>
        </w:rPr>
        <w:t>to ensure that</w:t>
      </w:r>
      <w:r w:rsidR="00A46AB0">
        <w:rPr>
          <w:szCs w:val="24"/>
        </w:rPr>
        <w:t xml:space="preserve"> all job orders</w:t>
      </w:r>
      <w:r w:rsidR="000C1ACF">
        <w:rPr>
          <w:szCs w:val="24"/>
        </w:rPr>
        <w:t xml:space="preserve"> </w:t>
      </w:r>
      <w:r w:rsidRPr="00707B9B">
        <w:rPr>
          <w:szCs w:val="24"/>
        </w:rPr>
        <w:t>are executed within the ter</w:t>
      </w:r>
      <w:r w:rsidR="00382BA5">
        <w:rPr>
          <w:szCs w:val="24"/>
        </w:rPr>
        <w:t xml:space="preserve">ms </w:t>
      </w:r>
      <w:r w:rsidR="000C1ACF">
        <w:rPr>
          <w:szCs w:val="24"/>
        </w:rPr>
        <w:t xml:space="preserve">and time frame of the umbrella JOC.  </w:t>
      </w:r>
      <w:r w:rsidR="00BA2998">
        <w:rPr>
          <w:szCs w:val="24"/>
        </w:rPr>
        <w:t>This could include designating specific personnel to ensure co</w:t>
      </w:r>
      <w:r w:rsidR="00BA2998" w:rsidRPr="003B6888">
        <w:rPr>
          <w:color w:val="000000" w:themeColor="text1"/>
          <w:szCs w:val="24"/>
        </w:rPr>
        <w:t>mpliance with established contract requirements.</w:t>
      </w:r>
      <w:bookmarkStart w:id="9" w:name="TM__51A4D1C0F7564E4B95F6FB0A4DFDEF30"/>
    </w:p>
    <w:p w:rsidR="00F404E4" w:rsidRPr="003B6888" w:rsidRDefault="00F404E4" w:rsidP="00C132C3">
      <w:pPr>
        <w:pStyle w:val="DX"/>
        <w:spacing w:after="0"/>
        <w:ind w:left="540"/>
        <w:jc w:val="both"/>
        <w:rPr>
          <w:color w:val="000000" w:themeColor="text1"/>
          <w:szCs w:val="24"/>
        </w:rPr>
      </w:pPr>
    </w:p>
    <w:p w:rsidR="00775AF1" w:rsidRPr="003B6888" w:rsidRDefault="00F404E4" w:rsidP="00775AF1">
      <w:pPr>
        <w:pStyle w:val="DX"/>
        <w:spacing w:after="0"/>
        <w:ind w:left="540"/>
        <w:jc w:val="both"/>
        <w:rPr>
          <w:color w:val="000000" w:themeColor="text1"/>
          <w:szCs w:val="24"/>
        </w:rPr>
      </w:pPr>
      <w:r w:rsidRPr="003B6888">
        <w:rPr>
          <w:color w:val="000000" w:themeColor="text1"/>
          <w:szCs w:val="24"/>
          <w:u w:val="single"/>
        </w:rPr>
        <w:t>Response</w:t>
      </w:r>
      <w:r w:rsidRPr="003B6888">
        <w:rPr>
          <w:color w:val="000000" w:themeColor="text1"/>
          <w:szCs w:val="24"/>
        </w:rPr>
        <w:t xml:space="preserve">:  </w:t>
      </w:r>
      <w:r w:rsidR="00775AF1" w:rsidRPr="003B6888">
        <w:rPr>
          <w:color w:val="000000" w:themeColor="text1"/>
          <w:szCs w:val="24"/>
        </w:rPr>
        <w:t xml:space="preserve">PDC has designated one team member to be responsible for the oversight of the JOC program.  This role will include weekly JOC management meetings for each JOC contract where project schedules, values, and contract requirements are reviewed and discussed with project managers and the JOC Contractor Representative.  </w:t>
      </w:r>
    </w:p>
    <w:bookmarkEnd w:id="9"/>
    <w:p w:rsidR="00F87758" w:rsidRPr="003B6888" w:rsidRDefault="00F87758" w:rsidP="00775AF1">
      <w:pPr>
        <w:pStyle w:val="BodyText2"/>
        <w:rPr>
          <w:color w:val="000000" w:themeColor="text1"/>
          <w:sz w:val="24"/>
          <w:szCs w:val="24"/>
          <w:u w:val="single"/>
        </w:rPr>
      </w:pPr>
    </w:p>
    <w:p w:rsidR="00DB140B" w:rsidRPr="00E419D7" w:rsidRDefault="00A46AB0" w:rsidP="00C132C3">
      <w:pPr>
        <w:pStyle w:val="BodyText2"/>
        <w:jc w:val="center"/>
        <w:rPr>
          <w:sz w:val="24"/>
          <w:szCs w:val="24"/>
          <w:u w:val="single"/>
        </w:rPr>
      </w:pPr>
      <w:r>
        <w:rPr>
          <w:sz w:val="24"/>
          <w:szCs w:val="24"/>
          <w:u w:val="single"/>
        </w:rPr>
        <w:t xml:space="preserve">Restrictions and </w:t>
      </w:r>
      <w:r w:rsidR="00DB140B" w:rsidRPr="00E419D7">
        <w:rPr>
          <w:sz w:val="24"/>
          <w:szCs w:val="24"/>
          <w:u w:val="single"/>
        </w:rPr>
        <w:t>Requirement</w:t>
      </w:r>
      <w:r w:rsidR="0071325D" w:rsidRPr="00E419D7">
        <w:rPr>
          <w:sz w:val="24"/>
          <w:szCs w:val="24"/>
          <w:u w:val="single"/>
        </w:rPr>
        <w:t>s</w:t>
      </w:r>
      <w:r w:rsidR="00DB140B" w:rsidRPr="00E419D7">
        <w:rPr>
          <w:sz w:val="24"/>
          <w:szCs w:val="24"/>
          <w:u w:val="single"/>
        </w:rPr>
        <w:t xml:space="preserve"> Attached to Funding</w:t>
      </w:r>
    </w:p>
    <w:p w:rsidR="00C132C3" w:rsidRDefault="00C132C3" w:rsidP="00C132C3">
      <w:pPr>
        <w:shd w:val="clear" w:color="auto" w:fill="FFFFFF"/>
        <w:spacing w:line="360" w:lineRule="auto"/>
        <w:jc w:val="both"/>
        <w:rPr>
          <w:rFonts w:ascii="Arial" w:hAnsi="Arial" w:cs="Arial"/>
          <w:color w:val="000000"/>
          <w:sz w:val="24"/>
          <w:szCs w:val="24"/>
        </w:rPr>
      </w:pPr>
    </w:p>
    <w:p w:rsidR="0080749D" w:rsidRDefault="00842B77" w:rsidP="00C132C3">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Discussions with PDC and UCLA Capital Programs personnel </w:t>
      </w:r>
      <w:r w:rsidR="00DB140B" w:rsidRPr="00E419D7">
        <w:rPr>
          <w:rFonts w:ascii="Arial" w:hAnsi="Arial" w:cs="Arial"/>
          <w:color w:val="000000"/>
          <w:sz w:val="24"/>
          <w:szCs w:val="24"/>
        </w:rPr>
        <w:t xml:space="preserve">were conducted to </w:t>
      </w:r>
      <w:r>
        <w:rPr>
          <w:rFonts w:ascii="Arial" w:hAnsi="Arial" w:cs="Arial"/>
          <w:color w:val="000000"/>
          <w:sz w:val="24"/>
          <w:szCs w:val="24"/>
        </w:rPr>
        <w:t>i</w:t>
      </w:r>
      <w:r w:rsidR="00DB140B" w:rsidRPr="00E419D7">
        <w:rPr>
          <w:rFonts w:ascii="Arial" w:hAnsi="Arial" w:cs="Arial"/>
          <w:color w:val="000000"/>
          <w:sz w:val="24"/>
          <w:szCs w:val="24"/>
        </w:rPr>
        <w:t xml:space="preserve">dentify the types of funding sources utilized for </w:t>
      </w:r>
      <w:r>
        <w:rPr>
          <w:rFonts w:ascii="Arial" w:hAnsi="Arial" w:cs="Arial"/>
          <w:color w:val="000000"/>
          <w:sz w:val="24"/>
          <w:szCs w:val="24"/>
        </w:rPr>
        <w:t xml:space="preserve">UCLA Health and </w:t>
      </w:r>
      <w:r w:rsidR="00A46AB0">
        <w:rPr>
          <w:rFonts w:ascii="Arial" w:hAnsi="Arial" w:cs="Arial"/>
          <w:color w:val="000000"/>
          <w:sz w:val="24"/>
          <w:szCs w:val="24"/>
        </w:rPr>
        <w:t>C</w:t>
      </w:r>
      <w:r w:rsidR="00DB140B" w:rsidRPr="00E419D7">
        <w:rPr>
          <w:rFonts w:ascii="Arial" w:hAnsi="Arial" w:cs="Arial"/>
          <w:color w:val="000000"/>
          <w:sz w:val="24"/>
          <w:szCs w:val="24"/>
        </w:rPr>
        <w:t xml:space="preserve">ampus capital construction projects, </w:t>
      </w:r>
      <w:r w:rsidR="007813CA">
        <w:rPr>
          <w:rFonts w:ascii="Arial" w:hAnsi="Arial" w:cs="Arial"/>
          <w:color w:val="000000"/>
          <w:sz w:val="24"/>
          <w:szCs w:val="24"/>
        </w:rPr>
        <w:t xml:space="preserve">whether specific </w:t>
      </w:r>
      <w:r w:rsidR="007813CA" w:rsidRPr="00E419D7">
        <w:rPr>
          <w:rFonts w:ascii="Arial" w:hAnsi="Arial" w:cs="Arial"/>
          <w:color w:val="000000"/>
          <w:sz w:val="24"/>
          <w:szCs w:val="24"/>
        </w:rPr>
        <w:t>challenges</w:t>
      </w:r>
      <w:r w:rsidR="007813CA">
        <w:rPr>
          <w:rFonts w:ascii="Arial" w:hAnsi="Arial" w:cs="Arial"/>
          <w:color w:val="000000"/>
          <w:sz w:val="24"/>
          <w:szCs w:val="24"/>
        </w:rPr>
        <w:t xml:space="preserve"> were related to particular funding sources, </w:t>
      </w:r>
      <w:r>
        <w:rPr>
          <w:rFonts w:ascii="Arial" w:hAnsi="Arial" w:cs="Arial"/>
          <w:color w:val="000000"/>
          <w:sz w:val="24"/>
          <w:szCs w:val="24"/>
        </w:rPr>
        <w:t xml:space="preserve">typical </w:t>
      </w:r>
      <w:r w:rsidR="00DB140B" w:rsidRPr="00E419D7">
        <w:rPr>
          <w:rFonts w:ascii="Arial" w:hAnsi="Arial" w:cs="Arial"/>
          <w:color w:val="000000"/>
          <w:sz w:val="24"/>
          <w:szCs w:val="24"/>
        </w:rPr>
        <w:t>restrictions/requirement</w:t>
      </w:r>
      <w:r>
        <w:rPr>
          <w:rFonts w:ascii="Arial" w:hAnsi="Arial" w:cs="Arial"/>
          <w:color w:val="000000"/>
          <w:sz w:val="24"/>
          <w:szCs w:val="24"/>
        </w:rPr>
        <w:t>s</w:t>
      </w:r>
      <w:r w:rsidR="00C600E7">
        <w:rPr>
          <w:rFonts w:ascii="Arial" w:hAnsi="Arial" w:cs="Arial"/>
          <w:color w:val="000000"/>
          <w:sz w:val="24"/>
          <w:szCs w:val="24"/>
        </w:rPr>
        <w:t xml:space="preserve"> related to </w:t>
      </w:r>
      <w:r w:rsidR="00DB140B" w:rsidRPr="00E419D7">
        <w:rPr>
          <w:rFonts w:ascii="Arial" w:hAnsi="Arial" w:cs="Arial"/>
          <w:color w:val="000000"/>
          <w:sz w:val="24"/>
          <w:szCs w:val="24"/>
        </w:rPr>
        <w:t>those funding sources</w:t>
      </w:r>
      <w:r>
        <w:rPr>
          <w:rFonts w:ascii="Arial" w:hAnsi="Arial" w:cs="Arial"/>
          <w:color w:val="000000"/>
          <w:sz w:val="24"/>
          <w:szCs w:val="24"/>
        </w:rPr>
        <w:t xml:space="preserve"> (if any)</w:t>
      </w:r>
      <w:r w:rsidR="00DB140B" w:rsidRPr="00E419D7">
        <w:rPr>
          <w:rFonts w:ascii="Arial" w:hAnsi="Arial" w:cs="Arial"/>
          <w:color w:val="000000"/>
          <w:sz w:val="24"/>
          <w:szCs w:val="24"/>
        </w:rPr>
        <w:t xml:space="preserve">, </w:t>
      </w:r>
      <w:r w:rsidR="0042591F">
        <w:rPr>
          <w:rFonts w:ascii="Arial" w:hAnsi="Arial" w:cs="Arial"/>
          <w:color w:val="000000"/>
          <w:sz w:val="24"/>
          <w:szCs w:val="24"/>
        </w:rPr>
        <w:t>extent of any linkag</w:t>
      </w:r>
      <w:r w:rsidR="00C600E7">
        <w:rPr>
          <w:rFonts w:ascii="Arial" w:hAnsi="Arial" w:cs="Arial"/>
          <w:color w:val="000000"/>
          <w:sz w:val="24"/>
          <w:szCs w:val="24"/>
        </w:rPr>
        <w:t xml:space="preserve">e between funding </w:t>
      </w:r>
      <w:r w:rsidR="005558A9">
        <w:rPr>
          <w:rFonts w:ascii="Arial" w:hAnsi="Arial" w:cs="Arial"/>
          <w:color w:val="000000"/>
          <w:sz w:val="24"/>
          <w:szCs w:val="24"/>
        </w:rPr>
        <w:t xml:space="preserve">source </w:t>
      </w:r>
      <w:r w:rsidR="00C600E7">
        <w:rPr>
          <w:rFonts w:ascii="Arial" w:hAnsi="Arial" w:cs="Arial"/>
          <w:color w:val="000000"/>
          <w:sz w:val="24"/>
          <w:szCs w:val="24"/>
        </w:rPr>
        <w:t xml:space="preserve">and project type, </w:t>
      </w:r>
      <w:r w:rsidR="007813CA">
        <w:rPr>
          <w:rFonts w:ascii="Arial" w:hAnsi="Arial" w:cs="Arial"/>
          <w:color w:val="000000"/>
          <w:sz w:val="24"/>
          <w:szCs w:val="24"/>
        </w:rPr>
        <w:t xml:space="preserve">and </w:t>
      </w:r>
      <w:r w:rsidR="00F273A7">
        <w:rPr>
          <w:rFonts w:ascii="Arial" w:hAnsi="Arial" w:cs="Arial"/>
          <w:color w:val="000000"/>
          <w:sz w:val="24"/>
          <w:szCs w:val="24"/>
        </w:rPr>
        <w:t>adequacy of monitoring to ensure compliance with funding restricti</w:t>
      </w:r>
      <w:r w:rsidR="007813CA">
        <w:rPr>
          <w:rFonts w:ascii="Arial" w:hAnsi="Arial" w:cs="Arial"/>
          <w:color w:val="000000"/>
          <w:sz w:val="24"/>
          <w:szCs w:val="24"/>
        </w:rPr>
        <w:t>ons.</w:t>
      </w:r>
    </w:p>
    <w:p w:rsidR="00DD648A" w:rsidRPr="005C45D4" w:rsidRDefault="00DD648A" w:rsidP="00DC6B6B">
      <w:pPr>
        <w:spacing w:before="280" w:line="360" w:lineRule="auto"/>
        <w:jc w:val="both"/>
        <w:rPr>
          <w:rFonts w:ascii="Arial" w:hAnsi="Arial" w:cs="Arial"/>
        </w:rPr>
      </w:pPr>
      <w:r>
        <w:rPr>
          <w:rFonts w:ascii="Arial" w:hAnsi="Arial" w:cs="Arial"/>
          <w:color w:val="000000"/>
          <w:sz w:val="24"/>
          <w:szCs w:val="24"/>
        </w:rPr>
        <w:t>From the two listings of construction pr</w:t>
      </w:r>
      <w:r w:rsidR="00A46AB0">
        <w:rPr>
          <w:rFonts w:ascii="Arial" w:hAnsi="Arial" w:cs="Arial"/>
          <w:color w:val="000000"/>
          <w:sz w:val="24"/>
          <w:szCs w:val="24"/>
        </w:rPr>
        <w:t>ojects generated by the PDC department</w:t>
      </w:r>
      <w:r>
        <w:rPr>
          <w:rFonts w:ascii="Arial" w:hAnsi="Arial" w:cs="Arial"/>
          <w:color w:val="000000"/>
          <w:sz w:val="24"/>
          <w:szCs w:val="24"/>
        </w:rPr>
        <w:t xml:space="preserve"> (UCLA Heal</w:t>
      </w:r>
      <w:r w:rsidR="00A46AB0">
        <w:rPr>
          <w:rFonts w:ascii="Arial" w:hAnsi="Arial" w:cs="Arial"/>
          <w:color w:val="000000"/>
          <w:sz w:val="24"/>
          <w:szCs w:val="24"/>
        </w:rPr>
        <w:t>th) and UCLA Capital Programs (C</w:t>
      </w:r>
      <w:r>
        <w:rPr>
          <w:rFonts w:ascii="Arial" w:hAnsi="Arial" w:cs="Arial"/>
          <w:color w:val="000000"/>
          <w:sz w:val="24"/>
          <w:szCs w:val="24"/>
        </w:rPr>
        <w:t xml:space="preserve">ampus) discussed earlier, A&amp;AS identified the types of funding used during </w:t>
      </w:r>
      <w:r w:rsidR="00C132C3">
        <w:rPr>
          <w:rFonts w:ascii="Arial" w:hAnsi="Arial" w:cs="Arial"/>
          <w:color w:val="000000"/>
          <w:sz w:val="24"/>
          <w:szCs w:val="24"/>
        </w:rPr>
        <w:t>the past three fiscal years (</w:t>
      </w:r>
      <w:r>
        <w:rPr>
          <w:rFonts w:ascii="Arial" w:hAnsi="Arial" w:cs="Arial"/>
          <w:color w:val="000000"/>
          <w:sz w:val="24"/>
          <w:szCs w:val="24"/>
        </w:rPr>
        <w:t xml:space="preserve">2012-13 through 2014-15).  For UCLA Health construction projects, 17 different funding sources were used during the period.  These funding sources were in the broad categories of Hospital Reserves, Gift Funds, and Donor Funds.  For UCLA Capital Programs campus projects, 161 different funding sources were used.  The categories comprising these funding sources included:  </w:t>
      </w:r>
      <w:r w:rsidR="00A46AB0">
        <w:rPr>
          <w:rFonts w:ascii="Arial" w:hAnsi="Arial" w:cs="Arial"/>
          <w:color w:val="000000"/>
          <w:sz w:val="24"/>
          <w:szCs w:val="24"/>
        </w:rPr>
        <w:t>Campus Funds (including department funds, Chancellor funds and l</w:t>
      </w:r>
      <w:r w:rsidRPr="00E419D7">
        <w:rPr>
          <w:rFonts w:ascii="Arial" w:hAnsi="Arial" w:cs="Arial"/>
          <w:color w:val="000000"/>
          <w:sz w:val="24"/>
          <w:szCs w:val="24"/>
        </w:rPr>
        <w:t>oans, Capital Reserves – reserves associated with auxiliary and business enterprises, hospitals, housing, parking, and oth</w:t>
      </w:r>
      <w:r w:rsidR="00A46AB0">
        <w:rPr>
          <w:rFonts w:ascii="Arial" w:hAnsi="Arial" w:cs="Arial"/>
          <w:color w:val="000000"/>
          <w:sz w:val="24"/>
          <w:szCs w:val="24"/>
        </w:rPr>
        <w:t>er self-supporting facilities, student f</w:t>
      </w:r>
      <w:r w:rsidRPr="00E419D7">
        <w:rPr>
          <w:rFonts w:ascii="Arial" w:hAnsi="Arial" w:cs="Arial"/>
          <w:color w:val="000000"/>
          <w:sz w:val="24"/>
          <w:szCs w:val="24"/>
        </w:rPr>
        <w:t xml:space="preserve">ees); State and Federal Funds and Grants, Gifts, and External Debt Financing.  </w:t>
      </w:r>
      <w:r>
        <w:rPr>
          <w:rFonts w:ascii="Arial" w:hAnsi="Arial" w:cs="Arial"/>
          <w:color w:val="000000"/>
          <w:sz w:val="24"/>
          <w:szCs w:val="24"/>
        </w:rPr>
        <w:t xml:space="preserve">UCLA </w:t>
      </w:r>
      <w:r w:rsidRPr="00E419D7">
        <w:rPr>
          <w:rFonts w:ascii="Arial" w:hAnsi="Arial" w:cs="Arial"/>
          <w:color w:val="000000"/>
          <w:sz w:val="24"/>
          <w:szCs w:val="24"/>
        </w:rPr>
        <w:t xml:space="preserve">Capital Programs personnel indicated that, especially for large projects, a diverse layer of funding sources is almost always necessary to get the project accomplished.  If use requirements are not adhered to, the </w:t>
      </w:r>
      <w:r>
        <w:rPr>
          <w:rFonts w:ascii="Arial" w:hAnsi="Arial" w:cs="Arial"/>
          <w:color w:val="000000"/>
          <w:sz w:val="24"/>
          <w:szCs w:val="24"/>
        </w:rPr>
        <w:t>S</w:t>
      </w:r>
      <w:r w:rsidRPr="00E419D7">
        <w:rPr>
          <w:rFonts w:ascii="Arial" w:hAnsi="Arial" w:cs="Arial"/>
          <w:color w:val="000000"/>
          <w:sz w:val="24"/>
          <w:szCs w:val="24"/>
        </w:rPr>
        <w:t xml:space="preserve">tate could revoke the funding and seek recovery of the funds </w:t>
      </w:r>
      <w:r w:rsidRPr="00131FD5">
        <w:rPr>
          <w:rFonts w:ascii="Arial" w:hAnsi="Arial" w:cs="Arial"/>
          <w:color w:val="000000"/>
          <w:sz w:val="24"/>
          <w:szCs w:val="24"/>
        </w:rPr>
        <w:t>provided.</w:t>
      </w:r>
      <w:r w:rsidR="00E035AC" w:rsidRPr="00131FD5">
        <w:rPr>
          <w:rFonts w:ascii="Arial" w:hAnsi="Arial" w:cs="Arial"/>
          <w:color w:val="000000"/>
          <w:sz w:val="24"/>
          <w:szCs w:val="24"/>
        </w:rPr>
        <w:t xml:space="preserve">  </w:t>
      </w:r>
      <w:r w:rsidRPr="00CA7753">
        <w:rPr>
          <w:rFonts w:ascii="Arial" w:hAnsi="Arial" w:cs="Arial"/>
          <w:sz w:val="24"/>
          <w:szCs w:val="24"/>
        </w:rPr>
        <w:t>From t</w:t>
      </w:r>
      <w:r w:rsidR="00A46AB0">
        <w:rPr>
          <w:rFonts w:ascii="Arial" w:hAnsi="Arial" w:cs="Arial"/>
          <w:sz w:val="24"/>
          <w:szCs w:val="24"/>
        </w:rPr>
        <w:t>he data provided by the PDC department</w:t>
      </w:r>
      <w:r w:rsidRPr="00CA7753">
        <w:rPr>
          <w:rFonts w:ascii="Arial"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3205"/>
        <w:gridCol w:w="3170"/>
        <w:gridCol w:w="3135"/>
      </w:tblGrid>
      <w:tr w:rsidR="00223063" w:rsidRPr="00E419D7" w:rsidTr="00CA7753">
        <w:trPr>
          <w:trHeight w:val="384"/>
        </w:trPr>
        <w:tc>
          <w:tcPr>
            <w:tcW w:w="3205" w:type="dxa"/>
            <w:tcBorders>
              <w:top w:val="double" w:sz="4" w:space="0" w:color="auto"/>
              <w:left w:val="double" w:sz="4" w:space="0" w:color="auto"/>
              <w:bottom w:val="double" w:sz="4" w:space="0" w:color="auto"/>
              <w:right w:val="double" w:sz="4" w:space="0" w:color="auto"/>
            </w:tcBorders>
            <w:shd w:val="clear" w:color="auto" w:fill="D9D9D9"/>
            <w:tcMar>
              <w:top w:w="0" w:type="dxa"/>
              <w:left w:w="75" w:type="dxa"/>
              <w:bottom w:w="0" w:type="dxa"/>
              <w:right w:w="75" w:type="dxa"/>
            </w:tcMar>
            <w:vAlign w:val="center"/>
            <w:hideMark/>
          </w:tcPr>
          <w:p w:rsidR="00223063" w:rsidRPr="00E419D7" w:rsidRDefault="009B20FD" w:rsidP="00E035AC">
            <w:pPr>
              <w:pStyle w:val="Normal1"/>
              <w:jc w:val="center"/>
              <w:rPr>
                <w:rFonts w:ascii="Arial" w:hAnsi="Arial" w:cs="Arial"/>
              </w:rPr>
            </w:pPr>
            <w:r>
              <w:rPr>
                <w:rStyle w:val="s6c8efa9d1"/>
                <w:rFonts w:ascii="Arial" w:hAnsi="Arial" w:cs="Arial"/>
              </w:rPr>
              <w:t>Funding Source</w:t>
            </w:r>
          </w:p>
        </w:tc>
        <w:tc>
          <w:tcPr>
            <w:tcW w:w="3170" w:type="dxa"/>
            <w:tcBorders>
              <w:top w:val="double" w:sz="4" w:space="0" w:color="auto"/>
              <w:left w:val="double" w:sz="4" w:space="0" w:color="auto"/>
              <w:bottom w:val="double" w:sz="4" w:space="0" w:color="auto"/>
              <w:right w:val="double" w:sz="4" w:space="0" w:color="auto"/>
            </w:tcBorders>
            <w:shd w:val="clear" w:color="auto" w:fill="D9D9D9"/>
            <w:vAlign w:val="center"/>
          </w:tcPr>
          <w:p w:rsidR="00223063" w:rsidRPr="00E419D7" w:rsidRDefault="00223063" w:rsidP="00131FD5">
            <w:pPr>
              <w:pStyle w:val="Normal1"/>
              <w:jc w:val="center"/>
              <w:rPr>
                <w:rStyle w:val="s6c8efa9d1"/>
                <w:rFonts w:ascii="Arial" w:hAnsi="Arial" w:cs="Arial"/>
              </w:rPr>
            </w:pPr>
            <w:r>
              <w:rPr>
                <w:rStyle w:val="s6c8efa9d1"/>
                <w:rFonts w:ascii="Arial" w:hAnsi="Arial" w:cs="Arial"/>
              </w:rPr>
              <w:t>% Fund</w:t>
            </w:r>
            <w:r w:rsidR="009B20FD">
              <w:rPr>
                <w:rStyle w:val="s6c8efa9d1"/>
                <w:rFonts w:ascii="Arial" w:hAnsi="Arial" w:cs="Arial"/>
              </w:rPr>
              <w:t>ing</w:t>
            </w:r>
            <w:r>
              <w:rPr>
                <w:rStyle w:val="s6c8efa9d1"/>
                <w:rFonts w:ascii="Arial" w:hAnsi="Arial" w:cs="Arial"/>
              </w:rPr>
              <w:t xml:space="preserve"> Sources</w:t>
            </w:r>
          </w:p>
        </w:tc>
        <w:tc>
          <w:tcPr>
            <w:tcW w:w="313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223063" w:rsidRPr="00CA7753" w:rsidRDefault="00223063" w:rsidP="00131FD5">
            <w:pPr>
              <w:pStyle w:val="Normal1"/>
              <w:jc w:val="center"/>
              <w:rPr>
                <w:rFonts w:ascii="Arial" w:hAnsi="Arial" w:cs="Arial"/>
                <w:b/>
                <w:bCs/>
              </w:rPr>
            </w:pPr>
            <w:r>
              <w:rPr>
                <w:rStyle w:val="s6c8efa9d1"/>
                <w:rFonts w:ascii="Arial" w:hAnsi="Arial" w:cs="Arial"/>
              </w:rPr>
              <w:t>% Construction Dollars</w:t>
            </w:r>
          </w:p>
        </w:tc>
      </w:tr>
      <w:tr w:rsidR="00223063" w:rsidRPr="00E419D7" w:rsidTr="00CA7753">
        <w:trPr>
          <w:trHeight w:val="531"/>
        </w:trPr>
        <w:tc>
          <w:tcPr>
            <w:tcW w:w="3205" w:type="dxa"/>
            <w:tcBorders>
              <w:top w:val="double" w:sz="4" w:space="0" w:color="auto"/>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rsidR="009B20FD" w:rsidRPr="00E419D7" w:rsidRDefault="009B20FD" w:rsidP="00A87805">
            <w:pPr>
              <w:pStyle w:val="Normal1"/>
              <w:jc w:val="center"/>
              <w:rPr>
                <w:rFonts w:ascii="Arial" w:hAnsi="Arial" w:cs="Arial"/>
              </w:rPr>
            </w:pPr>
            <w:r w:rsidRPr="00E419D7">
              <w:rPr>
                <w:rStyle w:val="s6c8efa9d1"/>
                <w:rFonts w:ascii="Arial" w:hAnsi="Arial" w:cs="Arial"/>
              </w:rPr>
              <w:t>UCLA Health</w:t>
            </w:r>
          </w:p>
        </w:tc>
        <w:tc>
          <w:tcPr>
            <w:tcW w:w="3170" w:type="dxa"/>
            <w:tcBorders>
              <w:top w:val="double" w:sz="4" w:space="0" w:color="auto"/>
              <w:left w:val="single" w:sz="6" w:space="0" w:color="000000"/>
              <w:bottom w:val="single" w:sz="6" w:space="0" w:color="000000"/>
              <w:right w:val="single" w:sz="6" w:space="0" w:color="000000"/>
            </w:tcBorders>
            <w:shd w:val="clear" w:color="auto" w:fill="D9D9D9"/>
          </w:tcPr>
          <w:p w:rsidR="00223063" w:rsidRPr="00E419D7" w:rsidRDefault="00223063" w:rsidP="006470CF">
            <w:pPr>
              <w:pStyle w:val="Normal1"/>
              <w:jc w:val="center"/>
              <w:rPr>
                <w:rFonts w:ascii="Arial" w:hAnsi="Arial" w:cs="Arial"/>
              </w:rPr>
            </w:pPr>
          </w:p>
        </w:tc>
        <w:tc>
          <w:tcPr>
            <w:tcW w:w="3135" w:type="dxa"/>
            <w:tcBorders>
              <w:top w:val="double" w:sz="4" w:space="0" w:color="auto"/>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hideMark/>
          </w:tcPr>
          <w:p w:rsidR="00223063" w:rsidRPr="00E419D7" w:rsidRDefault="00223063" w:rsidP="006470CF">
            <w:pPr>
              <w:pStyle w:val="Normal1"/>
              <w:jc w:val="center"/>
              <w:rPr>
                <w:rFonts w:ascii="Arial" w:hAnsi="Arial" w:cs="Arial"/>
              </w:rPr>
            </w:pPr>
          </w:p>
        </w:tc>
      </w:tr>
      <w:tr w:rsidR="00223063" w:rsidRPr="00E419D7" w:rsidTr="00CA7753">
        <w:trPr>
          <w:trHeight w:val="600"/>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3063" w:rsidRPr="00E419D7" w:rsidRDefault="00223063" w:rsidP="006470CF">
            <w:pPr>
              <w:pStyle w:val="Normal1"/>
              <w:jc w:val="center"/>
              <w:rPr>
                <w:rFonts w:ascii="Arial" w:hAnsi="Arial" w:cs="Arial"/>
              </w:rPr>
            </w:pPr>
            <w:r>
              <w:rPr>
                <w:rFonts w:ascii="Arial" w:hAnsi="Arial" w:cs="Arial"/>
              </w:rPr>
              <w:t xml:space="preserve">Hospital </w:t>
            </w:r>
            <w:r w:rsidR="009B20FD">
              <w:rPr>
                <w:rFonts w:ascii="Arial" w:hAnsi="Arial" w:cs="Arial"/>
              </w:rPr>
              <w:t>Reserves</w:t>
            </w:r>
          </w:p>
        </w:tc>
        <w:tc>
          <w:tcPr>
            <w:tcW w:w="3170" w:type="dxa"/>
            <w:tcBorders>
              <w:top w:val="single" w:sz="6" w:space="0" w:color="000000"/>
              <w:left w:val="single" w:sz="6" w:space="0" w:color="000000"/>
              <w:bottom w:val="single" w:sz="6" w:space="0" w:color="000000"/>
              <w:right w:val="single" w:sz="6" w:space="0" w:color="000000"/>
            </w:tcBorders>
            <w:vAlign w:val="center"/>
          </w:tcPr>
          <w:p w:rsidR="00223063" w:rsidRPr="00E419D7" w:rsidRDefault="009B20FD" w:rsidP="00E035AC">
            <w:pPr>
              <w:pStyle w:val="Normal1"/>
              <w:jc w:val="center"/>
              <w:rPr>
                <w:rFonts w:ascii="Arial" w:hAnsi="Arial" w:cs="Arial"/>
              </w:rPr>
            </w:pPr>
            <w:r>
              <w:rPr>
                <w:rFonts w:ascii="Arial" w:hAnsi="Arial" w:cs="Arial"/>
              </w:rPr>
              <w:t>7</w:t>
            </w:r>
            <w:r w:rsidR="00CA7753">
              <w:rPr>
                <w:rFonts w:ascii="Arial" w:hAnsi="Arial" w:cs="Arial"/>
              </w:rPr>
              <w:t>0</w:t>
            </w:r>
            <w:r>
              <w:rPr>
                <w:rFonts w:ascii="Arial" w:hAnsi="Arial" w:cs="Arial"/>
              </w:rPr>
              <w:t>%</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3063" w:rsidRPr="00E419D7" w:rsidRDefault="009B20FD" w:rsidP="00131FD5">
            <w:pPr>
              <w:pStyle w:val="Normal1"/>
              <w:jc w:val="center"/>
              <w:rPr>
                <w:rFonts w:ascii="Arial" w:hAnsi="Arial" w:cs="Arial"/>
              </w:rPr>
            </w:pPr>
            <w:r>
              <w:rPr>
                <w:rFonts w:ascii="Arial" w:hAnsi="Arial" w:cs="Arial"/>
              </w:rPr>
              <w:t>76%</w:t>
            </w:r>
          </w:p>
        </w:tc>
      </w:tr>
      <w:tr w:rsidR="00223063" w:rsidRPr="00E419D7" w:rsidTr="00CA7753">
        <w:trPr>
          <w:trHeight w:val="591"/>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223063" w:rsidRDefault="009B20FD" w:rsidP="00E035AC">
            <w:pPr>
              <w:pStyle w:val="Normal1"/>
              <w:jc w:val="center"/>
              <w:rPr>
                <w:rFonts w:ascii="Arial" w:hAnsi="Arial" w:cs="Arial"/>
              </w:rPr>
            </w:pPr>
            <w:r>
              <w:rPr>
                <w:rFonts w:ascii="Arial" w:hAnsi="Arial" w:cs="Arial"/>
              </w:rPr>
              <w:t>Gift Funds</w:t>
            </w:r>
          </w:p>
        </w:tc>
        <w:tc>
          <w:tcPr>
            <w:tcW w:w="3170" w:type="dxa"/>
            <w:tcBorders>
              <w:top w:val="single" w:sz="6" w:space="0" w:color="000000"/>
              <w:left w:val="single" w:sz="6" w:space="0" w:color="000000"/>
              <w:bottom w:val="single" w:sz="6" w:space="0" w:color="000000"/>
              <w:right w:val="single" w:sz="6" w:space="0" w:color="000000"/>
            </w:tcBorders>
            <w:vAlign w:val="center"/>
          </w:tcPr>
          <w:p w:rsidR="00223063" w:rsidRPr="00E419D7" w:rsidRDefault="009B20FD" w:rsidP="00131FD5">
            <w:pPr>
              <w:pStyle w:val="Normal1"/>
              <w:jc w:val="center"/>
              <w:rPr>
                <w:rFonts w:ascii="Arial" w:hAnsi="Arial" w:cs="Arial"/>
              </w:rPr>
            </w:pPr>
            <w:r>
              <w:rPr>
                <w:rFonts w:ascii="Arial" w:hAnsi="Arial" w:cs="Arial"/>
              </w:rPr>
              <w:t>18%</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223063" w:rsidRPr="00E419D7" w:rsidRDefault="009B20FD" w:rsidP="00A87805">
            <w:pPr>
              <w:pStyle w:val="Normal1"/>
              <w:jc w:val="center"/>
              <w:rPr>
                <w:rFonts w:ascii="Arial" w:hAnsi="Arial" w:cs="Arial"/>
              </w:rPr>
            </w:pPr>
            <w:r>
              <w:rPr>
                <w:rFonts w:ascii="Arial" w:hAnsi="Arial" w:cs="Arial"/>
              </w:rPr>
              <w:t>21%</w:t>
            </w:r>
          </w:p>
        </w:tc>
      </w:tr>
      <w:tr w:rsidR="00223063" w:rsidRPr="00E419D7" w:rsidTr="00CA7753">
        <w:trPr>
          <w:trHeight w:val="582"/>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3063" w:rsidRPr="00E419D7" w:rsidRDefault="009B20FD" w:rsidP="00E035AC">
            <w:pPr>
              <w:pStyle w:val="Normal1"/>
              <w:jc w:val="center"/>
              <w:rPr>
                <w:rFonts w:ascii="Arial" w:hAnsi="Arial" w:cs="Arial"/>
              </w:rPr>
            </w:pPr>
            <w:r>
              <w:rPr>
                <w:rFonts w:ascii="Arial" w:hAnsi="Arial" w:cs="Arial"/>
              </w:rPr>
              <w:t>Donor Funds</w:t>
            </w:r>
          </w:p>
        </w:tc>
        <w:tc>
          <w:tcPr>
            <w:tcW w:w="3170" w:type="dxa"/>
            <w:tcBorders>
              <w:top w:val="single" w:sz="6" w:space="0" w:color="000000"/>
              <w:left w:val="single" w:sz="6" w:space="0" w:color="000000"/>
              <w:bottom w:val="single" w:sz="6" w:space="0" w:color="000000"/>
              <w:right w:val="single" w:sz="6" w:space="0" w:color="000000"/>
            </w:tcBorders>
            <w:vAlign w:val="center"/>
          </w:tcPr>
          <w:p w:rsidR="00223063" w:rsidRPr="00E419D7" w:rsidRDefault="009B20FD" w:rsidP="00131FD5">
            <w:pPr>
              <w:pStyle w:val="Normal1"/>
              <w:jc w:val="center"/>
              <w:rPr>
                <w:rFonts w:ascii="Arial" w:hAnsi="Arial" w:cs="Arial"/>
              </w:rPr>
            </w:pPr>
            <w:r>
              <w:rPr>
                <w:rFonts w:ascii="Arial" w:hAnsi="Arial" w:cs="Arial"/>
              </w:rPr>
              <w:t>12%</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3063" w:rsidRPr="00E419D7" w:rsidRDefault="009B20FD" w:rsidP="00A87805">
            <w:pPr>
              <w:pStyle w:val="Normal1"/>
              <w:jc w:val="center"/>
              <w:rPr>
                <w:rFonts w:ascii="Arial" w:hAnsi="Arial" w:cs="Arial"/>
              </w:rPr>
            </w:pPr>
            <w:r>
              <w:rPr>
                <w:rFonts w:ascii="Arial" w:hAnsi="Arial" w:cs="Arial"/>
              </w:rPr>
              <w:t>3%</w:t>
            </w:r>
          </w:p>
        </w:tc>
      </w:tr>
      <w:tr w:rsidR="007E62CB" w:rsidRPr="00E419D7" w:rsidTr="00CA7753">
        <w:trPr>
          <w:trHeight w:val="834"/>
        </w:trPr>
        <w:tc>
          <w:tcPr>
            <w:tcW w:w="3205" w:type="dxa"/>
            <w:tcBorders>
              <w:top w:val="single" w:sz="6" w:space="0" w:color="000000"/>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rsidR="007E62CB" w:rsidRDefault="007E62CB" w:rsidP="009B20FD">
            <w:pPr>
              <w:pStyle w:val="Normal1"/>
              <w:jc w:val="center"/>
              <w:rPr>
                <w:rStyle w:val="s6c8efa9d1"/>
                <w:rFonts w:ascii="Arial" w:hAnsi="Arial" w:cs="Arial"/>
              </w:rPr>
            </w:pPr>
            <w:r>
              <w:rPr>
                <w:rStyle w:val="s6c8efa9d1"/>
                <w:rFonts w:ascii="Arial" w:hAnsi="Arial" w:cs="Arial"/>
              </w:rPr>
              <w:t xml:space="preserve">UCLA </w:t>
            </w:r>
            <w:r w:rsidRPr="00E419D7">
              <w:rPr>
                <w:rStyle w:val="s6c8efa9d1"/>
                <w:rFonts w:ascii="Arial" w:hAnsi="Arial" w:cs="Arial"/>
              </w:rPr>
              <w:t>Capital Program</w:t>
            </w:r>
            <w:r>
              <w:rPr>
                <w:rStyle w:val="s6c8efa9d1"/>
                <w:rFonts w:ascii="Arial" w:hAnsi="Arial" w:cs="Arial"/>
              </w:rPr>
              <w:t>s -</w:t>
            </w:r>
          </w:p>
          <w:p w:rsidR="007E62CB" w:rsidRPr="00CA7753" w:rsidRDefault="007D28D5" w:rsidP="00A87805">
            <w:pPr>
              <w:pStyle w:val="Normal1"/>
              <w:jc w:val="center"/>
              <w:rPr>
                <w:rFonts w:ascii="Arial" w:hAnsi="Arial" w:cs="Arial"/>
                <w:b/>
                <w:bCs/>
              </w:rPr>
            </w:pPr>
            <w:r>
              <w:rPr>
                <w:rStyle w:val="s6c8efa9d1"/>
                <w:rFonts w:ascii="Arial" w:hAnsi="Arial" w:cs="Arial"/>
              </w:rPr>
              <w:t xml:space="preserve">Campus </w:t>
            </w:r>
            <w:r w:rsidR="00094554">
              <w:rPr>
                <w:rStyle w:val="s6c8efa9d1"/>
                <w:rFonts w:ascii="Arial" w:hAnsi="Arial" w:cs="Arial"/>
              </w:rPr>
              <w:t>(Top 5)</w:t>
            </w:r>
          </w:p>
        </w:tc>
        <w:tc>
          <w:tcPr>
            <w:tcW w:w="3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7E62CB" w:rsidRPr="00E419D7" w:rsidRDefault="007E62CB" w:rsidP="006470CF">
            <w:pPr>
              <w:pStyle w:val="Normal1"/>
              <w:jc w:val="center"/>
              <w:rPr>
                <w:rFonts w:ascii="Arial" w:hAnsi="Arial" w:cs="Arial"/>
              </w:rPr>
            </w:pPr>
          </w:p>
        </w:tc>
        <w:tc>
          <w:tcPr>
            <w:tcW w:w="31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tcPr>
          <w:p w:rsidR="007E62CB" w:rsidRPr="00E419D7" w:rsidRDefault="007E62CB" w:rsidP="006470CF">
            <w:pPr>
              <w:pStyle w:val="Normal1"/>
              <w:jc w:val="center"/>
              <w:rPr>
                <w:rFonts w:ascii="Arial" w:hAnsi="Arial" w:cs="Arial"/>
              </w:rPr>
            </w:pPr>
          </w:p>
        </w:tc>
      </w:tr>
      <w:tr w:rsidR="007E62CB" w:rsidRPr="00E419D7" w:rsidTr="00CA7753">
        <w:trPr>
          <w:trHeight w:val="798"/>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E62CB" w:rsidRPr="00E419D7" w:rsidRDefault="007E62CB" w:rsidP="00E035AC">
            <w:pPr>
              <w:pStyle w:val="Normal1"/>
              <w:jc w:val="center"/>
              <w:rPr>
                <w:rFonts w:ascii="Arial" w:hAnsi="Arial" w:cs="Arial"/>
              </w:rPr>
            </w:pPr>
            <w:r>
              <w:rPr>
                <w:rFonts w:ascii="Arial" w:hAnsi="Arial" w:cs="Arial"/>
              </w:rPr>
              <w:t>UCOP Taxable/Tax Exempt Commercial Paper</w:t>
            </w:r>
          </w:p>
        </w:tc>
        <w:tc>
          <w:tcPr>
            <w:tcW w:w="3170" w:type="dxa"/>
            <w:tcBorders>
              <w:top w:val="single" w:sz="6" w:space="0" w:color="000000"/>
              <w:left w:val="single" w:sz="6" w:space="0" w:color="000000"/>
              <w:bottom w:val="single" w:sz="6" w:space="0" w:color="000000"/>
              <w:right w:val="single" w:sz="6" w:space="0" w:color="000000"/>
            </w:tcBorders>
            <w:vAlign w:val="center"/>
          </w:tcPr>
          <w:p w:rsidR="007E62CB" w:rsidRPr="00E419D7" w:rsidRDefault="007E62CB" w:rsidP="00131FD5">
            <w:pPr>
              <w:pStyle w:val="Normal1"/>
              <w:jc w:val="center"/>
              <w:rPr>
                <w:rFonts w:ascii="Arial" w:hAnsi="Arial" w:cs="Arial"/>
              </w:rPr>
            </w:pPr>
            <w:r>
              <w:rPr>
                <w:rFonts w:ascii="Arial" w:hAnsi="Arial" w:cs="Arial"/>
              </w:rPr>
              <w:t>12%</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E62CB" w:rsidRPr="00E419D7" w:rsidRDefault="007E62CB" w:rsidP="00A87805">
            <w:pPr>
              <w:pStyle w:val="Normal1"/>
              <w:jc w:val="center"/>
              <w:rPr>
                <w:rFonts w:ascii="Arial" w:hAnsi="Arial" w:cs="Arial"/>
              </w:rPr>
            </w:pPr>
            <w:r>
              <w:rPr>
                <w:rFonts w:ascii="Arial" w:hAnsi="Arial" w:cs="Arial"/>
              </w:rPr>
              <w:t>30%</w:t>
            </w:r>
          </w:p>
        </w:tc>
      </w:tr>
      <w:tr w:rsidR="007E62CB" w:rsidRPr="00E419D7" w:rsidTr="00CA7753">
        <w:trPr>
          <w:trHeight w:val="771"/>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E62CB" w:rsidRPr="00E419D7" w:rsidRDefault="007E62CB" w:rsidP="00E035AC">
            <w:pPr>
              <w:pStyle w:val="Normal1"/>
              <w:jc w:val="center"/>
              <w:rPr>
                <w:rFonts w:ascii="Arial" w:hAnsi="Arial" w:cs="Arial"/>
              </w:rPr>
            </w:pPr>
            <w:r>
              <w:rPr>
                <w:rFonts w:ascii="Arial" w:hAnsi="Arial" w:cs="Arial"/>
              </w:rPr>
              <w:t>Group A Housing Res-Cap Outlay</w:t>
            </w:r>
          </w:p>
        </w:tc>
        <w:tc>
          <w:tcPr>
            <w:tcW w:w="3170" w:type="dxa"/>
            <w:tcBorders>
              <w:top w:val="single" w:sz="6" w:space="0" w:color="000000"/>
              <w:left w:val="single" w:sz="6" w:space="0" w:color="000000"/>
              <w:bottom w:val="single" w:sz="6" w:space="0" w:color="000000"/>
              <w:right w:val="single" w:sz="6" w:space="0" w:color="000000"/>
            </w:tcBorders>
            <w:vAlign w:val="center"/>
          </w:tcPr>
          <w:p w:rsidR="007E62CB" w:rsidRPr="00E419D7" w:rsidRDefault="007E62CB" w:rsidP="00131FD5">
            <w:pPr>
              <w:pStyle w:val="Normal1"/>
              <w:jc w:val="center"/>
              <w:rPr>
                <w:rFonts w:ascii="Arial" w:hAnsi="Arial" w:cs="Arial"/>
              </w:rPr>
            </w:pPr>
            <w:r>
              <w:rPr>
                <w:rFonts w:ascii="Arial" w:hAnsi="Arial" w:cs="Arial"/>
              </w:rPr>
              <w:t>12%</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E62CB" w:rsidRPr="00E419D7" w:rsidRDefault="007E62CB" w:rsidP="00A87805">
            <w:pPr>
              <w:pStyle w:val="Normal1"/>
              <w:jc w:val="center"/>
              <w:rPr>
                <w:rFonts w:ascii="Arial" w:hAnsi="Arial" w:cs="Arial"/>
              </w:rPr>
            </w:pPr>
            <w:r>
              <w:rPr>
                <w:rFonts w:ascii="Arial" w:hAnsi="Arial" w:cs="Arial"/>
              </w:rPr>
              <w:t>9%</w:t>
            </w:r>
          </w:p>
        </w:tc>
      </w:tr>
      <w:tr w:rsidR="007E62CB" w:rsidRPr="00E419D7" w:rsidTr="00CA7753">
        <w:trPr>
          <w:trHeight w:val="762"/>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E62CB" w:rsidRPr="00E419D7" w:rsidRDefault="007E62CB" w:rsidP="00E035AC">
            <w:pPr>
              <w:pStyle w:val="Normal1"/>
              <w:jc w:val="center"/>
              <w:rPr>
                <w:rFonts w:ascii="Arial" w:hAnsi="Arial" w:cs="Arial"/>
              </w:rPr>
            </w:pPr>
            <w:r>
              <w:rPr>
                <w:rFonts w:ascii="Arial" w:hAnsi="Arial" w:cs="Arial"/>
              </w:rPr>
              <w:t>Transfers from Current Funds</w:t>
            </w:r>
          </w:p>
        </w:tc>
        <w:tc>
          <w:tcPr>
            <w:tcW w:w="3170" w:type="dxa"/>
            <w:tcBorders>
              <w:top w:val="single" w:sz="6" w:space="0" w:color="000000"/>
              <w:left w:val="single" w:sz="6" w:space="0" w:color="000000"/>
              <w:bottom w:val="single" w:sz="6" w:space="0" w:color="000000"/>
              <w:right w:val="single" w:sz="6" w:space="0" w:color="000000"/>
            </w:tcBorders>
            <w:vAlign w:val="center"/>
          </w:tcPr>
          <w:p w:rsidR="007E62CB" w:rsidRPr="00E419D7" w:rsidRDefault="007E62CB" w:rsidP="00131FD5">
            <w:pPr>
              <w:pStyle w:val="Normal1"/>
              <w:jc w:val="center"/>
              <w:rPr>
                <w:rFonts w:ascii="Arial" w:hAnsi="Arial" w:cs="Arial"/>
              </w:rPr>
            </w:pPr>
            <w:r>
              <w:rPr>
                <w:rFonts w:ascii="Arial" w:hAnsi="Arial" w:cs="Arial"/>
              </w:rPr>
              <w:t>12%</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E62CB" w:rsidRPr="00E419D7" w:rsidRDefault="007E62CB" w:rsidP="00A87805">
            <w:pPr>
              <w:pStyle w:val="Normal1"/>
              <w:jc w:val="center"/>
              <w:rPr>
                <w:rFonts w:ascii="Arial" w:hAnsi="Arial" w:cs="Arial"/>
              </w:rPr>
            </w:pPr>
            <w:r>
              <w:rPr>
                <w:rFonts w:ascii="Arial" w:hAnsi="Arial" w:cs="Arial"/>
              </w:rPr>
              <w:t>6%</w:t>
            </w:r>
          </w:p>
        </w:tc>
      </w:tr>
      <w:tr w:rsidR="007E62CB" w:rsidRPr="00E419D7" w:rsidTr="00CA7753">
        <w:trPr>
          <w:trHeight w:val="681"/>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E62CB" w:rsidRPr="00E419D7" w:rsidRDefault="007E62CB" w:rsidP="00E035AC">
            <w:pPr>
              <w:pStyle w:val="Normal1"/>
              <w:jc w:val="center"/>
              <w:rPr>
                <w:rFonts w:ascii="Arial" w:hAnsi="Arial" w:cs="Arial"/>
              </w:rPr>
            </w:pPr>
            <w:r>
              <w:rPr>
                <w:rFonts w:ascii="Arial" w:hAnsi="Arial" w:cs="Arial"/>
              </w:rPr>
              <w:t>Transfers from Chancellor Funds</w:t>
            </w:r>
          </w:p>
        </w:tc>
        <w:tc>
          <w:tcPr>
            <w:tcW w:w="3170" w:type="dxa"/>
            <w:tcBorders>
              <w:top w:val="single" w:sz="6" w:space="0" w:color="000000"/>
              <w:left w:val="single" w:sz="6" w:space="0" w:color="000000"/>
              <w:bottom w:val="single" w:sz="6" w:space="0" w:color="000000"/>
              <w:right w:val="single" w:sz="6" w:space="0" w:color="000000"/>
            </w:tcBorders>
            <w:vAlign w:val="center"/>
          </w:tcPr>
          <w:p w:rsidR="007E62CB" w:rsidRPr="00E419D7" w:rsidRDefault="007E62CB" w:rsidP="00131FD5">
            <w:pPr>
              <w:pStyle w:val="Normal1"/>
              <w:jc w:val="center"/>
              <w:rPr>
                <w:rFonts w:ascii="Arial" w:hAnsi="Arial" w:cs="Arial"/>
              </w:rPr>
            </w:pPr>
            <w:r>
              <w:rPr>
                <w:rFonts w:ascii="Arial" w:hAnsi="Arial" w:cs="Arial"/>
              </w:rPr>
              <w:t>11%</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E62CB" w:rsidRPr="00E419D7" w:rsidRDefault="007E62CB" w:rsidP="00A87805">
            <w:pPr>
              <w:pStyle w:val="Normal1"/>
              <w:jc w:val="center"/>
              <w:rPr>
                <w:rFonts w:ascii="Arial" w:hAnsi="Arial" w:cs="Arial"/>
              </w:rPr>
            </w:pPr>
            <w:r>
              <w:rPr>
                <w:rFonts w:ascii="Arial" w:hAnsi="Arial" w:cs="Arial"/>
              </w:rPr>
              <w:t>8%</w:t>
            </w:r>
          </w:p>
        </w:tc>
      </w:tr>
      <w:tr w:rsidR="007E62CB" w:rsidRPr="00E419D7" w:rsidTr="007E62CB">
        <w:trPr>
          <w:trHeight w:val="681"/>
        </w:trPr>
        <w:tc>
          <w:tcPr>
            <w:tcW w:w="3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E62CB" w:rsidRDefault="007E62CB" w:rsidP="007E62CB">
            <w:pPr>
              <w:pStyle w:val="Normal1"/>
              <w:jc w:val="center"/>
              <w:rPr>
                <w:rFonts w:ascii="Arial" w:hAnsi="Arial" w:cs="Arial"/>
              </w:rPr>
            </w:pPr>
            <w:r>
              <w:rPr>
                <w:rFonts w:ascii="Arial" w:hAnsi="Arial" w:cs="Arial"/>
              </w:rPr>
              <w:t>Transfers from Hospital</w:t>
            </w:r>
          </w:p>
        </w:tc>
        <w:tc>
          <w:tcPr>
            <w:tcW w:w="3170" w:type="dxa"/>
            <w:tcBorders>
              <w:top w:val="single" w:sz="6" w:space="0" w:color="000000"/>
              <w:left w:val="single" w:sz="6" w:space="0" w:color="000000"/>
              <w:bottom w:val="single" w:sz="6" w:space="0" w:color="000000"/>
              <w:right w:val="single" w:sz="6" w:space="0" w:color="000000"/>
            </w:tcBorders>
            <w:vAlign w:val="center"/>
          </w:tcPr>
          <w:p w:rsidR="007E62CB" w:rsidRDefault="007E62CB" w:rsidP="007E62CB">
            <w:pPr>
              <w:pStyle w:val="Normal1"/>
              <w:jc w:val="center"/>
              <w:rPr>
                <w:rFonts w:ascii="Arial" w:hAnsi="Arial" w:cs="Arial"/>
              </w:rPr>
            </w:pPr>
            <w:r>
              <w:rPr>
                <w:rFonts w:ascii="Arial" w:hAnsi="Arial" w:cs="Arial"/>
              </w:rPr>
              <w:t>10%</w:t>
            </w:r>
          </w:p>
        </w:tc>
        <w:tc>
          <w:tcPr>
            <w:tcW w:w="31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7E62CB" w:rsidRDefault="007E62CB" w:rsidP="007E62CB">
            <w:pPr>
              <w:pStyle w:val="Normal1"/>
              <w:jc w:val="center"/>
              <w:rPr>
                <w:rFonts w:ascii="Arial" w:hAnsi="Arial" w:cs="Arial"/>
              </w:rPr>
            </w:pPr>
            <w:r>
              <w:rPr>
                <w:rFonts w:ascii="Arial" w:hAnsi="Arial" w:cs="Arial"/>
              </w:rPr>
              <w:t>1%</w:t>
            </w:r>
          </w:p>
        </w:tc>
      </w:tr>
    </w:tbl>
    <w:p w:rsidR="00EA457F" w:rsidRDefault="00EA457F" w:rsidP="00E06E6D">
      <w:pPr>
        <w:pStyle w:val="Normal1"/>
        <w:spacing w:line="360" w:lineRule="auto"/>
        <w:jc w:val="both"/>
        <w:rPr>
          <w:rStyle w:val="s4d7243c31"/>
          <w:rFonts w:ascii="Arial" w:hAnsi="Arial" w:cs="Arial"/>
          <w:sz w:val="24"/>
          <w:szCs w:val="24"/>
        </w:rPr>
      </w:pPr>
    </w:p>
    <w:p w:rsidR="00DD648A" w:rsidRPr="00DC6B6B" w:rsidRDefault="005C33B5" w:rsidP="00DD648A">
      <w:pPr>
        <w:pStyle w:val="Normal1"/>
        <w:spacing w:line="360" w:lineRule="auto"/>
        <w:jc w:val="both"/>
        <w:rPr>
          <w:rStyle w:val="s4d7243c31"/>
          <w:rFonts w:ascii="Arial" w:hAnsi="Arial" w:cs="Arial"/>
          <w:color w:val="auto"/>
          <w:sz w:val="24"/>
          <w:szCs w:val="24"/>
        </w:rPr>
      </w:pPr>
      <w:r>
        <w:rPr>
          <w:rStyle w:val="s4d7243c31"/>
          <w:rFonts w:ascii="Arial" w:hAnsi="Arial" w:cs="Arial"/>
          <w:sz w:val="24"/>
          <w:szCs w:val="24"/>
        </w:rPr>
        <w:t xml:space="preserve">For each of the major categories of fund sources </w:t>
      </w:r>
      <w:r w:rsidR="004A2473">
        <w:rPr>
          <w:rStyle w:val="s4d7243c31"/>
          <w:rFonts w:ascii="Arial" w:hAnsi="Arial" w:cs="Arial"/>
          <w:sz w:val="24"/>
          <w:szCs w:val="24"/>
        </w:rPr>
        <w:t>used</w:t>
      </w:r>
      <w:r w:rsidR="00A3791D">
        <w:rPr>
          <w:rStyle w:val="s4d7243c31"/>
          <w:rFonts w:ascii="Arial" w:hAnsi="Arial" w:cs="Arial"/>
          <w:sz w:val="24"/>
          <w:szCs w:val="24"/>
        </w:rPr>
        <w:t xml:space="preserve">, </w:t>
      </w:r>
      <w:r>
        <w:rPr>
          <w:rStyle w:val="s4d7243c31"/>
          <w:rFonts w:ascii="Arial" w:hAnsi="Arial" w:cs="Arial"/>
          <w:sz w:val="24"/>
          <w:szCs w:val="24"/>
        </w:rPr>
        <w:t>PDC and UCLA Capital Programs personnel</w:t>
      </w:r>
      <w:r w:rsidR="004A2473">
        <w:rPr>
          <w:rStyle w:val="s4d7243c31"/>
          <w:rFonts w:ascii="Arial" w:hAnsi="Arial" w:cs="Arial"/>
          <w:sz w:val="24"/>
          <w:szCs w:val="24"/>
        </w:rPr>
        <w:t xml:space="preserve"> indicated their perspectives on the benefits and challenges of using each type of fund source</w:t>
      </w:r>
      <w:r w:rsidR="00A3791D">
        <w:rPr>
          <w:rStyle w:val="s4d7243c31"/>
          <w:rFonts w:ascii="Arial" w:hAnsi="Arial" w:cs="Arial"/>
          <w:sz w:val="24"/>
          <w:szCs w:val="24"/>
        </w:rPr>
        <w:t xml:space="preserve"> in </w:t>
      </w:r>
      <w:r w:rsidR="004A2473">
        <w:rPr>
          <w:rStyle w:val="s4d7243c31"/>
          <w:rFonts w:ascii="Arial" w:hAnsi="Arial" w:cs="Arial"/>
          <w:sz w:val="24"/>
          <w:szCs w:val="24"/>
        </w:rPr>
        <w:t xml:space="preserve">the table below.  </w:t>
      </w:r>
    </w:p>
    <w:tbl>
      <w:tblPr>
        <w:tblW w:w="0" w:type="auto"/>
        <w:jc w:val="center"/>
        <w:tblCellMar>
          <w:top w:w="15" w:type="dxa"/>
          <w:left w:w="15" w:type="dxa"/>
          <w:bottom w:w="15" w:type="dxa"/>
          <w:right w:w="15" w:type="dxa"/>
        </w:tblCellMar>
        <w:tblLook w:val="04A0" w:firstRow="1" w:lastRow="0" w:firstColumn="1" w:lastColumn="0" w:noHBand="0" w:noVBand="1"/>
      </w:tblPr>
      <w:tblGrid>
        <w:gridCol w:w="2956"/>
        <w:gridCol w:w="3238"/>
        <w:gridCol w:w="3316"/>
      </w:tblGrid>
      <w:tr w:rsidR="00E06E6D" w:rsidRPr="00E419D7" w:rsidTr="00C4447B">
        <w:trPr>
          <w:trHeight w:val="327"/>
          <w:jc w:val="center"/>
        </w:trPr>
        <w:tc>
          <w:tcPr>
            <w:tcW w:w="295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Pr>
                <w:rStyle w:val="s6c8efa9d1"/>
                <w:rFonts w:ascii="Arial" w:hAnsi="Arial" w:cs="Arial"/>
              </w:rPr>
              <w:t>Fund Source</w:t>
            </w:r>
          </w:p>
        </w:tc>
        <w:tc>
          <w:tcPr>
            <w:tcW w:w="323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sidRPr="00E419D7">
              <w:rPr>
                <w:rStyle w:val="s6c8efa9d1"/>
                <w:rFonts w:ascii="Arial" w:hAnsi="Arial" w:cs="Arial"/>
              </w:rPr>
              <w:t>Benefits</w:t>
            </w:r>
          </w:p>
        </w:tc>
        <w:tc>
          <w:tcPr>
            <w:tcW w:w="331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sidRPr="00E419D7">
              <w:rPr>
                <w:rStyle w:val="s6c8efa9d1"/>
                <w:rFonts w:ascii="Arial" w:hAnsi="Arial" w:cs="Arial"/>
              </w:rPr>
              <w:t>Challenges</w:t>
            </w:r>
          </w:p>
        </w:tc>
      </w:tr>
      <w:tr w:rsidR="00E06E6D" w:rsidRPr="00E419D7" w:rsidTr="006470CF">
        <w:trPr>
          <w:trHeight w:val="2022"/>
          <w:jc w:val="center"/>
        </w:trPr>
        <w:tc>
          <w:tcPr>
            <w:tcW w:w="2956"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sidRPr="00E419D7">
              <w:rPr>
                <w:rFonts w:ascii="Arial" w:hAnsi="Arial" w:cs="Arial"/>
              </w:rPr>
              <w:t>Hospital Reserves</w:t>
            </w:r>
          </w:p>
        </w:tc>
        <w:tc>
          <w:tcPr>
            <w:tcW w:w="3238"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63EAC" w:rsidRPr="00E419D7" w:rsidRDefault="00E06E6D" w:rsidP="006470CF">
            <w:pPr>
              <w:suppressAutoHyphens w:val="0"/>
              <w:overflowPunct/>
              <w:autoSpaceDE/>
              <w:spacing w:before="100" w:beforeAutospacing="1" w:after="100" w:afterAutospacing="1"/>
              <w:ind w:left="-76"/>
              <w:jc w:val="center"/>
              <w:textAlignment w:val="auto"/>
              <w:rPr>
                <w:rFonts w:ascii="Arial" w:hAnsi="Arial" w:cs="Arial"/>
                <w:sz w:val="24"/>
                <w:szCs w:val="24"/>
              </w:rPr>
            </w:pPr>
            <w:r w:rsidRPr="00E419D7">
              <w:rPr>
                <w:rFonts w:ascii="Arial" w:hAnsi="Arial" w:cs="Arial"/>
                <w:sz w:val="24"/>
                <w:szCs w:val="24"/>
              </w:rPr>
              <w:t>PDC is able to request funding in small segments, making</w:t>
            </w:r>
            <w:r w:rsidR="005C33B5">
              <w:rPr>
                <w:rFonts w:ascii="Arial" w:hAnsi="Arial" w:cs="Arial"/>
                <w:sz w:val="24"/>
                <w:szCs w:val="24"/>
              </w:rPr>
              <w:t xml:space="preserve"> cost estimates more accurate</w:t>
            </w:r>
          </w:p>
        </w:tc>
        <w:tc>
          <w:tcPr>
            <w:tcW w:w="3316"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6"/>
              <w:jc w:val="center"/>
              <w:textAlignment w:val="auto"/>
              <w:rPr>
                <w:rFonts w:ascii="Arial" w:hAnsi="Arial" w:cs="Arial"/>
                <w:sz w:val="24"/>
                <w:szCs w:val="24"/>
              </w:rPr>
            </w:pPr>
            <w:r>
              <w:rPr>
                <w:rFonts w:ascii="Arial" w:hAnsi="Arial" w:cs="Arial"/>
                <w:sz w:val="24"/>
                <w:szCs w:val="24"/>
              </w:rPr>
              <w:t>No general challenge</w:t>
            </w:r>
            <w:r w:rsidR="005C33B5">
              <w:rPr>
                <w:rFonts w:ascii="Arial" w:hAnsi="Arial" w:cs="Arial"/>
                <w:sz w:val="24"/>
                <w:szCs w:val="24"/>
              </w:rPr>
              <w:t>s</w:t>
            </w:r>
            <w:r>
              <w:rPr>
                <w:rFonts w:ascii="Arial" w:hAnsi="Arial" w:cs="Arial"/>
                <w:sz w:val="24"/>
                <w:szCs w:val="24"/>
              </w:rPr>
              <w:t xml:space="preserve"> noted</w:t>
            </w:r>
          </w:p>
        </w:tc>
      </w:tr>
      <w:tr w:rsidR="00E06E6D" w:rsidRPr="00E419D7" w:rsidTr="006470CF">
        <w:trPr>
          <w:trHeight w:val="2055"/>
          <w:jc w:val="center"/>
        </w:trPr>
        <w:tc>
          <w:tcPr>
            <w:tcW w:w="2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sidRPr="00E419D7">
              <w:rPr>
                <w:rFonts w:ascii="Arial" w:hAnsi="Arial" w:cs="Arial"/>
              </w:rPr>
              <w:t>Healthcare Department Funds</w:t>
            </w:r>
          </w:p>
        </w:tc>
        <w:tc>
          <w:tcPr>
            <w:tcW w:w="3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76"/>
              <w:jc w:val="center"/>
              <w:textAlignment w:val="auto"/>
              <w:rPr>
                <w:rFonts w:ascii="Arial" w:hAnsi="Arial" w:cs="Arial"/>
                <w:sz w:val="24"/>
                <w:szCs w:val="24"/>
              </w:rPr>
            </w:pPr>
            <w:r>
              <w:rPr>
                <w:rFonts w:ascii="Arial" w:hAnsi="Arial" w:cs="Arial"/>
                <w:sz w:val="24"/>
                <w:szCs w:val="24"/>
              </w:rPr>
              <w:t>No general benefit</w:t>
            </w:r>
            <w:r w:rsidR="005C33B5">
              <w:rPr>
                <w:rFonts w:ascii="Arial" w:hAnsi="Arial" w:cs="Arial"/>
                <w:sz w:val="24"/>
                <w:szCs w:val="24"/>
              </w:rPr>
              <w:t>s</w:t>
            </w:r>
            <w:r>
              <w:rPr>
                <w:rFonts w:ascii="Arial" w:hAnsi="Arial" w:cs="Arial"/>
                <w:sz w:val="24"/>
                <w:szCs w:val="24"/>
              </w:rPr>
              <w:t xml:space="preserve"> noted</w:t>
            </w:r>
          </w:p>
        </w:tc>
        <w:tc>
          <w:tcPr>
            <w:tcW w:w="33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74"/>
              <w:jc w:val="center"/>
              <w:textAlignment w:val="auto"/>
              <w:rPr>
                <w:rFonts w:ascii="Arial" w:hAnsi="Arial" w:cs="Arial"/>
                <w:sz w:val="24"/>
                <w:szCs w:val="24"/>
              </w:rPr>
            </w:pPr>
            <w:r w:rsidRPr="00E419D7">
              <w:rPr>
                <w:rFonts w:ascii="Arial" w:hAnsi="Arial" w:cs="Arial"/>
                <w:sz w:val="24"/>
                <w:szCs w:val="24"/>
              </w:rPr>
              <w:t>Some of the logistics of having to use Full Accounting Units (FAU</w:t>
            </w:r>
            <w:r w:rsidR="005C33B5">
              <w:rPr>
                <w:rFonts w:ascii="Arial" w:hAnsi="Arial" w:cs="Arial"/>
                <w:sz w:val="24"/>
                <w:szCs w:val="24"/>
              </w:rPr>
              <w:t>s</w:t>
            </w:r>
            <w:r w:rsidRPr="00E419D7">
              <w:rPr>
                <w:rFonts w:ascii="Arial" w:hAnsi="Arial" w:cs="Arial"/>
                <w:sz w:val="24"/>
                <w:szCs w:val="24"/>
              </w:rPr>
              <w:t xml:space="preserve">) to charge/receive </w:t>
            </w:r>
            <w:r>
              <w:rPr>
                <w:rFonts w:ascii="Arial" w:hAnsi="Arial" w:cs="Arial"/>
                <w:sz w:val="24"/>
                <w:szCs w:val="24"/>
              </w:rPr>
              <w:t>payments from other departments</w:t>
            </w:r>
          </w:p>
        </w:tc>
      </w:tr>
      <w:tr w:rsidR="00E06E6D" w:rsidRPr="00E419D7" w:rsidTr="006470CF">
        <w:trPr>
          <w:trHeight w:val="2955"/>
          <w:jc w:val="center"/>
        </w:trPr>
        <w:tc>
          <w:tcPr>
            <w:tcW w:w="2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sidRPr="00E419D7">
              <w:rPr>
                <w:rFonts w:ascii="Arial" w:hAnsi="Arial" w:cs="Arial"/>
              </w:rPr>
              <w:t>Gift/Donor Funds</w:t>
            </w:r>
          </w:p>
        </w:tc>
        <w:tc>
          <w:tcPr>
            <w:tcW w:w="3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B523FA" w:rsidP="006470CF">
            <w:pPr>
              <w:suppressAutoHyphens w:val="0"/>
              <w:overflowPunct/>
              <w:autoSpaceDE/>
              <w:spacing w:before="100" w:beforeAutospacing="1" w:after="100" w:afterAutospacing="1"/>
              <w:ind w:left="14"/>
              <w:jc w:val="center"/>
              <w:textAlignment w:val="auto"/>
              <w:rPr>
                <w:rFonts w:ascii="Arial" w:hAnsi="Arial" w:cs="Arial"/>
                <w:sz w:val="24"/>
                <w:szCs w:val="24"/>
              </w:rPr>
            </w:pPr>
            <w:r>
              <w:rPr>
                <w:rFonts w:ascii="Arial" w:hAnsi="Arial" w:cs="Arial"/>
                <w:sz w:val="24"/>
                <w:szCs w:val="24"/>
              </w:rPr>
              <w:t>Gift/Donor funds</w:t>
            </w:r>
            <w:r w:rsidR="005C33B5">
              <w:rPr>
                <w:rFonts w:ascii="Arial" w:hAnsi="Arial" w:cs="Arial"/>
                <w:sz w:val="24"/>
                <w:szCs w:val="24"/>
              </w:rPr>
              <w:t xml:space="preserve"> </w:t>
            </w:r>
            <w:r w:rsidR="00E06E6D" w:rsidRPr="00E419D7">
              <w:rPr>
                <w:rFonts w:ascii="Arial" w:hAnsi="Arial" w:cs="Arial"/>
                <w:sz w:val="24"/>
                <w:szCs w:val="24"/>
              </w:rPr>
              <w:t xml:space="preserve">more flexible for Capital Programs </w:t>
            </w:r>
            <w:r w:rsidR="005C33B5">
              <w:rPr>
                <w:rFonts w:ascii="Arial" w:hAnsi="Arial" w:cs="Arial"/>
                <w:sz w:val="24"/>
                <w:szCs w:val="24"/>
              </w:rPr>
              <w:t xml:space="preserve">(campus) </w:t>
            </w:r>
            <w:r w:rsidR="00E06E6D">
              <w:rPr>
                <w:rFonts w:ascii="Arial" w:hAnsi="Arial" w:cs="Arial"/>
                <w:sz w:val="24"/>
                <w:szCs w:val="24"/>
              </w:rPr>
              <w:t>projects</w:t>
            </w:r>
          </w:p>
        </w:tc>
        <w:tc>
          <w:tcPr>
            <w:tcW w:w="33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6"/>
              <w:jc w:val="center"/>
              <w:textAlignment w:val="auto"/>
              <w:rPr>
                <w:rFonts w:ascii="Arial" w:hAnsi="Arial" w:cs="Arial"/>
                <w:sz w:val="24"/>
                <w:szCs w:val="24"/>
              </w:rPr>
            </w:pPr>
            <w:r w:rsidRPr="00E419D7">
              <w:rPr>
                <w:rFonts w:ascii="Arial" w:hAnsi="Arial" w:cs="Arial"/>
                <w:sz w:val="24"/>
                <w:szCs w:val="24"/>
              </w:rPr>
              <w:t>While PDC Gift/Donor funded projects are</w:t>
            </w:r>
            <w:r w:rsidR="006470CF" w:rsidRPr="00E419D7">
              <w:rPr>
                <w:rFonts w:ascii="Arial" w:hAnsi="Arial" w:cs="Arial"/>
                <w:sz w:val="24"/>
                <w:szCs w:val="24"/>
              </w:rPr>
              <w:t> in</w:t>
            </w:r>
            <w:r w:rsidRPr="00E419D7">
              <w:rPr>
                <w:rFonts w:ascii="Arial" w:hAnsi="Arial" w:cs="Arial"/>
                <w:sz w:val="24"/>
                <w:szCs w:val="24"/>
              </w:rPr>
              <w:t xml:space="preserve"> the minor project range (under $750,000), </w:t>
            </w:r>
            <w:r w:rsidR="005C33B5">
              <w:rPr>
                <w:rFonts w:ascii="Arial" w:hAnsi="Arial" w:cs="Arial"/>
                <w:sz w:val="24"/>
                <w:szCs w:val="24"/>
              </w:rPr>
              <w:t>G</w:t>
            </w:r>
            <w:r w:rsidRPr="00E419D7">
              <w:rPr>
                <w:rFonts w:ascii="Arial" w:hAnsi="Arial" w:cs="Arial"/>
                <w:sz w:val="24"/>
                <w:szCs w:val="24"/>
              </w:rPr>
              <w:t>ift/</w:t>
            </w:r>
            <w:r w:rsidR="005C33B5">
              <w:rPr>
                <w:rFonts w:ascii="Arial" w:hAnsi="Arial" w:cs="Arial"/>
                <w:sz w:val="24"/>
                <w:szCs w:val="24"/>
              </w:rPr>
              <w:t>D</w:t>
            </w:r>
            <w:r w:rsidRPr="00E419D7">
              <w:rPr>
                <w:rFonts w:ascii="Arial" w:hAnsi="Arial" w:cs="Arial"/>
                <w:sz w:val="24"/>
                <w:szCs w:val="24"/>
              </w:rPr>
              <w:t xml:space="preserve">onor projects must still have a plant account created even though </w:t>
            </w:r>
            <w:r>
              <w:rPr>
                <w:rFonts w:ascii="Arial" w:hAnsi="Arial" w:cs="Arial"/>
                <w:sz w:val="24"/>
                <w:szCs w:val="24"/>
              </w:rPr>
              <w:t>not required for minor projects</w:t>
            </w:r>
          </w:p>
        </w:tc>
      </w:tr>
      <w:tr w:rsidR="00E06E6D" w:rsidRPr="00E419D7" w:rsidTr="006470CF">
        <w:trPr>
          <w:trHeight w:val="1245"/>
          <w:jc w:val="center"/>
        </w:trPr>
        <w:tc>
          <w:tcPr>
            <w:tcW w:w="2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sidRPr="00E419D7">
              <w:rPr>
                <w:rFonts w:ascii="Arial" w:hAnsi="Arial" w:cs="Arial"/>
              </w:rPr>
              <w:t>Campus Funds</w:t>
            </w:r>
          </w:p>
        </w:tc>
        <w:tc>
          <w:tcPr>
            <w:tcW w:w="3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76"/>
              <w:jc w:val="center"/>
              <w:textAlignment w:val="auto"/>
              <w:rPr>
                <w:rFonts w:ascii="Arial" w:hAnsi="Arial" w:cs="Arial"/>
                <w:sz w:val="24"/>
                <w:szCs w:val="24"/>
              </w:rPr>
            </w:pPr>
            <w:r w:rsidRPr="00E419D7">
              <w:rPr>
                <w:rFonts w:ascii="Arial" w:hAnsi="Arial" w:cs="Arial"/>
                <w:sz w:val="24"/>
                <w:szCs w:val="24"/>
              </w:rPr>
              <w:t>Department funds more flexibl</w:t>
            </w:r>
            <w:r>
              <w:rPr>
                <w:rFonts w:ascii="Arial" w:hAnsi="Arial" w:cs="Arial"/>
                <w:sz w:val="24"/>
                <w:szCs w:val="24"/>
              </w:rPr>
              <w:t xml:space="preserve">e for Capital Programs </w:t>
            </w:r>
            <w:r w:rsidR="00B523FA">
              <w:rPr>
                <w:rFonts w:ascii="Arial" w:hAnsi="Arial" w:cs="Arial"/>
                <w:sz w:val="24"/>
                <w:szCs w:val="24"/>
              </w:rPr>
              <w:t xml:space="preserve">(campus) </w:t>
            </w:r>
            <w:r>
              <w:rPr>
                <w:rFonts w:ascii="Arial" w:hAnsi="Arial" w:cs="Arial"/>
                <w:sz w:val="24"/>
                <w:szCs w:val="24"/>
              </w:rPr>
              <w:t>projects</w:t>
            </w:r>
          </w:p>
        </w:tc>
        <w:tc>
          <w:tcPr>
            <w:tcW w:w="33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6"/>
              <w:jc w:val="center"/>
              <w:textAlignment w:val="auto"/>
              <w:rPr>
                <w:rFonts w:ascii="Arial" w:hAnsi="Arial" w:cs="Arial"/>
                <w:sz w:val="24"/>
                <w:szCs w:val="24"/>
              </w:rPr>
            </w:pPr>
            <w:r>
              <w:rPr>
                <w:rFonts w:ascii="Arial" w:hAnsi="Arial" w:cs="Arial"/>
                <w:sz w:val="24"/>
                <w:szCs w:val="24"/>
              </w:rPr>
              <w:t>No general challenge</w:t>
            </w:r>
            <w:r w:rsidR="00463EAC">
              <w:rPr>
                <w:rFonts w:ascii="Arial" w:hAnsi="Arial" w:cs="Arial"/>
                <w:sz w:val="24"/>
                <w:szCs w:val="24"/>
              </w:rPr>
              <w:t>s</w:t>
            </w:r>
            <w:r>
              <w:rPr>
                <w:rFonts w:ascii="Arial" w:hAnsi="Arial" w:cs="Arial"/>
                <w:sz w:val="24"/>
                <w:szCs w:val="24"/>
              </w:rPr>
              <w:t xml:space="preserve"> noted</w:t>
            </w:r>
          </w:p>
        </w:tc>
      </w:tr>
      <w:tr w:rsidR="00E06E6D" w:rsidRPr="00E419D7" w:rsidTr="006470CF">
        <w:trPr>
          <w:trHeight w:val="2415"/>
          <w:jc w:val="center"/>
        </w:trPr>
        <w:tc>
          <w:tcPr>
            <w:tcW w:w="2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pStyle w:val="Normal1"/>
              <w:jc w:val="center"/>
              <w:rPr>
                <w:rFonts w:ascii="Arial" w:hAnsi="Arial" w:cs="Arial"/>
              </w:rPr>
            </w:pPr>
            <w:r w:rsidRPr="00E419D7">
              <w:rPr>
                <w:rFonts w:ascii="Arial" w:hAnsi="Arial" w:cs="Arial"/>
              </w:rPr>
              <w:t>State Funds</w:t>
            </w:r>
          </w:p>
        </w:tc>
        <w:tc>
          <w:tcPr>
            <w:tcW w:w="3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76"/>
              <w:jc w:val="center"/>
              <w:textAlignment w:val="auto"/>
              <w:rPr>
                <w:rFonts w:ascii="Arial" w:hAnsi="Arial" w:cs="Arial"/>
                <w:sz w:val="24"/>
                <w:szCs w:val="24"/>
              </w:rPr>
            </w:pPr>
            <w:r w:rsidRPr="00E419D7">
              <w:rPr>
                <w:rFonts w:ascii="Arial" w:hAnsi="Arial" w:cs="Arial"/>
                <w:sz w:val="24"/>
                <w:szCs w:val="24"/>
              </w:rPr>
              <w:t>No general benefit</w:t>
            </w:r>
            <w:r w:rsidR="00463EAC">
              <w:rPr>
                <w:rFonts w:ascii="Arial" w:hAnsi="Arial" w:cs="Arial"/>
                <w:sz w:val="24"/>
                <w:szCs w:val="24"/>
              </w:rPr>
              <w:t>s noted</w:t>
            </w:r>
          </w:p>
        </w:tc>
        <w:tc>
          <w:tcPr>
            <w:tcW w:w="33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6"/>
              <w:jc w:val="center"/>
              <w:textAlignment w:val="auto"/>
              <w:rPr>
                <w:rFonts w:ascii="Arial" w:hAnsi="Arial" w:cs="Arial"/>
                <w:sz w:val="24"/>
                <w:szCs w:val="24"/>
              </w:rPr>
            </w:pPr>
            <w:r w:rsidRPr="00E419D7">
              <w:rPr>
                <w:rFonts w:ascii="Arial" w:hAnsi="Arial" w:cs="Arial"/>
                <w:sz w:val="24"/>
                <w:szCs w:val="24"/>
              </w:rPr>
              <w:t>Generally the most restrictive in terms of f</w:t>
            </w:r>
            <w:r w:rsidR="00B523FA">
              <w:rPr>
                <w:rFonts w:ascii="Arial" w:hAnsi="Arial" w:cs="Arial"/>
                <w:sz w:val="24"/>
                <w:szCs w:val="24"/>
              </w:rPr>
              <w:t xml:space="preserve">und </w:t>
            </w:r>
            <w:r w:rsidR="0085621D">
              <w:rPr>
                <w:rFonts w:ascii="Arial" w:hAnsi="Arial" w:cs="Arial"/>
                <w:sz w:val="24"/>
                <w:szCs w:val="24"/>
              </w:rPr>
              <w:t>usage</w:t>
            </w:r>
            <w:r w:rsidRPr="00E419D7">
              <w:rPr>
                <w:rFonts w:ascii="Arial" w:hAnsi="Arial" w:cs="Arial"/>
                <w:sz w:val="24"/>
                <w:szCs w:val="24"/>
              </w:rPr>
              <w:t xml:space="preserve">.  If </w:t>
            </w:r>
            <w:r w:rsidR="0085621D">
              <w:rPr>
                <w:rFonts w:ascii="Arial" w:hAnsi="Arial" w:cs="Arial"/>
                <w:sz w:val="24"/>
                <w:szCs w:val="24"/>
              </w:rPr>
              <w:t xml:space="preserve">not used properly, </w:t>
            </w:r>
            <w:r w:rsidRPr="00E419D7">
              <w:rPr>
                <w:rFonts w:ascii="Arial" w:hAnsi="Arial" w:cs="Arial"/>
                <w:sz w:val="24"/>
                <w:szCs w:val="24"/>
              </w:rPr>
              <w:t xml:space="preserve">the state may revoke the funding and seek restitution </w:t>
            </w:r>
            <w:r>
              <w:rPr>
                <w:rFonts w:ascii="Arial" w:hAnsi="Arial" w:cs="Arial"/>
                <w:sz w:val="24"/>
                <w:szCs w:val="24"/>
              </w:rPr>
              <w:t>of the fund</w:t>
            </w:r>
            <w:r w:rsidR="00B523FA">
              <w:rPr>
                <w:rFonts w:ascii="Arial" w:hAnsi="Arial" w:cs="Arial"/>
                <w:sz w:val="24"/>
                <w:szCs w:val="24"/>
              </w:rPr>
              <w:t>s</w:t>
            </w:r>
            <w:r>
              <w:rPr>
                <w:rFonts w:ascii="Arial" w:hAnsi="Arial" w:cs="Arial"/>
                <w:sz w:val="24"/>
                <w:szCs w:val="24"/>
              </w:rPr>
              <w:t xml:space="preserve"> from the University</w:t>
            </w:r>
          </w:p>
        </w:tc>
      </w:tr>
      <w:tr w:rsidR="00E06E6D" w:rsidRPr="00E419D7" w:rsidTr="00B523FA">
        <w:trPr>
          <w:trHeight w:val="615"/>
          <w:jc w:val="center"/>
        </w:trPr>
        <w:tc>
          <w:tcPr>
            <w:tcW w:w="2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B523FA">
            <w:pPr>
              <w:pStyle w:val="Normal1"/>
              <w:jc w:val="center"/>
              <w:rPr>
                <w:rFonts w:ascii="Arial" w:hAnsi="Arial" w:cs="Arial"/>
              </w:rPr>
            </w:pPr>
            <w:r w:rsidRPr="00E419D7">
              <w:rPr>
                <w:rFonts w:ascii="Arial" w:hAnsi="Arial" w:cs="Arial"/>
              </w:rPr>
              <w:t>Grants</w:t>
            </w:r>
          </w:p>
        </w:tc>
        <w:tc>
          <w:tcPr>
            <w:tcW w:w="3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4"/>
              <w:jc w:val="center"/>
              <w:textAlignment w:val="auto"/>
              <w:rPr>
                <w:rFonts w:ascii="Arial" w:hAnsi="Arial" w:cs="Arial"/>
                <w:sz w:val="24"/>
                <w:szCs w:val="24"/>
              </w:rPr>
            </w:pPr>
            <w:r>
              <w:rPr>
                <w:rFonts w:ascii="Arial" w:hAnsi="Arial" w:cs="Arial"/>
                <w:sz w:val="24"/>
                <w:szCs w:val="24"/>
              </w:rPr>
              <w:t>No general benefit</w:t>
            </w:r>
            <w:r w:rsidR="00463EAC">
              <w:rPr>
                <w:rFonts w:ascii="Arial" w:hAnsi="Arial" w:cs="Arial"/>
                <w:sz w:val="24"/>
                <w:szCs w:val="24"/>
              </w:rPr>
              <w:t>s</w:t>
            </w:r>
            <w:r>
              <w:rPr>
                <w:rFonts w:ascii="Arial" w:hAnsi="Arial" w:cs="Arial"/>
                <w:sz w:val="24"/>
                <w:szCs w:val="24"/>
              </w:rPr>
              <w:t xml:space="preserve"> noted</w:t>
            </w:r>
          </w:p>
        </w:tc>
        <w:tc>
          <w:tcPr>
            <w:tcW w:w="33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6"/>
              <w:jc w:val="center"/>
              <w:textAlignment w:val="auto"/>
              <w:rPr>
                <w:rFonts w:ascii="Arial" w:hAnsi="Arial" w:cs="Arial"/>
                <w:sz w:val="24"/>
                <w:szCs w:val="24"/>
              </w:rPr>
            </w:pPr>
            <w:r>
              <w:rPr>
                <w:rFonts w:ascii="Arial" w:hAnsi="Arial" w:cs="Arial"/>
                <w:sz w:val="24"/>
                <w:szCs w:val="24"/>
              </w:rPr>
              <w:t>No general challenge</w:t>
            </w:r>
            <w:r w:rsidR="00463EAC">
              <w:rPr>
                <w:rFonts w:ascii="Arial" w:hAnsi="Arial" w:cs="Arial"/>
                <w:sz w:val="24"/>
                <w:szCs w:val="24"/>
              </w:rPr>
              <w:t>s</w:t>
            </w:r>
            <w:r>
              <w:rPr>
                <w:rFonts w:ascii="Arial" w:hAnsi="Arial" w:cs="Arial"/>
                <w:sz w:val="24"/>
                <w:szCs w:val="24"/>
              </w:rPr>
              <w:t xml:space="preserve"> noted</w:t>
            </w:r>
          </w:p>
        </w:tc>
      </w:tr>
      <w:tr w:rsidR="00E06E6D" w:rsidRPr="00E419D7" w:rsidTr="00D1765E">
        <w:trPr>
          <w:trHeight w:val="606"/>
          <w:jc w:val="center"/>
        </w:trPr>
        <w:tc>
          <w:tcPr>
            <w:tcW w:w="2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B523FA">
            <w:pPr>
              <w:pStyle w:val="Normal1"/>
              <w:jc w:val="center"/>
              <w:rPr>
                <w:rFonts w:ascii="Arial" w:hAnsi="Arial" w:cs="Arial"/>
              </w:rPr>
            </w:pPr>
            <w:r w:rsidRPr="00E419D7">
              <w:rPr>
                <w:rFonts w:ascii="Arial" w:hAnsi="Arial" w:cs="Arial"/>
              </w:rPr>
              <w:t>External Financing</w:t>
            </w:r>
          </w:p>
        </w:tc>
        <w:tc>
          <w:tcPr>
            <w:tcW w:w="3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4"/>
              <w:jc w:val="center"/>
              <w:textAlignment w:val="auto"/>
              <w:rPr>
                <w:rFonts w:ascii="Arial" w:hAnsi="Arial" w:cs="Arial"/>
                <w:sz w:val="24"/>
                <w:szCs w:val="24"/>
              </w:rPr>
            </w:pPr>
            <w:r>
              <w:rPr>
                <w:rFonts w:ascii="Arial" w:hAnsi="Arial" w:cs="Arial"/>
                <w:sz w:val="24"/>
                <w:szCs w:val="24"/>
              </w:rPr>
              <w:t>No general benefit</w:t>
            </w:r>
            <w:r w:rsidR="00463EAC">
              <w:rPr>
                <w:rFonts w:ascii="Arial" w:hAnsi="Arial" w:cs="Arial"/>
                <w:sz w:val="24"/>
                <w:szCs w:val="24"/>
              </w:rPr>
              <w:t>s</w:t>
            </w:r>
            <w:r>
              <w:rPr>
                <w:rFonts w:ascii="Arial" w:hAnsi="Arial" w:cs="Arial"/>
                <w:sz w:val="24"/>
                <w:szCs w:val="24"/>
              </w:rPr>
              <w:t xml:space="preserve"> noted</w:t>
            </w:r>
          </w:p>
        </w:tc>
        <w:tc>
          <w:tcPr>
            <w:tcW w:w="33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06E6D" w:rsidRPr="00E419D7" w:rsidRDefault="00E06E6D" w:rsidP="006470CF">
            <w:pPr>
              <w:suppressAutoHyphens w:val="0"/>
              <w:overflowPunct/>
              <w:autoSpaceDE/>
              <w:spacing w:before="100" w:beforeAutospacing="1" w:after="100" w:afterAutospacing="1"/>
              <w:ind w:left="16"/>
              <w:jc w:val="center"/>
              <w:textAlignment w:val="auto"/>
              <w:rPr>
                <w:rFonts w:ascii="Arial" w:hAnsi="Arial" w:cs="Arial"/>
                <w:sz w:val="24"/>
                <w:szCs w:val="24"/>
              </w:rPr>
            </w:pPr>
            <w:r>
              <w:rPr>
                <w:rFonts w:ascii="Arial" w:hAnsi="Arial" w:cs="Arial"/>
                <w:sz w:val="24"/>
                <w:szCs w:val="24"/>
              </w:rPr>
              <w:t>No general challenge</w:t>
            </w:r>
            <w:r w:rsidR="00463EAC">
              <w:rPr>
                <w:rFonts w:ascii="Arial" w:hAnsi="Arial" w:cs="Arial"/>
                <w:sz w:val="24"/>
                <w:szCs w:val="24"/>
              </w:rPr>
              <w:t>s</w:t>
            </w:r>
            <w:r>
              <w:rPr>
                <w:rFonts w:ascii="Arial" w:hAnsi="Arial" w:cs="Arial"/>
                <w:sz w:val="24"/>
                <w:szCs w:val="24"/>
              </w:rPr>
              <w:t xml:space="preserve"> noted</w:t>
            </w:r>
          </w:p>
        </w:tc>
      </w:tr>
    </w:tbl>
    <w:p w:rsidR="00E06E6D" w:rsidRDefault="00E06E6D" w:rsidP="00DD648A">
      <w:pPr>
        <w:pStyle w:val="Normal1"/>
        <w:spacing w:line="360" w:lineRule="auto"/>
        <w:jc w:val="both"/>
        <w:rPr>
          <w:rStyle w:val="s4d7243c31"/>
          <w:rFonts w:ascii="Arial" w:hAnsi="Arial" w:cs="Arial"/>
          <w:sz w:val="24"/>
          <w:szCs w:val="24"/>
        </w:rPr>
      </w:pPr>
    </w:p>
    <w:p w:rsidR="00DD648A" w:rsidRDefault="00D207C5" w:rsidP="00DC6B6B">
      <w:pPr>
        <w:pStyle w:val="Normal1"/>
        <w:spacing w:after="240" w:line="360" w:lineRule="auto"/>
        <w:jc w:val="both"/>
        <w:rPr>
          <w:rFonts w:ascii="Arial" w:hAnsi="Arial" w:cs="Arial"/>
        </w:rPr>
      </w:pPr>
      <w:r>
        <w:rPr>
          <w:rStyle w:val="s4d7243c31"/>
          <w:rFonts w:ascii="Arial" w:hAnsi="Arial" w:cs="Arial"/>
          <w:sz w:val="24"/>
          <w:szCs w:val="24"/>
        </w:rPr>
        <w:t xml:space="preserve">From </w:t>
      </w:r>
      <w:r w:rsidR="00E32C8A">
        <w:rPr>
          <w:rStyle w:val="s4d7243c31"/>
          <w:rFonts w:ascii="Arial" w:hAnsi="Arial" w:cs="Arial"/>
          <w:sz w:val="24"/>
          <w:szCs w:val="24"/>
        </w:rPr>
        <w:t xml:space="preserve">various meetings held with PDC and UCLA Capital Programs personnel, </w:t>
      </w:r>
      <w:r>
        <w:rPr>
          <w:rStyle w:val="s4d7243c31"/>
          <w:rFonts w:ascii="Arial" w:hAnsi="Arial" w:cs="Arial"/>
          <w:sz w:val="24"/>
          <w:szCs w:val="24"/>
        </w:rPr>
        <w:t xml:space="preserve">A&amp;AS </w:t>
      </w:r>
      <w:r w:rsidR="00E32C8A">
        <w:rPr>
          <w:rStyle w:val="s4d7243c31"/>
          <w:rFonts w:ascii="Arial" w:hAnsi="Arial" w:cs="Arial"/>
          <w:sz w:val="24"/>
          <w:szCs w:val="24"/>
        </w:rPr>
        <w:t xml:space="preserve">determined </w:t>
      </w:r>
      <w:r w:rsidRPr="00E419D7">
        <w:rPr>
          <w:rStyle w:val="s4d7243c31"/>
          <w:rFonts w:ascii="Arial" w:hAnsi="Arial" w:cs="Arial"/>
          <w:sz w:val="24"/>
          <w:szCs w:val="24"/>
        </w:rPr>
        <w:t xml:space="preserve">the </w:t>
      </w:r>
      <w:r w:rsidR="00E32C8A">
        <w:rPr>
          <w:rStyle w:val="s4d7243c31"/>
          <w:rFonts w:ascii="Arial" w:hAnsi="Arial" w:cs="Arial"/>
          <w:sz w:val="24"/>
          <w:szCs w:val="24"/>
        </w:rPr>
        <w:t xml:space="preserve">range of </w:t>
      </w:r>
      <w:r w:rsidRPr="00E419D7">
        <w:rPr>
          <w:rStyle w:val="s4d7243c31"/>
          <w:rFonts w:ascii="Arial" w:hAnsi="Arial" w:cs="Arial"/>
          <w:sz w:val="24"/>
          <w:szCs w:val="24"/>
        </w:rPr>
        <w:t>restrictions and requirement</w:t>
      </w:r>
      <w:r w:rsidR="00E32C8A">
        <w:rPr>
          <w:rStyle w:val="s4d7243c31"/>
          <w:rFonts w:ascii="Arial" w:hAnsi="Arial" w:cs="Arial"/>
          <w:sz w:val="24"/>
          <w:szCs w:val="24"/>
        </w:rPr>
        <w:t xml:space="preserve">s placed upon the University </w:t>
      </w:r>
      <w:r w:rsidR="006470CF">
        <w:rPr>
          <w:rStyle w:val="s4d7243c31"/>
          <w:rFonts w:ascii="Arial" w:hAnsi="Arial" w:cs="Arial"/>
          <w:sz w:val="24"/>
          <w:szCs w:val="24"/>
        </w:rPr>
        <w:t>for utilizing</w:t>
      </w:r>
      <w:r w:rsidR="00E32C8A">
        <w:rPr>
          <w:rStyle w:val="s4d7243c31"/>
          <w:rFonts w:ascii="Arial" w:hAnsi="Arial" w:cs="Arial"/>
          <w:sz w:val="24"/>
          <w:szCs w:val="24"/>
        </w:rPr>
        <w:t xml:space="preserve"> each category of construction funding source.  </w:t>
      </w:r>
      <w:r w:rsidR="00DD648A" w:rsidRPr="00E419D7">
        <w:rPr>
          <w:rStyle w:val="s4d7243c31"/>
          <w:rFonts w:ascii="Arial" w:hAnsi="Arial" w:cs="Arial"/>
          <w:sz w:val="24"/>
          <w:szCs w:val="24"/>
        </w:rPr>
        <w:t xml:space="preserve">A table summarizing the </w:t>
      </w:r>
      <w:r w:rsidR="00E32C8A">
        <w:rPr>
          <w:rStyle w:val="s4d7243c31"/>
          <w:rFonts w:ascii="Arial" w:hAnsi="Arial" w:cs="Arial"/>
          <w:sz w:val="24"/>
          <w:szCs w:val="24"/>
        </w:rPr>
        <w:t xml:space="preserve">restrictions and requirements </w:t>
      </w:r>
      <w:r w:rsidR="00DD648A" w:rsidRPr="00E419D7">
        <w:rPr>
          <w:rStyle w:val="s4d7243c31"/>
          <w:rFonts w:ascii="Arial" w:hAnsi="Arial" w:cs="Arial"/>
          <w:sz w:val="24"/>
          <w:szCs w:val="24"/>
        </w:rPr>
        <w:t>of each commonly</w:t>
      </w:r>
      <w:r w:rsidR="00E32C8A">
        <w:rPr>
          <w:rStyle w:val="s4d7243c31"/>
          <w:rFonts w:ascii="Arial" w:hAnsi="Arial" w:cs="Arial"/>
          <w:sz w:val="24"/>
          <w:szCs w:val="24"/>
        </w:rPr>
        <w:t>-</w:t>
      </w:r>
      <w:r w:rsidR="00DD648A" w:rsidRPr="00E419D7">
        <w:rPr>
          <w:rStyle w:val="s4d7243c31"/>
          <w:rFonts w:ascii="Arial" w:hAnsi="Arial" w:cs="Arial"/>
          <w:sz w:val="24"/>
          <w:szCs w:val="24"/>
        </w:rPr>
        <w:t>used funding source</w:t>
      </w:r>
      <w:r w:rsidR="00E32C8A">
        <w:rPr>
          <w:rStyle w:val="s4d7243c31"/>
          <w:rFonts w:ascii="Arial" w:hAnsi="Arial" w:cs="Arial"/>
          <w:sz w:val="24"/>
          <w:szCs w:val="24"/>
        </w:rPr>
        <w:t xml:space="preserve"> is presented below.  </w:t>
      </w:r>
    </w:p>
    <w:tbl>
      <w:tblPr>
        <w:tblW w:w="0" w:type="auto"/>
        <w:tblCellMar>
          <w:top w:w="15" w:type="dxa"/>
          <w:left w:w="15" w:type="dxa"/>
          <w:bottom w:w="15" w:type="dxa"/>
          <w:right w:w="15" w:type="dxa"/>
        </w:tblCellMar>
        <w:tblLook w:val="04A0" w:firstRow="1" w:lastRow="0" w:firstColumn="1" w:lastColumn="0" w:noHBand="0" w:noVBand="1"/>
      </w:tblPr>
      <w:tblGrid>
        <w:gridCol w:w="3130"/>
        <w:gridCol w:w="3163"/>
        <w:gridCol w:w="3217"/>
      </w:tblGrid>
      <w:tr w:rsidR="00DD648A" w:rsidRPr="00F21D3F" w:rsidTr="00C4447B">
        <w:trPr>
          <w:trHeight w:val="381"/>
        </w:trPr>
        <w:tc>
          <w:tcPr>
            <w:tcW w:w="313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DD648A" w:rsidRPr="00F21D3F" w:rsidRDefault="00DD648A" w:rsidP="00343586">
            <w:pPr>
              <w:pStyle w:val="Normal1"/>
              <w:jc w:val="center"/>
              <w:rPr>
                <w:rFonts w:ascii="Arial" w:hAnsi="Arial" w:cs="Arial"/>
              </w:rPr>
            </w:pPr>
            <w:r w:rsidRPr="00F21D3F">
              <w:rPr>
                <w:rStyle w:val="s6c8efa9d1"/>
                <w:rFonts w:ascii="Arial" w:hAnsi="Arial" w:cs="Arial"/>
              </w:rPr>
              <w:t>Fund</w:t>
            </w:r>
            <w:r w:rsidR="00343586">
              <w:rPr>
                <w:rStyle w:val="s6c8efa9d1"/>
                <w:rFonts w:ascii="Arial" w:hAnsi="Arial" w:cs="Arial"/>
              </w:rPr>
              <w:t xml:space="preserve"> Source</w:t>
            </w:r>
          </w:p>
        </w:tc>
        <w:tc>
          <w:tcPr>
            <w:tcW w:w="316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DD648A" w:rsidRPr="00F21D3F" w:rsidRDefault="00354BCC" w:rsidP="006470CF">
            <w:pPr>
              <w:pStyle w:val="Normal1"/>
              <w:jc w:val="center"/>
              <w:rPr>
                <w:rFonts w:ascii="Arial" w:hAnsi="Arial" w:cs="Arial"/>
              </w:rPr>
            </w:pPr>
            <w:r>
              <w:rPr>
                <w:rStyle w:val="s6c8efa9d1"/>
                <w:rFonts w:ascii="Arial" w:hAnsi="Arial" w:cs="Arial"/>
              </w:rPr>
              <w:t>Restrictions</w:t>
            </w:r>
          </w:p>
        </w:tc>
        <w:tc>
          <w:tcPr>
            <w:tcW w:w="32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DD648A" w:rsidRPr="00F21D3F" w:rsidRDefault="00354BCC" w:rsidP="006470CF">
            <w:pPr>
              <w:pStyle w:val="Normal1"/>
              <w:jc w:val="center"/>
              <w:rPr>
                <w:rFonts w:ascii="Arial" w:hAnsi="Arial" w:cs="Arial"/>
              </w:rPr>
            </w:pPr>
            <w:r>
              <w:rPr>
                <w:rStyle w:val="s6c8efa9d1"/>
                <w:rFonts w:ascii="Arial" w:hAnsi="Arial" w:cs="Arial"/>
              </w:rPr>
              <w:t>Requirements</w:t>
            </w:r>
          </w:p>
        </w:tc>
      </w:tr>
      <w:tr w:rsidR="00DD648A" w:rsidRPr="00F21D3F" w:rsidTr="0045561A">
        <w:trPr>
          <w:trHeight w:val="1254"/>
        </w:trPr>
        <w:tc>
          <w:tcPr>
            <w:tcW w:w="3130"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Style w:val="sacdb781d1"/>
                <w:rFonts w:ascii="Arial" w:hAnsi="Arial" w:cs="Arial"/>
                <w:u w:val="none"/>
              </w:rPr>
              <w:t>Hospital Reserves</w:t>
            </w:r>
          </w:p>
        </w:tc>
        <w:tc>
          <w:tcPr>
            <w:tcW w:w="3163"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All funds must be used for the stated scope of the project</w:t>
            </w:r>
          </w:p>
        </w:tc>
        <w:tc>
          <w:tcPr>
            <w:tcW w:w="3217"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All Hospital Reserve Funding proposals must be approved by the Capital Committee</w:t>
            </w:r>
            <w:r w:rsidR="00F87758">
              <w:rPr>
                <w:rFonts w:ascii="Arial" w:hAnsi="Arial" w:cs="Arial"/>
              </w:rPr>
              <w:t>.</w:t>
            </w:r>
          </w:p>
        </w:tc>
      </w:tr>
      <w:tr w:rsidR="00DD648A" w:rsidRPr="00F21D3F" w:rsidTr="007C5CC5">
        <w:trPr>
          <w:trHeight w:val="1515"/>
        </w:trPr>
        <w:tc>
          <w:tcPr>
            <w:tcW w:w="31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Style w:val="sacdb781d1"/>
                <w:rFonts w:ascii="Arial" w:hAnsi="Arial" w:cs="Arial"/>
                <w:u w:val="none"/>
              </w:rPr>
              <w:t>Healthcare Department Funds</w:t>
            </w:r>
          </w:p>
        </w:tc>
        <w:tc>
          <w:tcPr>
            <w:tcW w:w="31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The department's discretion on the application of fund</w:t>
            </w:r>
          </w:p>
        </w:tc>
        <w:tc>
          <w:tcPr>
            <w:tcW w:w="32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0D5946">
            <w:pPr>
              <w:pStyle w:val="Normal1"/>
              <w:jc w:val="center"/>
              <w:rPr>
                <w:rFonts w:ascii="Arial" w:hAnsi="Arial" w:cs="Arial"/>
              </w:rPr>
            </w:pPr>
            <w:r w:rsidRPr="00F21D3F">
              <w:rPr>
                <w:rFonts w:ascii="Arial" w:hAnsi="Arial" w:cs="Arial"/>
              </w:rPr>
              <w:t>Project scope need</w:t>
            </w:r>
            <w:r w:rsidR="000D5946">
              <w:rPr>
                <w:rFonts w:ascii="Arial" w:hAnsi="Arial" w:cs="Arial"/>
              </w:rPr>
              <w:t>s</w:t>
            </w:r>
            <w:r w:rsidRPr="00F21D3F">
              <w:rPr>
                <w:rFonts w:ascii="Arial" w:hAnsi="Arial" w:cs="Arial"/>
              </w:rPr>
              <w:t xml:space="preserve"> to be signed off by the department.  Some departments may require a list of expenses</w:t>
            </w:r>
            <w:r w:rsidR="000D5946">
              <w:rPr>
                <w:rFonts w:ascii="Arial" w:hAnsi="Arial" w:cs="Arial"/>
              </w:rPr>
              <w:t>.</w:t>
            </w:r>
          </w:p>
        </w:tc>
      </w:tr>
      <w:tr w:rsidR="00DD648A" w:rsidRPr="00F21D3F" w:rsidTr="000D5946">
        <w:trPr>
          <w:trHeight w:val="1785"/>
        </w:trPr>
        <w:tc>
          <w:tcPr>
            <w:tcW w:w="31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Style w:val="sacdb781d1"/>
                <w:rFonts w:ascii="Arial" w:hAnsi="Arial" w:cs="Arial"/>
                <w:u w:val="none"/>
              </w:rPr>
              <w:t>Gift/Donor Funds</w:t>
            </w:r>
          </w:p>
        </w:tc>
        <w:tc>
          <w:tcPr>
            <w:tcW w:w="31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0D5946">
            <w:pPr>
              <w:pStyle w:val="Normal1"/>
              <w:jc w:val="center"/>
              <w:rPr>
                <w:rFonts w:ascii="Arial" w:hAnsi="Arial" w:cs="Arial"/>
              </w:rPr>
            </w:pPr>
            <w:r w:rsidRPr="00F21D3F">
              <w:rPr>
                <w:rFonts w:ascii="Arial" w:hAnsi="Arial" w:cs="Arial"/>
              </w:rPr>
              <w:t xml:space="preserve">In the </w:t>
            </w:r>
            <w:r w:rsidR="000D5946">
              <w:rPr>
                <w:rFonts w:ascii="Arial" w:hAnsi="Arial" w:cs="Arial"/>
              </w:rPr>
              <w:t>case of restricted G</w:t>
            </w:r>
            <w:r w:rsidRPr="00F21D3F">
              <w:rPr>
                <w:rFonts w:ascii="Arial" w:hAnsi="Arial" w:cs="Arial"/>
              </w:rPr>
              <w:t>ift/</w:t>
            </w:r>
            <w:r w:rsidR="000D5946">
              <w:rPr>
                <w:rFonts w:ascii="Arial" w:hAnsi="Arial" w:cs="Arial"/>
              </w:rPr>
              <w:t>D</w:t>
            </w:r>
            <w:r w:rsidRPr="00F21D3F">
              <w:rPr>
                <w:rFonts w:ascii="Arial" w:hAnsi="Arial" w:cs="Arial"/>
              </w:rPr>
              <w:t>onor funds, some funds may only be used for donor</w:t>
            </w:r>
            <w:r w:rsidR="000D5946">
              <w:rPr>
                <w:rFonts w:ascii="Arial" w:hAnsi="Arial" w:cs="Arial"/>
              </w:rPr>
              <w:t>-</w:t>
            </w:r>
            <w:r w:rsidRPr="00F21D3F">
              <w:rPr>
                <w:rFonts w:ascii="Arial" w:hAnsi="Arial" w:cs="Arial"/>
              </w:rPr>
              <w:t>directed purposes</w:t>
            </w:r>
          </w:p>
        </w:tc>
        <w:tc>
          <w:tcPr>
            <w:tcW w:w="32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0D5946">
            <w:pPr>
              <w:pStyle w:val="Normal1"/>
              <w:jc w:val="center"/>
              <w:rPr>
                <w:rFonts w:ascii="Arial" w:hAnsi="Arial" w:cs="Arial"/>
              </w:rPr>
            </w:pPr>
            <w:r w:rsidRPr="00F21D3F">
              <w:rPr>
                <w:rFonts w:ascii="Arial" w:hAnsi="Arial" w:cs="Arial"/>
              </w:rPr>
              <w:t xml:space="preserve">PDC has to work with the Development office to </w:t>
            </w:r>
            <w:r w:rsidR="000D5946">
              <w:rPr>
                <w:rFonts w:ascii="Arial" w:hAnsi="Arial" w:cs="Arial"/>
              </w:rPr>
              <w:t>obtain</w:t>
            </w:r>
            <w:r w:rsidRPr="00F21D3F">
              <w:rPr>
                <w:rFonts w:ascii="Arial" w:hAnsi="Arial" w:cs="Arial"/>
              </w:rPr>
              <w:t xml:space="preserve"> approval of funds.  Some donors (mostly companies) may require a detailed list of expenses</w:t>
            </w:r>
            <w:r w:rsidR="000D5946">
              <w:rPr>
                <w:rFonts w:ascii="Arial" w:hAnsi="Arial" w:cs="Arial"/>
              </w:rPr>
              <w:t>.</w:t>
            </w:r>
          </w:p>
        </w:tc>
      </w:tr>
      <w:tr w:rsidR="00DD648A" w:rsidRPr="00F21D3F" w:rsidTr="001A7986">
        <w:trPr>
          <w:trHeight w:val="1515"/>
        </w:trPr>
        <w:tc>
          <w:tcPr>
            <w:tcW w:w="31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Style w:val="sacdb781d1"/>
                <w:rFonts w:ascii="Arial" w:hAnsi="Arial" w:cs="Arial"/>
                <w:u w:val="none"/>
              </w:rPr>
              <w:t>Campus Funds</w:t>
            </w:r>
          </w:p>
        </w:tc>
        <w:tc>
          <w:tcPr>
            <w:tcW w:w="31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The department or campus' discretion on the application of the fund</w:t>
            </w:r>
          </w:p>
        </w:tc>
        <w:tc>
          <w:tcPr>
            <w:tcW w:w="32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1A7986">
            <w:pPr>
              <w:pStyle w:val="Normal1"/>
              <w:jc w:val="center"/>
              <w:rPr>
                <w:rFonts w:ascii="Arial" w:hAnsi="Arial" w:cs="Arial"/>
              </w:rPr>
            </w:pPr>
            <w:r w:rsidRPr="00F21D3F">
              <w:rPr>
                <w:rFonts w:ascii="Arial" w:hAnsi="Arial" w:cs="Arial"/>
              </w:rPr>
              <w:t xml:space="preserve">Depending on the source, approvals may be required from the </w:t>
            </w:r>
            <w:r w:rsidR="001A7986">
              <w:rPr>
                <w:rFonts w:ascii="Arial" w:hAnsi="Arial" w:cs="Arial"/>
              </w:rPr>
              <w:t xml:space="preserve">UC </w:t>
            </w:r>
            <w:r w:rsidRPr="00F21D3F">
              <w:rPr>
                <w:rFonts w:ascii="Arial" w:hAnsi="Arial" w:cs="Arial"/>
              </w:rPr>
              <w:t>Regents, U</w:t>
            </w:r>
            <w:r w:rsidR="001A7986">
              <w:rPr>
                <w:rFonts w:ascii="Arial" w:hAnsi="Arial" w:cs="Arial"/>
              </w:rPr>
              <w:t xml:space="preserve">CLA </w:t>
            </w:r>
            <w:r w:rsidRPr="00F21D3F">
              <w:rPr>
                <w:rFonts w:ascii="Arial" w:hAnsi="Arial" w:cs="Arial"/>
              </w:rPr>
              <w:t>Chancellor, or department management</w:t>
            </w:r>
            <w:r w:rsidR="00F87758">
              <w:rPr>
                <w:rFonts w:ascii="Arial" w:hAnsi="Arial" w:cs="Arial"/>
              </w:rPr>
              <w:t>.</w:t>
            </w:r>
          </w:p>
        </w:tc>
      </w:tr>
      <w:tr w:rsidR="00DD648A" w:rsidRPr="00F21D3F" w:rsidTr="001A7986">
        <w:trPr>
          <w:trHeight w:val="2325"/>
        </w:trPr>
        <w:tc>
          <w:tcPr>
            <w:tcW w:w="31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Style w:val="sacdb781d1"/>
                <w:rFonts w:ascii="Arial" w:hAnsi="Arial" w:cs="Arial"/>
                <w:u w:val="none"/>
              </w:rPr>
              <w:t>State Funds</w:t>
            </w:r>
          </w:p>
        </w:tc>
        <w:tc>
          <w:tcPr>
            <w:tcW w:w="31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General Purpose Fund: Standard bond debenture clauses.</w:t>
            </w:r>
          </w:p>
          <w:p w:rsidR="00DD648A" w:rsidRPr="00F21D3F" w:rsidRDefault="00DD648A" w:rsidP="001A7986">
            <w:pPr>
              <w:pStyle w:val="Normal1"/>
              <w:jc w:val="center"/>
              <w:rPr>
                <w:rFonts w:ascii="Arial" w:hAnsi="Arial" w:cs="Arial"/>
              </w:rPr>
            </w:pPr>
            <w:r w:rsidRPr="00F21D3F">
              <w:rPr>
                <w:rFonts w:ascii="Arial" w:hAnsi="Arial" w:cs="Arial"/>
              </w:rPr>
              <w:t>State Lease Revenue Bond Fund: Facilities space usage restrictions (only certain amount of private use allowed)</w:t>
            </w:r>
          </w:p>
        </w:tc>
        <w:tc>
          <w:tcPr>
            <w:tcW w:w="32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363B5A">
            <w:pPr>
              <w:pStyle w:val="Normal1"/>
              <w:jc w:val="center"/>
              <w:rPr>
                <w:rFonts w:ascii="Arial" w:hAnsi="Arial" w:cs="Arial"/>
              </w:rPr>
            </w:pPr>
            <w:r w:rsidRPr="00F21D3F">
              <w:rPr>
                <w:rFonts w:ascii="Arial" w:hAnsi="Arial" w:cs="Arial"/>
              </w:rPr>
              <w:t>Annual reporting procedures in which the campus reports to UCOP for compliance (particularly space usage, and construction progress, etc.)</w:t>
            </w:r>
          </w:p>
        </w:tc>
      </w:tr>
      <w:tr w:rsidR="00DD648A" w:rsidRPr="00F21D3F" w:rsidTr="0045561A">
        <w:trPr>
          <w:trHeight w:val="1227"/>
        </w:trPr>
        <w:tc>
          <w:tcPr>
            <w:tcW w:w="31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Style w:val="sacdb781d1"/>
                <w:rFonts w:ascii="Arial" w:hAnsi="Arial" w:cs="Arial"/>
                <w:u w:val="none"/>
              </w:rPr>
              <w:t>Grant</w:t>
            </w:r>
          </w:p>
        </w:tc>
        <w:tc>
          <w:tcPr>
            <w:tcW w:w="31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363B5A">
            <w:pPr>
              <w:pStyle w:val="Normal1"/>
              <w:jc w:val="center"/>
              <w:rPr>
                <w:rFonts w:ascii="Arial" w:hAnsi="Arial" w:cs="Arial"/>
              </w:rPr>
            </w:pPr>
            <w:r w:rsidRPr="00F21D3F">
              <w:rPr>
                <w:rFonts w:ascii="Arial" w:hAnsi="Arial" w:cs="Arial"/>
              </w:rPr>
              <w:t>Common restrictions related to grants and funding. Must be applied for grant directed usage</w:t>
            </w:r>
            <w:r w:rsidR="00363B5A">
              <w:rPr>
                <w:rFonts w:ascii="Arial" w:hAnsi="Arial" w:cs="Arial"/>
              </w:rPr>
              <w:t>.</w:t>
            </w:r>
          </w:p>
        </w:tc>
        <w:tc>
          <w:tcPr>
            <w:tcW w:w="32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Reporting requirements</w:t>
            </w:r>
          </w:p>
        </w:tc>
      </w:tr>
      <w:tr w:rsidR="00DD648A" w:rsidRPr="00F21D3F" w:rsidTr="009311D7">
        <w:trPr>
          <w:trHeight w:val="993"/>
        </w:trPr>
        <w:tc>
          <w:tcPr>
            <w:tcW w:w="31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Style w:val="sacdb781d1"/>
                <w:rFonts w:ascii="Arial" w:hAnsi="Arial" w:cs="Arial"/>
                <w:u w:val="none"/>
              </w:rPr>
              <w:t>External Financing</w:t>
            </w:r>
          </w:p>
        </w:tc>
        <w:tc>
          <w:tcPr>
            <w:tcW w:w="31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Restrictions may be related to financial term and debenture restrictions</w:t>
            </w:r>
          </w:p>
        </w:tc>
        <w:tc>
          <w:tcPr>
            <w:tcW w:w="32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D648A" w:rsidRPr="00F21D3F" w:rsidRDefault="00DD648A" w:rsidP="006470CF">
            <w:pPr>
              <w:pStyle w:val="Normal1"/>
              <w:jc w:val="center"/>
              <w:rPr>
                <w:rFonts w:ascii="Arial" w:hAnsi="Arial" w:cs="Arial"/>
              </w:rPr>
            </w:pPr>
            <w:r w:rsidRPr="00F21D3F">
              <w:rPr>
                <w:rFonts w:ascii="Arial" w:hAnsi="Arial" w:cs="Arial"/>
              </w:rPr>
              <w:t>Annual reporting to UCOP Capital Market Department for compliance</w:t>
            </w:r>
            <w:r w:rsidR="00F87758">
              <w:rPr>
                <w:rFonts w:ascii="Arial" w:hAnsi="Arial" w:cs="Arial"/>
              </w:rPr>
              <w:t>.</w:t>
            </w:r>
          </w:p>
        </w:tc>
      </w:tr>
    </w:tbl>
    <w:p w:rsidR="00DD648A" w:rsidRDefault="00DD648A" w:rsidP="00DD648A">
      <w:pPr>
        <w:pStyle w:val="Normal1"/>
        <w:spacing w:line="360" w:lineRule="auto"/>
        <w:jc w:val="both"/>
        <w:rPr>
          <w:rStyle w:val="s4d7243c31"/>
          <w:rFonts w:ascii="Arial" w:hAnsi="Arial" w:cs="Arial"/>
          <w:sz w:val="24"/>
          <w:szCs w:val="24"/>
        </w:rPr>
      </w:pPr>
    </w:p>
    <w:p w:rsidR="00CA12E5" w:rsidRPr="00DC6B6B" w:rsidRDefault="00DB140B" w:rsidP="00DC6B6B">
      <w:pPr>
        <w:pStyle w:val="Normal1"/>
        <w:spacing w:after="240" w:line="360" w:lineRule="auto"/>
        <w:jc w:val="both"/>
        <w:rPr>
          <w:rStyle w:val="s4d7243c31"/>
          <w:rFonts w:ascii="Arial" w:hAnsi="Arial" w:cs="Arial"/>
          <w:color w:val="auto"/>
          <w:sz w:val="24"/>
          <w:szCs w:val="24"/>
        </w:rPr>
      </w:pPr>
      <w:r w:rsidRPr="00E419D7">
        <w:rPr>
          <w:rFonts w:ascii="Arial" w:hAnsi="Arial" w:cs="Arial"/>
          <w:color w:val="000000"/>
        </w:rPr>
        <w:t xml:space="preserve">As a part of our evaluation of procedures and controls to ensure that funding restrictions and requirements are complied with and, as such, potential penalties for non-compliance are minimized to the greatest extent possible, we identified the various campus units/positions with responsibilities </w:t>
      </w:r>
      <w:r w:rsidR="009A1B5A" w:rsidRPr="00E419D7">
        <w:rPr>
          <w:rFonts w:ascii="Arial" w:hAnsi="Arial" w:cs="Arial"/>
          <w:color w:val="000000"/>
        </w:rPr>
        <w:t xml:space="preserve">related to project </w:t>
      </w:r>
      <w:r w:rsidRPr="00E419D7">
        <w:rPr>
          <w:rFonts w:ascii="Arial" w:hAnsi="Arial" w:cs="Arial"/>
          <w:color w:val="000000"/>
        </w:rPr>
        <w:t>funding</w:t>
      </w:r>
      <w:r w:rsidR="00200728" w:rsidRPr="00E419D7">
        <w:rPr>
          <w:rFonts w:ascii="Arial" w:hAnsi="Arial" w:cs="Arial"/>
          <w:color w:val="000000"/>
        </w:rPr>
        <w:t xml:space="preserve">.  </w:t>
      </w:r>
      <w:r w:rsidR="00CA12E5" w:rsidRPr="00E419D7">
        <w:rPr>
          <w:rStyle w:val="s4d7243c31"/>
          <w:rFonts w:ascii="Arial" w:hAnsi="Arial" w:cs="Arial"/>
          <w:sz w:val="24"/>
          <w:szCs w:val="24"/>
        </w:rPr>
        <w:t xml:space="preserve">The following </w:t>
      </w:r>
      <w:r w:rsidR="00CB10DD">
        <w:rPr>
          <w:rStyle w:val="s4d7243c31"/>
          <w:rFonts w:ascii="Arial" w:hAnsi="Arial" w:cs="Arial"/>
          <w:sz w:val="24"/>
          <w:szCs w:val="24"/>
        </w:rPr>
        <w:t xml:space="preserve">units, </w:t>
      </w:r>
      <w:r w:rsidR="00CA12E5" w:rsidRPr="00E419D7">
        <w:rPr>
          <w:rStyle w:val="s4d7243c31"/>
          <w:rFonts w:ascii="Arial" w:hAnsi="Arial" w:cs="Arial"/>
          <w:sz w:val="24"/>
          <w:szCs w:val="24"/>
        </w:rPr>
        <w:t>departments</w:t>
      </w:r>
      <w:r w:rsidR="00CB10DD">
        <w:rPr>
          <w:rStyle w:val="s4d7243c31"/>
          <w:rFonts w:ascii="Arial" w:hAnsi="Arial" w:cs="Arial"/>
          <w:sz w:val="24"/>
          <w:szCs w:val="24"/>
        </w:rPr>
        <w:t>,</w:t>
      </w:r>
      <w:r w:rsidR="00CA12E5" w:rsidRPr="00E419D7">
        <w:rPr>
          <w:rStyle w:val="s4d7243c31"/>
          <w:rFonts w:ascii="Arial" w:hAnsi="Arial" w:cs="Arial"/>
          <w:sz w:val="24"/>
          <w:szCs w:val="24"/>
        </w:rPr>
        <w:t xml:space="preserve"> or individuals </w:t>
      </w:r>
      <w:r w:rsidR="00CB10DD">
        <w:rPr>
          <w:rStyle w:val="s4d7243c31"/>
          <w:rFonts w:ascii="Arial" w:hAnsi="Arial" w:cs="Arial"/>
          <w:sz w:val="24"/>
          <w:szCs w:val="24"/>
        </w:rPr>
        <w:t>have responsibility i</w:t>
      </w:r>
      <w:r w:rsidR="00CA12E5" w:rsidRPr="00E419D7">
        <w:rPr>
          <w:rStyle w:val="s4d7243c31"/>
          <w:rFonts w:ascii="Arial" w:hAnsi="Arial" w:cs="Arial"/>
          <w:sz w:val="24"/>
          <w:szCs w:val="24"/>
        </w:rPr>
        <w:t>n monitoring campus compliance with</w:t>
      </w:r>
      <w:r w:rsidR="00CB10DD">
        <w:rPr>
          <w:rStyle w:val="s4d7243c31"/>
          <w:rFonts w:ascii="Arial" w:hAnsi="Arial" w:cs="Arial"/>
          <w:sz w:val="24"/>
          <w:szCs w:val="24"/>
        </w:rPr>
        <w:t xml:space="preserve"> construction project</w:t>
      </w:r>
      <w:r w:rsidR="00CA12E5" w:rsidRPr="00E419D7">
        <w:rPr>
          <w:rStyle w:val="s4d7243c31"/>
          <w:rFonts w:ascii="Arial" w:hAnsi="Arial" w:cs="Arial"/>
          <w:sz w:val="24"/>
          <w:szCs w:val="24"/>
        </w:rPr>
        <w:t xml:space="preserve"> funding restrictions and requirements:</w:t>
      </w:r>
    </w:p>
    <w:tbl>
      <w:tblPr>
        <w:tblW w:w="0" w:type="auto"/>
        <w:tblCellMar>
          <w:top w:w="15" w:type="dxa"/>
          <w:left w:w="15" w:type="dxa"/>
          <w:bottom w:w="15" w:type="dxa"/>
          <w:right w:w="15" w:type="dxa"/>
        </w:tblCellMar>
        <w:tblLook w:val="04A0" w:firstRow="1" w:lastRow="0" w:firstColumn="1" w:lastColumn="0" w:noHBand="0" w:noVBand="1"/>
      </w:tblPr>
      <w:tblGrid>
        <w:gridCol w:w="4337"/>
        <w:gridCol w:w="5173"/>
      </w:tblGrid>
      <w:tr w:rsidR="00CA12E5" w:rsidRPr="00E419D7" w:rsidTr="00C4447B">
        <w:trPr>
          <w:trHeight w:val="384"/>
        </w:trPr>
        <w:tc>
          <w:tcPr>
            <w:tcW w:w="433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Style w:val="s6c8efa9d1"/>
                <w:rFonts w:ascii="Arial" w:hAnsi="Arial" w:cs="Arial"/>
              </w:rPr>
              <w:t>Department/Title</w:t>
            </w:r>
          </w:p>
        </w:tc>
        <w:tc>
          <w:tcPr>
            <w:tcW w:w="517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Style w:val="s6c8efa9d1"/>
                <w:rFonts w:ascii="Arial" w:hAnsi="Arial" w:cs="Arial"/>
              </w:rPr>
              <w:t>Responsibility</w:t>
            </w:r>
          </w:p>
        </w:tc>
      </w:tr>
      <w:tr w:rsidR="00CA12E5" w:rsidRPr="00E419D7" w:rsidTr="00C4447B">
        <w:trPr>
          <w:trHeight w:val="672"/>
        </w:trPr>
        <w:tc>
          <w:tcPr>
            <w:tcW w:w="4337" w:type="dxa"/>
            <w:tcBorders>
              <w:top w:val="double" w:sz="4" w:space="0" w:color="auto"/>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hideMark/>
          </w:tcPr>
          <w:p w:rsidR="00CA12E5" w:rsidRDefault="00CA12E5" w:rsidP="00CA12E5">
            <w:pPr>
              <w:pStyle w:val="Normal1"/>
              <w:jc w:val="center"/>
              <w:rPr>
                <w:rStyle w:val="s6c8efa9d1"/>
                <w:rFonts w:ascii="Arial" w:hAnsi="Arial" w:cs="Arial"/>
              </w:rPr>
            </w:pPr>
            <w:r>
              <w:rPr>
                <w:rStyle w:val="s6c8efa9d1"/>
                <w:rFonts w:ascii="Arial" w:hAnsi="Arial" w:cs="Arial"/>
              </w:rPr>
              <w:t xml:space="preserve">UCLA </w:t>
            </w:r>
            <w:r w:rsidRPr="00E419D7">
              <w:rPr>
                <w:rStyle w:val="s6c8efa9d1"/>
                <w:rFonts w:ascii="Arial" w:hAnsi="Arial" w:cs="Arial"/>
              </w:rPr>
              <w:t>Capital Program</w:t>
            </w:r>
            <w:r>
              <w:rPr>
                <w:rStyle w:val="s6c8efa9d1"/>
                <w:rFonts w:ascii="Arial" w:hAnsi="Arial" w:cs="Arial"/>
              </w:rPr>
              <w:t>s -</w:t>
            </w:r>
          </w:p>
          <w:p w:rsidR="00CA12E5" w:rsidRPr="00E419D7" w:rsidRDefault="00CA12E5" w:rsidP="00CA12E5">
            <w:pPr>
              <w:pStyle w:val="Normal1"/>
              <w:jc w:val="center"/>
              <w:rPr>
                <w:rFonts w:ascii="Arial" w:hAnsi="Arial" w:cs="Arial"/>
              </w:rPr>
            </w:pPr>
            <w:r>
              <w:rPr>
                <w:rStyle w:val="s6c8efa9d1"/>
                <w:rFonts w:ascii="Arial" w:hAnsi="Arial" w:cs="Arial"/>
              </w:rPr>
              <w:t>Finance Unit</w:t>
            </w:r>
          </w:p>
        </w:tc>
        <w:tc>
          <w:tcPr>
            <w:tcW w:w="5173" w:type="dxa"/>
            <w:tcBorders>
              <w:top w:val="double" w:sz="4" w:space="0" w:color="auto"/>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p>
        </w:tc>
      </w:tr>
      <w:tr w:rsidR="00CA12E5" w:rsidRPr="00E419D7" w:rsidTr="00911852">
        <w:trPr>
          <w:trHeight w:val="1209"/>
        </w:trPr>
        <w:tc>
          <w:tcPr>
            <w:tcW w:w="43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9C67DA">
            <w:pPr>
              <w:pStyle w:val="Normal1"/>
              <w:jc w:val="center"/>
              <w:rPr>
                <w:rFonts w:ascii="Arial" w:hAnsi="Arial" w:cs="Arial"/>
              </w:rPr>
            </w:pPr>
            <w:r w:rsidRPr="00E419D7">
              <w:rPr>
                <w:rFonts w:ascii="Arial" w:hAnsi="Arial" w:cs="Arial"/>
              </w:rPr>
              <w:t>A</w:t>
            </w:r>
            <w:r w:rsidR="007F19C6">
              <w:rPr>
                <w:rFonts w:ascii="Arial" w:hAnsi="Arial" w:cs="Arial"/>
              </w:rPr>
              <w:t xml:space="preserve">ssociate Vice Chancellor of Capital Planning </w:t>
            </w:r>
            <w:r w:rsidR="009C67DA">
              <w:rPr>
                <w:rFonts w:ascii="Arial" w:hAnsi="Arial" w:cs="Arial"/>
              </w:rPr>
              <w:t xml:space="preserve">and </w:t>
            </w:r>
            <w:r w:rsidR="007F19C6">
              <w:rPr>
                <w:rFonts w:ascii="Arial" w:hAnsi="Arial" w:cs="Arial"/>
              </w:rPr>
              <w:t>Finance</w:t>
            </w:r>
          </w:p>
        </w:tc>
        <w:tc>
          <w:tcPr>
            <w:tcW w:w="517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Fonts w:ascii="Arial" w:hAnsi="Arial" w:cs="Arial"/>
              </w:rPr>
              <w:t>Leader of project planning; fund source origination; project financial transaction</w:t>
            </w:r>
            <w:r w:rsidR="00911852">
              <w:rPr>
                <w:rFonts w:ascii="Arial" w:hAnsi="Arial" w:cs="Arial"/>
              </w:rPr>
              <w:t>s</w:t>
            </w:r>
            <w:r w:rsidRPr="00E419D7">
              <w:rPr>
                <w:rFonts w:ascii="Arial" w:hAnsi="Arial" w:cs="Arial"/>
              </w:rPr>
              <w:t xml:space="preserve"> (including fund transfer</w:t>
            </w:r>
            <w:r w:rsidR="00911852">
              <w:rPr>
                <w:rFonts w:ascii="Arial" w:hAnsi="Arial" w:cs="Arial"/>
              </w:rPr>
              <w:t xml:space="preserve"> and invoice payment) oversight.</w:t>
            </w:r>
          </w:p>
        </w:tc>
      </w:tr>
      <w:tr w:rsidR="00CA12E5" w:rsidRPr="00E419D7" w:rsidTr="00712343">
        <w:trPr>
          <w:trHeight w:val="885"/>
        </w:trPr>
        <w:tc>
          <w:tcPr>
            <w:tcW w:w="43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Fonts w:ascii="Arial" w:hAnsi="Arial" w:cs="Arial"/>
              </w:rPr>
              <w:t>Accountant</w:t>
            </w:r>
          </w:p>
        </w:tc>
        <w:tc>
          <w:tcPr>
            <w:tcW w:w="517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911852">
            <w:pPr>
              <w:pStyle w:val="Normal1"/>
              <w:jc w:val="center"/>
              <w:rPr>
                <w:rFonts w:ascii="Arial" w:hAnsi="Arial" w:cs="Arial"/>
              </w:rPr>
            </w:pPr>
            <w:r w:rsidRPr="00E419D7">
              <w:rPr>
                <w:rFonts w:ascii="Arial" w:hAnsi="Arial" w:cs="Arial"/>
              </w:rPr>
              <w:t>Prepar</w:t>
            </w:r>
            <w:r w:rsidR="00911852">
              <w:rPr>
                <w:rFonts w:ascii="Arial" w:hAnsi="Arial" w:cs="Arial"/>
              </w:rPr>
              <w:t xml:space="preserve">e </w:t>
            </w:r>
            <w:r w:rsidRPr="00E419D7">
              <w:rPr>
                <w:rFonts w:ascii="Arial" w:hAnsi="Arial" w:cs="Arial"/>
              </w:rPr>
              <w:t>journal entries for financial transactions</w:t>
            </w:r>
            <w:r w:rsidR="00911852">
              <w:rPr>
                <w:rFonts w:ascii="Arial" w:hAnsi="Arial" w:cs="Arial"/>
              </w:rPr>
              <w:t>, r</w:t>
            </w:r>
            <w:r w:rsidRPr="00E419D7">
              <w:rPr>
                <w:rFonts w:ascii="Arial" w:hAnsi="Arial" w:cs="Arial"/>
              </w:rPr>
              <w:t>eview and recommend</w:t>
            </w:r>
            <w:r w:rsidR="00911852">
              <w:rPr>
                <w:rFonts w:ascii="Arial" w:hAnsi="Arial" w:cs="Arial"/>
              </w:rPr>
              <w:t xml:space="preserve"> </w:t>
            </w:r>
            <w:r w:rsidRPr="00E419D7">
              <w:rPr>
                <w:rFonts w:ascii="Arial" w:hAnsi="Arial" w:cs="Arial"/>
              </w:rPr>
              <w:t>fund releases.</w:t>
            </w:r>
          </w:p>
        </w:tc>
      </w:tr>
      <w:tr w:rsidR="00CA12E5" w:rsidRPr="00E419D7" w:rsidTr="006858FA">
        <w:trPr>
          <w:trHeight w:val="525"/>
        </w:trPr>
        <w:tc>
          <w:tcPr>
            <w:tcW w:w="43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Style w:val="s6c8efa9d1"/>
                <w:rFonts w:ascii="Arial" w:hAnsi="Arial" w:cs="Arial"/>
              </w:rPr>
              <w:t>UCLA Health</w:t>
            </w:r>
            <w:r w:rsidR="00A46AB0">
              <w:rPr>
                <w:rStyle w:val="s6c8efa9d1"/>
                <w:rFonts w:ascii="Arial" w:hAnsi="Arial" w:cs="Arial"/>
              </w:rPr>
              <w:t xml:space="preserve"> - PDC Department</w:t>
            </w:r>
          </w:p>
        </w:tc>
        <w:tc>
          <w:tcPr>
            <w:tcW w:w="5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p>
        </w:tc>
      </w:tr>
      <w:tr w:rsidR="00CA12E5" w:rsidRPr="00E419D7" w:rsidTr="00AF2734">
        <w:trPr>
          <w:trHeight w:val="1497"/>
        </w:trPr>
        <w:tc>
          <w:tcPr>
            <w:tcW w:w="43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Fonts w:ascii="Arial" w:hAnsi="Arial" w:cs="Arial"/>
              </w:rPr>
              <w:t>Assistant Director</w:t>
            </w:r>
          </w:p>
        </w:tc>
        <w:tc>
          <w:tcPr>
            <w:tcW w:w="517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AF2734">
            <w:pPr>
              <w:pStyle w:val="Normal1"/>
              <w:jc w:val="center"/>
              <w:rPr>
                <w:rFonts w:ascii="Arial" w:hAnsi="Arial" w:cs="Arial"/>
              </w:rPr>
            </w:pPr>
            <w:r w:rsidRPr="00E419D7">
              <w:rPr>
                <w:rFonts w:ascii="Arial" w:hAnsi="Arial" w:cs="Arial"/>
              </w:rPr>
              <w:t xml:space="preserve">General oversight of construction progress and project management practices. </w:t>
            </w:r>
            <w:r w:rsidR="00AF2734">
              <w:rPr>
                <w:rFonts w:ascii="Arial" w:hAnsi="Arial" w:cs="Arial"/>
              </w:rPr>
              <w:t xml:space="preserve"> </w:t>
            </w:r>
            <w:r w:rsidRPr="00E419D7">
              <w:rPr>
                <w:rFonts w:ascii="Arial" w:hAnsi="Arial" w:cs="Arial"/>
              </w:rPr>
              <w:t xml:space="preserve">Approve Capital Equipment Request (CER) prior to being presented to </w:t>
            </w:r>
            <w:r w:rsidR="00AF2734">
              <w:rPr>
                <w:rFonts w:ascii="Arial" w:hAnsi="Arial" w:cs="Arial"/>
              </w:rPr>
              <w:t xml:space="preserve">Executive </w:t>
            </w:r>
            <w:r w:rsidRPr="00E419D7">
              <w:rPr>
                <w:rFonts w:ascii="Arial" w:hAnsi="Arial" w:cs="Arial"/>
              </w:rPr>
              <w:t>Director</w:t>
            </w:r>
            <w:r w:rsidR="00AF2734">
              <w:rPr>
                <w:rFonts w:ascii="Arial" w:hAnsi="Arial" w:cs="Arial"/>
              </w:rPr>
              <w:t xml:space="preserve"> the </w:t>
            </w:r>
            <w:r w:rsidRPr="00E419D7">
              <w:rPr>
                <w:rFonts w:ascii="Arial" w:hAnsi="Arial" w:cs="Arial"/>
              </w:rPr>
              <w:t>Hospital Capital Committee.</w:t>
            </w:r>
          </w:p>
        </w:tc>
      </w:tr>
      <w:tr w:rsidR="00CA12E5" w:rsidRPr="00E419D7" w:rsidTr="00AF2734">
        <w:trPr>
          <w:trHeight w:val="1425"/>
        </w:trPr>
        <w:tc>
          <w:tcPr>
            <w:tcW w:w="43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Fonts w:ascii="Arial" w:hAnsi="Arial" w:cs="Arial"/>
              </w:rPr>
              <w:t>Project Manager</w:t>
            </w:r>
          </w:p>
        </w:tc>
        <w:tc>
          <w:tcPr>
            <w:tcW w:w="517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Default="00CA12E5" w:rsidP="00AF2734">
            <w:pPr>
              <w:pStyle w:val="Normal1"/>
              <w:jc w:val="center"/>
              <w:rPr>
                <w:rFonts w:ascii="Arial" w:hAnsi="Arial" w:cs="Arial"/>
              </w:rPr>
            </w:pPr>
            <w:r w:rsidRPr="00E419D7">
              <w:rPr>
                <w:rFonts w:ascii="Arial" w:hAnsi="Arial" w:cs="Arial"/>
              </w:rPr>
              <w:t>Manag</w:t>
            </w:r>
            <w:r w:rsidR="00AF2734">
              <w:rPr>
                <w:rFonts w:ascii="Arial" w:hAnsi="Arial" w:cs="Arial"/>
              </w:rPr>
              <w:t>e the project budget; h</w:t>
            </w:r>
            <w:r w:rsidRPr="00E419D7">
              <w:rPr>
                <w:rFonts w:ascii="Arial" w:hAnsi="Arial" w:cs="Arial"/>
              </w:rPr>
              <w:t>ave the fiduciary duties to ensure the project is completed within budget on time</w:t>
            </w:r>
            <w:r w:rsidR="00AF2734">
              <w:rPr>
                <w:rFonts w:ascii="Arial" w:hAnsi="Arial" w:cs="Arial"/>
              </w:rPr>
              <w:t>; a</w:t>
            </w:r>
            <w:r w:rsidRPr="00E419D7">
              <w:rPr>
                <w:rFonts w:ascii="Arial" w:hAnsi="Arial" w:cs="Arial"/>
              </w:rPr>
              <w:t xml:space="preserve"> major role is played in monitoring restrictions and requirements</w:t>
            </w:r>
            <w:r w:rsidR="00AF2734">
              <w:rPr>
                <w:rFonts w:ascii="Arial" w:hAnsi="Arial" w:cs="Arial"/>
              </w:rPr>
              <w:t>,</w:t>
            </w:r>
            <w:r w:rsidRPr="00E419D7">
              <w:rPr>
                <w:rFonts w:ascii="Arial" w:hAnsi="Arial" w:cs="Arial"/>
              </w:rPr>
              <w:t xml:space="preserve"> whe</w:t>
            </w:r>
            <w:r w:rsidR="00AF2734">
              <w:rPr>
                <w:rFonts w:ascii="Arial" w:hAnsi="Arial" w:cs="Arial"/>
              </w:rPr>
              <w:t>n</w:t>
            </w:r>
            <w:r w:rsidRPr="00E419D7">
              <w:rPr>
                <w:rFonts w:ascii="Arial" w:hAnsi="Arial" w:cs="Arial"/>
              </w:rPr>
              <w:t xml:space="preserve"> applicable.</w:t>
            </w:r>
          </w:p>
          <w:p w:rsidR="00EA457F" w:rsidRPr="00E419D7" w:rsidRDefault="00EA457F" w:rsidP="00AF2734">
            <w:pPr>
              <w:pStyle w:val="Normal1"/>
              <w:jc w:val="center"/>
              <w:rPr>
                <w:rFonts w:ascii="Arial" w:hAnsi="Arial" w:cs="Arial"/>
              </w:rPr>
            </w:pPr>
          </w:p>
        </w:tc>
      </w:tr>
      <w:tr w:rsidR="00CA12E5" w:rsidRPr="00E419D7" w:rsidTr="00CA12E5">
        <w:trPr>
          <w:trHeight w:val="363"/>
        </w:trPr>
        <w:tc>
          <w:tcPr>
            <w:tcW w:w="43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Fonts w:ascii="Arial" w:hAnsi="Arial" w:cs="Arial"/>
              </w:rPr>
              <w:t>Construction Manager</w:t>
            </w:r>
          </w:p>
        </w:tc>
        <w:tc>
          <w:tcPr>
            <w:tcW w:w="517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360B0D">
            <w:pPr>
              <w:pStyle w:val="Normal1"/>
              <w:jc w:val="center"/>
              <w:rPr>
                <w:rFonts w:ascii="Arial" w:hAnsi="Arial" w:cs="Arial"/>
              </w:rPr>
            </w:pPr>
            <w:r w:rsidRPr="00E419D7">
              <w:rPr>
                <w:rFonts w:ascii="Arial" w:hAnsi="Arial" w:cs="Arial"/>
              </w:rPr>
              <w:t>Manag</w:t>
            </w:r>
            <w:r w:rsidR="00360B0D">
              <w:rPr>
                <w:rFonts w:ascii="Arial" w:hAnsi="Arial" w:cs="Arial"/>
              </w:rPr>
              <w:t xml:space="preserve">e daily </w:t>
            </w:r>
            <w:r w:rsidRPr="00E419D7">
              <w:rPr>
                <w:rFonts w:ascii="Arial" w:hAnsi="Arial" w:cs="Arial"/>
              </w:rPr>
              <w:t>construction activities</w:t>
            </w:r>
            <w:r w:rsidR="00F87758">
              <w:rPr>
                <w:rFonts w:ascii="Arial" w:hAnsi="Arial" w:cs="Arial"/>
              </w:rPr>
              <w:t>.</w:t>
            </w:r>
          </w:p>
        </w:tc>
      </w:tr>
      <w:tr w:rsidR="00CA12E5" w:rsidRPr="00E419D7" w:rsidTr="006858FA">
        <w:trPr>
          <w:trHeight w:val="435"/>
        </w:trPr>
        <w:tc>
          <w:tcPr>
            <w:tcW w:w="43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Pr>
                <w:rStyle w:val="s6c8efa9d1"/>
                <w:rFonts w:ascii="Arial" w:hAnsi="Arial" w:cs="Arial"/>
              </w:rPr>
              <w:t>UCLA Health</w:t>
            </w:r>
          </w:p>
        </w:tc>
        <w:tc>
          <w:tcPr>
            <w:tcW w:w="5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p>
        </w:tc>
      </w:tr>
      <w:tr w:rsidR="00CA12E5" w:rsidRPr="00E419D7" w:rsidTr="00E02139">
        <w:trPr>
          <w:trHeight w:val="1515"/>
        </w:trPr>
        <w:tc>
          <w:tcPr>
            <w:tcW w:w="43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Pr>
                <w:rFonts w:ascii="Arial" w:hAnsi="Arial" w:cs="Arial"/>
              </w:rPr>
              <w:t>Executive Director of General Services</w:t>
            </w:r>
          </w:p>
        </w:tc>
        <w:tc>
          <w:tcPr>
            <w:tcW w:w="517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BB30F5" w:rsidP="00E02139">
            <w:pPr>
              <w:pStyle w:val="Normal1"/>
              <w:jc w:val="center"/>
              <w:rPr>
                <w:rFonts w:ascii="Arial" w:hAnsi="Arial" w:cs="Arial"/>
              </w:rPr>
            </w:pPr>
            <w:r>
              <w:rPr>
                <w:rFonts w:ascii="Arial" w:hAnsi="Arial" w:cs="Arial"/>
              </w:rPr>
              <w:t>D</w:t>
            </w:r>
            <w:r w:rsidR="00CA12E5" w:rsidRPr="00E419D7">
              <w:rPr>
                <w:rFonts w:ascii="Arial" w:hAnsi="Arial" w:cs="Arial"/>
              </w:rPr>
              <w:t>elegated University Representative for hospital construction projects</w:t>
            </w:r>
            <w:r w:rsidR="00E02139">
              <w:rPr>
                <w:rFonts w:ascii="Arial" w:hAnsi="Arial" w:cs="Arial"/>
              </w:rPr>
              <w:t>; p</w:t>
            </w:r>
            <w:r w:rsidR="00CA12E5" w:rsidRPr="00E419D7">
              <w:rPr>
                <w:rFonts w:ascii="Arial" w:hAnsi="Arial" w:cs="Arial"/>
              </w:rPr>
              <w:t>rior to being presented to Capital Committee, approval and review of CER</w:t>
            </w:r>
            <w:r w:rsidR="00E02139">
              <w:rPr>
                <w:rFonts w:ascii="Arial" w:hAnsi="Arial" w:cs="Arial"/>
              </w:rPr>
              <w:t>s are required by Executive Director.</w:t>
            </w:r>
          </w:p>
        </w:tc>
      </w:tr>
      <w:tr w:rsidR="00CA12E5" w:rsidRPr="00E419D7" w:rsidTr="00BF5867">
        <w:trPr>
          <w:trHeight w:val="1245"/>
        </w:trPr>
        <w:tc>
          <w:tcPr>
            <w:tcW w:w="43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CA12E5">
            <w:pPr>
              <w:pStyle w:val="Normal1"/>
              <w:jc w:val="center"/>
              <w:rPr>
                <w:rFonts w:ascii="Arial" w:hAnsi="Arial" w:cs="Arial"/>
              </w:rPr>
            </w:pPr>
            <w:r w:rsidRPr="00E419D7">
              <w:rPr>
                <w:rFonts w:ascii="Arial" w:hAnsi="Arial" w:cs="Arial"/>
              </w:rPr>
              <w:t>Capital Committee</w:t>
            </w:r>
          </w:p>
        </w:tc>
        <w:tc>
          <w:tcPr>
            <w:tcW w:w="517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A12E5" w:rsidRPr="00E419D7" w:rsidRDefault="00CA12E5" w:rsidP="00BF5867">
            <w:pPr>
              <w:pStyle w:val="Normal1"/>
              <w:jc w:val="center"/>
              <w:rPr>
                <w:rFonts w:ascii="Arial" w:hAnsi="Arial" w:cs="Arial"/>
              </w:rPr>
            </w:pPr>
            <w:r w:rsidRPr="00E419D7">
              <w:rPr>
                <w:rFonts w:ascii="Arial" w:hAnsi="Arial" w:cs="Arial"/>
              </w:rPr>
              <w:t xml:space="preserve">Approval of hospital reserves project funding based on information provided by </w:t>
            </w:r>
            <w:r w:rsidR="00A46AB0">
              <w:rPr>
                <w:rFonts w:ascii="Arial" w:hAnsi="Arial" w:cs="Arial"/>
              </w:rPr>
              <w:t>PDC</w:t>
            </w:r>
            <w:r w:rsidRPr="00E419D7">
              <w:rPr>
                <w:rFonts w:ascii="Arial" w:hAnsi="Arial" w:cs="Arial"/>
              </w:rPr>
              <w:t xml:space="preserve"> and hospital department</w:t>
            </w:r>
            <w:r w:rsidR="00BF5867">
              <w:rPr>
                <w:rFonts w:ascii="Arial" w:hAnsi="Arial" w:cs="Arial"/>
              </w:rPr>
              <w:t>’s</w:t>
            </w:r>
            <w:r w:rsidRPr="00E419D7">
              <w:rPr>
                <w:rFonts w:ascii="Arial" w:hAnsi="Arial" w:cs="Arial"/>
              </w:rPr>
              <w:t xml:space="preserve"> recommendations.</w:t>
            </w:r>
          </w:p>
        </w:tc>
      </w:tr>
    </w:tbl>
    <w:p w:rsidR="00CA12E5" w:rsidRPr="00E419D7" w:rsidRDefault="00CA12E5" w:rsidP="00CA12E5">
      <w:pPr>
        <w:pStyle w:val="Normal1"/>
        <w:spacing w:line="360" w:lineRule="auto"/>
        <w:jc w:val="both"/>
        <w:rPr>
          <w:rFonts w:ascii="Arial" w:hAnsi="Arial" w:cs="Arial"/>
        </w:rPr>
      </w:pPr>
      <w:r w:rsidRPr="00E419D7">
        <w:rPr>
          <w:rStyle w:val="s4d7243c31"/>
          <w:rFonts w:ascii="Arial" w:hAnsi="Arial" w:cs="Arial"/>
          <w:sz w:val="24"/>
          <w:szCs w:val="24"/>
        </w:rPr>
        <w:t> </w:t>
      </w:r>
    </w:p>
    <w:p w:rsidR="00C132C3" w:rsidRDefault="00DB140B" w:rsidP="00F87758">
      <w:pPr>
        <w:spacing w:line="360" w:lineRule="auto"/>
        <w:jc w:val="both"/>
        <w:rPr>
          <w:rStyle w:val="s4d7243c31"/>
          <w:rFonts w:ascii="Arial" w:hAnsi="Arial" w:cs="Arial"/>
          <w:sz w:val="24"/>
          <w:szCs w:val="24"/>
        </w:rPr>
      </w:pPr>
      <w:r w:rsidRPr="00E419D7">
        <w:rPr>
          <w:rFonts w:ascii="Arial" w:hAnsi="Arial" w:cs="Arial"/>
          <w:color w:val="000000"/>
          <w:sz w:val="24"/>
          <w:szCs w:val="24"/>
        </w:rPr>
        <w:t xml:space="preserve">After identifying the responsible campus units involved, and their respective roles in administration and oversight, A&amp;AS performed a variety of document reviews, interviews with key </w:t>
      </w:r>
      <w:r w:rsidR="00A46AB0">
        <w:rPr>
          <w:rFonts w:ascii="Arial" w:hAnsi="Arial" w:cs="Arial"/>
          <w:color w:val="000000"/>
          <w:sz w:val="24"/>
          <w:szCs w:val="24"/>
        </w:rPr>
        <w:t>PDC department</w:t>
      </w:r>
      <w:r w:rsidR="00997C90">
        <w:rPr>
          <w:rFonts w:ascii="Arial" w:hAnsi="Arial" w:cs="Arial"/>
          <w:color w:val="000000"/>
          <w:sz w:val="24"/>
          <w:szCs w:val="24"/>
        </w:rPr>
        <w:t xml:space="preserve"> </w:t>
      </w:r>
      <w:r w:rsidRPr="00E419D7">
        <w:rPr>
          <w:rFonts w:ascii="Arial" w:hAnsi="Arial" w:cs="Arial"/>
          <w:color w:val="000000"/>
          <w:sz w:val="24"/>
          <w:szCs w:val="24"/>
        </w:rPr>
        <w:t>personnel, and a review of three sample construction project files.</w:t>
      </w:r>
    </w:p>
    <w:p w:rsidR="00F87758" w:rsidRDefault="00F87758" w:rsidP="00F87758">
      <w:pPr>
        <w:pStyle w:val="Normal1"/>
        <w:spacing w:line="360" w:lineRule="auto"/>
        <w:jc w:val="both"/>
        <w:rPr>
          <w:rStyle w:val="s4d7243c31"/>
          <w:rFonts w:ascii="Arial" w:hAnsi="Arial" w:cs="Arial"/>
          <w:sz w:val="24"/>
          <w:szCs w:val="24"/>
        </w:rPr>
      </w:pPr>
    </w:p>
    <w:p w:rsidR="00363C45" w:rsidRDefault="006F2649" w:rsidP="006F2649">
      <w:pPr>
        <w:pStyle w:val="Normal1"/>
        <w:spacing w:line="360" w:lineRule="auto"/>
        <w:jc w:val="both"/>
        <w:rPr>
          <w:rStyle w:val="s4d7243c31"/>
          <w:rFonts w:ascii="Arial" w:hAnsi="Arial" w:cs="Arial"/>
          <w:sz w:val="24"/>
          <w:szCs w:val="24"/>
        </w:rPr>
      </w:pPr>
      <w:r w:rsidRPr="00E419D7">
        <w:rPr>
          <w:rStyle w:val="s4d7243c31"/>
          <w:rFonts w:ascii="Arial" w:hAnsi="Arial" w:cs="Arial"/>
          <w:sz w:val="24"/>
          <w:szCs w:val="24"/>
        </w:rPr>
        <w:t>The sample</w:t>
      </w:r>
      <w:r w:rsidR="00363C45">
        <w:rPr>
          <w:rStyle w:val="s4d7243c31"/>
          <w:rFonts w:ascii="Arial" w:hAnsi="Arial" w:cs="Arial"/>
          <w:sz w:val="24"/>
          <w:szCs w:val="24"/>
        </w:rPr>
        <w:t xml:space="preserve"> </w:t>
      </w:r>
      <w:r w:rsidRPr="00E419D7">
        <w:rPr>
          <w:rStyle w:val="s4d7243c31"/>
          <w:rFonts w:ascii="Arial" w:hAnsi="Arial" w:cs="Arial"/>
          <w:sz w:val="24"/>
          <w:szCs w:val="24"/>
        </w:rPr>
        <w:t>projects ha</w:t>
      </w:r>
      <w:r w:rsidR="00363C45">
        <w:rPr>
          <w:rStyle w:val="s4d7243c31"/>
          <w:rFonts w:ascii="Arial" w:hAnsi="Arial" w:cs="Arial"/>
          <w:sz w:val="24"/>
          <w:szCs w:val="24"/>
        </w:rPr>
        <w:t xml:space="preserve">d the following project costs and </w:t>
      </w:r>
      <w:r w:rsidRPr="00E419D7">
        <w:rPr>
          <w:rStyle w:val="s4d7243c31"/>
          <w:rFonts w:ascii="Arial" w:hAnsi="Arial" w:cs="Arial"/>
          <w:sz w:val="24"/>
          <w:szCs w:val="24"/>
        </w:rPr>
        <w:t>funding sources:</w:t>
      </w:r>
    </w:p>
    <w:tbl>
      <w:tblPr>
        <w:tblW w:w="0" w:type="auto"/>
        <w:tblCellMar>
          <w:top w:w="15" w:type="dxa"/>
          <w:left w:w="15" w:type="dxa"/>
          <w:bottom w:w="15" w:type="dxa"/>
          <w:right w:w="15" w:type="dxa"/>
        </w:tblCellMar>
        <w:tblLook w:val="04A0" w:firstRow="1" w:lastRow="0" w:firstColumn="1" w:lastColumn="0" w:noHBand="0" w:noVBand="1"/>
      </w:tblPr>
      <w:tblGrid>
        <w:gridCol w:w="2776"/>
        <w:gridCol w:w="4238"/>
        <w:gridCol w:w="2496"/>
      </w:tblGrid>
      <w:tr w:rsidR="006F2649" w:rsidRPr="00E419D7" w:rsidTr="00363C45">
        <w:trPr>
          <w:trHeight w:val="321"/>
        </w:trPr>
        <w:tc>
          <w:tcPr>
            <w:tcW w:w="2776" w:type="dxa"/>
            <w:tcBorders>
              <w:top w:val="double" w:sz="4" w:space="0" w:color="auto"/>
              <w:left w:val="double" w:sz="4" w:space="0" w:color="auto"/>
              <w:bottom w:val="double" w:sz="4" w:space="0" w:color="auto"/>
              <w:right w:val="double" w:sz="4" w:space="0" w:color="auto"/>
            </w:tcBorders>
            <w:shd w:val="clear" w:color="auto" w:fill="D9D9D9"/>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Pr>
                <w:rStyle w:val="s6c8efa9d1"/>
                <w:rFonts w:ascii="Arial" w:hAnsi="Arial" w:cs="Arial"/>
              </w:rPr>
              <w:t>Project</w:t>
            </w:r>
          </w:p>
        </w:tc>
        <w:tc>
          <w:tcPr>
            <w:tcW w:w="4238" w:type="dxa"/>
            <w:tcBorders>
              <w:top w:val="double" w:sz="4" w:space="0" w:color="auto"/>
              <w:left w:val="double" w:sz="4" w:space="0" w:color="auto"/>
              <w:bottom w:val="double" w:sz="4" w:space="0" w:color="auto"/>
              <w:right w:val="double" w:sz="4" w:space="0" w:color="auto"/>
            </w:tcBorders>
            <w:shd w:val="clear" w:color="auto" w:fill="D9D9D9"/>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Style w:val="s6c8efa9d1"/>
                <w:rFonts w:ascii="Arial" w:hAnsi="Arial" w:cs="Arial"/>
              </w:rPr>
              <w:t>Total Project Cost</w:t>
            </w:r>
          </w:p>
        </w:tc>
        <w:tc>
          <w:tcPr>
            <w:tcW w:w="2496" w:type="dxa"/>
            <w:tcBorders>
              <w:top w:val="double" w:sz="4" w:space="0" w:color="auto"/>
              <w:left w:val="double" w:sz="4" w:space="0" w:color="auto"/>
              <w:bottom w:val="double" w:sz="4" w:space="0" w:color="auto"/>
              <w:right w:val="double" w:sz="4" w:space="0" w:color="auto"/>
            </w:tcBorders>
            <w:shd w:val="clear" w:color="auto" w:fill="D9D9D9"/>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Pr>
                <w:rStyle w:val="s6c8efa9d1"/>
                <w:rFonts w:ascii="Arial" w:hAnsi="Arial" w:cs="Arial"/>
              </w:rPr>
              <w:t>Funding Source</w:t>
            </w:r>
          </w:p>
        </w:tc>
      </w:tr>
      <w:tr w:rsidR="006F2649" w:rsidRPr="00E419D7" w:rsidTr="00363C45">
        <w:trPr>
          <w:trHeight w:val="837"/>
        </w:trPr>
        <w:tc>
          <w:tcPr>
            <w:tcW w:w="2776"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Fonts w:ascii="Arial" w:hAnsi="Arial" w:cs="Arial"/>
              </w:rPr>
              <w:t>Santa Monica Hospital OSHPD JOC 2011</w:t>
            </w:r>
          </w:p>
        </w:tc>
        <w:tc>
          <w:tcPr>
            <w:tcW w:w="4238"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Fonts w:ascii="Arial" w:hAnsi="Arial" w:cs="Arial"/>
              </w:rPr>
              <w:t>$6,000,000</w:t>
            </w:r>
          </w:p>
        </w:tc>
        <w:tc>
          <w:tcPr>
            <w:tcW w:w="2496" w:type="dxa"/>
            <w:tcBorders>
              <w:top w:val="doub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Fonts w:ascii="Arial" w:hAnsi="Arial" w:cs="Arial"/>
              </w:rPr>
              <w:t>Hospital Reserves (JOC)</w:t>
            </w:r>
          </w:p>
        </w:tc>
      </w:tr>
      <w:tr w:rsidR="006F2649" w:rsidRPr="00E419D7" w:rsidTr="00363C45">
        <w:trPr>
          <w:trHeight w:val="692"/>
        </w:trPr>
        <w:tc>
          <w:tcPr>
            <w:tcW w:w="2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Fonts w:ascii="Arial" w:hAnsi="Arial" w:cs="Arial"/>
              </w:rPr>
              <w:t>SMUMC AHU #6 Replacement</w:t>
            </w:r>
          </w:p>
        </w:tc>
        <w:tc>
          <w:tcPr>
            <w:tcW w:w="4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Pr>
                <w:rFonts w:ascii="Arial" w:hAnsi="Arial" w:cs="Arial"/>
              </w:rPr>
              <w:t>$2,288,832</w:t>
            </w:r>
          </w:p>
        </w:tc>
        <w:tc>
          <w:tcPr>
            <w:tcW w:w="249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Fonts w:ascii="Arial" w:hAnsi="Arial" w:cs="Arial"/>
              </w:rPr>
              <w:t>Hospital Reserves</w:t>
            </w:r>
          </w:p>
        </w:tc>
      </w:tr>
      <w:tr w:rsidR="006F2649" w:rsidRPr="00E419D7" w:rsidTr="00363C45">
        <w:trPr>
          <w:trHeight w:val="570"/>
        </w:trPr>
        <w:tc>
          <w:tcPr>
            <w:tcW w:w="2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Fonts w:ascii="Arial" w:hAnsi="Arial" w:cs="Arial"/>
              </w:rPr>
              <w:t>Lockheed Telemedicine</w:t>
            </w:r>
          </w:p>
        </w:tc>
        <w:tc>
          <w:tcPr>
            <w:tcW w:w="4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EA457F" w:rsidP="006470CF">
            <w:pPr>
              <w:pStyle w:val="Normal1"/>
              <w:jc w:val="center"/>
              <w:rPr>
                <w:rFonts w:ascii="Arial" w:hAnsi="Arial" w:cs="Arial"/>
              </w:rPr>
            </w:pPr>
            <w:r>
              <w:rPr>
                <w:rFonts w:ascii="Arial" w:hAnsi="Arial" w:cs="Arial"/>
              </w:rPr>
              <w:t xml:space="preserve">   </w:t>
            </w:r>
            <w:r w:rsidR="006F2649" w:rsidRPr="00E419D7">
              <w:rPr>
                <w:rFonts w:ascii="Arial" w:hAnsi="Arial" w:cs="Arial"/>
              </w:rPr>
              <w:t>$462,000</w:t>
            </w:r>
          </w:p>
        </w:tc>
        <w:tc>
          <w:tcPr>
            <w:tcW w:w="249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F2649" w:rsidRPr="00E419D7" w:rsidRDefault="006F2649" w:rsidP="006470CF">
            <w:pPr>
              <w:pStyle w:val="Normal1"/>
              <w:jc w:val="center"/>
              <w:rPr>
                <w:rFonts w:ascii="Arial" w:hAnsi="Arial" w:cs="Arial"/>
              </w:rPr>
            </w:pPr>
            <w:r w:rsidRPr="00E419D7">
              <w:rPr>
                <w:rFonts w:ascii="Arial" w:hAnsi="Arial" w:cs="Arial"/>
              </w:rPr>
              <w:t>Gift/Donor</w:t>
            </w:r>
          </w:p>
        </w:tc>
      </w:tr>
    </w:tbl>
    <w:p w:rsidR="00660C05" w:rsidRPr="00EA457F" w:rsidRDefault="006F2649" w:rsidP="006F2649">
      <w:pPr>
        <w:pStyle w:val="Normal1"/>
        <w:spacing w:line="360" w:lineRule="auto"/>
        <w:jc w:val="both"/>
        <w:rPr>
          <w:rStyle w:val="s4d7243c31"/>
          <w:rFonts w:ascii="Arial" w:hAnsi="Arial" w:cs="Arial"/>
          <w:color w:val="auto"/>
          <w:sz w:val="24"/>
          <w:szCs w:val="24"/>
        </w:rPr>
      </w:pPr>
      <w:r w:rsidRPr="00E419D7">
        <w:rPr>
          <w:rStyle w:val="s4d7243c31"/>
          <w:rFonts w:ascii="Arial" w:hAnsi="Arial" w:cs="Arial"/>
          <w:sz w:val="24"/>
          <w:szCs w:val="24"/>
        </w:rPr>
        <w:t> </w:t>
      </w:r>
    </w:p>
    <w:p w:rsidR="00051014" w:rsidRDefault="00A2464D" w:rsidP="006F2649">
      <w:pPr>
        <w:pStyle w:val="Normal1"/>
        <w:spacing w:line="360" w:lineRule="auto"/>
        <w:jc w:val="both"/>
        <w:rPr>
          <w:rStyle w:val="s4d7243c31"/>
          <w:rFonts w:ascii="Arial" w:hAnsi="Arial" w:cs="Arial"/>
          <w:sz w:val="24"/>
          <w:szCs w:val="24"/>
        </w:rPr>
      </w:pPr>
      <w:r>
        <w:rPr>
          <w:rStyle w:val="s4d7243c31"/>
          <w:rFonts w:ascii="Arial" w:hAnsi="Arial" w:cs="Arial"/>
          <w:sz w:val="24"/>
          <w:szCs w:val="24"/>
        </w:rPr>
        <w:t xml:space="preserve">A&amp;AS </w:t>
      </w:r>
      <w:r w:rsidR="006F2649" w:rsidRPr="00E419D7">
        <w:rPr>
          <w:rStyle w:val="s4d7243c31"/>
          <w:rFonts w:ascii="Arial" w:hAnsi="Arial" w:cs="Arial"/>
          <w:sz w:val="24"/>
          <w:szCs w:val="24"/>
        </w:rPr>
        <w:t xml:space="preserve">review of the sample projects funding documents </w:t>
      </w:r>
      <w:r w:rsidR="00551A6C">
        <w:rPr>
          <w:rStyle w:val="s4d7243c31"/>
          <w:rFonts w:ascii="Arial" w:hAnsi="Arial" w:cs="Arial"/>
          <w:sz w:val="24"/>
          <w:szCs w:val="24"/>
        </w:rPr>
        <w:t xml:space="preserve">noted </w:t>
      </w:r>
      <w:r w:rsidR="006F2649" w:rsidRPr="00E419D7">
        <w:rPr>
          <w:rStyle w:val="s4d7243c31"/>
          <w:rFonts w:ascii="Arial" w:hAnsi="Arial" w:cs="Arial"/>
          <w:sz w:val="24"/>
          <w:szCs w:val="24"/>
        </w:rPr>
        <w:t>the following</w:t>
      </w:r>
      <w:r w:rsidR="00DF6370">
        <w:rPr>
          <w:rStyle w:val="s4d7243c31"/>
          <w:rFonts w:ascii="Arial" w:hAnsi="Arial" w:cs="Arial"/>
          <w:sz w:val="24"/>
          <w:szCs w:val="24"/>
        </w:rPr>
        <w:t xml:space="preserve"> restrictions and/or requirements</w:t>
      </w:r>
      <w:r w:rsidR="006F2649" w:rsidRPr="00E419D7">
        <w:rPr>
          <w:rStyle w:val="s4d7243c31"/>
          <w:rFonts w:ascii="Arial" w:hAnsi="Arial" w:cs="Arial"/>
          <w:sz w:val="24"/>
          <w:szCs w:val="24"/>
        </w:rPr>
        <w:t>:</w:t>
      </w:r>
    </w:p>
    <w:p w:rsidR="00DC6B6B" w:rsidRPr="00F404E4" w:rsidRDefault="00DC6B6B" w:rsidP="006F2649">
      <w:pPr>
        <w:pStyle w:val="Normal1"/>
        <w:spacing w:line="360" w:lineRule="auto"/>
        <w:jc w:val="both"/>
        <w:rPr>
          <w:rFonts w:ascii="Arial" w:hAnsi="Arial" w:cs="Arial"/>
          <w:color w:val="000000"/>
        </w:rPr>
      </w:pPr>
    </w:p>
    <w:p w:rsidR="006F2649" w:rsidRPr="00E419D7" w:rsidRDefault="006F2649" w:rsidP="006F2649">
      <w:pPr>
        <w:suppressAutoHyphens w:val="0"/>
        <w:overflowPunct/>
        <w:autoSpaceDE/>
        <w:spacing w:before="100" w:beforeAutospacing="1" w:after="100" w:afterAutospacing="1" w:line="360" w:lineRule="auto"/>
        <w:jc w:val="both"/>
        <w:textAlignment w:val="auto"/>
        <w:rPr>
          <w:rFonts w:ascii="Arial" w:hAnsi="Arial" w:cs="Arial"/>
          <w:sz w:val="24"/>
          <w:szCs w:val="24"/>
        </w:rPr>
      </w:pPr>
      <w:r w:rsidRPr="00E419D7">
        <w:rPr>
          <w:rStyle w:val="sacdb781d1"/>
          <w:rFonts w:ascii="Arial" w:hAnsi="Arial" w:cs="Arial"/>
          <w:sz w:val="24"/>
          <w:szCs w:val="24"/>
        </w:rPr>
        <w:t>Santa Monica Hospital OSHPD JOC 2011 (Hospital Reserves</w:t>
      </w:r>
      <w:r w:rsidR="00A2464D">
        <w:rPr>
          <w:rStyle w:val="sacdb781d1"/>
          <w:rFonts w:ascii="Arial" w:hAnsi="Arial" w:cs="Arial"/>
          <w:sz w:val="24"/>
          <w:szCs w:val="24"/>
        </w:rPr>
        <w:t xml:space="preserve"> – </w:t>
      </w:r>
      <w:r w:rsidRPr="00E419D7">
        <w:rPr>
          <w:rStyle w:val="sacdb781d1"/>
          <w:rFonts w:ascii="Arial" w:hAnsi="Arial" w:cs="Arial"/>
          <w:sz w:val="24"/>
          <w:szCs w:val="24"/>
        </w:rPr>
        <w:t>JOC)</w:t>
      </w:r>
    </w:p>
    <w:p w:rsidR="006F2649" w:rsidRPr="00E419D7" w:rsidRDefault="00DC4880" w:rsidP="00C132C3">
      <w:pPr>
        <w:numPr>
          <w:ilvl w:val="1"/>
          <w:numId w:val="17"/>
        </w:numPr>
        <w:tabs>
          <w:tab w:val="clear" w:pos="1440"/>
          <w:tab w:val="num" w:pos="540"/>
        </w:tabs>
        <w:suppressAutoHyphens w:val="0"/>
        <w:overflowPunct/>
        <w:autoSpaceDE/>
        <w:spacing w:before="100" w:beforeAutospacing="1" w:after="100" w:afterAutospacing="1" w:line="360" w:lineRule="auto"/>
        <w:ind w:left="540" w:hanging="540"/>
        <w:jc w:val="both"/>
        <w:textAlignment w:val="auto"/>
        <w:rPr>
          <w:rFonts w:ascii="Arial" w:hAnsi="Arial" w:cs="Arial"/>
          <w:sz w:val="24"/>
          <w:szCs w:val="24"/>
        </w:rPr>
      </w:pPr>
      <w:r>
        <w:rPr>
          <w:rFonts w:ascii="Arial" w:hAnsi="Arial" w:cs="Arial"/>
          <w:sz w:val="24"/>
          <w:szCs w:val="24"/>
        </w:rPr>
        <w:t xml:space="preserve">JOCs </w:t>
      </w:r>
      <w:r w:rsidR="009F1954">
        <w:rPr>
          <w:rFonts w:ascii="Arial" w:hAnsi="Arial" w:cs="Arial"/>
          <w:sz w:val="24"/>
          <w:szCs w:val="24"/>
        </w:rPr>
        <w:t xml:space="preserve">must </w:t>
      </w:r>
      <w:r w:rsidR="006F2649" w:rsidRPr="00E419D7">
        <w:rPr>
          <w:rFonts w:ascii="Arial" w:hAnsi="Arial" w:cs="Arial"/>
          <w:sz w:val="24"/>
          <w:szCs w:val="24"/>
        </w:rPr>
        <w:t xml:space="preserve">be authorized by the University Representative, which at the time of the contract was </w:t>
      </w:r>
      <w:r>
        <w:rPr>
          <w:rFonts w:ascii="Arial" w:hAnsi="Arial" w:cs="Arial"/>
          <w:sz w:val="24"/>
          <w:szCs w:val="24"/>
        </w:rPr>
        <w:t xml:space="preserve">the UCLA Health </w:t>
      </w:r>
      <w:r w:rsidR="006F2649" w:rsidRPr="00E419D7">
        <w:rPr>
          <w:rFonts w:ascii="Arial" w:hAnsi="Arial" w:cs="Arial"/>
          <w:sz w:val="24"/>
          <w:szCs w:val="24"/>
        </w:rPr>
        <w:t>Associate Vice Chancellor</w:t>
      </w:r>
      <w:r>
        <w:rPr>
          <w:rFonts w:ascii="Arial" w:hAnsi="Arial" w:cs="Arial"/>
          <w:sz w:val="24"/>
          <w:szCs w:val="24"/>
        </w:rPr>
        <w:t xml:space="preserve">.  </w:t>
      </w:r>
      <w:r w:rsidR="006F2649" w:rsidRPr="00E419D7">
        <w:rPr>
          <w:rFonts w:ascii="Arial" w:hAnsi="Arial" w:cs="Arial"/>
          <w:sz w:val="24"/>
          <w:szCs w:val="24"/>
        </w:rPr>
        <w:t>Once</w:t>
      </w:r>
      <w:r w:rsidR="00A46AB0">
        <w:rPr>
          <w:rFonts w:ascii="Arial" w:hAnsi="Arial" w:cs="Arial"/>
          <w:sz w:val="24"/>
          <w:szCs w:val="24"/>
        </w:rPr>
        <w:t xml:space="preserve"> job orders</w:t>
      </w:r>
      <w:r>
        <w:rPr>
          <w:rFonts w:ascii="Arial" w:hAnsi="Arial" w:cs="Arial"/>
          <w:sz w:val="24"/>
          <w:szCs w:val="24"/>
        </w:rPr>
        <w:t xml:space="preserve"> </w:t>
      </w:r>
      <w:r w:rsidR="006F2649" w:rsidRPr="00E419D7">
        <w:rPr>
          <w:rFonts w:ascii="Arial" w:hAnsi="Arial" w:cs="Arial"/>
          <w:sz w:val="24"/>
          <w:szCs w:val="24"/>
        </w:rPr>
        <w:t xml:space="preserve">are requested, the Project Manager and delegated University Representative have </w:t>
      </w:r>
      <w:r w:rsidR="00A46AB0">
        <w:rPr>
          <w:rFonts w:ascii="Arial" w:hAnsi="Arial" w:cs="Arial"/>
          <w:sz w:val="24"/>
          <w:szCs w:val="24"/>
        </w:rPr>
        <w:t>to sign off on the individual job orders</w:t>
      </w:r>
      <w:r w:rsidR="00105DD1">
        <w:rPr>
          <w:rFonts w:ascii="Arial" w:hAnsi="Arial" w:cs="Arial"/>
          <w:sz w:val="24"/>
          <w:szCs w:val="24"/>
        </w:rPr>
        <w:t xml:space="preserve">.  </w:t>
      </w:r>
      <w:r w:rsidR="006F2649" w:rsidRPr="00E419D7">
        <w:rPr>
          <w:rFonts w:ascii="Arial" w:hAnsi="Arial" w:cs="Arial"/>
          <w:sz w:val="24"/>
          <w:szCs w:val="24"/>
        </w:rPr>
        <w:t xml:space="preserve">Additionally, </w:t>
      </w:r>
      <w:r w:rsidR="00D70103">
        <w:rPr>
          <w:rFonts w:ascii="Arial" w:hAnsi="Arial" w:cs="Arial"/>
          <w:sz w:val="24"/>
          <w:szCs w:val="24"/>
        </w:rPr>
        <w:t xml:space="preserve">the UCLA Capital Programs </w:t>
      </w:r>
      <w:r w:rsidR="006F2649" w:rsidRPr="00E419D7">
        <w:rPr>
          <w:rFonts w:ascii="Arial" w:hAnsi="Arial" w:cs="Arial"/>
          <w:sz w:val="24"/>
          <w:szCs w:val="24"/>
        </w:rPr>
        <w:t xml:space="preserve">Associate Vice Chancellor </w:t>
      </w:r>
      <w:r w:rsidR="00D70103">
        <w:rPr>
          <w:rFonts w:ascii="Arial" w:hAnsi="Arial" w:cs="Arial"/>
          <w:sz w:val="24"/>
          <w:szCs w:val="24"/>
        </w:rPr>
        <w:t xml:space="preserve">of Capital Planning </w:t>
      </w:r>
      <w:r w:rsidR="00D02ECD">
        <w:rPr>
          <w:rFonts w:ascii="Arial" w:hAnsi="Arial" w:cs="Arial"/>
          <w:sz w:val="24"/>
          <w:szCs w:val="24"/>
        </w:rPr>
        <w:t xml:space="preserve">and </w:t>
      </w:r>
      <w:r w:rsidR="00D70103">
        <w:rPr>
          <w:rFonts w:ascii="Arial" w:hAnsi="Arial" w:cs="Arial"/>
          <w:sz w:val="24"/>
          <w:szCs w:val="24"/>
        </w:rPr>
        <w:t xml:space="preserve">Finance </w:t>
      </w:r>
      <w:r w:rsidR="006F2649" w:rsidRPr="00E419D7">
        <w:rPr>
          <w:rFonts w:ascii="Arial" w:hAnsi="Arial" w:cs="Arial"/>
          <w:sz w:val="24"/>
          <w:szCs w:val="24"/>
        </w:rPr>
        <w:t xml:space="preserve">must approve the transfer of funding from </w:t>
      </w:r>
      <w:r w:rsidR="00D70103">
        <w:rPr>
          <w:rFonts w:ascii="Arial" w:hAnsi="Arial" w:cs="Arial"/>
          <w:sz w:val="24"/>
          <w:szCs w:val="24"/>
        </w:rPr>
        <w:t>H</w:t>
      </w:r>
      <w:r w:rsidR="006F2649" w:rsidRPr="00E419D7">
        <w:rPr>
          <w:rFonts w:ascii="Arial" w:hAnsi="Arial" w:cs="Arial"/>
          <w:sz w:val="24"/>
          <w:szCs w:val="24"/>
        </w:rPr>
        <w:t xml:space="preserve">ospital Reserves to the project plant account. </w:t>
      </w:r>
      <w:r w:rsidR="00105DD1">
        <w:rPr>
          <w:rFonts w:ascii="Arial" w:hAnsi="Arial" w:cs="Arial"/>
          <w:sz w:val="24"/>
          <w:szCs w:val="24"/>
        </w:rPr>
        <w:t xml:space="preserve"> </w:t>
      </w:r>
      <w:r w:rsidR="006F2649" w:rsidRPr="00E419D7">
        <w:rPr>
          <w:rFonts w:ascii="Arial" w:hAnsi="Arial" w:cs="Arial"/>
          <w:sz w:val="24"/>
          <w:szCs w:val="24"/>
        </w:rPr>
        <w:t xml:space="preserve">While there was no </w:t>
      </w:r>
      <w:r w:rsidR="006F2649" w:rsidRPr="00551A7A">
        <w:rPr>
          <w:rFonts w:ascii="Arial" w:hAnsi="Arial" w:cs="Arial"/>
          <w:sz w:val="24"/>
          <w:szCs w:val="24"/>
        </w:rPr>
        <w:t>documentation</w:t>
      </w:r>
      <w:r w:rsidR="006F2649" w:rsidRPr="00E419D7">
        <w:rPr>
          <w:rFonts w:ascii="Arial" w:hAnsi="Arial" w:cs="Arial"/>
          <w:sz w:val="24"/>
          <w:szCs w:val="24"/>
        </w:rPr>
        <w:t xml:space="preserve"> </w:t>
      </w:r>
      <w:r w:rsidR="004155F0">
        <w:rPr>
          <w:rFonts w:ascii="Arial" w:hAnsi="Arial" w:cs="Arial"/>
          <w:sz w:val="24"/>
          <w:szCs w:val="24"/>
        </w:rPr>
        <w:t xml:space="preserve">observed that </w:t>
      </w:r>
      <w:r w:rsidR="006470CF">
        <w:rPr>
          <w:rFonts w:ascii="Arial" w:hAnsi="Arial" w:cs="Arial"/>
          <w:sz w:val="24"/>
          <w:szCs w:val="24"/>
        </w:rPr>
        <w:t>formalizes this</w:t>
      </w:r>
      <w:r w:rsidR="00EC5084">
        <w:rPr>
          <w:rFonts w:ascii="Arial" w:hAnsi="Arial" w:cs="Arial"/>
          <w:sz w:val="24"/>
          <w:szCs w:val="24"/>
        </w:rPr>
        <w:t xml:space="preserve"> </w:t>
      </w:r>
      <w:r w:rsidR="006F2649" w:rsidRPr="00E419D7">
        <w:rPr>
          <w:rFonts w:ascii="Arial" w:hAnsi="Arial" w:cs="Arial"/>
          <w:sz w:val="24"/>
          <w:szCs w:val="24"/>
        </w:rPr>
        <w:t>process, the Hospital Reserve funds requested</w:t>
      </w:r>
      <w:r w:rsidR="00DF6370">
        <w:rPr>
          <w:rFonts w:ascii="Arial" w:hAnsi="Arial" w:cs="Arial"/>
          <w:sz w:val="24"/>
          <w:szCs w:val="24"/>
        </w:rPr>
        <w:t xml:space="preserve"> must </w:t>
      </w:r>
      <w:r w:rsidR="001760D8">
        <w:rPr>
          <w:rFonts w:ascii="Arial" w:hAnsi="Arial" w:cs="Arial"/>
          <w:sz w:val="24"/>
          <w:szCs w:val="24"/>
        </w:rPr>
        <w:t xml:space="preserve">also </w:t>
      </w:r>
      <w:r w:rsidR="00DF6370">
        <w:rPr>
          <w:rFonts w:ascii="Arial" w:hAnsi="Arial" w:cs="Arial"/>
          <w:sz w:val="24"/>
          <w:szCs w:val="24"/>
        </w:rPr>
        <w:t xml:space="preserve">be </w:t>
      </w:r>
      <w:r w:rsidR="006F2649" w:rsidRPr="00E419D7">
        <w:rPr>
          <w:rFonts w:ascii="Arial" w:hAnsi="Arial" w:cs="Arial"/>
          <w:sz w:val="24"/>
          <w:szCs w:val="24"/>
        </w:rPr>
        <w:t xml:space="preserve">approved by the Hospital Capital Committee before </w:t>
      </w:r>
      <w:r w:rsidR="00EC5084">
        <w:rPr>
          <w:rFonts w:ascii="Arial" w:hAnsi="Arial" w:cs="Arial"/>
          <w:sz w:val="24"/>
          <w:szCs w:val="24"/>
        </w:rPr>
        <w:t xml:space="preserve">being </w:t>
      </w:r>
      <w:r w:rsidR="006F2649" w:rsidRPr="00E419D7">
        <w:rPr>
          <w:rFonts w:ascii="Arial" w:hAnsi="Arial" w:cs="Arial"/>
          <w:sz w:val="24"/>
          <w:szCs w:val="24"/>
        </w:rPr>
        <w:t>transferred into the project's plant account.</w:t>
      </w:r>
      <w:r w:rsidR="00EC5084">
        <w:rPr>
          <w:rFonts w:ascii="Arial" w:hAnsi="Arial" w:cs="Arial"/>
          <w:sz w:val="24"/>
          <w:szCs w:val="24"/>
        </w:rPr>
        <w:t xml:space="preserve">  </w:t>
      </w:r>
    </w:p>
    <w:p w:rsidR="006F2649" w:rsidRPr="00E419D7" w:rsidRDefault="006F2649" w:rsidP="006F2649">
      <w:pPr>
        <w:suppressAutoHyphens w:val="0"/>
        <w:overflowPunct/>
        <w:autoSpaceDE/>
        <w:spacing w:before="100" w:beforeAutospacing="1" w:after="100" w:afterAutospacing="1" w:line="360" w:lineRule="auto"/>
        <w:jc w:val="both"/>
        <w:textAlignment w:val="auto"/>
        <w:rPr>
          <w:rFonts w:ascii="Arial" w:hAnsi="Arial" w:cs="Arial"/>
          <w:sz w:val="24"/>
          <w:szCs w:val="24"/>
        </w:rPr>
      </w:pPr>
      <w:r w:rsidRPr="00E419D7">
        <w:rPr>
          <w:rStyle w:val="sacdb781d1"/>
          <w:rFonts w:ascii="Arial" w:hAnsi="Arial" w:cs="Arial"/>
          <w:sz w:val="24"/>
          <w:szCs w:val="24"/>
        </w:rPr>
        <w:t>SMUMC AHU #6 Replacement (Hospital Reserves)</w:t>
      </w:r>
    </w:p>
    <w:p w:rsidR="006F2649" w:rsidRPr="00E419D7" w:rsidRDefault="006F2649" w:rsidP="00C132C3">
      <w:pPr>
        <w:numPr>
          <w:ilvl w:val="0"/>
          <w:numId w:val="18"/>
        </w:numPr>
        <w:suppressAutoHyphens w:val="0"/>
        <w:overflowPunct/>
        <w:autoSpaceDE/>
        <w:spacing w:before="100" w:beforeAutospacing="1" w:after="100" w:afterAutospacing="1" w:line="360" w:lineRule="auto"/>
        <w:ind w:left="540" w:hanging="540"/>
        <w:jc w:val="both"/>
        <w:textAlignment w:val="auto"/>
        <w:rPr>
          <w:rFonts w:ascii="Arial" w:hAnsi="Arial" w:cs="Arial"/>
          <w:sz w:val="24"/>
          <w:szCs w:val="24"/>
        </w:rPr>
      </w:pPr>
      <w:r w:rsidRPr="00E419D7">
        <w:rPr>
          <w:rFonts w:ascii="Arial" w:hAnsi="Arial" w:cs="Arial"/>
          <w:sz w:val="24"/>
          <w:szCs w:val="24"/>
        </w:rPr>
        <w:t>The pro</w:t>
      </w:r>
      <w:r w:rsidR="00DF6370">
        <w:rPr>
          <w:rFonts w:ascii="Arial" w:hAnsi="Arial" w:cs="Arial"/>
          <w:sz w:val="24"/>
          <w:szCs w:val="24"/>
        </w:rPr>
        <w:t xml:space="preserve">ject must </w:t>
      </w:r>
      <w:r w:rsidRPr="00E419D7">
        <w:rPr>
          <w:rFonts w:ascii="Arial" w:hAnsi="Arial" w:cs="Arial"/>
          <w:sz w:val="24"/>
          <w:szCs w:val="24"/>
        </w:rPr>
        <w:t xml:space="preserve">be authorized </w:t>
      </w:r>
      <w:r w:rsidR="00DF6370">
        <w:rPr>
          <w:rFonts w:ascii="Arial" w:hAnsi="Arial" w:cs="Arial"/>
          <w:sz w:val="24"/>
          <w:szCs w:val="24"/>
        </w:rPr>
        <w:t xml:space="preserve">by the following:  </w:t>
      </w:r>
      <w:r w:rsidRPr="00E419D7">
        <w:rPr>
          <w:rFonts w:ascii="Arial" w:hAnsi="Arial" w:cs="Arial"/>
          <w:sz w:val="24"/>
          <w:szCs w:val="24"/>
        </w:rPr>
        <w:t>Director of UCLA Medical Center</w:t>
      </w:r>
      <w:r w:rsidR="00041100">
        <w:rPr>
          <w:rFonts w:ascii="Arial" w:hAnsi="Arial" w:cs="Arial"/>
          <w:sz w:val="24"/>
          <w:szCs w:val="24"/>
        </w:rPr>
        <w:t>;</w:t>
      </w:r>
      <w:r w:rsidRPr="00E419D7">
        <w:rPr>
          <w:rFonts w:ascii="Arial" w:hAnsi="Arial" w:cs="Arial"/>
          <w:sz w:val="24"/>
          <w:szCs w:val="24"/>
        </w:rPr>
        <w:t xml:space="preserve"> CFO of UCLA Medical Center</w:t>
      </w:r>
      <w:r w:rsidR="00041100">
        <w:rPr>
          <w:rFonts w:ascii="Arial" w:hAnsi="Arial" w:cs="Arial"/>
          <w:sz w:val="24"/>
          <w:szCs w:val="24"/>
        </w:rPr>
        <w:t>;</w:t>
      </w:r>
      <w:r w:rsidRPr="00E419D7">
        <w:rPr>
          <w:rFonts w:ascii="Arial" w:hAnsi="Arial" w:cs="Arial"/>
          <w:sz w:val="24"/>
          <w:szCs w:val="24"/>
        </w:rPr>
        <w:t xml:space="preserve"> CEO of UCLA Medical Center</w:t>
      </w:r>
      <w:r w:rsidR="00041100">
        <w:rPr>
          <w:rFonts w:ascii="Arial" w:hAnsi="Arial" w:cs="Arial"/>
          <w:sz w:val="24"/>
          <w:szCs w:val="24"/>
        </w:rPr>
        <w:t>;</w:t>
      </w:r>
      <w:r w:rsidRPr="00E419D7">
        <w:rPr>
          <w:rFonts w:ascii="Arial" w:hAnsi="Arial" w:cs="Arial"/>
          <w:sz w:val="24"/>
          <w:szCs w:val="24"/>
        </w:rPr>
        <w:t xml:space="preserve"> Associate Vice Chancellor of Capital Planning</w:t>
      </w:r>
      <w:r w:rsidR="00DF6370">
        <w:rPr>
          <w:rFonts w:ascii="Arial" w:hAnsi="Arial" w:cs="Arial"/>
          <w:sz w:val="24"/>
          <w:szCs w:val="24"/>
        </w:rPr>
        <w:t xml:space="preserve"> and</w:t>
      </w:r>
      <w:r w:rsidRPr="00E419D7">
        <w:rPr>
          <w:rFonts w:ascii="Arial" w:hAnsi="Arial" w:cs="Arial"/>
          <w:sz w:val="24"/>
          <w:szCs w:val="24"/>
        </w:rPr>
        <w:t xml:space="preserve"> Finance</w:t>
      </w:r>
      <w:r w:rsidR="00041100">
        <w:rPr>
          <w:rFonts w:ascii="Arial" w:hAnsi="Arial" w:cs="Arial"/>
          <w:sz w:val="24"/>
          <w:szCs w:val="24"/>
        </w:rPr>
        <w:t xml:space="preserve">; </w:t>
      </w:r>
      <w:r w:rsidRPr="00E419D7">
        <w:rPr>
          <w:rFonts w:ascii="Arial" w:hAnsi="Arial" w:cs="Arial"/>
          <w:sz w:val="24"/>
          <w:szCs w:val="24"/>
        </w:rPr>
        <w:t>Vice Chancellor of Finance, Budget, and Capital Progr</w:t>
      </w:r>
      <w:r w:rsidR="00041100">
        <w:rPr>
          <w:rFonts w:ascii="Arial" w:hAnsi="Arial" w:cs="Arial"/>
          <w:sz w:val="24"/>
          <w:szCs w:val="24"/>
        </w:rPr>
        <w:t>ams;</w:t>
      </w:r>
      <w:r w:rsidR="00105DD1">
        <w:rPr>
          <w:rFonts w:ascii="Arial" w:hAnsi="Arial" w:cs="Arial"/>
          <w:sz w:val="24"/>
          <w:szCs w:val="24"/>
        </w:rPr>
        <w:t xml:space="preserve"> and the </w:t>
      </w:r>
      <w:r w:rsidR="00041100">
        <w:rPr>
          <w:rFonts w:ascii="Arial" w:hAnsi="Arial" w:cs="Arial"/>
          <w:sz w:val="24"/>
          <w:szCs w:val="24"/>
        </w:rPr>
        <w:t xml:space="preserve">UCLA </w:t>
      </w:r>
      <w:r w:rsidR="00105DD1">
        <w:rPr>
          <w:rFonts w:ascii="Arial" w:hAnsi="Arial" w:cs="Arial"/>
          <w:sz w:val="24"/>
          <w:szCs w:val="24"/>
        </w:rPr>
        <w:t xml:space="preserve">Chancellor.  </w:t>
      </w:r>
      <w:r w:rsidRPr="00E419D7">
        <w:rPr>
          <w:rFonts w:ascii="Arial" w:hAnsi="Arial" w:cs="Arial"/>
          <w:sz w:val="24"/>
          <w:szCs w:val="24"/>
        </w:rPr>
        <w:t xml:space="preserve">Additionally, </w:t>
      </w:r>
      <w:r w:rsidR="00D1255F">
        <w:rPr>
          <w:rFonts w:ascii="Arial" w:hAnsi="Arial" w:cs="Arial"/>
          <w:sz w:val="24"/>
          <w:szCs w:val="24"/>
        </w:rPr>
        <w:t xml:space="preserve">the </w:t>
      </w:r>
      <w:r w:rsidRPr="00E419D7">
        <w:rPr>
          <w:rFonts w:ascii="Arial" w:hAnsi="Arial" w:cs="Arial"/>
          <w:sz w:val="24"/>
          <w:szCs w:val="24"/>
        </w:rPr>
        <w:t>Associate Vice Chancellor</w:t>
      </w:r>
      <w:r w:rsidR="00D1255F">
        <w:rPr>
          <w:rFonts w:ascii="Arial" w:hAnsi="Arial" w:cs="Arial"/>
          <w:sz w:val="24"/>
          <w:szCs w:val="24"/>
        </w:rPr>
        <w:t xml:space="preserve"> of Capital Planning and Finance </w:t>
      </w:r>
      <w:r w:rsidRPr="00E419D7">
        <w:rPr>
          <w:rFonts w:ascii="Arial" w:hAnsi="Arial" w:cs="Arial"/>
          <w:sz w:val="24"/>
          <w:szCs w:val="24"/>
        </w:rPr>
        <w:t>must approve the transfer of funding from the Hospital Reserves</w:t>
      </w:r>
      <w:r w:rsidR="00105DD1">
        <w:rPr>
          <w:rFonts w:ascii="Arial" w:hAnsi="Arial" w:cs="Arial"/>
          <w:sz w:val="24"/>
          <w:szCs w:val="24"/>
        </w:rPr>
        <w:t xml:space="preserve"> to the project plant account.  </w:t>
      </w:r>
      <w:r w:rsidRPr="00E419D7">
        <w:rPr>
          <w:rFonts w:ascii="Arial" w:hAnsi="Arial" w:cs="Arial"/>
          <w:sz w:val="24"/>
          <w:szCs w:val="24"/>
        </w:rPr>
        <w:t>The Hospital Reserve funds requested must be approved by the Hospital Capital Committee before any funds can be transferred int</w:t>
      </w:r>
      <w:r w:rsidR="00105DD1">
        <w:rPr>
          <w:rFonts w:ascii="Arial" w:hAnsi="Arial" w:cs="Arial"/>
          <w:sz w:val="24"/>
          <w:szCs w:val="24"/>
        </w:rPr>
        <w:t xml:space="preserve">o the project's plant account.  </w:t>
      </w:r>
      <w:r w:rsidRPr="00E419D7">
        <w:rPr>
          <w:rFonts w:ascii="Arial" w:hAnsi="Arial" w:cs="Arial"/>
          <w:sz w:val="24"/>
          <w:szCs w:val="24"/>
        </w:rPr>
        <w:t xml:space="preserve">The Capital Equipment Request (CER) </w:t>
      </w:r>
      <w:r w:rsidR="00573800">
        <w:rPr>
          <w:rFonts w:ascii="Arial" w:hAnsi="Arial" w:cs="Arial"/>
          <w:sz w:val="24"/>
          <w:szCs w:val="24"/>
        </w:rPr>
        <w:t xml:space="preserve">was </w:t>
      </w:r>
      <w:r w:rsidRPr="00E419D7">
        <w:rPr>
          <w:rFonts w:ascii="Arial" w:hAnsi="Arial" w:cs="Arial"/>
          <w:sz w:val="24"/>
          <w:szCs w:val="24"/>
        </w:rPr>
        <w:t>found in the supporting documentation.</w:t>
      </w:r>
    </w:p>
    <w:p w:rsidR="006F2649" w:rsidRPr="00E419D7" w:rsidRDefault="006F2649" w:rsidP="00C132C3">
      <w:pPr>
        <w:suppressAutoHyphens w:val="0"/>
        <w:overflowPunct/>
        <w:autoSpaceDE/>
        <w:spacing w:before="100" w:beforeAutospacing="1" w:after="100" w:afterAutospacing="1" w:line="360" w:lineRule="auto"/>
        <w:jc w:val="both"/>
        <w:textAlignment w:val="auto"/>
        <w:rPr>
          <w:rFonts w:ascii="Arial" w:hAnsi="Arial" w:cs="Arial"/>
          <w:sz w:val="24"/>
          <w:szCs w:val="24"/>
        </w:rPr>
      </w:pPr>
      <w:r w:rsidRPr="00E419D7">
        <w:rPr>
          <w:rStyle w:val="sacdb781d1"/>
          <w:rFonts w:ascii="Arial" w:hAnsi="Arial" w:cs="Arial"/>
          <w:sz w:val="24"/>
          <w:szCs w:val="24"/>
        </w:rPr>
        <w:t>Lockheed Telemedicine (Donor Funds)</w:t>
      </w:r>
    </w:p>
    <w:p w:rsidR="006F2649" w:rsidRPr="00E419D7" w:rsidRDefault="006F2649" w:rsidP="00C132C3">
      <w:pPr>
        <w:numPr>
          <w:ilvl w:val="0"/>
          <w:numId w:val="18"/>
        </w:numPr>
        <w:suppressAutoHyphens w:val="0"/>
        <w:overflowPunct/>
        <w:autoSpaceDE/>
        <w:spacing w:before="100" w:beforeAutospacing="1" w:after="100" w:afterAutospacing="1" w:line="360" w:lineRule="auto"/>
        <w:ind w:left="540" w:hanging="540"/>
        <w:jc w:val="both"/>
        <w:textAlignment w:val="auto"/>
        <w:rPr>
          <w:rFonts w:ascii="Arial" w:hAnsi="Arial" w:cs="Arial"/>
          <w:sz w:val="24"/>
          <w:szCs w:val="24"/>
        </w:rPr>
      </w:pPr>
      <w:r w:rsidRPr="00E419D7">
        <w:rPr>
          <w:rFonts w:ascii="Arial" w:hAnsi="Arial" w:cs="Arial"/>
          <w:sz w:val="24"/>
          <w:szCs w:val="24"/>
        </w:rPr>
        <w:t>Typically</w:t>
      </w:r>
      <w:r w:rsidR="007E068A">
        <w:rPr>
          <w:rFonts w:ascii="Arial" w:hAnsi="Arial" w:cs="Arial"/>
          <w:sz w:val="24"/>
          <w:szCs w:val="24"/>
        </w:rPr>
        <w:t>,</w:t>
      </w:r>
      <w:r w:rsidRPr="00E419D7">
        <w:rPr>
          <w:rFonts w:ascii="Arial" w:hAnsi="Arial" w:cs="Arial"/>
          <w:sz w:val="24"/>
          <w:szCs w:val="24"/>
        </w:rPr>
        <w:t xml:space="preserve"> for most fund sources the main restriction is that funds are required to be used for th</w:t>
      </w:r>
      <w:r w:rsidR="00105DD1">
        <w:rPr>
          <w:rFonts w:ascii="Arial" w:hAnsi="Arial" w:cs="Arial"/>
          <w:sz w:val="24"/>
          <w:szCs w:val="24"/>
        </w:rPr>
        <w:t xml:space="preserve">e stated scope of the project.  </w:t>
      </w:r>
      <w:r w:rsidRPr="00E419D7">
        <w:rPr>
          <w:rFonts w:ascii="Arial" w:hAnsi="Arial" w:cs="Arial"/>
          <w:sz w:val="24"/>
          <w:szCs w:val="24"/>
        </w:rPr>
        <w:t xml:space="preserve">In the case of </w:t>
      </w:r>
      <w:r w:rsidR="002635A8">
        <w:rPr>
          <w:rFonts w:ascii="Arial" w:hAnsi="Arial" w:cs="Arial"/>
          <w:sz w:val="24"/>
          <w:szCs w:val="24"/>
        </w:rPr>
        <w:t>g</w:t>
      </w:r>
      <w:r w:rsidRPr="00E419D7">
        <w:rPr>
          <w:rFonts w:ascii="Arial" w:hAnsi="Arial" w:cs="Arial"/>
          <w:sz w:val="24"/>
          <w:szCs w:val="24"/>
        </w:rPr>
        <w:t>ift/</w:t>
      </w:r>
      <w:r w:rsidR="002635A8">
        <w:rPr>
          <w:rFonts w:ascii="Arial" w:hAnsi="Arial" w:cs="Arial"/>
          <w:sz w:val="24"/>
          <w:szCs w:val="24"/>
        </w:rPr>
        <w:t>d</w:t>
      </w:r>
      <w:r w:rsidRPr="00E419D7">
        <w:rPr>
          <w:rFonts w:ascii="Arial" w:hAnsi="Arial" w:cs="Arial"/>
          <w:sz w:val="24"/>
          <w:szCs w:val="24"/>
        </w:rPr>
        <w:t>onor funds, the donor may restrict the funds to b</w:t>
      </w:r>
      <w:r w:rsidR="00105DD1">
        <w:rPr>
          <w:rFonts w:ascii="Arial" w:hAnsi="Arial" w:cs="Arial"/>
          <w:sz w:val="24"/>
          <w:szCs w:val="24"/>
        </w:rPr>
        <w:t xml:space="preserve">e used for a specific purpose.  </w:t>
      </w:r>
      <w:r w:rsidRPr="00E419D7">
        <w:rPr>
          <w:rFonts w:ascii="Arial" w:hAnsi="Arial" w:cs="Arial"/>
          <w:sz w:val="24"/>
          <w:szCs w:val="24"/>
        </w:rPr>
        <w:t xml:space="preserve">In addition, PDC </w:t>
      </w:r>
      <w:r w:rsidR="007E068A">
        <w:rPr>
          <w:rFonts w:ascii="Arial" w:hAnsi="Arial" w:cs="Arial"/>
          <w:sz w:val="24"/>
          <w:szCs w:val="24"/>
        </w:rPr>
        <w:t xml:space="preserve">staff have </w:t>
      </w:r>
      <w:r w:rsidRPr="00E419D7">
        <w:rPr>
          <w:rFonts w:ascii="Arial" w:hAnsi="Arial" w:cs="Arial"/>
          <w:sz w:val="24"/>
          <w:szCs w:val="24"/>
        </w:rPr>
        <w:t xml:space="preserve">to work with the </w:t>
      </w:r>
      <w:r w:rsidR="007E068A">
        <w:rPr>
          <w:rFonts w:ascii="Arial" w:hAnsi="Arial" w:cs="Arial"/>
          <w:sz w:val="24"/>
          <w:szCs w:val="24"/>
        </w:rPr>
        <w:t>UCLA Development Of</w:t>
      </w:r>
      <w:r w:rsidRPr="00E419D7">
        <w:rPr>
          <w:rFonts w:ascii="Arial" w:hAnsi="Arial" w:cs="Arial"/>
          <w:sz w:val="24"/>
          <w:szCs w:val="24"/>
        </w:rPr>
        <w:t xml:space="preserve">fice to have gift/donor funds authorized </w:t>
      </w:r>
      <w:r w:rsidR="00310559">
        <w:rPr>
          <w:rFonts w:ascii="Arial" w:hAnsi="Arial" w:cs="Arial"/>
          <w:sz w:val="24"/>
          <w:szCs w:val="24"/>
        </w:rPr>
        <w:t xml:space="preserve">for </w:t>
      </w:r>
      <w:r w:rsidR="00AD0632">
        <w:rPr>
          <w:rFonts w:ascii="Arial" w:hAnsi="Arial" w:cs="Arial"/>
          <w:sz w:val="24"/>
          <w:szCs w:val="24"/>
        </w:rPr>
        <w:t xml:space="preserve">the specified </w:t>
      </w:r>
      <w:r w:rsidRPr="00E419D7">
        <w:rPr>
          <w:rFonts w:ascii="Arial" w:hAnsi="Arial" w:cs="Arial"/>
          <w:sz w:val="24"/>
          <w:szCs w:val="24"/>
        </w:rPr>
        <w:t>project.</w:t>
      </w:r>
    </w:p>
    <w:p w:rsidR="00797D2C" w:rsidRPr="00E419D7" w:rsidRDefault="009E7A84" w:rsidP="00797D2C">
      <w:pPr>
        <w:pStyle w:val="Normal1"/>
        <w:spacing w:line="360" w:lineRule="auto"/>
        <w:jc w:val="both"/>
        <w:rPr>
          <w:rFonts w:ascii="Arial" w:hAnsi="Arial" w:cs="Arial"/>
        </w:rPr>
      </w:pPr>
      <w:r>
        <w:rPr>
          <w:rStyle w:val="s4d7243c31"/>
          <w:rFonts w:ascii="Arial" w:hAnsi="Arial" w:cs="Arial"/>
          <w:sz w:val="24"/>
          <w:szCs w:val="24"/>
        </w:rPr>
        <w:t xml:space="preserve">A&amp;AS </w:t>
      </w:r>
      <w:r w:rsidR="00797D2C" w:rsidRPr="00E419D7">
        <w:rPr>
          <w:rStyle w:val="s4d7243c31"/>
          <w:rFonts w:ascii="Arial" w:hAnsi="Arial" w:cs="Arial"/>
          <w:sz w:val="24"/>
          <w:szCs w:val="24"/>
        </w:rPr>
        <w:t xml:space="preserve">reviewed the project documentation relating to funding for </w:t>
      </w:r>
      <w:r>
        <w:rPr>
          <w:rStyle w:val="s4d7243c31"/>
          <w:rFonts w:ascii="Arial" w:hAnsi="Arial" w:cs="Arial"/>
          <w:sz w:val="24"/>
          <w:szCs w:val="24"/>
        </w:rPr>
        <w:t xml:space="preserve">all </w:t>
      </w:r>
      <w:r w:rsidR="00797D2C" w:rsidRPr="00E419D7">
        <w:rPr>
          <w:rStyle w:val="s4d7243c31"/>
          <w:rFonts w:ascii="Arial" w:hAnsi="Arial" w:cs="Arial"/>
          <w:sz w:val="24"/>
          <w:szCs w:val="24"/>
        </w:rPr>
        <w:t>three sample</w:t>
      </w:r>
      <w:r>
        <w:rPr>
          <w:rStyle w:val="s4d7243c31"/>
          <w:rFonts w:ascii="Arial" w:hAnsi="Arial" w:cs="Arial"/>
          <w:sz w:val="24"/>
          <w:szCs w:val="24"/>
        </w:rPr>
        <w:t xml:space="preserve"> projects a</w:t>
      </w:r>
      <w:r w:rsidR="00797D2C" w:rsidRPr="00E419D7">
        <w:rPr>
          <w:rStyle w:val="s4d7243c31"/>
          <w:rFonts w:ascii="Arial" w:hAnsi="Arial" w:cs="Arial"/>
          <w:sz w:val="24"/>
          <w:szCs w:val="24"/>
        </w:rPr>
        <w:t xml:space="preserve">nd did not </w:t>
      </w:r>
      <w:r w:rsidR="00E2247B">
        <w:rPr>
          <w:rStyle w:val="s4d7243c31"/>
          <w:rFonts w:ascii="Arial" w:hAnsi="Arial" w:cs="Arial"/>
          <w:sz w:val="24"/>
          <w:szCs w:val="24"/>
        </w:rPr>
        <w:t xml:space="preserve">identify </w:t>
      </w:r>
      <w:r w:rsidR="00797D2C" w:rsidRPr="00E419D7">
        <w:rPr>
          <w:rStyle w:val="s4d7243c31"/>
          <w:rFonts w:ascii="Arial" w:hAnsi="Arial" w:cs="Arial"/>
          <w:sz w:val="24"/>
          <w:szCs w:val="24"/>
        </w:rPr>
        <w:t xml:space="preserve">any detailed restriction statement </w:t>
      </w:r>
      <w:r w:rsidR="00E2247B">
        <w:rPr>
          <w:rStyle w:val="s4d7243c31"/>
          <w:rFonts w:ascii="Arial" w:hAnsi="Arial" w:cs="Arial"/>
          <w:sz w:val="24"/>
          <w:szCs w:val="24"/>
        </w:rPr>
        <w:t>regarding the funding sources</w:t>
      </w:r>
      <w:r w:rsidR="00C355AE">
        <w:rPr>
          <w:rStyle w:val="s4d7243c31"/>
          <w:rFonts w:ascii="Arial" w:hAnsi="Arial" w:cs="Arial"/>
          <w:sz w:val="24"/>
          <w:szCs w:val="24"/>
        </w:rPr>
        <w:t xml:space="preserve">.  </w:t>
      </w:r>
      <w:r w:rsidR="00E2247B">
        <w:rPr>
          <w:rStyle w:val="s4d7243c31"/>
          <w:rFonts w:ascii="Arial" w:hAnsi="Arial" w:cs="Arial"/>
          <w:sz w:val="24"/>
          <w:szCs w:val="24"/>
        </w:rPr>
        <w:t>It was noted; h</w:t>
      </w:r>
      <w:r w:rsidR="00797D2C" w:rsidRPr="00E419D7">
        <w:rPr>
          <w:rStyle w:val="s4d7243c31"/>
          <w:rFonts w:ascii="Arial" w:hAnsi="Arial" w:cs="Arial"/>
          <w:sz w:val="24"/>
          <w:szCs w:val="24"/>
        </w:rPr>
        <w:t xml:space="preserve">owever, </w:t>
      </w:r>
      <w:r w:rsidR="00E2247B">
        <w:rPr>
          <w:rStyle w:val="s4d7243c31"/>
          <w:rFonts w:ascii="Arial" w:hAnsi="Arial" w:cs="Arial"/>
          <w:sz w:val="24"/>
          <w:szCs w:val="24"/>
        </w:rPr>
        <w:t xml:space="preserve">that </w:t>
      </w:r>
      <w:r w:rsidR="00797D2C" w:rsidRPr="00E419D7">
        <w:rPr>
          <w:rStyle w:val="s4d7243c31"/>
          <w:rFonts w:ascii="Arial" w:hAnsi="Arial" w:cs="Arial"/>
          <w:sz w:val="24"/>
          <w:szCs w:val="24"/>
        </w:rPr>
        <w:t>for their respective</w:t>
      </w:r>
      <w:r w:rsidR="00E2247B">
        <w:rPr>
          <w:rStyle w:val="s4d7243c31"/>
          <w:rFonts w:ascii="Arial" w:hAnsi="Arial" w:cs="Arial"/>
          <w:sz w:val="24"/>
          <w:szCs w:val="24"/>
        </w:rPr>
        <w:t xml:space="preserve"> funding</w:t>
      </w:r>
      <w:r w:rsidR="00797D2C" w:rsidRPr="00E419D7">
        <w:rPr>
          <w:rStyle w:val="s4d7243c31"/>
          <w:rFonts w:ascii="Arial" w:hAnsi="Arial" w:cs="Arial"/>
          <w:sz w:val="24"/>
          <w:szCs w:val="24"/>
        </w:rPr>
        <w:t xml:space="preserve"> sources, all required authorizations w</w:t>
      </w:r>
      <w:r w:rsidR="00C355AE">
        <w:rPr>
          <w:rStyle w:val="s4d7243c31"/>
          <w:rFonts w:ascii="Arial" w:hAnsi="Arial" w:cs="Arial"/>
          <w:sz w:val="24"/>
          <w:szCs w:val="24"/>
        </w:rPr>
        <w:t>ere included in the</w:t>
      </w:r>
      <w:r w:rsidR="00E2247B">
        <w:rPr>
          <w:rStyle w:val="s4d7243c31"/>
          <w:rFonts w:ascii="Arial" w:hAnsi="Arial" w:cs="Arial"/>
          <w:sz w:val="24"/>
          <w:szCs w:val="24"/>
        </w:rPr>
        <w:t xml:space="preserve"> project file </w:t>
      </w:r>
      <w:r w:rsidR="00C355AE">
        <w:rPr>
          <w:rStyle w:val="s4d7243c31"/>
          <w:rFonts w:ascii="Arial" w:hAnsi="Arial" w:cs="Arial"/>
          <w:sz w:val="24"/>
          <w:szCs w:val="24"/>
        </w:rPr>
        <w:t xml:space="preserve">documents.  </w:t>
      </w:r>
      <w:r w:rsidR="00797D2C" w:rsidRPr="00E419D7">
        <w:rPr>
          <w:rStyle w:val="s4d7243c31"/>
          <w:rFonts w:ascii="Arial" w:hAnsi="Arial" w:cs="Arial"/>
          <w:sz w:val="24"/>
          <w:szCs w:val="24"/>
        </w:rPr>
        <w:t xml:space="preserve">For both the Santa Monica Hospital OSHPD 2011 and the SMUMC AHU #6 Replacement projects, the funds were </w:t>
      </w:r>
      <w:r w:rsidR="00E2247B">
        <w:rPr>
          <w:rStyle w:val="s4d7243c31"/>
          <w:rFonts w:ascii="Arial" w:hAnsi="Arial" w:cs="Arial"/>
          <w:sz w:val="24"/>
          <w:szCs w:val="24"/>
        </w:rPr>
        <w:t xml:space="preserve">properly </w:t>
      </w:r>
      <w:r w:rsidR="00797D2C" w:rsidRPr="00E419D7">
        <w:rPr>
          <w:rStyle w:val="s4d7243c31"/>
          <w:rFonts w:ascii="Arial" w:hAnsi="Arial" w:cs="Arial"/>
          <w:sz w:val="24"/>
          <w:szCs w:val="24"/>
        </w:rPr>
        <w:t xml:space="preserve">approved by the </w:t>
      </w:r>
      <w:r w:rsidR="00E2247B">
        <w:rPr>
          <w:rStyle w:val="s4d7243c31"/>
          <w:rFonts w:ascii="Arial" w:hAnsi="Arial" w:cs="Arial"/>
          <w:sz w:val="24"/>
          <w:szCs w:val="24"/>
        </w:rPr>
        <w:t xml:space="preserve">Hospital </w:t>
      </w:r>
      <w:r w:rsidR="00797D2C" w:rsidRPr="00E419D7">
        <w:rPr>
          <w:rStyle w:val="s4d7243c31"/>
          <w:rFonts w:ascii="Arial" w:hAnsi="Arial" w:cs="Arial"/>
          <w:sz w:val="24"/>
          <w:szCs w:val="24"/>
        </w:rPr>
        <w:t>Capital Committee</w:t>
      </w:r>
      <w:r w:rsidR="00E2247B">
        <w:rPr>
          <w:rStyle w:val="s4d7243c31"/>
          <w:rFonts w:ascii="Arial" w:hAnsi="Arial" w:cs="Arial"/>
          <w:sz w:val="24"/>
          <w:szCs w:val="24"/>
        </w:rPr>
        <w:t xml:space="preserve">.  All </w:t>
      </w:r>
      <w:r w:rsidR="00797D2C" w:rsidRPr="00E419D7">
        <w:rPr>
          <w:rStyle w:val="s4d7243c31"/>
          <w:rFonts w:ascii="Arial" w:hAnsi="Arial" w:cs="Arial"/>
          <w:sz w:val="24"/>
          <w:szCs w:val="24"/>
        </w:rPr>
        <w:t>fund transactions</w:t>
      </w:r>
      <w:r w:rsidR="00E2247B">
        <w:rPr>
          <w:rStyle w:val="s4d7243c31"/>
          <w:rFonts w:ascii="Arial" w:hAnsi="Arial" w:cs="Arial"/>
          <w:sz w:val="24"/>
          <w:szCs w:val="24"/>
        </w:rPr>
        <w:t xml:space="preserve"> relating to these projects</w:t>
      </w:r>
      <w:r w:rsidR="00797D2C" w:rsidRPr="00E419D7">
        <w:rPr>
          <w:rStyle w:val="s4d7243c31"/>
          <w:rFonts w:ascii="Arial" w:hAnsi="Arial" w:cs="Arial"/>
          <w:sz w:val="24"/>
          <w:szCs w:val="24"/>
        </w:rPr>
        <w:t xml:space="preserve"> were authorized and monitored by</w:t>
      </w:r>
      <w:r w:rsidR="00BD04F4">
        <w:rPr>
          <w:rStyle w:val="s4d7243c31"/>
          <w:rFonts w:ascii="Arial" w:hAnsi="Arial" w:cs="Arial"/>
          <w:sz w:val="24"/>
          <w:szCs w:val="24"/>
        </w:rPr>
        <w:t xml:space="preserve"> pertinent UCLA </w:t>
      </w:r>
      <w:r w:rsidR="00797D2C" w:rsidRPr="00E419D7">
        <w:rPr>
          <w:rStyle w:val="s4d7243c31"/>
          <w:rFonts w:ascii="Arial" w:hAnsi="Arial" w:cs="Arial"/>
          <w:sz w:val="24"/>
          <w:szCs w:val="24"/>
        </w:rPr>
        <w:t xml:space="preserve">Capital Programs </w:t>
      </w:r>
      <w:r w:rsidR="00BD04F4">
        <w:rPr>
          <w:rStyle w:val="s4d7243c31"/>
          <w:rFonts w:ascii="Arial" w:hAnsi="Arial" w:cs="Arial"/>
          <w:sz w:val="24"/>
          <w:szCs w:val="24"/>
        </w:rPr>
        <w:t xml:space="preserve">personnel.  </w:t>
      </w:r>
      <w:r w:rsidR="003F787E">
        <w:rPr>
          <w:rStyle w:val="s4d7243c31"/>
          <w:rFonts w:ascii="Arial" w:hAnsi="Arial" w:cs="Arial"/>
          <w:sz w:val="24"/>
          <w:szCs w:val="24"/>
        </w:rPr>
        <w:t xml:space="preserve">For the </w:t>
      </w:r>
      <w:r w:rsidR="00797D2C" w:rsidRPr="00E419D7">
        <w:rPr>
          <w:rStyle w:val="s4d7243c31"/>
          <w:rFonts w:ascii="Arial" w:hAnsi="Arial" w:cs="Arial"/>
          <w:sz w:val="24"/>
          <w:szCs w:val="24"/>
        </w:rPr>
        <w:t>Lockheed Telemedicine project</w:t>
      </w:r>
      <w:r w:rsidR="003F787E">
        <w:rPr>
          <w:rStyle w:val="s4d7243c31"/>
          <w:rFonts w:ascii="Arial" w:hAnsi="Arial" w:cs="Arial"/>
          <w:sz w:val="24"/>
          <w:szCs w:val="24"/>
        </w:rPr>
        <w:t>,</w:t>
      </w:r>
      <w:r w:rsidR="00797D2C" w:rsidRPr="00E419D7">
        <w:rPr>
          <w:rStyle w:val="s4d7243c31"/>
          <w:rFonts w:ascii="Arial" w:hAnsi="Arial" w:cs="Arial"/>
          <w:sz w:val="24"/>
          <w:szCs w:val="24"/>
        </w:rPr>
        <w:t xml:space="preserve"> documents showed proof of authorization and assistance from the </w:t>
      </w:r>
      <w:r w:rsidR="003F787E">
        <w:rPr>
          <w:rStyle w:val="s4d7243c31"/>
          <w:rFonts w:ascii="Arial" w:hAnsi="Arial" w:cs="Arial"/>
          <w:sz w:val="24"/>
          <w:szCs w:val="24"/>
        </w:rPr>
        <w:t>UCLA D</w:t>
      </w:r>
      <w:r w:rsidR="00797D2C" w:rsidRPr="00E419D7">
        <w:rPr>
          <w:rStyle w:val="s4d7243c31"/>
          <w:rFonts w:ascii="Arial" w:hAnsi="Arial" w:cs="Arial"/>
          <w:sz w:val="24"/>
          <w:szCs w:val="24"/>
        </w:rPr>
        <w:t>eve</w:t>
      </w:r>
      <w:r w:rsidR="003F787E">
        <w:rPr>
          <w:rStyle w:val="s4d7243c31"/>
          <w:rFonts w:ascii="Arial" w:hAnsi="Arial" w:cs="Arial"/>
          <w:sz w:val="24"/>
          <w:szCs w:val="24"/>
        </w:rPr>
        <w:t>lopment Of</w:t>
      </w:r>
      <w:r w:rsidR="00C355AE">
        <w:rPr>
          <w:rStyle w:val="s4d7243c31"/>
          <w:rFonts w:ascii="Arial" w:hAnsi="Arial" w:cs="Arial"/>
          <w:sz w:val="24"/>
          <w:szCs w:val="24"/>
        </w:rPr>
        <w:t xml:space="preserve">fice.  </w:t>
      </w:r>
      <w:r w:rsidR="00797D2C" w:rsidRPr="00E419D7">
        <w:rPr>
          <w:rStyle w:val="s4d7243c31"/>
          <w:rFonts w:ascii="Arial" w:hAnsi="Arial" w:cs="Arial"/>
          <w:sz w:val="24"/>
          <w:szCs w:val="24"/>
        </w:rPr>
        <w:t>Additionally, all fund transactions were authorized</w:t>
      </w:r>
      <w:r w:rsidR="00DC39FC">
        <w:rPr>
          <w:rStyle w:val="s4d7243c31"/>
          <w:rFonts w:ascii="Arial" w:hAnsi="Arial" w:cs="Arial"/>
          <w:sz w:val="24"/>
          <w:szCs w:val="24"/>
        </w:rPr>
        <w:t xml:space="preserve"> by pertinent UCLA </w:t>
      </w:r>
      <w:r w:rsidR="00DC39FC" w:rsidRPr="00E419D7">
        <w:rPr>
          <w:rStyle w:val="s4d7243c31"/>
          <w:rFonts w:ascii="Arial" w:hAnsi="Arial" w:cs="Arial"/>
          <w:sz w:val="24"/>
          <w:szCs w:val="24"/>
        </w:rPr>
        <w:t xml:space="preserve">Capital Programs </w:t>
      </w:r>
      <w:r w:rsidR="00DC39FC">
        <w:rPr>
          <w:rStyle w:val="s4d7243c31"/>
          <w:rFonts w:ascii="Arial" w:hAnsi="Arial" w:cs="Arial"/>
          <w:sz w:val="24"/>
          <w:szCs w:val="24"/>
        </w:rPr>
        <w:t>personnel.</w:t>
      </w:r>
      <w:r w:rsidR="00797D2C" w:rsidRPr="00E419D7">
        <w:rPr>
          <w:rStyle w:val="s4d7243c31"/>
          <w:rFonts w:ascii="Arial" w:hAnsi="Arial" w:cs="Arial"/>
          <w:sz w:val="24"/>
          <w:szCs w:val="24"/>
        </w:rPr>
        <w:t> </w:t>
      </w:r>
    </w:p>
    <w:p w:rsidR="00797D2C" w:rsidRPr="00E419D7" w:rsidRDefault="00797D2C" w:rsidP="00797D2C">
      <w:pPr>
        <w:pStyle w:val="Normal1"/>
        <w:spacing w:line="360" w:lineRule="auto"/>
        <w:jc w:val="both"/>
        <w:rPr>
          <w:rFonts w:ascii="Arial" w:hAnsi="Arial" w:cs="Arial"/>
        </w:rPr>
      </w:pPr>
    </w:p>
    <w:p w:rsidR="009178E0" w:rsidRPr="00E419D7" w:rsidRDefault="00DC0965" w:rsidP="009178E0">
      <w:pPr>
        <w:pStyle w:val="Normal1"/>
        <w:spacing w:line="360" w:lineRule="auto"/>
        <w:jc w:val="both"/>
        <w:rPr>
          <w:rFonts w:ascii="Arial" w:hAnsi="Arial" w:cs="Arial"/>
        </w:rPr>
      </w:pPr>
      <w:r>
        <w:rPr>
          <w:rStyle w:val="s4d7243c31"/>
          <w:rFonts w:ascii="Arial" w:hAnsi="Arial" w:cs="Arial"/>
          <w:sz w:val="24"/>
          <w:szCs w:val="24"/>
        </w:rPr>
        <w:t xml:space="preserve">Our review also </w:t>
      </w:r>
      <w:r w:rsidR="009178E0" w:rsidRPr="00E419D7">
        <w:rPr>
          <w:rStyle w:val="s4d7243c31"/>
          <w:rFonts w:ascii="Arial" w:hAnsi="Arial" w:cs="Arial"/>
          <w:sz w:val="24"/>
          <w:szCs w:val="24"/>
        </w:rPr>
        <w:t>noted that</w:t>
      </w:r>
      <w:r>
        <w:rPr>
          <w:rStyle w:val="s4d7243c31"/>
          <w:rFonts w:ascii="Arial" w:hAnsi="Arial" w:cs="Arial"/>
          <w:sz w:val="24"/>
          <w:szCs w:val="24"/>
        </w:rPr>
        <w:t>, while particular funding r</w:t>
      </w:r>
      <w:r w:rsidR="009178E0" w:rsidRPr="00E419D7">
        <w:rPr>
          <w:rStyle w:val="s4d7243c31"/>
          <w:rFonts w:ascii="Arial" w:hAnsi="Arial" w:cs="Arial"/>
          <w:sz w:val="24"/>
          <w:szCs w:val="24"/>
        </w:rPr>
        <w:t xml:space="preserve">estrictions/requirements </w:t>
      </w:r>
      <w:r w:rsidR="008520CC">
        <w:rPr>
          <w:rStyle w:val="s4d7243c31"/>
          <w:rFonts w:ascii="Arial" w:hAnsi="Arial" w:cs="Arial"/>
          <w:sz w:val="24"/>
          <w:szCs w:val="24"/>
        </w:rPr>
        <w:t xml:space="preserve">did have a relationship with </w:t>
      </w:r>
      <w:r w:rsidR="009178E0" w:rsidRPr="00E419D7">
        <w:rPr>
          <w:rStyle w:val="s4d7243c31"/>
          <w:rFonts w:ascii="Arial" w:hAnsi="Arial" w:cs="Arial"/>
          <w:sz w:val="24"/>
          <w:szCs w:val="24"/>
        </w:rPr>
        <w:t>the source of funds</w:t>
      </w:r>
      <w:r w:rsidR="008520CC">
        <w:rPr>
          <w:rStyle w:val="s4d7243c31"/>
          <w:rFonts w:ascii="Arial" w:hAnsi="Arial" w:cs="Arial"/>
          <w:sz w:val="24"/>
          <w:szCs w:val="24"/>
        </w:rPr>
        <w:t xml:space="preserve"> (e.g.,</w:t>
      </w:r>
      <w:r w:rsidR="009178E0" w:rsidRPr="00E419D7">
        <w:rPr>
          <w:rStyle w:val="s4d7243c31"/>
          <w:rFonts w:ascii="Arial" w:hAnsi="Arial" w:cs="Arial"/>
          <w:sz w:val="24"/>
          <w:szCs w:val="24"/>
        </w:rPr>
        <w:t xml:space="preserve"> different authorizing officials</w:t>
      </w:r>
      <w:r w:rsidR="008520CC">
        <w:rPr>
          <w:rStyle w:val="s4d7243c31"/>
          <w:rFonts w:ascii="Arial" w:hAnsi="Arial" w:cs="Arial"/>
          <w:sz w:val="24"/>
          <w:szCs w:val="24"/>
        </w:rPr>
        <w:t xml:space="preserve">, such as Hospital Capital Committee, department management approvals, UCLA Development Office, etc.), there appeared to be </w:t>
      </w:r>
      <w:r w:rsidR="009178E0" w:rsidRPr="00E419D7">
        <w:rPr>
          <w:rStyle w:val="s4d7243c31"/>
          <w:rFonts w:ascii="Arial" w:hAnsi="Arial" w:cs="Arial"/>
          <w:sz w:val="24"/>
          <w:szCs w:val="24"/>
        </w:rPr>
        <w:t xml:space="preserve">no correlation between project type </w:t>
      </w:r>
      <w:r w:rsidR="008520CC">
        <w:rPr>
          <w:rStyle w:val="s4d7243c31"/>
          <w:rFonts w:ascii="Arial" w:hAnsi="Arial" w:cs="Arial"/>
          <w:sz w:val="24"/>
          <w:szCs w:val="24"/>
        </w:rPr>
        <w:t xml:space="preserve">or </w:t>
      </w:r>
      <w:r w:rsidR="009178E0" w:rsidRPr="00E419D7">
        <w:rPr>
          <w:rStyle w:val="s4d7243c31"/>
          <w:rFonts w:ascii="Arial" w:hAnsi="Arial" w:cs="Arial"/>
          <w:sz w:val="24"/>
          <w:szCs w:val="24"/>
        </w:rPr>
        <w:t>size and the</w:t>
      </w:r>
      <w:r w:rsidR="00C355AE">
        <w:rPr>
          <w:rStyle w:val="s4d7243c31"/>
          <w:rFonts w:ascii="Arial" w:hAnsi="Arial" w:cs="Arial"/>
          <w:sz w:val="24"/>
          <w:szCs w:val="24"/>
        </w:rPr>
        <w:t xml:space="preserve">ir respective funding sources.  </w:t>
      </w:r>
    </w:p>
    <w:p w:rsidR="009178E0" w:rsidRPr="00E419D7" w:rsidRDefault="009178E0" w:rsidP="009178E0">
      <w:pPr>
        <w:pStyle w:val="Normal1"/>
        <w:spacing w:line="360" w:lineRule="auto"/>
        <w:jc w:val="both"/>
        <w:rPr>
          <w:rFonts w:ascii="Arial" w:hAnsi="Arial" w:cs="Arial"/>
        </w:rPr>
      </w:pPr>
      <w:r w:rsidRPr="00E419D7">
        <w:rPr>
          <w:rStyle w:val="s4d7243c31"/>
          <w:rFonts w:ascii="Arial" w:hAnsi="Arial" w:cs="Arial"/>
          <w:sz w:val="24"/>
          <w:szCs w:val="24"/>
        </w:rPr>
        <w:t> </w:t>
      </w:r>
    </w:p>
    <w:p w:rsidR="00BC4FCE" w:rsidRDefault="00A46AB0" w:rsidP="000316A4">
      <w:pPr>
        <w:pStyle w:val="Normal1"/>
        <w:spacing w:line="360" w:lineRule="auto"/>
        <w:jc w:val="both"/>
        <w:rPr>
          <w:rFonts w:ascii="Arial" w:hAnsi="Arial" w:cs="Arial"/>
        </w:rPr>
      </w:pPr>
      <w:r>
        <w:rPr>
          <w:rFonts w:ascii="Arial" w:hAnsi="Arial" w:cs="Arial"/>
        </w:rPr>
        <w:t>The UCLA Health PDC department</w:t>
      </w:r>
      <w:r w:rsidR="00103166">
        <w:rPr>
          <w:rFonts w:ascii="Arial" w:hAnsi="Arial" w:cs="Arial"/>
        </w:rPr>
        <w:t xml:space="preserve"> </w:t>
      </w:r>
      <w:r w:rsidR="009178E0" w:rsidRPr="00E419D7">
        <w:rPr>
          <w:rFonts w:ascii="Arial" w:hAnsi="Arial" w:cs="Arial"/>
        </w:rPr>
        <w:t xml:space="preserve">structure </w:t>
      </w:r>
      <w:r w:rsidR="00CD0B48">
        <w:rPr>
          <w:rFonts w:ascii="Arial" w:hAnsi="Arial" w:cs="Arial"/>
        </w:rPr>
        <w:t xml:space="preserve">is </w:t>
      </w:r>
      <w:r w:rsidR="009178E0" w:rsidRPr="00E419D7">
        <w:rPr>
          <w:rFonts w:ascii="Arial" w:hAnsi="Arial" w:cs="Arial"/>
        </w:rPr>
        <w:t>formalized through organizational charts</w:t>
      </w:r>
      <w:r w:rsidR="00103166">
        <w:rPr>
          <w:rFonts w:ascii="Arial" w:hAnsi="Arial" w:cs="Arial"/>
        </w:rPr>
        <w:t xml:space="preserve"> and specific lines of authority and </w:t>
      </w:r>
      <w:r w:rsidR="00C355AE">
        <w:rPr>
          <w:rFonts w:ascii="Arial" w:hAnsi="Arial" w:cs="Arial"/>
        </w:rPr>
        <w:t xml:space="preserve">reporting duties.  </w:t>
      </w:r>
      <w:r w:rsidR="00CD0B48">
        <w:rPr>
          <w:rFonts w:ascii="Arial" w:hAnsi="Arial" w:cs="Arial"/>
        </w:rPr>
        <w:t xml:space="preserve">Based on A&amp;AS test work performed, the </w:t>
      </w:r>
      <w:r>
        <w:rPr>
          <w:rFonts w:ascii="Arial" w:hAnsi="Arial" w:cs="Arial"/>
        </w:rPr>
        <w:t>PDC department</w:t>
      </w:r>
      <w:r w:rsidR="00CD0B48" w:rsidRPr="00E419D7">
        <w:rPr>
          <w:rFonts w:ascii="Arial" w:hAnsi="Arial" w:cs="Arial"/>
        </w:rPr>
        <w:t xml:space="preserve"> follow</w:t>
      </w:r>
      <w:r w:rsidR="00CD0B48">
        <w:rPr>
          <w:rFonts w:ascii="Arial" w:hAnsi="Arial" w:cs="Arial"/>
        </w:rPr>
        <w:t xml:space="preserve">ed </w:t>
      </w:r>
      <w:r w:rsidR="00CD0B48" w:rsidRPr="00E419D7">
        <w:rPr>
          <w:rFonts w:ascii="Arial" w:hAnsi="Arial" w:cs="Arial"/>
        </w:rPr>
        <w:t xml:space="preserve">the UC Manual and the respective funding </w:t>
      </w:r>
      <w:r w:rsidR="00EE6216">
        <w:rPr>
          <w:rFonts w:ascii="Arial" w:hAnsi="Arial" w:cs="Arial"/>
        </w:rPr>
        <w:t xml:space="preserve">restrictions and requirements.  </w:t>
      </w:r>
      <w:r>
        <w:rPr>
          <w:rFonts w:ascii="Arial" w:hAnsi="Arial" w:cs="Arial"/>
        </w:rPr>
        <w:t>PDC</w:t>
      </w:r>
      <w:r w:rsidR="00CD0B48" w:rsidRPr="00E419D7">
        <w:rPr>
          <w:rFonts w:ascii="Arial" w:hAnsi="Arial" w:cs="Arial"/>
        </w:rPr>
        <w:t xml:space="preserve"> does not have any procedures </w:t>
      </w:r>
      <w:r w:rsidR="00EE6216">
        <w:rPr>
          <w:rFonts w:ascii="Arial" w:hAnsi="Arial" w:cs="Arial"/>
        </w:rPr>
        <w:t xml:space="preserve">or </w:t>
      </w:r>
      <w:r w:rsidR="00CD0B48" w:rsidRPr="00E419D7">
        <w:rPr>
          <w:rFonts w:ascii="Arial" w:hAnsi="Arial" w:cs="Arial"/>
        </w:rPr>
        <w:t>manuals to address funding compliance</w:t>
      </w:r>
      <w:r w:rsidR="00CD0B48">
        <w:rPr>
          <w:rFonts w:ascii="Arial" w:hAnsi="Arial" w:cs="Arial"/>
        </w:rPr>
        <w:t xml:space="preserve"> and monitoring specifically</w:t>
      </w:r>
      <w:r w:rsidR="00EE6216">
        <w:rPr>
          <w:rFonts w:ascii="Arial" w:hAnsi="Arial" w:cs="Arial"/>
        </w:rPr>
        <w:t xml:space="preserve">.  </w:t>
      </w:r>
      <w:r w:rsidR="00CD0B48" w:rsidRPr="00E419D7">
        <w:rPr>
          <w:rFonts w:ascii="Arial" w:hAnsi="Arial" w:cs="Arial"/>
        </w:rPr>
        <w:t xml:space="preserve">The </w:t>
      </w:r>
      <w:r w:rsidR="00787C67">
        <w:rPr>
          <w:rFonts w:ascii="Arial" w:hAnsi="Arial" w:cs="Arial"/>
        </w:rPr>
        <w:t xml:space="preserve">PDC </w:t>
      </w:r>
      <w:r w:rsidR="00CD0B48" w:rsidRPr="00E419D7">
        <w:rPr>
          <w:rFonts w:ascii="Arial" w:hAnsi="Arial" w:cs="Arial"/>
        </w:rPr>
        <w:t xml:space="preserve">project managers, </w:t>
      </w:r>
      <w:r w:rsidR="00AD2AA3">
        <w:rPr>
          <w:rFonts w:ascii="Arial" w:hAnsi="Arial" w:cs="Arial"/>
        </w:rPr>
        <w:t xml:space="preserve">UCLA Health </w:t>
      </w:r>
      <w:r w:rsidR="00CD0B48" w:rsidRPr="00E419D7">
        <w:rPr>
          <w:rFonts w:ascii="Arial" w:hAnsi="Arial" w:cs="Arial"/>
        </w:rPr>
        <w:t xml:space="preserve">Capital Committee, and </w:t>
      </w:r>
      <w:r w:rsidR="00787C67">
        <w:rPr>
          <w:rFonts w:ascii="Arial" w:hAnsi="Arial" w:cs="Arial"/>
        </w:rPr>
        <w:t xml:space="preserve">UCLA Capital Programs Finance personnel </w:t>
      </w:r>
      <w:r w:rsidR="00CD0B48" w:rsidRPr="00E419D7">
        <w:rPr>
          <w:rFonts w:ascii="Arial" w:hAnsi="Arial" w:cs="Arial"/>
        </w:rPr>
        <w:t xml:space="preserve">are essential </w:t>
      </w:r>
      <w:r w:rsidR="00787C67">
        <w:rPr>
          <w:rFonts w:ascii="Arial" w:hAnsi="Arial" w:cs="Arial"/>
        </w:rPr>
        <w:t xml:space="preserve">components </w:t>
      </w:r>
      <w:r w:rsidR="0009542F">
        <w:rPr>
          <w:rFonts w:ascii="Arial" w:hAnsi="Arial" w:cs="Arial"/>
        </w:rPr>
        <w:t xml:space="preserve">necessary </w:t>
      </w:r>
      <w:r w:rsidR="00787C67">
        <w:rPr>
          <w:rFonts w:ascii="Arial" w:hAnsi="Arial" w:cs="Arial"/>
        </w:rPr>
        <w:t xml:space="preserve">to </w:t>
      </w:r>
      <w:r w:rsidR="00CD0B48" w:rsidRPr="00E419D7">
        <w:rPr>
          <w:rFonts w:ascii="Arial" w:hAnsi="Arial" w:cs="Arial"/>
        </w:rPr>
        <w:t>ensure that funds are allocated to projects and spent</w:t>
      </w:r>
      <w:r w:rsidR="00787C67">
        <w:rPr>
          <w:rFonts w:ascii="Arial" w:hAnsi="Arial" w:cs="Arial"/>
        </w:rPr>
        <w:t xml:space="preserve"> in accordance with specified funding </w:t>
      </w:r>
      <w:r w:rsidR="00CD0B48" w:rsidRPr="00E419D7">
        <w:rPr>
          <w:rFonts w:ascii="Arial" w:hAnsi="Arial" w:cs="Arial"/>
        </w:rPr>
        <w:t>restrictions.</w:t>
      </w:r>
      <w:r w:rsidR="00787C67">
        <w:rPr>
          <w:rFonts w:ascii="Arial" w:hAnsi="Arial" w:cs="Arial"/>
        </w:rPr>
        <w:t xml:space="preserve">  </w:t>
      </w:r>
      <w:r w:rsidR="00BB2317" w:rsidRPr="00E419D7">
        <w:rPr>
          <w:rFonts w:ascii="Arial" w:hAnsi="Arial" w:cs="Arial"/>
        </w:rPr>
        <w:t xml:space="preserve">In the situation </w:t>
      </w:r>
      <w:r w:rsidR="00060BC6">
        <w:rPr>
          <w:rFonts w:ascii="Arial" w:hAnsi="Arial" w:cs="Arial"/>
        </w:rPr>
        <w:t xml:space="preserve">where </w:t>
      </w:r>
      <w:r w:rsidR="00BB2317">
        <w:rPr>
          <w:rFonts w:ascii="Arial" w:hAnsi="Arial" w:cs="Arial"/>
        </w:rPr>
        <w:t xml:space="preserve">a </w:t>
      </w:r>
      <w:r w:rsidR="00BB2317" w:rsidRPr="00E419D7">
        <w:rPr>
          <w:rFonts w:ascii="Arial" w:hAnsi="Arial" w:cs="Arial"/>
        </w:rPr>
        <w:t xml:space="preserve">project expense </w:t>
      </w:r>
      <w:r w:rsidR="00060BC6">
        <w:rPr>
          <w:rFonts w:ascii="Arial" w:hAnsi="Arial" w:cs="Arial"/>
        </w:rPr>
        <w:t xml:space="preserve">was </w:t>
      </w:r>
      <w:r w:rsidR="00BB2317" w:rsidRPr="00E419D7">
        <w:rPr>
          <w:rFonts w:ascii="Arial" w:hAnsi="Arial" w:cs="Arial"/>
        </w:rPr>
        <w:t xml:space="preserve">improperly allocated to </w:t>
      </w:r>
      <w:r w:rsidR="00060BC6">
        <w:rPr>
          <w:rFonts w:ascii="Arial" w:hAnsi="Arial" w:cs="Arial"/>
        </w:rPr>
        <w:t xml:space="preserve">an erroneous </w:t>
      </w:r>
      <w:r w:rsidR="00BB2317" w:rsidRPr="00E419D7">
        <w:rPr>
          <w:rFonts w:ascii="Arial" w:hAnsi="Arial" w:cs="Arial"/>
        </w:rPr>
        <w:t>project fund</w:t>
      </w:r>
      <w:r w:rsidR="00060BC6">
        <w:rPr>
          <w:rFonts w:ascii="Arial" w:hAnsi="Arial" w:cs="Arial"/>
        </w:rPr>
        <w:t>ing source</w:t>
      </w:r>
      <w:r w:rsidR="00BB2317" w:rsidRPr="00E419D7">
        <w:rPr>
          <w:rFonts w:ascii="Arial" w:hAnsi="Arial" w:cs="Arial"/>
        </w:rPr>
        <w:t xml:space="preserve">, </w:t>
      </w:r>
      <w:r w:rsidR="00060BC6">
        <w:rPr>
          <w:rFonts w:ascii="Arial" w:hAnsi="Arial" w:cs="Arial"/>
        </w:rPr>
        <w:t xml:space="preserve">UCLA </w:t>
      </w:r>
      <w:r w:rsidR="00BB2317" w:rsidRPr="00E419D7">
        <w:rPr>
          <w:rFonts w:ascii="Arial" w:hAnsi="Arial" w:cs="Arial"/>
        </w:rPr>
        <w:t>Capital Program</w:t>
      </w:r>
      <w:r w:rsidR="00060BC6">
        <w:rPr>
          <w:rFonts w:ascii="Arial" w:hAnsi="Arial" w:cs="Arial"/>
        </w:rPr>
        <w:t>s Finance personnel c</w:t>
      </w:r>
      <w:r w:rsidR="00BB2317" w:rsidRPr="00E419D7">
        <w:rPr>
          <w:rFonts w:ascii="Arial" w:hAnsi="Arial" w:cs="Arial"/>
        </w:rPr>
        <w:t xml:space="preserve">ould reverse </w:t>
      </w:r>
      <w:r w:rsidR="00060BC6">
        <w:rPr>
          <w:rFonts w:ascii="Arial" w:hAnsi="Arial" w:cs="Arial"/>
        </w:rPr>
        <w:t xml:space="preserve">the appropriate journal entries to the correct </w:t>
      </w:r>
      <w:r w:rsidR="0049304D">
        <w:rPr>
          <w:rFonts w:ascii="Arial" w:hAnsi="Arial" w:cs="Arial"/>
        </w:rPr>
        <w:t>charge</w:t>
      </w:r>
      <w:r w:rsidR="00060BC6">
        <w:rPr>
          <w:rFonts w:ascii="Arial" w:hAnsi="Arial" w:cs="Arial"/>
        </w:rPr>
        <w:t>.</w:t>
      </w:r>
      <w:r w:rsidR="00FC4A03">
        <w:rPr>
          <w:rFonts w:ascii="Arial" w:hAnsi="Arial" w:cs="Arial"/>
        </w:rPr>
        <w:t xml:space="preserve">  </w:t>
      </w:r>
    </w:p>
    <w:p w:rsidR="00BC4FCE" w:rsidRDefault="00BC4FCE" w:rsidP="000316A4">
      <w:pPr>
        <w:pStyle w:val="Normal1"/>
        <w:spacing w:line="360" w:lineRule="auto"/>
        <w:jc w:val="both"/>
        <w:rPr>
          <w:rFonts w:ascii="Arial" w:hAnsi="Arial" w:cs="Arial"/>
        </w:rPr>
      </w:pPr>
    </w:p>
    <w:p w:rsidR="00A65753" w:rsidRDefault="00FC4A03" w:rsidP="000316A4">
      <w:pPr>
        <w:pStyle w:val="Normal1"/>
        <w:spacing w:line="360" w:lineRule="auto"/>
        <w:jc w:val="both"/>
        <w:rPr>
          <w:rFonts w:ascii="Arial" w:hAnsi="Arial" w:cs="Arial"/>
        </w:rPr>
      </w:pPr>
      <w:r>
        <w:rPr>
          <w:rFonts w:ascii="Arial" w:hAnsi="Arial" w:cs="Arial"/>
        </w:rPr>
        <w:t xml:space="preserve">Based on our </w:t>
      </w:r>
      <w:r w:rsidR="00A65753" w:rsidRPr="00E419D7">
        <w:rPr>
          <w:rFonts w:ascii="Arial" w:hAnsi="Arial" w:cs="Arial"/>
        </w:rPr>
        <w:t>review of the overall compliance monitoring controls,</w:t>
      </w:r>
      <w:r>
        <w:rPr>
          <w:rFonts w:ascii="Arial" w:hAnsi="Arial" w:cs="Arial"/>
        </w:rPr>
        <w:t xml:space="preserve"> A&amp;AS </w:t>
      </w:r>
      <w:r w:rsidR="00A65753" w:rsidRPr="00E419D7">
        <w:rPr>
          <w:rFonts w:ascii="Arial" w:hAnsi="Arial" w:cs="Arial"/>
        </w:rPr>
        <w:t>concluded that the PDC</w:t>
      </w:r>
      <w:r w:rsidR="00A46AB0">
        <w:rPr>
          <w:rFonts w:ascii="Arial" w:hAnsi="Arial" w:cs="Arial"/>
        </w:rPr>
        <w:t xml:space="preserve"> department</w:t>
      </w:r>
      <w:r w:rsidR="00A65753" w:rsidRPr="00E419D7">
        <w:rPr>
          <w:rFonts w:ascii="Arial" w:hAnsi="Arial" w:cs="Arial"/>
        </w:rPr>
        <w:t>, along with</w:t>
      </w:r>
      <w:r>
        <w:rPr>
          <w:rFonts w:ascii="Arial" w:hAnsi="Arial" w:cs="Arial"/>
        </w:rPr>
        <w:t xml:space="preserve"> UCLA</w:t>
      </w:r>
      <w:r w:rsidR="00A65753" w:rsidRPr="00E419D7">
        <w:rPr>
          <w:rFonts w:ascii="Arial" w:hAnsi="Arial" w:cs="Arial"/>
        </w:rPr>
        <w:t xml:space="preserve"> Capital Program</w:t>
      </w:r>
      <w:r>
        <w:rPr>
          <w:rFonts w:ascii="Arial" w:hAnsi="Arial" w:cs="Arial"/>
        </w:rPr>
        <w:t xml:space="preserve">s Finance unit, </w:t>
      </w:r>
      <w:r w:rsidR="00A65753" w:rsidRPr="00E419D7">
        <w:rPr>
          <w:rFonts w:ascii="Arial" w:hAnsi="Arial" w:cs="Arial"/>
        </w:rPr>
        <w:t>and the</w:t>
      </w:r>
      <w:r>
        <w:rPr>
          <w:rFonts w:ascii="Arial" w:hAnsi="Arial" w:cs="Arial"/>
        </w:rPr>
        <w:t xml:space="preserve"> UCLA Health</w:t>
      </w:r>
      <w:r w:rsidR="00A65753" w:rsidRPr="00E419D7">
        <w:rPr>
          <w:rFonts w:ascii="Arial" w:hAnsi="Arial" w:cs="Arial"/>
        </w:rPr>
        <w:t xml:space="preserve"> Capital Committee, are effectively </w:t>
      </w:r>
      <w:r w:rsidR="00BC4FCE">
        <w:rPr>
          <w:rFonts w:ascii="Arial" w:hAnsi="Arial" w:cs="Arial"/>
        </w:rPr>
        <w:t xml:space="preserve">monitoring and </w:t>
      </w:r>
      <w:r w:rsidR="00537928">
        <w:rPr>
          <w:rFonts w:ascii="Arial" w:hAnsi="Arial" w:cs="Arial"/>
        </w:rPr>
        <w:t xml:space="preserve">would likely </w:t>
      </w:r>
      <w:r w:rsidR="00A65753" w:rsidRPr="00E419D7">
        <w:rPr>
          <w:rFonts w:ascii="Arial" w:hAnsi="Arial" w:cs="Arial"/>
        </w:rPr>
        <w:t>detect</w:t>
      </w:r>
      <w:r w:rsidR="00537928">
        <w:rPr>
          <w:rFonts w:ascii="Arial" w:hAnsi="Arial" w:cs="Arial"/>
        </w:rPr>
        <w:t xml:space="preserve"> any significant instances of funding source </w:t>
      </w:r>
      <w:r w:rsidR="00A65753" w:rsidRPr="00E419D7">
        <w:rPr>
          <w:rFonts w:ascii="Arial" w:hAnsi="Arial" w:cs="Arial"/>
        </w:rPr>
        <w:t>non</w:t>
      </w:r>
      <w:r w:rsidR="00537928">
        <w:rPr>
          <w:rFonts w:ascii="Arial" w:hAnsi="Arial" w:cs="Arial"/>
        </w:rPr>
        <w:t>compliance.</w:t>
      </w:r>
    </w:p>
    <w:p w:rsidR="00537928" w:rsidRPr="00E419D7" w:rsidRDefault="00537928" w:rsidP="000316A4">
      <w:pPr>
        <w:pStyle w:val="Normal1"/>
        <w:spacing w:line="360" w:lineRule="auto"/>
        <w:jc w:val="both"/>
        <w:rPr>
          <w:rFonts w:ascii="Arial" w:hAnsi="Arial" w:cs="Arial"/>
        </w:rPr>
      </w:pPr>
    </w:p>
    <w:p w:rsidR="00A65753" w:rsidRPr="00EA457F" w:rsidRDefault="00A65753" w:rsidP="00EA457F">
      <w:pPr>
        <w:pStyle w:val="Normal1"/>
        <w:spacing w:line="360" w:lineRule="auto"/>
        <w:jc w:val="both"/>
        <w:rPr>
          <w:rFonts w:ascii="Arial" w:hAnsi="Arial" w:cs="Arial"/>
          <w:color w:val="000000"/>
        </w:rPr>
      </w:pPr>
      <w:r w:rsidRPr="00E419D7">
        <w:rPr>
          <w:rFonts w:ascii="Arial" w:hAnsi="Arial" w:cs="Arial"/>
          <w:color w:val="000000"/>
        </w:rPr>
        <w:t>There were no significant control weaknesses noted in this area.</w:t>
      </w:r>
      <w:bookmarkStart w:id="10" w:name="_Toc202169856"/>
      <w:bookmarkStart w:id="11" w:name="_Toc202169568"/>
    </w:p>
    <w:bookmarkEnd w:id="10"/>
    <w:bookmarkEnd w:id="11"/>
    <w:p w:rsidR="00E434FA" w:rsidRDefault="00E434FA" w:rsidP="002B40E0">
      <w:pPr>
        <w:pStyle w:val="DX"/>
        <w:spacing w:after="0"/>
        <w:jc w:val="both"/>
        <w:rPr>
          <w:szCs w:val="24"/>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p>
    <w:p w:rsidR="00051014" w:rsidRDefault="00051014" w:rsidP="00D1765E">
      <w:pPr>
        <w:pStyle w:val="DX"/>
        <w:spacing w:after="0" w:line="240" w:lineRule="auto"/>
        <w:jc w:val="both"/>
        <w:rPr>
          <w:sz w:val="16"/>
          <w:szCs w:val="16"/>
        </w:rPr>
      </w:pPr>
      <w:bookmarkStart w:id="12" w:name="_GoBack"/>
      <w:bookmarkEnd w:id="12"/>
    </w:p>
    <w:p w:rsidR="00D1765E" w:rsidRPr="00D1765E" w:rsidRDefault="00D1765E" w:rsidP="00D1765E">
      <w:pPr>
        <w:pStyle w:val="DX"/>
        <w:spacing w:after="0" w:line="240" w:lineRule="auto"/>
        <w:jc w:val="both"/>
        <w:rPr>
          <w:sz w:val="16"/>
          <w:szCs w:val="16"/>
        </w:rPr>
      </w:pPr>
      <w:r w:rsidRPr="00D1765E">
        <w:rPr>
          <w:sz w:val="16"/>
          <w:szCs w:val="16"/>
        </w:rPr>
        <w:t>160526-2</w:t>
      </w:r>
    </w:p>
    <w:p w:rsidR="00D1765E" w:rsidRPr="00D1765E" w:rsidRDefault="00D1765E" w:rsidP="00D1765E">
      <w:pPr>
        <w:pStyle w:val="DX"/>
        <w:spacing w:after="0" w:line="240" w:lineRule="auto"/>
        <w:jc w:val="both"/>
        <w:rPr>
          <w:sz w:val="16"/>
          <w:szCs w:val="16"/>
        </w:rPr>
      </w:pPr>
      <w:r w:rsidRPr="00D1765E">
        <w:rPr>
          <w:sz w:val="16"/>
          <w:szCs w:val="16"/>
        </w:rPr>
        <w:t>REP</w:t>
      </w:r>
    </w:p>
    <w:sectPr w:rsidR="00D1765E" w:rsidRPr="00D1765E" w:rsidSect="000954A6">
      <w:headerReference w:type="even" r:id="rId14"/>
      <w:headerReference w:type="default" r:id="rId15"/>
      <w:footerReference w:type="even" r:id="rId16"/>
      <w:headerReference w:type="first" r:id="rId17"/>
      <w:footerReference w:type="first" r:id="rId18"/>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CF" w:rsidRDefault="006470CF">
      <w:r>
        <w:separator/>
      </w:r>
    </w:p>
  </w:endnote>
  <w:endnote w:type="continuationSeparator" w:id="0">
    <w:p w:rsidR="006470CF" w:rsidRDefault="006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Pr="006D2671" w:rsidRDefault="006470CF">
    <w:pPr>
      <w:pStyle w:val="Footer"/>
      <w:jc w:val="center"/>
      <w:rPr>
        <w:rFonts w:ascii="Arial" w:hAnsi="Arial" w:cs="Arial"/>
        <w:sz w:val="24"/>
      </w:rPr>
    </w:pPr>
    <w:r w:rsidRPr="006D2671">
      <w:rPr>
        <w:rFonts w:ascii="Arial" w:hAnsi="Arial" w:cs="Arial"/>
        <w:sz w:val="24"/>
      </w:rPr>
      <w:fldChar w:fldCharType="begin"/>
    </w:r>
    <w:r w:rsidRPr="006D2671">
      <w:rPr>
        <w:rFonts w:ascii="Arial" w:hAnsi="Arial" w:cs="Arial"/>
        <w:sz w:val="24"/>
      </w:rPr>
      <w:instrText xml:space="preserve"> PAGE   \* MERGEFORMAT </w:instrText>
    </w:r>
    <w:r w:rsidRPr="006D2671">
      <w:rPr>
        <w:rFonts w:ascii="Arial" w:hAnsi="Arial" w:cs="Arial"/>
        <w:sz w:val="24"/>
      </w:rPr>
      <w:fldChar w:fldCharType="separate"/>
    </w:r>
    <w:r w:rsidR="00DC6B6B">
      <w:rPr>
        <w:rFonts w:ascii="Arial" w:hAnsi="Arial" w:cs="Arial"/>
        <w:noProof/>
        <w:sz w:val="24"/>
      </w:rPr>
      <w:t>28</w:t>
    </w:r>
    <w:r w:rsidRPr="006D2671">
      <w:rPr>
        <w:rFonts w:ascii="Arial" w:hAnsi="Arial" w:cs="Arial"/>
        <w:noProof/>
        <w:sz w:val="24"/>
      </w:rPr>
      <w:fldChar w:fldCharType="end"/>
    </w:r>
  </w:p>
  <w:p w:rsidR="006470CF" w:rsidRDefault="006470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CF" w:rsidRDefault="006470CF">
      <w:r>
        <w:separator/>
      </w:r>
    </w:p>
  </w:footnote>
  <w:footnote w:type="continuationSeparator" w:id="0">
    <w:p w:rsidR="006470CF" w:rsidRDefault="0064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F" w:rsidRDefault="006470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30AEF5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upperLetter"/>
      <w:pStyle w:val="Heading3"/>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10246C"/>
    <w:multiLevelType w:val="hybridMultilevel"/>
    <w:tmpl w:val="AE36D84C"/>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C6BA4"/>
    <w:multiLevelType w:val="multilevel"/>
    <w:tmpl w:val="803E5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593FA4"/>
    <w:multiLevelType w:val="hybridMultilevel"/>
    <w:tmpl w:val="6116FE1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70448DB"/>
    <w:multiLevelType w:val="hybridMultilevel"/>
    <w:tmpl w:val="7C9AB26E"/>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22E5E"/>
    <w:multiLevelType w:val="hybridMultilevel"/>
    <w:tmpl w:val="EFDC5606"/>
    <w:lvl w:ilvl="0" w:tplc="04090005">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7">
    <w:nsid w:val="118850D7"/>
    <w:multiLevelType w:val="multilevel"/>
    <w:tmpl w:val="17C2D70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FD2CE7"/>
    <w:multiLevelType w:val="multilevel"/>
    <w:tmpl w:val="885CAE6E"/>
    <w:lvl w:ilvl="0">
      <w:start w:val="1"/>
      <w:numFmt w:val="bullet"/>
      <w:lvlText w:val=""/>
      <w:lvlJc w:val="left"/>
      <w:pPr>
        <w:tabs>
          <w:tab w:val="num" w:pos="1080"/>
        </w:tabs>
        <w:ind w:left="1080" w:hanging="360"/>
      </w:pPr>
      <w:rPr>
        <w:rFonts w:ascii="Wingdings" w:hAnsi="Wingdings" w:hint="default"/>
        <w:sz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16C00977"/>
    <w:multiLevelType w:val="hybridMultilevel"/>
    <w:tmpl w:val="A5B243E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C7C7DB3"/>
    <w:multiLevelType w:val="hybridMultilevel"/>
    <w:tmpl w:val="45D68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B4E34"/>
    <w:multiLevelType w:val="hybridMultilevel"/>
    <w:tmpl w:val="DD245C6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0506A"/>
    <w:multiLevelType w:val="multilevel"/>
    <w:tmpl w:val="752C8130"/>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6BF6AAA"/>
    <w:multiLevelType w:val="hybridMultilevel"/>
    <w:tmpl w:val="73701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11842"/>
    <w:multiLevelType w:val="hybridMultilevel"/>
    <w:tmpl w:val="88D280D6"/>
    <w:lvl w:ilvl="0" w:tplc="04090005">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545D3E10"/>
    <w:multiLevelType w:val="multilevel"/>
    <w:tmpl w:val="33FCD1B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6">
    <w:nsid w:val="54D65979"/>
    <w:multiLevelType w:val="multilevel"/>
    <w:tmpl w:val="6FA80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8F7014"/>
    <w:multiLevelType w:val="hybridMultilevel"/>
    <w:tmpl w:val="7020D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22EDB"/>
    <w:multiLevelType w:val="hybridMultilevel"/>
    <w:tmpl w:val="694E6E1E"/>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B6CE9"/>
    <w:multiLevelType w:val="multilevel"/>
    <w:tmpl w:val="3EFA596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0">
    <w:nsid w:val="63D77DBF"/>
    <w:multiLevelType w:val="hybridMultilevel"/>
    <w:tmpl w:val="7CCE862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6ACF67DC"/>
    <w:multiLevelType w:val="multilevel"/>
    <w:tmpl w:val="6F22D416"/>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A83452"/>
    <w:multiLevelType w:val="hybridMultilevel"/>
    <w:tmpl w:val="B46E59C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C379D4"/>
    <w:multiLevelType w:val="multilevel"/>
    <w:tmpl w:val="7E2E404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7DC71685"/>
    <w:multiLevelType w:val="multilevel"/>
    <w:tmpl w:val="5D68DF02"/>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23"/>
  </w:num>
  <w:num w:numId="4">
    <w:abstractNumId w:val="15"/>
  </w:num>
  <w:num w:numId="5">
    <w:abstractNumId w:val="18"/>
  </w:num>
  <w:num w:numId="6">
    <w:abstractNumId w:val="12"/>
  </w:num>
  <w:num w:numId="7">
    <w:abstractNumId w:val="13"/>
  </w:num>
  <w:num w:numId="8">
    <w:abstractNumId w:val="24"/>
  </w:num>
  <w:num w:numId="9">
    <w:abstractNumId w:val="8"/>
  </w:num>
  <w:num w:numId="10">
    <w:abstractNumId w:val="3"/>
  </w:num>
  <w:num w:numId="11">
    <w:abstractNumId w:val="17"/>
  </w:num>
  <w:num w:numId="12">
    <w:abstractNumId w:val="9"/>
  </w:num>
  <w:num w:numId="13">
    <w:abstractNumId w:val="2"/>
  </w:num>
  <w:num w:numId="14">
    <w:abstractNumId w:val="21"/>
  </w:num>
  <w:num w:numId="15">
    <w:abstractNumId w:val="22"/>
  </w:num>
  <w:num w:numId="16">
    <w:abstractNumId w:val="11"/>
  </w:num>
  <w:num w:numId="17">
    <w:abstractNumId w:val="16"/>
  </w:num>
  <w:num w:numId="18">
    <w:abstractNumId w:val="5"/>
  </w:num>
  <w:num w:numId="19">
    <w:abstractNumId w:val="7"/>
  </w:num>
  <w:num w:numId="20">
    <w:abstractNumId w:val="6"/>
  </w:num>
  <w:num w:numId="21">
    <w:abstractNumId w:val="4"/>
  </w:num>
  <w:num w:numId="22">
    <w:abstractNumId w:val="14"/>
  </w:num>
  <w:num w:numId="23">
    <w:abstractNumId w:val="20"/>
  </w:num>
  <w:num w:numId="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E7"/>
    <w:rsid w:val="000004FB"/>
    <w:rsid w:val="000017E7"/>
    <w:rsid w:val="00003A25"/>
    <w:rsid w:val="0000477F"/>
    <w:rsid w:val="00007A03"/>
    <w:rsid w:val="00007DB5"/>
    <w:rsid w:val="0001285F"/>
    <w:rsid w:val="00012DEC"/>
    <w:rsid w:val="00014352"/>
    <w:rsid w:val="00014C17"/>
    <w:rsid w:val="00015707"/>
    <w:rsid w:val="00015E81"/>
    <w:rsid w:val="000169F0"/>
    <w:rsid w:val="00021573"/>
    <w:rsid w:val="00022A3B"/>
    <w:rsid w:val="00023607"/>
    <w:rsid w:val="000241D2"/>
    <w:rsid w:val="00025945"/>
    <w:rsid w:val="000270BF"/>
    <w:rsid w:val="000277E2"/>
    <w:rsid w:val="00030211"/>
    <w:rsid w:val="000315B2"/>
    <w:rsid w:val="000316A4"/>
    <w:rsid w:val="00031C25"/>
    <w:rsid w:val="00031CCE"/>
    <w:rsid w:val="000326F4"/>
    <w:rsid w:val="00032D57"/>
    <w:rsid w:val="000340C0"/>
    <w:rsid w:val="00036193"/>
    <w:rsid w:val="0003677C"/>
    <w:rsid w:val="00037821"/>
    <w:rsid w:val="00037C3D"/>
    <w:rsid w:val="00037D5B"/>
    <w:rsid w:val="00041100"/>
    <w:rsid w:val="00042CDA"/>
    <w:rsid w:val="00044407"/>
    <w:rsid w:val="00051014"/>
    <w:rsid w:val="000548AE"/>
    <w:rsid w:val="000553C7"/>
    <w:rsid w:val="00055E96"/>
    <w:rsid w:val="00060BC6"/>
    <w:rsid w:val="0006303B"/>
    <w:rsid w:val="00063927"/>
    <w:rsid w:val="000650CC"/>
    <w:rsid w:val="000655BB"/>
    <w:rsid w:val="00067A6E"/>
    <w:rsid w:val="00070379"/>
    <w:rsid w:val="00070713"/>
    <w:rsid w:val="0007246D"/>
    <w:rsid w:val="00073B35"/>
    <w:rsid w:val="00073FE9"/>
    <w:rsid w:val="0007430C"/>
    <w:rsid w:val="00077AC2"/>
    <w:rsid w:val="000820FC"/>
    <w:rsid w:val="000840A5"/>
    <w:rsid w:val="00084523"/>
    <w:rsid w:val="00084879"/>
    <w:rsid w:val="00084F76"/>
    <w:rsid w:val="00090D17"/>
    <w:rsid w:val="00094554"/>
    <w:rsid w:val="0009542F"/>
    <w:rsid w:val="000954A6"/>
    <w:rsid w:val="00095C30"/>
    <w:rsid w:val="00095E6D"/>
    <w:rsid w:val="000A1E6B"/>
    <w:rsid w:val="000A2D10"/>
    <w:rsid w:val="000A2D1B"/>
    <w:rsid w:val="000A68B9"/>
    <w:rsid w:val="000A6927"/>
    <w:rsid w:val="000A7824"/>
    <w:rsid w:val="000B10D3"/>
    <w:rsid w:val="000B3BF6"/>
    <w:rsid w:val="000C0E56"/>
    <w:rsid w:val="000C1ACF"/>
    <w:rsid w:val="000C2843"/>
    <w:rsid w:val="000C2F46"/>
    <w:rsid w:val="000C547D"/>
    <w:rsid w:val="000C574A"/>
    <w:rsid w:val="000C5AAB"/>
    <w:rsid w:val="000D2579"/>
    <w:rsid w:val="000D5946"/>
    <w:rsid w:val="000E2863"/>
    <w:rsid w:val="000E2E39"/>
    <w:rsid w:val="000E2F3A"/>
    <w:rsid w:val="000E532C"/>
    <w:rsid w:val="000E5EBB"/>
    <w:rsid w:val="000E5F6A"/>
    <w:rsid w:val="000E6925"/>
    <w:rsid w:val="000F023A"/>
    <w:rsid w:val="000F3D11"/>
    <w:rsid w:val="000F5190"/>
    <w:rsid w:val="00100A4A"/>
    <w:rsid w:val="00102F77"/>
    <w:rsid w:val="00103166"/>
    <w:rsid w:val="00103BD8"/>
    <w:rsid w:val="00104360"/>
    <w:rsid w:val="00104CCD"/>
    <w:rsid w:val="00105DD1"/>
    <w:rsid w:val="00106164"/>
    <w:rsid w:val="001061DB"/>
    <w:rsid w:val="00106522"/>
    <w:rsid w:val="001077DA"/>
    <w:rsid w:val="00110263"/>
    <w:rsid w:val="001126D4"/>
    <w:rsid w:val="001138D4"/>
    <w:rsid w:val="00113951"/>
    <w:rsid w:val="00113FAD"/>
    <w:rsid w:val="00113FDE"/>
    <w:rsid w:val="00114E07"/>
    <w:rsid w:val="0011586A"/>
    <w:rsid w:val="001173BA"/>
    <w:rsid w:val="001175ED"/>
    <w:rsid w:val="00117633"/>
    <w:rsid w:val="001206B0"/>
    <w:rsid w:val="00122757"/>
    <w:rsid w:val="0012601D"/>
    <w:rsid w:val="001260FA"/>
    <w:rsid w:val="0012634D"/>
    <w:rsid w:val="001273D5"/>
    <w:rsid w:val="00130491"/>
    <w:rsid w:val="00131434"/>
    <w:rsid w:val="00131FD5"/>
    <w:rsid w:val="00132AC8"/>
    <w:rsid w:val="0013306C"/>
    <w:rsid w:val="001333DB"/>
    <w:rsid w:val="0013342A"/>
    <w:rsid w:val="00136855"/>
    <w:rsid w:val="0013788C"/>
    <w:rsid w:val="00140C14"/>
    <w:rsid w:val="00141EEE"/>
    <w:rsid w:val="00143388"/>
    <w:rsid w:val="001439AD"/>
    <w:rsid w:val="001442E4"/>
    <w:rsid w:val="0015027C"/>
    <w:rsid w:val="00152785"/>
    <w:rsid w:val="00153621"/>
    <w:rsid w:val="00153720"/>
    <w:rsid w:val="00153E15"/>
    <w:rsid w:val="001540A5"/>
    <w:rsid w:val="0015464F"/>
    <w:rsid w:val="00154FEA"/>
    <w:rsid w:val="001569F3"/>
    <w:rsid w:val="001577F9"/>
    <w:rsid w:val="0016078D"/>
    <w:rsid w:val="001611C8"/>
    <w:rsid w:val="00166069"/>
    <w:rsid w:val="001709F0"/>
    <w:rsid w:val="00170A2B"/>
    <w:rsid w:val="00171A37"/>
    <w:rsid w:val="00171B5A"/>
    <w:rsid w:val="0017450A"/>
    <w:rsid w:val="00174AC0"/>
    <w:rsid w:val="00174D4D"/>
    <w:rsid w:val="001760D8"/>
    <w:rsid w:val="001853BF"/>
    <w:rsid w:val="00186217"/>
    <w:rsid w:val="00190071"/>
    <w:rsid w:val="001909E1"/>
    <w:rsid w:val="00196EE3"/>
    <w:rsid w:val="001A25B8"/>
    <w:rsid w:val="001A3BEF"/>
    <w:rsid w:val="001A3FEB"/>
    <w:rsid w:val="001A41FB"/>
    <w:rsid w:val="001A5995"/>
    <w:rsid w:val="001A59AE"/>
    <w:rsid w:val="001A5A9D"/>
    <w:rsid w:val="001A6942"/>
    <w:rsid w:val="001A76A0"/>
    <w:rsid w:val="001A7986"/>
    <w:rsid w:val="001B1775"/>
    <w:rsid w:val="001B2C7E"/>
    <w:rsid w:val="001B2E2F"/>
    <w:rsid w:val="001B3473"/>
    <w:rsid w:val="001B67AE"/>
    <w:rsid w:val="001B7628"/>
    <w:rsid w:val="001B7B5F"/>
    <w:rsid w:val="001C026F"/>
    <w:rsid w:val="001C0ADE"/>
    <w:rsid w:val="001C0B23"/>
    <w:rsid w:val="001C12BD"/>
    <w:rsid w:val="001C1386"/>
    <w:rsid w:val="001C207A"/>
    <w:rsid w:val="001C49AF"/>
    <w:rsid w:val="001C4C0C"/>
    <w:rsid w:val="001C6207"/>
    <w:rsid w:val="001C7816"/>
    <w:rsid w:val="001C7EBF"/>
    <w:rsid w:val="001D056F"/>
    <w:rsid w:val="001D11D3"/>
    <w:rsid w:val="001D1C07"/>
    <w:rsid w:val="001D23E2"/>
    <w:rsid w:val="001D3202"/>
    <w:rsid w:val="001D6B71"/>
    <w:rsid w:val="001E33ED"/>
    <w:rsid w:val="001E59C2"/>
    <w:rsid w:val="001E5CE1"/>
    <w:rsid w:val="001E5F8B"/>
    <w:rsid w:val="001E6579"/>
    <w:rsid w:val="001E7A23"/>
    <w:rsid w:val="001F07BB"/>
    <w:rsid w:val="001F1480"/>
    <w:rsid w:val="001F325F"/>
    <w:rsid w:val="001F33F1"/>
    <w:rsid w:val="001F39BC"/>
    <w:rsid w:val="001F480F"/>
    <w:rsid w:val="001F67A5"/>
    <w:rsid w:val="001F6A6F"/>
    <w:rsid w:val="001F79D4"/>
    <w:rsid w:val="00200527"/>
    <w:rsid w:val="00200728"/>
    <w:rsid w:val="00201B68"/>
    <w:rsid w:val="002031FF"/>
    <w:rsid w:val="002045E4"/>
    <w:rsid w:val="00205C8B"/>
    <w:rsid w:val="002103E1"/>
    <w:rsid w:val="00210FE0"/>
    <w:rsid w:val="00212EDD"/>
    <w:rsid w:val="00213636"/>
    <w:rsid w:val="00213B37"/>
    <w:rsid w:val="00213B97"/>
    <w:rsid w:val="0021473B"/>
    <w:rsid w:val="002148A0"/>
    <w:rsid w:val="00220047"/>
    <w:rsid w:val="00220083"/>
    <w:rsid w:val="00221AE3"/>
    <w:rsid w:val="00223063"/>
    <w:rsid w:val="00223356"/>
    <w:rsid w:val="00225637"/>
    <w:rsid w:val="0022577D"/>
    <w:rsid w:val="002270B4"/>
    <w:rsid w:val="00227A3B"/>
    <w:rsid w:val="0023185D"/>
    <w:rsid w:val="00231D1D"/>
    <w:rsid w:val="002326D6"/>
    <w:rsid w:val="002332DF"/>
    <w:rsid w:val="0023395C"/>
    <w:rsid w:val="0024008D"/>
    <w:rsid w:val="0024102A"/>
    <w:rsid w:val="00241C46"/>
    <w:rsid w:val="00243281"/>
    <w:rsid w:val="00243F7C"/>
    <w:rsid w:val="00245BC5"/>
    <w:rsid w:val="00246C51"/>
    <w:rsid w:val="002472F6"/>
    <w:rsid w:val="002475B4"/>
    <w:rsid w:val="0025004E"/>
    <w:rsid w:val="002515AC"/>
    <w:rsid w:val="00251A37"/>
    <w:rsid w:val="00252535"/>
    <w:rsid w:val="00252B05"/>
    <w:rsid w:val="00252DA8"/>
    <w:rsid w:val="00253371"/>
    <w:rsid w:val="00253887"/>
    <w:rsid w:val="002538D7"/>
    <w:rsid w:val="002543C2"/>
    <w:rsid w:val="00255241"/>
    <w:rsid w:val="00255731"/>
    <w:rsid w:val="002608C4"/>
    <w:rsid w:val="00261B1E"/>
    <w:rsid w:val="0026250E"/>
    <w:rsid w:val="002635A8"/>
    <w:rsid w:val="00264712"/>
    <w:rsid w:val="002661D1"/>
    <w:rsid w:val="0027082F"/>
    <w:rsid w:val="002716FA"/>
    <w:rsid w:val="00275A15"/>
    <w:rsid w:val="00275B4A"/>
    <w:rsid w:val="00282941"/>
    <w:rsid w:val="00283006"/>
    <w:rsid w:val="002837F6"/>
    <w:rsid w:val="002878C9"/>
    <w:rsid w:val="002911AB"/>
    <w:rsid w:val="00291DD9"/>
    <w:rsid w:val="00296BFB"/>
    <w:rsid w:val="002A023D"/>
    <w:rsid w:val="002A31FA"/>
    <w:rsid w:val="002A4422"/>
    <w:rsid w:val="002A5B6B"/>
    <w:rsid w:val="002A628F"/>
    <w:rsid w:val="002B0A8B"/>
    <w:rsid w:val="002B1133"/>
    <w:rsid w:val="002B223E"/>
    <w:rsid w:val="002B250F"/>
    <w:rsid w:val="002B29DD"/>
    <w:rsid w:val="002B3A51"/>
    <w:rsid w:val="002B3DD8"/>
    <w:rsid w:val="002B40E0"/>
    <w:rsid w:val="002B6E1F"/>
    <w:rsid w:val="002B7FCB"/>
    <w:rsid w:val="002C0358"/>
    <w:rsid w:val="002C1151"/>
    <w:rsid w:val="002C3677"/>
    <w:rsid w:val="002C3873"/>
    <w:rsid w:val="002C457A"/>
    <w:rsid w:val="002C7D5F"/>
    <w:rsid w:val="002D027D"/>
    <w:rsid w:val="002D2375"/>
    <w:rsid w:val="002D3AE2"/>
    <w:rsid w:val="002D4694"/>
    <w:rsid w:val="002D565E"/>
    <w:rsid w:val="002D59D4"/>
    <w:rsid w:val="002D6621"/>
    <w:rsid w:val="002E1E9C"/>
    <w:rsid w:val="002E29E2"/>
    <w:rsid w:val="002E4476"/>
    <w:rsid w:val="002E5548"/>
    <w:rsid w:val="002E63A8"/>
    <w:rsid w:val="002E64E3"/>
    <w:rsid w:val="002E660D"/>
    <w:rsid w:val="002E7A1D"/>
    <w:rsid w:val="002F12D3"/>
    <w:rsid w:val="002F2103"/>
    <w:rsid w:val="002F2FAE"/>
    <w:rsid w:val="002F5278"/>
    <w:rsid w:val="002F7C0E"/>
    <w:rsid w:val="003011D2"/>
    <w:rsid w:val="003016AF"/>
    <w:rsid w:val="0030197E"/>
    <w:rsid w:val="0030236A"/>
    <w:rsid w:val="00302970"/>
    <w:rsid w:val="00310559"/>
    <w:rsid w:val="00312C09"/>
    <w:rsid w:val="00312C89"/>
    <w:rsid w:val="00313203"/>
    <w:rsid w:val="00313489"/>
    <w:rsid w:val="003178A8"/>
    <w:rsid w:val="00317BFE"/>
    <w:rsid w:val="00321AFF"/>
    <w:rsid w:val="003220C9"/>
    <w:rsid w:val="00323FAF"/>
    <w:rsid w:val="00324850"/>
    <w:rsid w:val="00324937"/>
    <w:rsid w:val="00325DB0"/>
    <w:rsid w:val="00327B84"/>
    <w:rsid w:val="00330862"/>
    <w:rsid w:val="00330E12"/>
    <w:rsid w:val="003339FF"/>
    <w:rsid w:val="003359B0"/>
    <w:rsid w:val="00336A69"/>
    <w:rsid w:val="00337335"/>
    <w:rsid w:val="00337422"/>
    <w:rsid w:val="00337C55"/>
    <w:rsid w:val="003408ED"/>
    <w:rsid w:val="00341166"/>
    <w:rsid w:val="00341C4D"/>
    <w:rsid w:val="00343586"/>
    <w:rsid w:val="0034361F"/>
    <w:rsid w:val="00345148"/>
    <w:rsid w:val="0035020E"/>
    <w:rsid w:val="00351FFB"/>
    <w:rsid w:val="00354BCC"/>
    <w:rsid w:val="003550F4"/>
    <w:rsid w:val="003557AA"/>
    <w:rsid w:val="00356C32"/>
    <w:rsid w:val="00357631"/>
    <w:rsid w:val="00360B0D"/>
    <w:rsid w:val="00362124"/>
    <w:rsid w:val="00363B5A"/>
    <w:rsid w:val="00363C45"/>
    <w:rsid w:val="00365662"/>
    <w:rsid w:val="00366991"/>
    <w:rsid w:val="00366E5B"/>
    <w:rsid w:val="003674DD"/>
    <w:rsid w:val="00370050"/>
    <w:rsid w:val="003700E3"/>
    <w:rsid w:val="003701C4"/>
    <w:rsid w:val="0037424B"/>
    <w:rsid w:val="003746C7"/>
    <w:rsid w:val="0037626C"/>
    <w:rsid w:val="00376DA3"/>
    <w:rsid w:val="00376E72"/>
    <w:rsid w:val="00380D82"/>
    <w:rsid w:val="0038295E"/>
    <w:rsid w:val="00382A41"/>
    <w:rsid w:val="00382BA5"/>
    <w:rsid w:val="00382DBD"/>
    <w:rsid w:val="003832E1"/>
    <w:rsid w:val="00384276"/>
    <w:rsid w:val="00385397"/>
    <w:rsid w:val="00385627"/>
    <w:rsid w:val="00385C3D"/>
    <w:rsid w:val="00386FEE"/>
    <w:rsid w:val="00387F52"/>
    <w:rsid w:val="0039002D"/>
    <w:rsid w:val="003924CA"/>
    <w:rsid w:val="00393F80"/>
    <w:rsid w:val="00395568"/>
    <w:rsid w:val="00396520"/>
    <w:rsid w:val="00396E8C"/>
    <w:rsid w:val="0039794B"/>
    <w:rsid w:val="00397C09"/>
    <w:rsid w:val="00397E66"/>
    <w:rsid w:val="00397F1D"/>
    <w:rsid w:val="003A083C"/>
    <w:rsid w:val="003A2C1D"/>
    <w:rsid w:val="003A2D89"/>
    <w:rsid w:val="003A4165"/>
    <w:rsid w:val="003A5DAE"/>
    <w:rsid w:val="003A7635"/>
    <w:rsid w:val="003B6888"/>
    <w:rsid w:val="003B72FA"/>
    <w:rsid w:val="003B733C"/>
    <w:rsid w:val="003C0049"/>
    <w:rsid w:val="003C0849"/>
    <w:rsid w:val="003C450D"/>
    <w:rsid w:val="003C69BC"/>
    <w:rsid w:val="003D03C9"/>
    <w:rsid w:val="003D097A"/>
    <w:rsid w:val="003D0E45"/>
    <w:rsid w:val="003D168C"/>
    <w:rsid w:val="003D1A83"/>
    <w:rsid w:val="003D2F89"/>
    <w:rsid w:val="003D36B6"/>
    <w:rsid w:val="003D4864"/>
    <w:rsid w:val="003D4ABB"/>
    <w:rsid w:val="003D4C15"/>
    <w:rsid w:val="003E0E7A"/>
    <w:rsid w:val="003E219E"/>
    <w:rsid w:val="003E4415"/>
    <w:rsid w:val="003E7AF6"/>
    <w:rsid w:val="003E7C48"/>
    <w:rsid w:val="003F04C1"/>
    <w:rsid w:val="003F12FC"/>
    <w:rsid w:val="003F1E02"/>
    <w:rsid w:val="003F48F3"/>
    <w:rsid w:val="003F4F87"/>
    <w:rsid w:val="003F6C0D"/>
    <w:rsid w:val="003F787E"/>
    <w:rsid w:val="00400875"/>
    <w:rsid w:val="00400E28"/>
    <w:rsid w:val="0040132F"/>
    <w:rsid w:val="00401E91"/>
    <w:rsid w:val="00402810"/>
    <w:rsid w:val="004049F8"/>
    <w:rsid w:val="00405635"/>
    <w:rsid w:val="00407DE8"/>
    <w:rsid w:val="00407E9A"/>
    <w:rsid w:val="004100AB"/>
    <w:rsid w:val="004101EF"/>
    <w:rsid w:val="0041199C"/>
    <w:rsid w:val="00413F44"/>
    <w:rsid w:val="004155F0"/>
    <w:rsid w:val="00415B02"/>
    <w:rsid w:val="004160D1"/>
    <w:rsid w:val="00416B63"/>
    <w:rsid w:val="00417332"/>
    <w:rsid w:val="00421C12"/>
    <w:rsid w:val="004226E0"/>
    <w:rsid w:val="0042591F"/>
    <w:rsid w:val="00430874"/>
    <w:rsid w:val="00434D28"/>
    <w:rsid w:val="00436B0D"/>
    <w:rsid w:val="004379C1"/>
    <w:rsid w:val="00437ECC"/>
    <w:rsid w:val="004403B8"/>
    <w:rsid w:val="004405C4"/>
    <w:rsid w:val="00441174"/>
    <w:rsid w:val="004423E4"/>
    <w:rsid w:val="0044280A"/>
    <w:rsid w:val="004429A5"/>
    <w:rsid w:val="00443382"/>
    <w:rsid w:val="00443C2A"/>
    <w:rsid w:val="0044776A"/>
    <w:rsid w:val="004512B7"/>
    <w:rsid w:val="00451427"/>
    <w:rsid w:val="0045149A"/>
    <w:rsid w:val="00451ED4"/>
    <w:rsid w:val="0045561A"/>
    <w:rsid w:val="00455CD5"/>
    <w:rsid w:val="004560DF"/>
    <w:rsid w:val="00457644"/>
    <w:rsid w:val="004620D7"/>
    <w:rsid w:val="00463579"/>
    <w:rsid w:val="00463EAC"/>
    <w:rsid w:val="00470150"/>
    <w:rsid w:val="004756EF"/>
    <w:rsid w:val="004756F0"/>
    <w:rsid w:val="0048089D"/>
    <w:rsid w:val="0048186C"/>
    <w:rsid w:val="00481D0C"/>
    <w:rsid w:val="004822BC"/>
    <w:rsid w:val="004828E1"/>
    <w:rsid w:val="00483812"/>
    <w:rsid w:val="00483854"/>
    <w:rsid w:val="00485AF6"/>
    <w:rsid w:val="004865D2"/>
    <w:rsid w:val="0049216A"/>
    <w:rsid w:val="0049233A"/>
    <w:rsid w:val="0049304D"/>
    <w:rsid w:val="0049550E"/>
    <w:rsid w:val="004956E6"/>
    <w:rsid w:val="004969AA"/>
    <w:rsid w:val="00497163"/>
    <w:rsid w:val="00497802"/>
    <w:rsid w:val="004A10B0"/>
    <w:rsid w:val="004A10F7"/>
    <w:rsid w:val="004A2099"/>
    <w:rsid w:val="004A2473"/>
    <w:rsid w:val="004A2C40"/>
    <w:rsid w:val="004A5442"/>
    <w:rsid w:val="004A6342"/>
    <w:rsid w:val="004A6DDC"/>
    <w:rsid w:val="004B0024"/>
    <w:rsid w:val="004B277A"/>
    <w:rsid w:val="004B3BCF"/>
    <w:rsid w:val="004B5428"/>
    <w:rsid w:val="004B6E9C"/>
    <w:rsid w:val="004B797B"/>
    <w:rsid w:val="004C0269"/>
    <w:rsid w:val="004C0DAD"/>
    <w:rsid w:val="004C0EC7"/>
    <w:rsid w:val="004C1133"/>
    <w:rsid w:val="004C4D9E"/>
    <w:rsid w:val="004C5153"/>
    <w:rsid w:val="004C550A"/>
    <w:rsid w:val="004C5D4B"/>
    <w:rsid w:val="004C5F29"/>
    <w:rsid w:val="004C7BED"/>
    <w:rsid w:val="004D0490"/>
    <w:rsid w:val="004D3DCD"/>
    <w:rsid w:val="004D456C"/>
    <w:rsid w:val="004D5800"/>
    <w:rsid w:val="004D7E3F"/>
    <w:rsid w:val="004E00B7"/>
    <w:rsid w:val="004E2C86"/>
    <w:rsid w:val="004E52DD"/>
    <w:rsid w:val="004E57EB"/>
    <w:rsid w:val="004E6385"/>
    <w:rsid w:val="004E6DE1"/>
    <w:rsid w:val="004E744D"/>
    <w:rsid w:val="004F4A87"/>
    <w:rsid w:val="004F5535"/>
    <w:rsid w:val="005021CD"/>
    <w:rsid w:val="00503994"/>
    <w:rsid w:val="00504FDA"/>
    <w:rsid w:val="00505AB6"/>
    <w:rsid w:val="00505F15"/>
    <w:rsid w:val="00507240"/>
    <w:rsid w:val="0050788D"/>
    <w:rsid w:val="0051098B"/>
    <w:rsid w:val="00513717"/>
    <w:rsid w:val="005138E1"/>
    <w:rsid w:val="00514654"/>
    <w:rsid w:val="00515A19"/>
    <w:rsid w:val="00516C93"/>
    <w:rsid w:val="005207C4"/>
    <w:rsid w:val="005210B5"/>
    <w:rsid w:val="00521D46"/>
    <w:rsid w:val="00521D60"/>
    <w:rsid w:val="00524271"/>
    <w:rsid w:val="0052431E"/>
    <w:rsid w:val="00524F8F"/>
    <w:rsid w:val="0052538D"/>
    <w:rsid w:val="00526EC8"/>
    <w:rsid w:val="00533AC4"/>
    <w:rsid w:val="00534AC9"/>
    <w:rsid w:val="005354D6"/>
    <w:rsid w:val="00537928"/>
    <w:rsid w:val="005408D4"/>
    <w:rsid w:val="00540B64"/>
    <w:rsid w:val="005441E0"/>
    <w:rsid w:val="00544348"/>
    <w:rsid w:val="005456D5"/>
    <w:rsid w:val="00550555"/>
    <w:rsid w:val="005506B4"/>
    <w:rsid w:val="00551708"/>
    <w:rsid w:val="00551A3F"/>
    <w:rsid w:val="00551A6C"/>
    <w:rsid w:val="00551A7A"/>
    <w:rsid w:val="00552057"/>
    <w:rsid w:val="005550FF"/>
    <w:rsid w:val="005558A9"/>
    <w:rsid w:val="00557FE1"/>
    <w:rsid w:val="00560209"/>
    <w:rsid w:val="00560536"/>
    <w:rsid w:val="00561A27"/>
    <w:rsid w:val="005629A2"/>
    <w:rsid w:val="00562B30"/>
    <w:rsid w:val="00563D4C"/>
    <w:rsid w:val="00566625"/>
    <w:rsid w:val="00566EC6"/>
    <w:rsid w:val="0057066F"/>
    <w:rsid w:val="0057073A"/>
    <w:rsid w:val="00570DD4"/>
    <w:rsid w:val="0057119B"/>
    <w:rsid w:val="0057133B"/>
    <w:rsid w:val="00571E50"/>
    <w:rsid w:val="0057234F"/>
    <w:rsid w:val="00573800"/>
    <w:rsid w:val="00573D01"/>
    <w:rsid w:val="00580160"/>
    <w:rsid w:val="00580318"/>
    <w:rsid w:val="00583708"/>
    <w:rsid w:val="005840FA"/>
    <w:rsid w:val="00587945"/>
    <w:rsid w:val="00591FC1"/>
    <w:rsid w:val="00592EFD"/>
    <w:rsid w:val="00593E8C"/>
    <w:rsid w:val="00594B3A"/>
    <w:rsid w:val="0059679A"/>
    <w:rsid w:val="005A2DD3"/>
    <w:rsid w:val="005A30EE"/>
    <w:rsid w:val="005A3DAD"/>
    <w:rsid w:val="005A3F14"/>
    <w:rsid w:val="005A4741"/>
    <w:rsid w:val="005A6913"/>
    <w:rsid w:val="005A6DDC"/>
    <w:rsid w:val="005B0088"/>
    <w:rsid w:val="005B049F"/>
    <w:rsid w:val="005B06DF"/>
    <w:rsid w:val="005B1E5D"/>
    <w:rsid w:val="005B3CE3"/>
    <w:rsid w:val="005B4EA4"/>
    <w:rsid w:val="005B69D4"/>
    <w:rsid w:val="005B7010"/>
    <w:rsid w:val="005B7042"/>
    <w:rsid w:val="005C05F6"/>
    <w:rsid w:val="005C06A9"/>
    <w:rsid w:val="005C1606"/>
    <w:rsid w:val="005C2C15"/>
    <w:rsid w:val="005C33B5"/>
    <w:rsid w:val="005C45D4"/>
    <w:rsid w:val="005C66FA"/>
    <w:rsid w:val="005C6EA4"/>
    <w:rsid w:val="005C6F81"/>
    <w:rsid w:val="005C7279"/>
    <w:rsid w:val="005D0595"/>
    <w:rsid w:val="005D305A"/>
    <w:rsid w:val="005D3181"/>
    <w:rsid w:val="005D40EE"/>
    <w:rsid w:val="005D57EC"/>
    <w:rsid w:val="005D7831"/>
    <w:rsid w:val="005E27C6"/>
    <w:rsid w:val="005E4E5E"/>
    <w:rsid w:val="005E68A1"/>
    <w:rsid w:val="005E6C18"/>
    <w:rsid w:val="005E7DF6"/>
    <w:rsid w:val="005F04AF"/>
    <w:rsid w:val="005F1A4A"/>
    <w:rsid w:val="005F22CA"/>
    <w:rsid w:val="005F6344"/>
    <w:rsid w:val="005F7137"/>
    <w:rsid w:val="005F7D22"/>
    <w:rsid w:val="00601906"/>
    <w:rsid w:val="00603A1B"/>
    <w:rsid w:val="006072BA"/>
    <w:rsid w:val="006074A3"/>
    <w:rsid w:val="00610799"/>
    <w:rsid w:val="00610DF8"/>
    <w:rsid w:val="00610EE2"/>
    <w:rsid w:val="0061209E"/>
    <w:rsid w:val="006135F5"/>
    <w:rsid w:val="0061369C"/>
    <w:rsid w:val="006136EA"/>
    <w:rsid w:val="006153AB"/>
    <w:rsid w:val="00616807"/>
    <w:rsid w:val="00617E49"/>
    <w:rsid w:val="00617FD6"/>
    <w:rsid w:val="006210BF"/>
    <w:rsid w:val="00622BDC"/>
    <w:rsid w:val="00623583"/>
    <w:rsid w:val="0062498C"/>
    <w:rsid w:val="00624C35"/>
    <w:rsid w:val="00624F4F"/>
    <w:rsid w:val="00625E16"/>
    <w:rsid w:val="0062681B"/>
    <w:rsid w:val="00632B14"/>
    <w:rsid w:val="00637C2E"/>
    <w:rsid w:val="0064526A"/>
    <w:rsid w:val="006470CF"/>
    <w:rsid w:val="00647A90"/>
    <w:rsid w:val="00647D2D"/>
    <w:rsid w:val="00652233"/>
    <w:rsid w:val="006554AF"/>
    <w:rsid w:val="00655786"/>
    <w:rsid w:val="00656F7A"/>
    <w:rsid w:val="006571B6"/>
    <w:rsid w:val="00657EF9"/>
    <w:rsid w:val="006601D4"/>
    <w:rsid w:val="00660C05"/>
    <w:rsid w:val="00660C17"/>
    <w:rsid w:val="00661146"/>
    <w:rsid w:val="00661D2E"/>
    <w:rsid w:val="00662E8C"/>
    <w:rsid w:val="006630F4"/>
    <w:rsid w:val="00663989"/>
    <w:rsid w:val="00664377"/>
    <w:rsid w:val="00664F78"/>
    <w:rsid w:val="00665A86"/>
    <w:rsid w:val="00666119"/>
    <w:rsid w:val="006666B5"/>
    <w:rsid w:val="00667CD3"/>
    <w:rsid w:val="00672DCC"/>
    <w:rsid w:val="006731BA"/>
    <w:rsid w:val="006747E7"/>
    <w:rsid w:val="0067618D"/>
    <w:rsid w:val="006815DB"/>
    <w:rsid w:val="00682D0E"/>
    <w:rsid w:val="006835FC"/>
    <w:rsid w:val="00683F91"/>
    <w:rsid w:val="00685446"/>
    <w:rsid w:val="006858FA"/>
    <w:rsid w:val="00685D04"/>
    <w:rsid w:val="00691213"/>
    <w:rsid w:val="00691824"/>
    <w:rsid w:val="00692F20"/>
    <w:rsid w:val="006959BC"/>
    <w:rsid w:val="00695DE0"/>
    <w:rsid w:val="006961ED"/>
    <w:rsid w:val="0069652F"/>
    <w:rsid w:val="006A1B48"/>
    <w:rsid w:val="006A3FB7"/>
    <w:rsid w:val="006A608F"/>
    <w:rsid w:val="006A684E"/>
    <w:rsid w:val="006B0878"/>
    <w:rsid w:val="006B0C3C"/>
    <w:rsid w:val="006B1166"/>
    <w:rsid w:val="006B1739"/>
    <w:rsid w:val="006B1AEC"/>
    <w:rsid w:val="006B1BA1"/>
    <w:rsid w:val="006B1BBF"/>
    <w:rsid w:val="006B1C7F"/>
    <w:rsid w:val="006B2C31"/>
    <w:rsid w:val="006B39EB"/>
    <w:rsid w:val="006B48D9"/>
    <w:rsid w:val="006C0C4C"/>
    <w:rsid w:val="006C2B98"/>
    <w:rsid w:val="006C3A4C"/>
    <w:rsid w:val="006C447C"/>
    <w:rsid w:val="006D0557"/>
    <w:rsid w:val="006D0992"/>
    <w:rsid w:val="006D1995"/>
    <w:rsid w:val="006D249F"/>
    <w:rsid w:val="006D2671"/>
    <w:rsid w:val="006D489F"/>
    <w:rsid w:val="006D4E78"/>
    <w:rsid w:val="006D6323"/>
    <w:rsid w:val="006D6639"/>
    <w:rsid w:val="006D72B2"/>
    <w:rsid w:val="006E2711"/>
    <w:rsid w:val="006E3680"/>
    <w:rsid w:val="006E3DEF"/>
    <w:rsid w:val="006E4611"/>
    <w:rsid w:val="006E65F3"/>
    <w:rsid w:val="006E765C"/>
    <w:rsid w:val="006E76BD"/>
    <w:rsid w:val="006F0029"/>
    <w:rsid w:val="006F2649"/>
    <w:rsid w:val="006F4447"/>
    <w:rsid w:val="006F562D"/>
    <w:rsid w:val="006F5D4C"/>
    <w:rsid w:val="006F5FFD"/>
    <w:rsid w:val="006F79CF"/>
    <w:rsid w:val="0070248C"/>
    <w:rsid w:val="007034D4"/>
    <w:rsid w:val="00705269"/>
    <w:rsid w:val="00707B9B"/>
    <w:rsid w:val="007110BA"/>
    <w:rsid w:val="00711398"/>
    <w:rsid w:val="00712343"/>
    <w:rsid w:val="0071325D"/>
    <w:rsid w:val="00713492"/>
    <w:rsid w:val="00713973"/>
    <w:rsid w:val="00713D2B"/>
    <w:rsid w:val="00714348"/>
    <w:rsid w:val="0071476C"/>
    <w:rsid w:val="0071553A"/>
    <w:rsid w:val="007175FD"/>
    <w:rsid w:val="00717C3B"/>
    <w:rsid w:val="007202AB"/>
    <w:rsid w:val="00720A04"/>
    <w:rsid w:val="00721E2A"/>
    <w:rsid w:val="00726670"/>
    <w:rsid w:val="007266D6"/>
    <w:rsid w:val="00726A2A"/>
    <w:rsid w:val="007308F5"/>
    <w:rsid w:val="00730F88"/>
    <w:rsid w:val="00731658"/>
    <w:rsid w:val="00732D0B"/>
    <w:rsid w:val="00734DB5"/>
    <w:rsid w:val="00735156"/>
    <w:rsid w:val="0073563D"/>
    <w:rsid w:val="00736268"/>
    <w:rsid w:val="00736741"/>
    <w:rsid w:val="007374FC"/>
    <w:rsid w:val="00737771"/>
    <w:rsid w:val="007379C2"/>
    <w:rsid w:val="007410D2"/>
    <w:rsid w:val="00742181"/>
    <w:rsid w:val="00746486"/>
    <w:rsid w:val="007500D6"/>
    <w:rsid w:val="00750319"/>
    <w:rsid w:val="00750387"/>
    <w:rsid w:val="007517D2"/>
    <w:rsid w:val="00752DAA"/>
    <w:rsid w:val="0075305E"/>
    <w:rsid w:val="00754883"/>
    <w:rsid w:val="0075689F"/>
    <w:rsid w:val="00756B19"/>
    <w:rsid w:val="0076149F"/>
    <w:rsid w:val="00762002"/>
    <w:rsid w:val="00762A04"/>
    <w:rsid w:val="00762E4B"/>
    <w:rsid w:val="00764286"/>
    <w:rsid w:val="00766735"/>
    <w:rsid w:val="00766828"/>
    <w:rsid w:val="00766C8F"/>
    <w:rsid w:val="0077057A"/>
    <w:rsid w:val="00774919"/>
    <w:rsid w:val="00775057"/>
    <w:rsid w:val="007752FB"/>
    <w:rsid w:val="00775AF1"/>
    <w:rsid w:val="0078020F"/>
    <w:rsid w:val="00780AB4"/>
    <w:rsid w:val="007813CA"/>
    <w:rsid w:val="0078150D"/>
    <w:rsid w:val="007829DA"/>
    <w:rsid w:val="0078429F"/>
    <w:rsid w:val="00784944"/>
    <w:rsid w:val="00787C67"/>
    <w:rsid w:val="00790003"/>
    <w:rsid w:val="00790A45"/>
    <w:rsid w:val="00791C41"/>
    <w:rsid w:val="00792C0B"/>
    <w:rsid w:val="007930BE"/>
    <w:rsid w:val="007946A9"/>
    <w:rsid w:val="00795F7B"/>
    <w:rsid w:val="00797D2C"/>
    <w:rsid w:val="007A4B4C"/>
    <w:rsid w:val="007A5A11"/>
    <w:rsid w:val="007A6DD8"/>
    <w:rsid w:val="007A7505"/>
    <w:rsid w:val="007B0681"/>
    <w:rsid w:val="007B1451"/>
    <w:rsid w:val="007B1C71"/>
    <w:rsid w:val="007B260D"/>
    <w:rsid w:val="007B6B86"/>
    <w:rsid w:val="007B736F"/>
    <w:rsid w:val="007B79FE"/>
    <w:rsid w:val="007C01A2"/>
    <w:rsid w:val="007C0AE7"/>
    <w:rsid w:val="007C5CC5"/>
    <w:rsid w:val="007C671F"/>
    <w:rsid w:val="007C67D3"/>
    <w:rsid w:val="007C72D5"/>
    <w:rsid w:val="007C7BDB"/>
    <w:rsid w:val="007D09C4"/>
    <w:rsid w:val="007D0C84"/>
    <w:rsid w:val="007D0CEF"/>
    <w:rsid w:val="007D2555"/>
    <w:rsid w:val="007D28D5"/>
    <w:rsid w:val="007D4D63"/>
    <w:rsid w:val="007D5B9C"/>
    <w:rsid w:val="007D6032"/>
    <w:rsid w:val="007D6801"/>
    <w:rsid w:val="007D6CA9"/>
    <w:rsid w:val="007D7694"/>
    <w:rsid w:val="007D7912"/>
    <w:rsid w:val="007E02A8"/>
    <w:rsid w:val="007E068A"/>
    <w:rsid w:val="007E183E"/>
    <w:rsid w:val="007E62CB"/>
    <w:rsid w:val="007E6E80"/>
    <w:rsid w:val="007E7822"/>
    <w:rsid w:val="007F09E2"/>
    <w:rsid w:val="007F19C6"/>
    <w:rsid w:val="007F32A2"/>
    <w:rsid w:val="007F335A"/>
    <w:rsid w:val="007F4949"/>
    <w:rsid w:val="007F638D"/>
    <w:rsid w:val="007F64F9"/>
    <w:rsid w:val="007F68F6"/>
    <w:rsid w:val="007F6C34"/>
    <w:rsid w:val="008002BD"/>
    <w:rsid w:val="0080138C"/>
    <w:rsid w:val="00803B08"/>
    <w:rsid w:val="00805B3A"/>
    <w:rsid w:val="00805EF4"/>
    <w:rsid w:val="008067B6"/>
    <w:rsid w:val="0080749D"/>
    <w:rsid w:val="008108C4"/>
    <w:rsid w:val="008142C0"/>
    <w:rsid w:val="00817FEF"/>
    <w:rsid w:val="008209AC"/>
    <w:rsid w:val="008227E7"/>
    <w:rsid w:val="00822F8B"/>
    <w:rsid w:val="00823CAC"/>
    <w:rsid w:val="008247EC"/>
    <w:rsid w:val="00825FD3"/>
    <w:rsid w:val="008305AC"/>
    <w:rsid w:val="00831398"/>
    <w:rsid w:val="00833182"/>
    <w:rsid w:val="00834105"/>
    <w:rsid w:val="00834234"/>
    <w:rsid w:val="008352E7"/>
    <w:rsid w:val="00836A41"/>
    <w:rsid w:val="00842676"/>
    <w:rsid w:val="00842891"/>
    <w:rsid w:val="00842B77"/>
    <w:rsid w:val="008430C7"/>
    <w:rsid w:val="00843E17"/>
    <w:rsid w:val="00845F8E"/>
    <w:rsid w:val="0084727D"/>
    <w:rsid w:val="00847CDD"/>
    <w:rsid w:val="00851047"/>
    <w:rsid w:val="008520CC"/>
    <w:rsid w:val="008528C9"/>
    <w:rsid w:val="008553F2"/>
    <w:rsid w:val="00855B2B"/>
    <w:rsid w:val="0085621D"/>
    <w:rsid w:val="00856D2F"/>
    <w:rsid w:val="008575E4"/>
    <w:rsid w:val="00860A21"/>
    <w:rsid w:val="00860A3D"/>
    <w:rsid w:val="00862957"/>
    <w:rsid w:val="008647F4"/>
    <w:rsid w:val="00866C53"/>
    <w:rsid w:val="0086722F"/>
    <w:rsid w:val="00867B0E"/>
    <w:rsid w:val="0087137D"/>
    <w:rsid w:val="008713EE"/>
    <w:rsid w:val="008723E1"/>
    <w:rsid w:val="0087592C"/>
    <w:rsid w:val="00880675"/>
    <w:rsid w:val="00885D89"/>
    <w:rsid w:val="00885FAF"/>
    <w:rsid w:val="00886410"/>
    <w:rsid w:val="00886963"/>
    <w:rsid w:val="00891127"/>
    <w:rsid w:val="00891EE7"/>
    <w:rsid w:val="008933D6"/>
    <w:rsid w:val="008938B7"/>
    <w:rsid w:val="008966F0"/>
    <w:rsid w:val="008A04A3"/>
    <w:rsid w:val="008A18FD"/>
    <w:rsid w:val="008A1E43"/>
    <w:rsid w:val="008A3B6C"/>
    <w:rsid w:val="008A5C92"/>
    <w:rsid w:val="008B4B9E"/>
    <w:rsid w:val="008B4C89"/>
    <w:rsid w:val="008B6260"/>
    <w:rsid w:val="008B6310"/>
    <w:rsid w:val="008B6A05"/>
    <w:rsid w:val="008B7E67"/>
    <w:rsid w:val="008C0258"/>
    <w:rsid w:val="008C04CA"/>
    <w:rsid w:val="008C0C3D"/>
    <w:rsid w:val="008C0C8F"/>
    <w:rsid w:val="008C1851"/>
    <w:rsid w:val="008C24C2"/>
    <w:rsid w:val="008C5496"/>
    <w:rsid w:val="008C5B9A"/>
    <w:rsid w:val="008D21C7"/>
    <w:rsid w:val="008D3C25"/>
    <w:rsid w:val="008D4FC7"/>
    <w:rsid w:val="008D557F"/>
    <w:rsid w:val="008D6518"/>
    <w:rsid w:val="008D71B3"/>
    <w:rsid w:val="008D7D1C"/>
    <w:rsid w:val="008E0755"/>
    <w:rsid w:val="008E0B8D"/>
    <w:rsid w:val="008E17D5"/>
    <w:rsid w:val="008E248B"/>
    <w:rsid w:val="008E3C1A"/>
    <w:rsid w:val="008E46DB"/>
    <w:rsid w:val="008E6D3F"/>
    <w:rsid w:val="008E7610"/>
    <w:rsid w:val="008E7D58"/>
    <w:rsid w:val="008E7D7D"/>
    <w:rsid w:val="008F11FC"/>
    <w:rsid w:val="008F27D3"/>
    <w:rsid w:val="008F35FB"/>
    <w:rsid w:val="009016A7"/>
    <w:rsid w:val="00902692"/>
    <w:rsid w:val="00906DAD"/>
    <w:rsid w:val="00907F80"/>
    <w:rsid w:val="00910A17"/>
    <w:rsid w:val="00911852"/>
    <w:rsid w:val="0091226E"/>
    <w:rsid w:val="009127A5"/>
    <w:rsid w:val="00913FBD"/>
    <w:rsid w:val="00914D35"/>
    <w:rsid w:val="00915AC6"/>
    <w:rsid w:val="00916D2A"/>
    <w:rsid w:val="009172DD"/>
    <w:rsid w:val="009178E0"/>
    <w:rsid w:val="0092010D"/>
    <w:rsid w:val="00920E92"/>
    <w:rsid w:val="00922C63"/>
    <w:rsid w:val="00925405"/>
    <w:rsid w:val="00926CCF"/>
    <w:rsid w:val="0093006B"/>
    <w:rsid w:val="009311D7"/>
    <w:rsid w:val="009321CC"/>
    <w:rsid w:val="0093245F"/>
    <w:rsid w:val="00934AE2"/>
    <w:rsid w:val="00934B87"/>
    <w:rsid w:val="00937198"/>
    <w:rsid w:val="009423E3"/>
    <w:rsid w:val="0094358B"/>
    <w:rsid w:val="009435F7"/>
    <w:rsid w:val="00943712"/>
    <w:rsid w:val="00945377"/>
    <w:rsid w:val="009459E9"/>
    <w:rsid w:val="00947810"/>
    <w:rsid w:val="00950F9A"/>
    <w:rsid w:val="009516C7"/>
    <w:rsid w:val="009526C7"/>
    <w:rsid w:val="00952F8E"/>
    <w:rsid w:val="009555E6"/>
    <w:rsid w:val="009567F1"/>
    <w:rsid w:val="0095704B"/>
    <w:rsid w:val="009605B7"/>
    <w:rsid w:val="00961374"/>
    <w:rsid w:val="00963DA0"/>
    <w:rsid w:val="00966464"/>
    <w:rsid w:val="00966493"/>
    <w:rsid w:val="00966DBF"/>
    <w:rsid w:val="00967C16"/>
    <w:rsid w:val="0097294D"/>
    <w:rsid w:val="009822A2"/>
    <w:rsid w:val="00982CEF"/>
    <w:rsid w:val="009846A0"/>
    <w:rsid w:val="00985FF5"/>
    <w:rsid w:val="009918D6"/>
    <w:rsid w:val="00992C4B"/>
    <w:rsid w:val="00993AA6"/>
    <w:rsid w:val="0099639E"/>
    <w:rsid w:val="00996C89"/>
    <w:rsid w:val="00997C90"/>
    <w:rsid w:val="009A05DC"/>
    <w:rsid w:val="009A177F"/>
    <w:rsid w:val="009A1B5A"/>
    <w:rsid w:val="009A31CC"/>
    <w:rsid w:val="009A5F37"/>
    <w:rsid w:val="009A7BD2"/>
    <w:rsid w:val="009A7D5C"/>
    <w:rsid w:val="009B0167"/>
    <w:rsid w:val="009B0721"/>
    <w:rsid w:val="009B0F63"/>
    <w:rsid w:val="009B20FD"/>
    <w:rsid w:val="009B55DA"/>
    <w:rsid w:val="009C15C5"/>
    <w:rsid w:val="009C1B33"/>
    <w:rsid w:val="009C67DA"/>
    <w:rsid w:val="009D1078"/>
    <w:rsid w:val="009D2CFC"/>
    <w:rsid w:val="009D2E7B"/>
    <w:rsid w:val="009D3947"/>
    <w:rsid w:val="009D55BB"/>
    <w:rsid w:val="009D57A2"/>
    <w:rsid w:val="009E082C"/>
    <w:rsid w:val="009E104B"/>
    <w:rsid w:val="009E4284"/>
    <w:rsid w:val="009E4E63"/>
    <w:rsid w:val="009E5021"/>
    <w:rsid w:val="009E5545"/>
    <w:rsid w:val="009E6A5D"/>
    <w:rsid w:val="009E7A84"/>
    <w:rsid w:val="009E7DC6"/>
    <w:rsid w:val="009F0222"/>
    <w:rsid w:val="009F0811"/>
    <w:rsid w:val="009F1954"/>
    <w:rsid w:val="009F202D"/>
    <w:rsid w:val="009F2FAB"/>
    <w:rsid w:val="009F462C"/>
    <w:rsid w:val="009F47D9"/>
    <w:rsid w:val="009F59A0"/>
    <w:rsid w:val="00A00E0E"/>
    <w:rsid w:val="00A01CDF"/>
    <w:rsid w:val="00A0677E"/>
    <w:rsid w:val="00A06E75"/>
    <w:rsid w:val="00A07613"/>
    <w:rsid w:val="00A130F2"/>
    <w:rsid w:val="00A13DE2"/>
    <w:rsid w:val="00A145F4"/>
    <w:rsid w:val="00A165C7"/>
    <w:rsid w:val="00A205B3"/>
    <w:rsid w:val="00A21D6B"/>
    <w:rsid w:val="00A21F21"/>
    <w:rsid w:val="00A229CE"/>
    <w:rsid w:val="00A23DA1"/>
    <w:rsid w:val="00A2464D"/>
    <w:rsid w:val="00A257DF"/>
    <w:rsid w:val="00A26C78"/>
    <w:rsid w:val="00A26DDB"/>
    <w:rsid w:val="00A35E15"/>
    <w:rsid w:val="00A36ED8"/>
    <w:rsid w:val="00A3791D"/>
    <w:rsid w:val="00A4009E"/>
    <w:rsid w:val="00A43867"/>
    <w:rsid w:val="00A44617"/>
    <w:rsid w:val="00A4543F"/>
    <w:rsid w:val="00A46AB0"/>
    <w:rsid w:val="00A47B07"/>
    <w:rsid w:val="00A50B07"/>
    <w:rsid w:val="00A51932"/>
    <w:rsid w:val="00A51C5E"/>
    <w:rsid w:val="00A545EB"/>
    <w:rsid w:val="00A5469D"/>
    <w:rsid w:val="00A55488"/>
    <w:rsid w:val="00A55ABC"/>
    <w:rsid w:val="00A60EE6"/>
    <w:rsid w:val="00A6188B"/>
    <w:rsid w:val="00A62D87"/>
    <w:rsid w:val="00A63A5E"/>
    <w:rsid w:val="00A63FF0"/>
    <w:rsid w:val="00A64B7D"/>
    <w:rsid w:val="00A65753"/>
    <w:rsid w:val="00A67157"/>
    <w:rsid w:val="00A67835"/>
    <w:rsid w:val="00A71038"/>
    <w:rsid w:val="00A746BA"/>
    <w:rsid w:val="00A74B34"/>
    <w:rsid w:val="00A77BB6"/>
    <w:rsid w:val="00A77F2B"/>
    <w:rsid w:val="00A80AE7"/>
    <w:rsid w:val="00A818E1"/>
    <w:rsid w:val="00A81FCF"/>
    <w:rsid w:val="00A82076"/>
    <w:rsid w:val="00A82439"/>
    <w:rsid w:val="00A82996"/>
    <w:rsid w:val="00A82E72"/>
    <w:rsid w:val="00A8393D"/>
    <w:rsid w:val="00A84173"/>
    <w:rsid w:val="00A8656E"/>
    <w:rsid w:val="00A87805"/>
    <w:rsid w:val="00A919E2"/>
    <w:rsid w:val="00A92BE9"/>
    <w:rsid w:val="00A9377F"/>
    <w:rsid w:val="00A95817"/>
    <w:rsid w:val="00A96CC3"/>
    <w:rsid w:val="00A97C88"/>
    <w:rsid w:val="00AA024C"/>
    <w:rsid w:val="00AA0AB7"/>
    <w:rsid w:val="00AA10FE"/>
    <w:rsid w:val="00AA1B1A"/>
    <w:rsid w:val="00AA2045"/>
    <w:rsid w:val="00AA236B"/>
    <w:rsid w:val="00AA3AD1"/>
    <w:rsid w:val="00AB0C55"/>
    <w:rsid w:val="00AB3B1B"/>
    <w:rsid w:val="00AB6AC6"/>
    <w:rsid w:val="00AC17AD"/>
    <w:rsid w:val="00AC583D"/>
    <w:rsid w:val="00AC5C87"/>
    <w:rsid w:val="00AC76E9"/>
    <w:rsid w:val="00AC7CEA"/>
    <w:rsid w:val="00AC7F44"/>
    <w:rsid w:val="00AD0632"/>
    <w:rsid w:val="00AD17B4"/>
    <w:rsid w:val="00AD2AA3"/>
    <w:rsid w:val="00AD2B03"/>
    <w:rsid w:val="00AD4359"/>
    <w:rsid w:val="00AD4D6B"/>
    <w:rsid w:val="00AD4E88"/>
    <w:rsid w:val="00AD5B46"/>
    <w:rsid w:val="00AD5D51"/>
    <w:rsid w:val="00AD6D92"/>
    <w:rsid w:val="00AD6F50"/>
    <w:rsid w:val="00AD76AF"/>
    <w:rsid w:val="00AE2A1A"/>
    <w:rsid w:val="00AE3B1C"/>
    <w:rsid w:val="00AE51B1"/>
    <w:rsid w:val="00AE51C9"/>
    <w:rsid w:val="00AE5830"/>
    <w:rsid w:val="00AE652C"/>
    <w:rsid w:val="00AE6A88"/>
    <w:rsid w:val="00AE7296"/>
    <w:rsid w:val="00AE7AE5"/>
    <w:rsid w:val="00AF0C91"/>
    <w:rsid w:val="00AF2734"/>
    <w:rsid w:val="00AF2AC8"/>
    <w:rsid w:val="00AF461C"/>
    <w:rsid w:val="00AF78BC"/>
    <w:rsid w:val="00AF7CBC"/>
    <w:rsid w:val="00B029FD"/>
    <w:rsid w:val="00B04C5F"/>
    <w:rsid w:val="00B06026"/>
    <w:rsid w:val="00B102CC"/>
    <w:rsid w:val="00B10AD3"/>
    <w:rsid w:val="00B1658D"/>
    <w:rsid w:val="00B165F4"/>
    <w:rsid w:val="00B16DC0"/>
    <w:rsid w:val="00B20A05"/>
    <w:rsid w:val="00B2125C"/>
    <w:rsid w:val="00B214E4"/>
    <w:rsid w:val="00B2176E"/>
    <w:rsid w:val="00B21944"/>
    <w:rsid w:val="00B225A2"/>
    <w:rsid w:val="00B22BB7"/>
    <w:rsid w:val="00B23FFF"/>
    <w:rsid w:val="00B309A9"/>
    <w:rsid w:val="00B32144"/>
    <w:rsid w:val="00B3290E"/>
    <w:rsid w:val="00B32AD9"/>
    <w:rsid w:val="00B34E5A"/>
    <w:rsid w:val="00B35062"/>
    <w:rsid w:val="00B352D1"/>
    <w:rsid w:val="00B37B62"/>
    <w:rsid w:val="00B40C1E"/>
    <w:rsid w:val="00B42DA5"/>
    <w:rsid w:val="00B44B51"/>
    <w:rsid w:val="00B44D08"/>
    <w:rsid w:val="00B46E88"/>
    <w:rsid w:val="00B476D0"/>
    <w:rsid w:val="00B50BC8"/>
    <w:rsid w:val="00B50C07"/>
    <w:rsid w:val="00B51C3C"/>
    <w:rsid w:val="00B51EA3"/>
    <w:rsid w:val="00B523FA"/>
    <w:rsid w:val="00B536F9"/>
    <w:rsid w:val="00B56428"/>
    <w:rsid w:val="00B56584"/>
    <w:rsid w:val="00B56803"/>
    <w:rsid w:val="00B61291"/>
    <w:rsid w:val="00B61DC7"/>
    <w:rsid w:val="00B63E6C"/>
    <w:rsid w:val="00B717C6"/>
    <w:rsid w:val="00B72CBD"/>
    <w:rsid w:val="00B74642"/>
    <w:rsid w:val="00B75528"/>
    <w:rsid w:val="00B756D2"/>
    <w:rsid w:val="00B7574B"/>
    <w:rsid w:val="00B771FA"/>
    <w:rsid w:val="00B77274"/>
    <w:rsid w:val="00B77EEA"/>
    <w:rsid w:val="00B80DE7"/>
    <w:rsid w:val="00B85CD5"/>
    <w:rsid w:val="00B87B6C"/>
    <w:rsid w:val="00B92B33"/>
    <w:rsid w:val="00B93C96"/>
    <w:rsid w:val="00B93DC7"/>
    <w:rsid w:val="00B95D62"/>
    <w:rsid w:val="00B95EFC"/>
    <w:rsid w:val="00B9603F"/>
    <w:rsid w:val="00B96500"/>
    <w:rsid w:val="00BA044C"/>
    <w:rsid w:val="00BA11A1"/>
    <w:rsid w:val="00BA23F7"/>
    <w:rsid w:val="00BA2998"/>
    <w:rsid w:val="00BA3886"/>
    <w:rsid w:val="00BA5B93"/>
    <w:rsid w:val="00BB19F6"/>
    <w:rsid w:val="00BB2317"/>
    <w:rsid w:val="00BB2CEE"/>
    <w:rsid w:val="00BB30F5"/>
    <w:rsid w:val="00BB3CB4"/>
    <w:rsid w:val="00BB5463"/>
    <w:rsid w:val="00BB5707"/>
    <w:rsid w:val="00BB7681"/>
    <w:rsid w:val="00BC00A7"/>
    <w:rsid w:val="00BC385D"/>
    <w:rsid w:val="00BC3C47"/>
    <w:rsid w:val="00BC4FCE"/>
    <w:rsid w:val="00BC59B1"/>
    <w:rsid w:val="00BC74DA"/>
    <w:rsid w:val="00BD04F4"/>
    <w:rsid w:val="00BD0DA3"/>
    <w:rsid w:val="00BD0F4F"/>
    <w:rsid w:val="00BD1A93"/>
    <w:rsid w:val="00BD1D21"/>
    <w:rsid w:val="00BD5BA4"/>
    <w:rsid w:val="00BD68A1"/>
    <w:rsid w:val="00BD6C4C"/>
    <w:rsid w:val="00BE08B3"/>
    <w:rsid w:val="00BE3D92"/>
    <w:rsid w:val="00BE6B0C"/>
    <w:rsid w:val="00BE73FF"/>
    <w:rsid w:val="00BE75F6"/>
    <w:rsid w:val="00BF2665"/>
    <w:rsid w:val="00BF3AD3"/>
    <w:rsid w:val="00BF3FE7"/>
    <w:rsid w:val="00BF5867"/>
    <w:rsid w:val="00BF75C1"/>
    <w:rsid w:val="00C002A5"/>
    <w:rsid w:val="00C00EFB"/>
    <w:rsid w:val="00C01EAF"/>
    <w:rsid w:val="00C032D0"/>
    <w:rsid w:val="00C05590"/>
    <w:rsid w:val="00C058C4"/>
    <w:rsid w:val="00C06096"/>
    <w:rsid w:val="00C06A27"/>
    <w:rsid w:val="00C06B08"/>
    <w:rsid w:val="00C07060"/>
    <w:rsid w:val="00C07CBB"/>
    <w:rsid w:val="00C12F8B"/>
    <w:rsid w:val="00C132C3"/>
    <w:rsid w:val="00C16C55"/>
    <w:rsid w:val="00C17A8B"/>
    <w:rsid w:val="00C20A41"/>
    <w:rsid w:val="00C225D7"/>
    <w:rsid w:val="00C22BE1"/>
    <w:rsid w:val="00C239DF"/>
    <w:rsid w:val="00C2650E"/>
    <w:rsid w:val="00C3312C"/>
    <w:rsid w:val="00C338F0"/>
    <w:rsid w:val="00C34ACE"/>
    <w:rsid w:val="00C34CF5"/>
    <w:rsid w:val="00C355AE"/>
    <w:rsid w:val="00C357AF"/>
    <w:rsid w:val="00C35BB6"/>
    <w:rsid w:val="00C35F21"/>
    <w:rsid w:val="00C42203"/>
    <w:rsid w:val="00C426A4"/>
    <w:rsid w:val="00C43155"/>
    <w:rsid w:val="00C4447B"/>
    <w:rsid w:val="00C51A7A"/>
    <w:rsid w:val="00C51E44"/>
    <w:rsid w:val="00C528E3"/>
    <w:rsid w:val="00C528E7"/>
    <w:rsid w:val="00C54116"/>
    <w:rsid w:val="00C54DD4"/>
    <w:rsid w:val="00C569D7"/>
    <w:rsid w:val="00C57742"/>
    <w:rsid w:val="00C600E7"/>
    <w:rsid w:val="00C61179"/>
    <w:rsid w:val="00C613AC"/>
    <w:rsid w:val="00C63361"/>
    <w:rsid w:val="00C67288"/>
    <w:rsid w:val="00C67F9C"/>
    <w:rsid w:val="00C71733"/>
    <w:rsid w:val="00C71801"/>
    <w:rsid w:val="00C731A6"/>
    <w:rsid w:val="00C73393"/>
    <w:rsid w:val="00C74698"/>
    <w:rsid w:val="00C81999"/>
    <w:rsid w:val="00C84486"/>
    <w:rsid w:val="00C86E64"/>
    <w:rsid w:val="00C87C2C"/>
    <w:rsid w:val="00C9010B"/>
    <w:rsid w:val="00C938AA"/>
    <w:rsid w:val="00C96291"/>
    <w:rsid w:val="00C97A53"/>
    <w:rsid w:val="00CA12E5"/>
    <w:rsid w:val="00CA38B3"/>
    <w:rsid w:val="00CA3BB5"/>
    <w:rsid w:val="00CA7753"/>
    <w:rsid w:val="00CB10DD"/>
    <w:rsid w:val="00CB190C"/>
    <w:rsid w:val="00CB22E3"/>
    <w:rsid w:val="00CB33D7"/>
    <w:rsid w:val="00CB5739"/>
    <w:rsid w:val="00CB5B35"/>
    <w:rsid w:val="00CC014A"/>
    <w:rsid w:val="00CC08F5"/>
    <w:rsid w:val="00CC0DCE"/>
    <w:rsid w:val="00CC2796"/>
    <w:rsid w:val="00CC7CB6"/>
    <w:rsid w:val="00CD0B48"/>
    <w:rsid w:val="00CD13B9"/>
    <w:rsid w:val="00CD215F"/>
    <w:rsid w:val="00CD23B4"/>
    <w:rsid w:val="00CD62E2"/>
    <w:rsid w:val="00CD6600"/>
    <w:rsid w:val="00CD6F50"/>
    <w:rsid w:val="00CE2121"/>
    <w:rsid w:val="00CE2C07"/>
    <w:rsid w:val="00CE39BC"/>
    <w:rsid w:val="00CE64DC"/>
    <w:rsid w:val="00CE7A04"/>
    <w:rsid w:val="00CE7C95"/>
    <w:rsid w:val="00CF4DB4"/>
    <w:rsid w:val="00CF4EB7"/>
    <w:rsid w:val="00CF5611"/>
    <w:rsid w:val="00CF5663"/>
    <w:rsid w:val="00CF59BF"/>
    <w:rsid w:val="00CF5DE3"/>
    <w:rsid w:val="00CF7E47"/>
    <w:rsid w:val="00D00E0E"/>
    <w:rsid w:val="00D01F93"/>
    <w:rsid w:val="00D02ECD"/>
    <w:rsid w:val="00D058D0"/>
    <w:rsid w:val="00D06306"/>
    <w:rsid w:val="00D07EAD"/>
    <w:rsid w:val="00D10B03"/>
    <w:rsid w:val="00D10E7B"/>
    <w:rsid w:val="00D1255F"/>
    <w:rsid w:val="00D13D86"/>
    <w:rsid w:val="00D1765E"/>
    <w:rsid w:val="00D1768D"/>
    <w:rsid w:val="00D207C5"/>
    <w:rsid w:val="00D210F7"/>
    <w:rsid w:val="00D22F45"/>
    <w:rsid w:val="00D2496C"/>
    <w:rsid w:val="00D24DE2"/>
    <w:rsid w:val="00D24FAE"/>
    <w:rsid w:val="00D26163"/>
    <w:rsid w:val="00D3111A"/>
    <w:rsid w:val="00D31711"/>
    <w:rsid w:val="00D330E4"/>
    <w:rsid w:val="00D33F27"/>
    <w:rsid w:val="00D35619"/>
    <w:rsid w:val="00D36E84"/>
    <w:rsid w:val="00D40C61"/>
    <w:rsid w:val="00D4212A"/>
    <w:rsid w:val="00D43D3D"/>
    <w:rsid w:val="00D45FCC"/>
    <w:rsid w:val="00D46B83"/>
    <w:rsid w:val="00D479AD"/>
    <w:rsid w:val="00D47DDD"/>
    <w:rsid w:val="00D514B6"/>
    <w:rsid w:val="00D518E7"/>
    <w:rsid w:val="00D5219B"/>
    <w:rsid w:val="00D5532C"/>
    <w:rsid w:val="00D569AB"/>
    <w:rsid w:val="00D57164"/>
    <w:rsid w:val="00D577CE"/>
    <w:rsid w:val="00D635B5"/>
    <w:rsid w:val="00D64C42"/>
    <w:rsid w:val="00D650C2"/>
    <w:rsid w:val="00D70103"/>
    <w:rsid w:val="00D7038E"/>
    <w:rsid w:val="00D70554"/>
    <w:rsid w:val="00D71ECA"/>
    <w:rsid w:val="00D73BFC"/>
    <w:rsid w:val="00D73FA2"/>
    <w:rsid w:val="00D753D1"/>
    <w:rsid w:val="00D81A38"/>
    <w:rsid w:val="00D8564C"/>
    <w:rsid w:val="00D856A9"/>
    <w:rsid w:val="00D859DA"/>
    <w:rsid w:val="00D874F5"/>
    <w:rsid w:val="00D90642"/>
    <w:rsid w:val="00D92EA6"/>
    <w:rsid w:val="00D932E6"/>
    <w:rsid w:val="00D9458D"/>
    <w:rsid w:val="00D95282"/>
    <w:rsid w:val="00DA0342"/>
    <w:rsid w:val="00DA080D"/>
    <w:rsid w:val="00DA14CB"/>
    <w:rsid w:val="00DA1595"/>
    <w:rsid w:val="00DA43DB"/>
    <w:rsid w:val="00DA55C3"/>
    <w:rsid w:val="00DB0424"/>
    <w:rsid w:val="00DB06FF"/>
    <w:rsid w:val="00DB140B"/>
    <w:rsid w:val="00DB3CB8"/>
    <w:rsid w:val="00DB4748"/>
    <w:rsid w:val="00DB7E03"/>
    <w:rsid w:val="00DC03C2"/>
    <w:rsid w:val="00DC0965"/>
    <w:rsid w:val="00DC1122"/>
    <w:rsid w:val="00DC11C3"/>
    <w:rsid w:val="00DC2913"/>
    <w:rsid w:val="00DC39FC"/>
    <w:rsid w:val="00DC3D4F"/>
    <w:rsid w:val="00DC436B"/>
    <w:rsid w:val="00DC4880"/>
    <w:rsid w:val="00DC56BB"/>
    <w:rsid w:val="00DC6B6B"/>
    <w:rsid w:val="00DC77C3"/>
    <w:rsid w:val="00DD0BC8"/>
    <w:rsid w:val="00DD1570"/>
    <w:rsid w:val="00DD20C8"/>
    <w:rsid w:val="00DD2292"/>
    <w:rsid w:val="00DD44FF"/>
    <w:rsid w:val="00DD4CBD"/>
    <w:rsid w:val="00DD514D"/>
    <w:rsid w:val="00DD648A"/>
    <w:rsid w:val="00DD6D7D"/>
    <w:rsid w:val="00DE1DD8"/>
    <w:rsid w:val="00DE42D6"/>
    <w:rsid w:val="00DF227D"/>
    <w:rsid w:val="00DF3FCB"/>
    <w:rsid w:val="00DF4A54"/>
    <w:rsid w:val="00DF6370"/>
    <w:rsid w:val="00DF6C37"/>
    <w:rsid w:val="00E01006"/>
    <w:rsid w:val="00E010C3"/>
    <w:rsid w:val="00E01471"/>
    <w:rsid w:val="00E01503"/>
    <w:rsid w:val="00E0204D"/>
    <w:rsid w:val="00E02139"/>
    <w:rsid w:val="00E03310"/>
    <w:rsid w:val="00E035AC"/>
    <w:rsid w:val="00E03DD2"/>
    <w:rsid w:val="00E0408C"/>
    <w:rsid w:val="00E04EB4"/>
    <w:rsid w:val="00E06E6D"/>
    <w:rsid w:val="00E078A4"/>
    <w:rsid w:val="00E11CB2"/>
    <w:rsid w:val="00E11CC5"/>
    <w:rsid w:val="00E12B66"/>
    <w:rsid w:val="00E1363C"/>
    <w:rsid w:val="00E1409F"/>
    <w:rsid w:val="00E15DEA"/>
    <w:rsid w:val="00E20901"/>
    <w:rsid w:val="00E20F54"/>
    <w:rsid w:val="00E2247B"/>
    <w:rsid w:val="00E25402"/>
    <w:rsid w:val="00E2656F"/>
    <w:rsid w:val="00E30640"/>
    <w:rsid w:val="00E319D8"/>
    <w:rsid w:val="00E32C8A"/>
    <w:rsid w:val="00E33EE1"/>
    <w:rsid w:val="00E347B2"/>
    <w:rsid w:val="00E40EE6"/>
    <w:rsid w:val="00E41960"/>
    <w:rsid w:val="00E419D7"/>
    <w:rsid w:val="00E434FA"/>
    <w:rsid w:val="00E52E3E"/>
    <w:rsid w:val="00E5377E"/>
    <w:rsid w:val="00E53E3E"/>
    <w:rsid w:val="00E55F65"/>
    <w:rsid w:val="00E5644D"/>
    <w:rsid w:val="00E565D6"/>
    <w:rsid w:val="00E56DB8"/>
    <w:rsid w:val="00E57CE7"/>
    <w:rsid w:val="00E6210C"/>
    <w:rsid w:val="00E640E9"/>
    <w:rsid w:val="00E641ED"/>
    <w:rsid w:val="00E6444A"/>
    <w:rsid w:val="00E64461"/>
    <w:rsid w:val="00E65A7F"/>
    <w:rsid w:val="00E66908"/>
    <w:rsid w:val="00E675D9"/>
    <w:rsid w:val="00E67BC3"/>
    <w:rsid w:val="00E758C8"/>
    <w:rsid w:val="00E760B5"/>
    <w:rsid w:val="00E764FE"/>
    <w:rsid w:val="00E76611"/>
    <w:rsid w:val="00E81531"/>
    <w:rsid w:val="00E81B08"/>
    <w:rsid w:val="00E8303E"/>
    <w:rsid w:val="00E833F3"/>
    <w:rsid w:val="00E843F1"/>
    <w:rsid w:val="00E90A77"/>
    <w:rsid w:val="00E92506"/>
    <w:rsid w:val="00E93208"/>
    <w:rsid w:val="00E9437C"/>
    <w:rsid w:val="00EA0D74"/>
    <w:rsid w:val="00EA1895"/>
    <w:rsid w:val="00EA3DB0"/>
    <w:rsid w:val="00EA457F"/>
    <w:rsid w:val="00EA53B4"/>
    <w:rsid w:val="00EA57CF"/>
    <w:rsid w:val="00EA5CA1"/>
    <w:rsid w:val="00EA745D"/>
    <w:rsid w:val="00EA74CF"/>
    <w:rsid w:val="00EA7C0D"/>
    <w:rsid w:val="00EB41F5"/>
    <w:rsid w:val="00EB482A"/>
    <w:rsid w:val="00EB5CCB"/>
    <w:rsid w:val="00EB74CD"/>
    <w:rsid w:val="00EB7CF0"/>
    <w:rsid w:val="00EC0FA0"/>
    <w:rsid w:val="00EC1301"/>
    <w:rsid w:val="00EC2C97"/>
    <w:rsid w:val="00EC5084"/>
    <w:rsid w:val="00EC6096"/>
    <w:rsid w:val="00EC6AF5"/>
    <w:rsid w:val="00EC6CC1"/>
    <w:rsid w:val="00EC7BB3"/>
    <w:rsid w:val="00ED040F"/>
    <w:rsid w:val="00ED2404"/>
    <w:rsid w:val="00EE0585"/>
    <w:rsid w:val="00EE0DF1"/>
    <w:rsid w:val="00EE1480"/>
    <w:rsid w:val="00EE1E52"/>
    <w:rsid w:val="00EE1F1F"/>
    <w:rsid w:val="00EE2A78"/>
    <w:rsid w:val="00EE34D7"/>
    <w:rsid w:val="00EE37DE"/>
    <w:rsid w:val="00EE3E6E"/>
    <w:rsid w:val="00EE4177"/>
    <w:rsid w:val="00EE4A07"/>
    <w:rsid w:val="00EE4D42"/>
    <w:rsid w:val="00EE6216"/>
    <w:rsid w:val="00EE7434"/>
    <w:rsid w:val="00EF1226"/>
    <w:rsid w:val="00EF2EF4"/>
    <w:rsid w:val="00EF40FA"/>
    <w:rsid w:val="00EF52F0"/>
    <w:rsid w:val="00EF5905"/>
    <w:rsid w:val="00EF6325"/>
    <w:rsid w:val="00EF6A63"/>
    <w:rsid w:val="00EF7242"/>
    <w:rsid w:val="00EF7967"/>
    <w:rsid w:val="00F000B3"/>
    <w:rsid w:val="00F00815"/>
    <w:rsid w:val="00F0109B"/>
    <w:rsid w:val="00F02F98"/>
    <w:rsid w:val="00F031AD"/>
    <w:rsid w:val="00F041C7"/>
    <w:rsid w:val="00F10762"/>
    <w:rsid w:val="00F128BA"/>
    <w:rsid w:val="00F16861"/>
    <w:rsid w:val="00F21BD2"/>
    <w:rsid w:val="00F21D3F"/>
    <w:rsid w:val="00F22B52"/>
    <w:rsid w:val="00F24D2D"/>
    <w:rsid w:val="00F24DE6"/>
    <w:rsid w:val="00F25663"/>
    <w:rsid w:val="00F262A3"/>
    <w:rsid w:val="00F26582"/>
    <w:rsid w:val="00F273A7"/>
    <w:rsid w:val="00F27E4E"/>
    <w:rsid w:val="00F30785"/>
    <w:rsid w:val="00F30D3F"/>
    <w:rsid w:val="00F31D21"/>
    <w:rsid w:val="00F32A1A"/>
    <w:rsid w:val="00F335E6"/>
    <w:rsid w:val="00F33D38"/>
    <w:rsid w:val="00F342D6"/>
    <w:rsid w:val="00F35343"/>
    <w:rsid w:val="00F35C24"/>
    <w:rsid w:val="00F404E4"/>
    <w:rsid w:val="00F406A6"/>
    <w:rsid w:val="00F42796"/>
    <w:rsid w:val="00F43AC6"/>
    <w:rsid w:val="00F44138"/>
    <w:rsid w:val="00F44670"/>
    <w:rsid w:val="00F447A6"/>
    <w:rsid w:val="00F46018"/>
    <w:rsid w:val="00F46179"/>
    <w:rsid w:val="00F465AF"/>
    <w:rsid w:val="00F46BC3"/>
    <w:rsid w:val="00F516FF"/>
    <w:rsid w:val="00F53433"/>
    <w:rsid w:val="00F541F7"/>
    <w:rsid w:val="00F54D2B"/>
    <w:rsid w:val="00F60674"/>
    <w:rsid w:val="00F632AF"/>
    <w:rsid w:val="00F6382F"/>
    <w:rsid w:val="00F668C7"/>
    <w:rsid w:val="00F67053"/>
    <w:rsid w:val="00F7030B"/>
    <w:rsid w:val="00F70B4C"/>
    <w:rsid w:val="00F712A3"/>
    <w:rsid w:val="00F71B43"/>
    <w:rsid w:val="00F728DF"/>
    <w:rsid w:val="00F7368D"/>
    <w:rsid w:val="00F73A67"/>
    <w:rsid w:val="00F741FB"/>
    <w:rsid w:val="00F7473A"/>
    <w:rsid w:val="00F7538E"/>
    <w:rsid w:val="00F7560C"/>
    <w:rsid w:val="00F7628F"/>
    <w:rsid w:val="00F76DDD"/>
    <w:rsid w:val="00F8266C"/>
    <w:rsid w:val="00F828BF"/>
    <w:rsid w:val="00F861C8"/>
    <w:rsid w:val="00F87758"/>
    <w:rsid w:val="00F87832"/>
    <w:rsid w:val="00F87DD8"/>
    <w:rsid w:val="00F907E9"/>
    <w:rsid w:val="00F908B7"/>
    <w:rsid w:val="00F9107E"/>
    <w:rsid w:val="00F941B1"/>
    <w:rsid w:val="00F94D82"/>
    <w:rsid w:val="00F95188"/>
    <w:rsid w:val="00F963FA"/>
    <w:rsid w:val="00F97B46"/>
    <w:rsid w:val="00FA0691"/>
    <w:rsid w:val="00FA0D97"/>
    <w:rsid w:val="00FA34F4"/>
    <w:rsid w:val="00FA35E9"/>
    <w:rsid w:val="00FA415D"/>
    <w:rsid w:val="00FA657E"/>
    <w:rsid w:val="00FB29AF"/>
    <w:rsid w:val="00FB6953"/>
    <w:rsid w:val="00FB6C2B"/>
    <w:rsid w:val="00FB79A3"/>
    <w:rsid w:val="00FB7AB2"/>
    <w:rsid w:val="00FC016D"/>
    <w:rsid w:val="00FC0531"/>
    <w:rsid w:val="00FC07AB"/>
    <w:rsid w:val="00FC0860"/>
    <w:rsid w:val="00FC1795"/>
    <w:rsid w:val="00FC2FE2"/>
    <w:rsid w:val="00FC386A"/>
    <w:rsid w:val="00FC4A03"/>
    <w:rsid w:val="00FC5226"/>
    <w:rsid w:val="00FC5E86"/>
    <w:rsid w:val="00FC74E5"/>
    <w:rsid w:val="00FD08F6"/>
    <w:rsid w:val="00FD17E0"/>
    <w:rsid w:val="00FD3A0A"/>
    <w:rsid w:val="00FD3D08"/>
    <w:rsid w:val="00FD7E18"/>
    <w:rsid w:val="00FE1118"/>
    <w:rsid w:val="00FE451D"/>
    <w:rsid w:val="00FE5981"/>
    <w:rsid w:val="00FE62C6"/>
    <w:rsid w:val="00FE6628"/>
    <w:rsid w:val="00FE7C70"/>
    <w:rsid w:val="00FF2340"/>
    <w:rsid w:val="00FF29C8"/>
    <w:rsid w:val="00FF3832"/>
    <w:rsid w:val="00FF3B0C"/>
    <w:rsid w:val="00FF5145"/>
    <w:rsid w:val="00FF57C6"/>
    <w:rsid w:val="00FF58E7"/>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textAlignment w:val="auto"/>
      <w:outlineLvl w:val="0"/>
    </w:pPr>
    <w:rPr>
      <w:rFonts w:ascii="Arial" w:eastAsia="Arial Unicode MS" w:hAnsi="Arial"/>
      <w:sz w:val="24"/>
    </w:rPr>
  </w:style>
  <w:style w:type="paragraph" w:styleId="Heading3">
    <w:name w:val="heading 3"/>
    <w:basedOn w:val="Normal"/>
    <w:next w:val="Normal"/>
    <w:qFormat/>
    <w:pPr>
      <w:keepNext/>
      <w:numPr>
        <w:ilvl w:val="2"/>
        <w:numId w:val="1"/>
      </w:numPr>
      <w:textAlignment w:val="auto"/>
      <w:outlineLvl w:val="2"/>
    </w:pPr>
    <w:rPr>
      <w:rFonts w:ascii="Arial" w:eastAsia="Arial Unicode MS" w:hAnsi="Arial"/>
      <w:sz w:val="24"/>
      <w:u w:val="single"/>
    </w:rPr>
  </w:style>
  <w:style w:type="paragraph" w:styleId="Heading5">
    <w:name w:val="heading 5"/>
    <w:basedOn w:val="Normal"/>
    <w:next w:val="Normal"/>
    <w:qFormat/>
    <w:pPr>
      <w:keepNext/>
      <w:numPr>
        <w:ilvl w:val="4"/>
        <w:numId w:val="1"/>
      </w:numPr>
      <w:jc w:val="center"/>
      <w:textAlignment w:val="auto"/>
      <w:outlineLvl w:val="4"/>
    </w:pPr>
    <w:rPr>
      <w:rFonts w:ascii="Arial" w:eastAsia="Arial Unicode MS"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sz w:val="20"/>
    </w:rPr>
  </w:style>
  <w:style w:type="character" w:customStyle="1" w:styleId="WW8Num3z1">
    <w:name w:val="WW8Num3z1"/>
    <w:rPr>
      <w:rFonts w:ascii="OpenSymbol" w:hAnsi="OpenSymbol" w:cs="OpenSymbol"/>
    </w:rPr>
  </w:style>
  <w:style w:type="character" w:customStyle="1" w:styleId="WW8Num4z0">
    <w:name w:val="WW8Num4z0"/>
    <w:rPr>
      <w:rFonts w:ascii="Wingdings" w:eastAsia="Times New Roman" w:hAnsi="Wingdings" w:cs="Aria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Absatz-Standardschriftart">
    <w:name w:val="Absatz-Standardschriftart"/>
  </w:style>
  <w:style w:type="character" w:customStyle="1" w:styleId="WW8Num6z0">
    <w:name w:val="WW8Num6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bodystyle10">
    <w:name w:val="bodystyle10"/>
    <w:basedOn w:val="WW-DefaultParagraphFont"/>
  </w:style>
  <w:style w:type="character" w:customStyle="1" w:styleId="BalloonTextChar">
    <w:name w:val="Balloon Text Char"/>
    <w:rPr>
      <w:rFonts w:ascii="Tahoma" w:hAnsi="Tahoma" w:cs="Tahoma"/>
      <w:sz w:val="16"/>
      <w:szCs w:val="16"/>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overflowPunct/>
      <w:spacing w:line="360" w:lineRule="auto"/>
      <w:textAlignment w:val="auto"/>
    </w:pPr>
    <w:rPr>
      <w:rFonts w:ascii="Arial" w:hAnsi="Arial"/>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rPr>
  </w:style>
  <w:style w:type="paragraph" w:styleId="Footer">
    <w:name w:val="footer"/>
    <w:basedOn w:val="Normal"/>
    <w:link w:val="FooterChar"/>
    <w:uiPriority w:val="99"/>
    <w:pPr>
      <w:tabs>
        <w:tab w:val="center" w:pos="4320"/>
        <w:tab w:val="right" w:pos="8640"/>
      </w:tabs>
      <w:textAlignment w:val="auto"/>
    </w:pPr>
  </w:style>
  <w:style w:type="paragraph" w:styleId="BodyText2">
    <w:name w:val="Body Text 2"/>
    <w:basedOn w:val="Normal"/>
    <w:pPr>
      <w:spacing w:line="360" w:lineRule="auto"/>
      <w:textAlignment w:val="auto"/>
    </w:pPr>
    <w:rPr>
      <w:rFonts w:ascii="Arial" w:hAnsi="Arial" w:cs="Arial"/>
      <w:color w:val="000000"/>
      <w:sz w:val="26"/>
      <w:szCs w:val="26"/>
    </w:rPr>
  </w:style>
  <w:style w:type="paragraph" w:styleId="Header">
    <w:name w:val="header"/>
    <w:basedOn w:val="Normal"/>
    <w:pPr>
      <w:tabs>
        <w:tab w:val="center" w:pos="4320"/>
        <w:tab w:val="right" w:pos="8640"/>
      </w:tabs>
    </w:pPr>
  </w:style>
  <w:style w:type="paragraph" w:styleId="NormalWeb">
    <w:name w:val="Normal (Web)"/>
    <w:basedOn w:val="Normal"/>
    <w:uiPriority w:val="99"/>
    <w:pPr>
      <w:overflowPunct/>
      <w:autoSpaceDE/>
      <w:textAlignment w:val="auto"/>
    </w:pPr>
    <w:rPr>
      <w:sz w:val="24"/>
      <w:szCs w:val="24"/>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suppressAutoHyphens w:val="0"/>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6D2671"/>
    <w:rPr>
      <w:lang w:eastAsia="ar-SA"/>
    </w:rPr>
  </w:style>
  <w:style w:type="paragraph" w:customStyle="1" w:styleId="DX">
    <w:name w:val="DX"/>
    <w:basedOn w:val="Normal"/>
    <w:qFormat/>
    <w:rsid w:val="000C2843"/>
    <w:pPr>
      <w:suppressAutoHyphens w:val="0"/>
      <w:overflowPunct/>
      <w:autoSpaceDE/>
      <w:spacing w:after="120" w:line="360" w:lineRule="auto"/>
      <w:textAlignment w:val="auto"/>
    </w:pPr>
    <w:rPr>
      <w:rFonts w:ascii="Arial" w:eastAsia="Calibri" w:hAnsi="Arial" w:cs="Arial"/>
      <w:color w:val="000000"/>
      <w:sz w:val="24"/>
      <w:szCs w:val="22"/>
      <w:lang w:eastAsia="en-US"/>
    </w:rPr>
  </w:style>
  <w:style w:type="paragraph" w:customStyle="1" w:styleId="Normal1">
    <w:name w:val="Normal1"/>
    <w:basedOn w:val="Normal"/>
    <w:rsid w:val="000C2843"/>
    <w:pPr>
      <w:suppressAutoHyphens w:val="0"/>
      <w:overflowPunct/>
      <w:autoSpaceDE/>
      <w:textAlignment w:val="auto"/>
    </w:pPr>
    <w:rPr>
      <w:sz w:val="24"/>
      <w:szCs w:val="24"/>
      <w:lang w:eastAsia="en-US"/>
    </w:rPr>
  </w:style>
  <w:style w:type="character" w:customStyle="1" w:styleId="s8ffca891">
    <w:name w:val="s_8ffca891"/>
    <w:rsid w:val="000C2843"/>
    <w:rPr>
      <w:color w:val="000000"/>
    </w:rPr>
  </w:style>
  <w:style w:type="character" w:customStyle="1" w:styleId="s154539e91">
    <w:name w:val="s_154539e91"/>
    <w:rsid w:val="000C2843"/>
    <w:rPr>
      <w:sz w:val="16"/>
      <w:szCs w:val="16"/>
      <w:u w:val="single"/>
    </w:rPr>
  </w:style>
  <w:style w:type="character" w:customStyle="1" w:styleId="s3e1f78631">
    <w:name w:val="s_3e1f78631"/>
    <w:rsid w:val="000C2843"/>
    <w:rPr>
      <w:sz w:val="16"/>
      <w:szCs w:val="16"/>
    </w:rPr>
  </w:style>
  <w:style w:type="character" w:customStyle="1" w:styleId="s4d7243c31">
    <w:name w:val="s_4d7243c31"/>
    <w:rsid w:val="000C2843"/>
    <w:rPr>
      <w:rFonts w:ascii="Segoe UI" w:hAnsi="Segoe UI" w:cs="Segoe UI" w:hint="default"/>
      <w:color w:val="000000"/>
      <w:sz w:val="20"/>
      <w:szCs w:val="20"/>
    </w:rPr>
  </w:style>
  <w:style w:type="character" w:customStyle="1" w:styleId="sbc759eb91">
    <w:name w:val="s_bc759eb91"/>
    <w:rsid w:val="000C2843"/>
    <w:rPr>
      <w:rFonts w:ascii="Calibri" w:hAnsi="Calibri" w:hint="default"/>
      <w:sz w:val="22"/>
      <w:szCs w:val="22"/>
    </w:rPr>
  </w:style>
  <w:style w:type="character" w:customStyle="1" w:styleId="sfe5b649b1">
    <w:name w:val="s_fe5b649b1"/>
    <w:rsid w:val="000C2843"/>
    <w:rPr>
      <w:rFonts w:ascii="Segoe UI" w:hAnsi="Segoe UI" w:cs="Segoe UI" w:hint="default"/>
      <w:b w:val="0"/>
      <w:bCs w:val="0"/>
      <w:color w:val="000000"/>
      <w:sz w:val="20"/>
      <w:szCs w:val="20"/>
    </w:rPr>
  </w:style>
  <w:style w:type="character" w:customStyle="1" w:styleId="s5fae17c21">
    <w:name w:val="s_5fae17c21"/>
    <w:rsid w:val="000C2843"/>
    <w:rPr>
      <w:rFonts w:ascii="Segoe UI" w:hAnsi="Segoe UI" w:cs="Segoe UI" w:hint="default"/>
      <w:color w:val="000000"/>
      <w:sz w:val="16"/>
      <w:szCs w:val="16"/>
      <w:u w:val="single"/>
    </w:rPr>
  </w:style>
  <w:style w:type="character" w:customStyle="1" w:styleId="s5999aec91">
    <w:name w:val="s_5999aec91"/>
    <w:rsid w:val="000C2843"/>
    <w:rPr>
      <w:rFonts w:ascii="Segoe UI" w:hAnsi="Segoe UI" w:cs="Segoe UI" w:hint="default"/>
      <w:color w:val="000000"/>
      <w:sz w:val="16"/>
      <w:szCs w:val="16"/>
    </w:rPr>
  </w:style>
  <w:style w:type="character" w:customStyle="1" w:styleId="sfa62cff1">
    <w:name w:val="s_fa62cff1"/>
    <w:rsid w:val="000C2843"/>
    <w:rPr>
      <w:rFonts w:ascii="Arial" w:hAnsi="Arial" w:cs="Arial" w:hint="default"/>
      <w:b/>
      <w:bCs/>
      <w:color w:val="000000"/>
      <w:sz w:val="20"/>
      <w:szCs w:val="20"/>
      <w:u w:val="single"/>
    </w:rPr>
  </w:style>
  <w:style w:type="character" w:customStyle="1" w:styleId="s91f425491">
    <w:name w:val="s_91f425491"/>
    <w:rsid w:val="000C2843"/>
    <w:rPr>
      <w:rFonts w:ascii="Arial" w:hAnsi="Arial" w:cs="Arial" w:hint="default"/>
      <w:color w:val="000000"/>
      <w:sz w:val="20"/>
      <w:szCs w:val="20"/>
    </w:rPr>
  </w:style>
  <w:style w:type="paragraph" w:customStyle="1" w:styleId="Normal2">
    <w:name w:val="Normal2"/>
    <w:basedOn w:val="Normal"/>
    <w:rsid w:val="00EC6AF5"/>
    <w:pPr>
      <w:suppressAutoHyphens w:val="0"/>
      <w:overflowPunct/>
      <w:autoSpaceDE/>
      <w:textAlignment w:val="auto"/>
    </w:pPr>
    <w:rPr>
      <w:sz w:val="24"/>
      <w:szCs w:val="24"/>
      <w:lang w:eastAsia="en-US"/>
    </w:rPr>
  </w:style>
  <w:style w:type="character" w:customStyle="1" w:styleId="s266209c31">
    <w:name w:val="s_266209c31"/>
    <w:rsid w:val="00EC6AF5"/>
    <w:rPr>
      <w:rFonts w:ascii="Arial" w:hAnsi="Arial" w:cs="Arial" w:hint="default"/>
      <w:color w:val="000000"/>
      <w:sz w:val="20"/>
      <w:szCs w:val="20"/>
      <w:u w:val="single"/>
    </w:rPr>
  </w:style>
  <w:style w:type="character" w:customStyle="1" w:styleId="s317c68db1">
    <w:name w:val="s_317c68db1"/>
    <w:rsid w:val="00EC6AF5"/>
    <w:rPr>
      <w:rFonts w:ascii="Arial" w:hAnsi="Arial" w:cs="Arial" w:hint="default"/>
      <w:color w:val="FF0000"/>
      <w:sz w:val="20"/>
      <w:szCs w:val="20"/>
    </w:rPr>
  </w:style>
  <w:style w:type="character" w:customStyle="1" w:styleId="sacdb781d1">
    <w:name w:val="s_acdb781d1"/>
    <w:rsid w:val="00C17A8B"/>
    <w:rPr>
      <w:u w:val="single"/>
    </w:rPr>
  </w:style>
  <w:style w:type="character" w:customStyle="1" w:styleId="s51202cb41">
    <w:name w:val="s_51202cb41"/>
    <w:rsid w:val="00C17A8B"/>
    <w:rPr>
      <w:rFonts w:ascii="Arial" w:hAnsi="Arial" w:cs="Arial" w:hint="default"/>
    </w:rPr>
  </w:style>
  <w:style w:type="character" w:customStyle="1" w:styleId="s764424ba1">
    <w:name w:val="s_764424ba1"/>
    <w:rsid w:val="00C17A8B"/>
    <w:rPr>
      <w:rFonts w:ascii="Arial" w:hAnsi="Arial" w:cs="Arial" w:hint="default"/>
      <w:sz w:val="20"/>
      <w:szCs w:val="20"/>
    </w:rPr>
  </w:style>
  <w:style w:type="character" w:customStyle="1" w:styleId="s62a8b35a1">
    <w:name w:val="s_62a8b35a1"/>
    <w:rsid w:val="00351FFB"/>
    <w:rPr>
      <w:rFonts w:ascii="Segoe UI" w:hAnsi="Segoe UI" w:cs="Segoe UI" w:hint="default"/>
      <w:color w:val="000000"/>
      <w:sz w:val="20"/>
      <w:szCs w:val="20"/>
    </w:rPr>
  </w:style>
  <w:style w:type="character" w:customStyle="1" w:styleId="s4f8442191">
    <w:name w:val="s_4f8442191"/>
    <w:rsid w:val="00351FFB"/>
    <w:rPr>
      <w:rFonts w:ascii="Segoe UI" w:hAnsi="Segoe UI" w:cs="Segoe UI" w:hint="default"/>
      <w:color w:val="FF0000"/>
      <w:sz w:val="20"/>
      <w:szCs w:val="20"/>
    </w:rPr>
  </w:style>
  <w:style w:type="paragraph" w:customStyle="1" w:styleId="normalweb0">
    <w:name w:val="normalweb"/>
    <w:basedOn w:val="Normal"/>
    <w:rsid w:val="006959BC"/>
    <w:pPr>
      <w:suppressAutoHyphens w:val="0"/>
      <w:overflowPunct/>
      <w:autoSpaceDE/>
      <w:spacing w:before="100" w:after="100"/>
      <w:textAlignment w:val="auto"/>
    </w:pPr>
    <w:rPr>
      <w:sz w:val="24"/>
      <w:szCs w:val="24"/>
      <w:lang w:eastAsia="en-US"/>
    </w:rPr>
  </w:style>
  <w:style w:type="character" w:customStyle="1" w:styleId="sa57983c41">
    <w:name w:val="s_a57983c41"/>
    <w:rsid w:val="006959BC"/>
    <w:rPr>
      <w:rFonts w:ascii="Segoe UI" w:hAnsi="Segoe UI" w:cs="Segoe UI" w:hint="default"/>
      <w:sz w:val="20"/>
      <w:szCs w:val="20"/>
    </w:rPr>
  </w:style>
  <w:style w:type="character" w:customStyle="1" w:styleId="s556db9531">
    <w:name w:val="s_556db9531"/>
    <w:rsid w:val="006959BC"/>
    <w:rPr>
      <w:rFonts w:ascii="Segoe UI" w:hAnsi="Segoe UI" w:cs="Segoe UI" w:hint="default"/>
      <w:sz w:val="20"/>
      <w:szCs w:val="20"/>
    </w:rPr>
  </w:style>
  <w:style w:type="character" w:customStyle="1" w:styleId="s6c8efa9d1">
    <w:name w:val="s_6c8efa9d1"/>
    <w:rsid w:val="00CF5DE3"/>
    <w:rPr>
      <w:b/>
      <w:bCs/>
    </w:rPr>
  </w:style>
  <w:style w:type="paragraph" w:styleId="NoSpacing">
    <w:name w:val="No Spacing"/>
    <w:uiPriority w:val="1"/>
    <w:qFormat/>
    <w:rsid w:val="007F09E2"/>
    <w:rPr>
      <w:rFonts w:ascii="Calibri" w:eastAsia="Calibri" w:hAnsi="Calibri"/>
      <w:sz w:val="22"/>
      <w:szCs w:val="22"/>
    </w:rPr>
  </w:style>
  <w:style w:type="character" w:styleId="CommentReference">
    <w:name w:val="annotation reference"/>
    <w:basedOn w:val="DefaultParagraphFont"/>
    <w:uiPriority w:val="99"/>
    <w:semiHidden/>
    <w:unhideWhenUsed/>
    <w:rsid w:val="00231D1D"/>
    <w:rPr>
      <w:sz w:val="16"/>
      <w:szCs w:val="16"/>
    </w:rPr>
  </w:style>
  <w:style w:type="paragraph" w:styleId="CommentText">
    <w:name w:val="annotation text"/>
    <w:basedOn w:val="Normal"/>
    <w:link w:val="CommentTextChar"/>
    <w:uiPriority w:val="99"/>
    <w:semiHidden/>
    <w:unhideWhenUsed/>
    <w:rsid w:val="00231D1D"/>
  </w:style>
  <w:style w:type="character" w:customStyle="1" w:styleId="CommentTextChar">
    <w:name w:val="Comment Text Char"/>
    <w:basedOn w:val="DefaultParagraphFont"/>
    <w:link w:val="CommentText"/>
    <w:uiPriority w:val="99"/>
    <w:semiHidden/>
    <w:rsid w:val="00231D1D"/>
    <w:rPr>
      <w:lang w:eastAsia="ar-SA"/>
    </w:rPr>
  </w:style>
  <w:style w:type="paragraph" w:styleId="CommentSubject">
    <w:name w:val="annotation subject"/>
    <w:basedOn w:val="CommentText"/>
    <w:next w:val="CommentText"/>
    <w:link w:val="CommentSubjectChar"/>
    <w:uiPriority w:val="99"/>
    <w:semiHidden/>
    <w:unhideWhenUsed/>
    <w:rsid w:val="00231D1D"/>
    <w:rPr>
      <w:b/>
      <w:bCs/>
    </w:rPr>
  </w:style>
  <w:style w:type="character" w:customStyle="1" w:styleId="CommentSubjectChar">
    <w:name w:val="Comment Subject Char"/>
    <w:basedOn w:val="CommentTextChar"/>
    <w:link w:val="CommentSubject"/>
    <w:uiPriority w:val="99"/>
    <w:semiHidden/>
    <w:rsid w:val="00231D1D"/>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textAlignment w:val="auto"/>
      <w:outlineLvl w:val="0"/>
    </w:pPr>
    <w:rPr>
      <w:rFonts w:ascii="Arial" w:eastAsia="Arial Unicode MS" w:hAnsi="Arial"/>
      <w:sz w:val="24"/>
    </w:rPr>
  </w:style>
  <w:style w:type="paragraph" w:styleId="Heading3">
    <w:name w:val="heading 3"/>
    <w:basedOn w:val="Normal"/>
    <w:next w:val="Normal"/>
    <w:qFormat/>
    <w:pPr>
      <w:keepNext/>
      <w:numPr>
        <w:ilvl w:val="2"/>
        <w:numId w:val="1"/>
      </w:numPr>
      <w:textAlignment w:val="auto"/>
      <w:outlineLvl w:val="2"/>
    </w:pPr>
    <w:rPr>
      <w:rFonts w:ascii="Arial" w:eastAsia="Arial Unicode MS" w:hAnsi="Arial"/>
      <w:sz w:val="24"/>
      <w:u w:val="single"/>
    </w:rPr>
  </w:style>
  <w:style w:type="paragraph" w:styleId="Heading5">
    <w:name w:val="heading 5"/>
    <w:basedOn w:val="Normal"/>
    <w:next w:val="Normal"/>
    <w:qFormat/>
    <w:pPr>
      <w:keepNext/>
      <w:numPr>
        <w:ilvl w:val="4"/>
        <w:numId w:val="1"/>
      </w:numPr>
      <w:jc w:val="center"/>
      <w:textAlignment w:val="auto"/>
      <w:outlineLvl w:val="4"/>
    </w:pPr>
    <w:rPr>
      <w:rFonts w:ascii="Arial" w:eastAsia="Arial Unicode MS"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sz w:val="20"/>
    </w:rPr>
  </w:style>
  <w:style w:type="character" w:customStyle="1" w:styleId="WW8Num3z1">
    <w:name w:val="WW8Num3z1"/>
    <w:rPr>
      <w:rFonts w:ascii="OpenSymbol" w:hAnsi="OpenSymbol" w:cs="OpenSymbol"/>
    </w:rPr>
  </w:style>
  <w:style w:type="character" w:customStyle="1" w:styleId="WW8Num4z0">
    <w:name w:val="WW8Num4z0"/>
    <w:rPr>
      <w:rFonts w:ascii="Wingdings" w:eastAsia="Times New Roman" w:hAnsi="Wingdings" w:cs="Aria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Absatz-Standardschriftart">
    <w:name w:val="Absatz-Standardschriftart"/>
  </w:style>
  <w:style w:type="character" w:customStyle="1" w:styleId="WW8Num6z0">
    <w:name w:val="WW8Num6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bodystyle10">
    <w:name w:val="bodystyle10"/>
    <w:basedOn w:val="WW-DefaultParagraphFont"/>
  </w:style>
  <w:style w:type="character" w:customStyle="1" w:styleId="BalloonTextChar">
    <w:name w:val="Balloon Text Char"/>
    <w:rPr>
      <w:rFonts w:ascii="Tahoma" w:hAnsi="Tahoma" w:cs="Tahoma"/>
      <w:sz w:val="16"/>
      <w:szCs w:val="16"/>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overflowPunct/>
      <w:spacing w:line="360" w:lineRule="auto"/>
      <w:textAlignment w:val="auto"/>
    </w:pPr>
    <w:rPr>
      <w:rFonts w:ascii="Arial" w:hAnsi="Arial"/>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rPr>
  </w:style>
  <w:style w:type="paragraph" w:styleId="Footer">
    <w:name w:val="footer"/>
    <w:basedOn w:val="Normal"/>
    <w:link w:val="FooterChar"/>
    <w:uiPriority w:val="99"/>
    <w:pPr>
      <w:tabs>
        <w:tab w:val="center" w:pos="4320"/>
        <w:tab w:val="right" w:pos="8640"/>
      </w:tabs>
      <w:textAlignment w:val="auto"/>
    </w:pPr>
  </w:style>
  <w:style w:type="paragraph" w:styleId="BodyText2">
    <w:name w:val="Body Text 2"/>
    <w:basedOn w:val="Normal"/>
    <w:pPr>
      <w:spacing w:line="360" w:lineRule="auto"/>
      <w:textAlignment w:val="auto"/>
    </w:pPr>
    <w:rPr>
      <w:rFonts w:ascii="Arial" w:hAnsi="Arial" w:cs="Arial"/>
      <w:color w:val="000000"/>
      <w:sz w:val="26"/>
      <w:szCs w:val="26"/>
    </w:rPr>
  </w:style>
  <w:style w:type="paragraph" w:styleId="Header">
    <w:name w:val="header"/>
    <w:basedOn w:val="Normal"/>
    <w:pPr>
      <w:tabs>
        <w:tab w:val="center" w:pos="4320"/>
        <w:tab w:val="right" w:pos="8640"/>
      </w:tabs>
    </w:pPr>
  </w:style>
  <w:style w:type="paragraph" w:styleId="NormalWeb">
    <w:name w:val="Normal (Web)"/>
    <w:basedOn w:val="Normal"/>
    <w:uiPriority w:val="99"/>
    <w:pPr>
      <w:overflowPunct/>
      <w:autoSpaceDE/>
      <w:textAlignment w:val="auto"/>
    </w:pPr>
    <w:rPr>
      <w:sz w:val="24"/>
      <w:szCs w:val="24"/>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suppressAutoHyphens w:val="0"/>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6D2671"/>
    <w:rPr>
      <w:lang w:eastAsia="ar-SA"/>
    </w:rPr>
  </w:style>
  <w:style w:type="paragraph" w:customStyle="1" w:styleId="DX">
    <w:name w:val="DX"/>
    <w:basedOn w:val="Normal"/>
    <w:qFormat/>
    <w:rsid w:val="000C2843"/>
    <w:pPr>
      <w:suppressAutoHyphens w:val="0"/>
      <w:overflowPunct/>
      <w:autoSpaceDE/>
      <w:spacing w:after="120" w:line="360" w:lineRule="auto"/>
      <w:textAlignment w:val="auto"/>
    </w:pPr>
    <w:rPr>
      <w:rFonts w:ascii="Arial" w:eastAsia="Calibri" w:hAnsi="Arial" w:cs="Arial"/>
      <w:color w:val="000000"/>
      <w:sz w:val="24"/>
      <w:szCs w:val="22"/>
      <w:lang w:eastAsia="en-US"/>
    </w:rPr>
  </w:style>
  <w:style w:type="paragraph" w:customStyle="1" w:styleId="Normal1">
    <w:name w:val="Normal1"/>
    <w:basedOn w:val="Normal"/>
    <w:rsid w:val="000C2843"/>
    <w:pPr>
      <w:suppressAutoHyphens w:val="0"/>
      <w:overflowPunct/>
      <w:autoSpaceDE/>
      <w:textAlignment w:val="auto"/>
    </w:pPr>
    <w:rPr>
      <w:sz w:val="24"/>
      <w:szCs w:val="24"/>
      <w:lang w:eastAsia="en-US"/>
    </w:rPr>
  </w:style>
  <w:style w:type="character" w:customStyle="1" w:styleId="s8ffca891">
    <w:name w:val="s_8ffca891"/>
    <w:rsid w:val="000C2843"/>
    <w:rPr>
      <w:color w:val="000000"/>
    </w:rPr>
  </w:style>
  <w:style w:type="character" w:customStyle="1" w:styleId="s154539e91">
    <w:name w:val="s_154539e91"/>
    <w:rsid w:val="000C2843"/>
    <w:rPr>
      <w:sz w:val="16"/>
      <w:szCs w:val="16"/>
      <w:u w:val="single"/>
    </w:rPr>
  </w:style>
  <w:style w:type="character" w:customStyle="1" w:styleId="s3e1f78631">
    <w:name w:val="s_3e1f78631"/>
    <w:rsid w:val="000C2843"/>
    <w:rPr>
      <w:sz w:val="16"/>
      <w:szCs w:val="16"/>
    </w:rPr>
  </w:style>
  <w:style w:type="character" w:customStyle="1" w:styleId="s4d7243c31">
    <w:name w:val="s_4d7243c31"/>
    <w:rsid w:val="000C2843"/>
    <w:rPr>
      <w:rFonts w:ascii="Segoe UI" w:hAnsi="Segoe UI" w:cs="Segoe UI" w:hint="default"/>
      <w:color w:val="000000"/>
      <w:sz w:val="20"/>
      <w:szCs w:val="20"/>
    </w:rPr>
  </w:style>
  <w:style w:type="character" w:customStyle="1" w:styleId="sbc759eb91">
    <w:name w:val="s_bc759eb91"/>
    <w:rsid w:val="000C2843"/>
    <w:rPr>
      <w:rFonts w:ascii="Calibri" w:hAnsi="Calibri" w:hint="default"/>
      <w:sz w:val="22"/>
      <w:szCs w:val="22"/>
    </w:rPr>
  </w:style>
  <w:style w:type="character" w:customStyle="1" w:styleId="sfe5b649b1">
    <w:name w:val="s_fe5b649b1"/>
    <w:rsid w:val="000C2843"/>
    <w:rPr>
      <w:rFonts w:ascii="Segoe UI" w:hAnsi="Segoe UI" w:cs="Segoe UI" w:hint="default"/>
      <w:b w:val="0"/>
      <w:bCs w:val="0"/>
      <w:color w:val="000000"/>
      <w:sz w:val="20"/>
      <w:szCs w:val="20"/>
    </w:rPr>
  </w:style>
  <w:style w:type="character" w:customStyle="1" w:styleId="s5fae17c21">
    <w:name w:val="s_5fae17c21"/>
    <w:rsid w:val="000C2843"/>
    <w:rPr>
      <w:rFonts w:ascii="Segoe UI" w:hAnsi="Segoe UI" w:cs="Segoe UI" w:hint="default"/>
      <w:color w:val="000000"/>
      <w:sz w:val="16"/>
      <w:szCs w:val="16"/>
      <w:u w:val="single"/>
    </w:rPr>
  </w:style>
  <w:style w:type="character" w:customStyle="1" w:styleId="s5999aec91">
    <w:name w:val="s_5999aec91"/>
    <w:rsid w:val="000C2843"/>
    <w:rPr>
      <w:rFonts w:ascii="Segoe UI" w:hAnsi="Segoe UI" w:cs="Segoe UI" w:hint="default"/>
      <w:color w:val="000000"/>
      <w:sz w:val="16"/>
      <w:szCs w:val="16"/>
    </w:rPr>
  </w:style>
  <w:style w:type="character" w:customStyle="1" w:styleId="sfa62cff1">
    <w:name w:val="s_fa62cff1"/>
    <w:rsid w:val="000C2843"/>
    <w:rPr>
      <w:rFonts w:ascii="Arial" w:hAnsi="Arial" w:cs="Arial" w:hint="default"/>
      <w:b/>
      <w:bCs/>
      <w:color w:val="000000"/>
      <w:sz w:val="20"/>
      <w:szCs w:val="20"/>
      <w:u w:val="single"/>
    </w:rPr>
  </w:style>
  <w:style w:type="character" w:customStyle="1" w:styleId="s91f425491">
    <w:name w:val="s_91f425491"/>
    <w:rsid w:val="000C2843"/>
    <w:rPr>
      <w:rFonts w:ascii="Arial" w:hAnsi="Arial" w:cs="Arial" w:hint="default"/>
      <w:color w:val="000000"/>
      <w:sz w:val="20"/>
      <w:szCs w:val="20"/>
    </w:rPr>
  </w:style>
  <w:style w:type="paragraph" w:customStyle="1" w:styleId="Normal2">
    <w:name w:val="Normal2"/>
    <w:basedOn w:val="Normal"/>
    <w:rsid w:val="00EC6AF5"/>
    <w:pPr>
      <w:suppressAutoHyphens w:val="0"/>
      <w:overflowPunct/>
      <w:autoSpaceDE/>
      <w:textAlignment w:val="auto"/>
    </w:pPr>
    <w:rPr>
      <w:sz w:val="24"/>
      <w:szCs w:val="24"/>
      <w:lang w:eastAsia="en-US"/>
    </w:rPr>
  </w:style>
  <w:style w:type="character" w:customStyle="1" w:styleId="s266209c31">
    <w:name w:val="s_266209c31"/>
    <w:rsid w:val="00EC6AF5"/>
    <w:rPr>
      <w:rFonts w:ascii="Arial" w:hAnsi="Arial" w:cs="Arial" w:hint="default"/>
      <w:color w:val="000000"/>
      <w:sz w:val="20"/>
      <w:szCs w:val="20"/>
      <w:u w:val="single"/>
    </w:rPr>
  </w:style>
  <w:style w:type="character" w:customStyle="1" w:styleId="s317c68db1">
    <w:name w:val="s_317c68db1"/>
    <w:rsid w:val="00EC6AF5"/>
    <w:rPr>
      <w:rFonts w:ascii="Arial" w:hAnsi="Arial" w:cs="Arial" w:hint="default"/>
      <w:color w:val="FF0000"/>
      <w:sz w:val="20"/>
      <w:szCs w:val="20"/>
    </w:rPr>
  </w:style>
  <w:style w:type="character" w:customStyle="1" w:styleId="sacdb781d1">
    <w:name w:val="s_acdb781d1"/>
    <w:rsid w:val="00C17A8B"/>
    <w:rPr>
      <w:u w:val="single"/>
    </w:rPr>
  </w:style>
  <w:style w:type="character" w:customStyle="1" w:styleId="s51202cb41">
    <w:name w:val="s_51202cb41"/>
    <w:rsid w:val="00C17A8B"/>
    <w:rPr>
      <w:rFonts w:ascii="Arial" w:hAnsi="Arial" w:cs="Arial" w:hint="default"/>
    </w:rPr>
  </w:style>
  <w:style w:type="character" w:customStyle="1" w:styleId="s764424ba1">
    <w:name w:val="s_764424ba1"/>
    <w:rsid w:val="00C17A8B"/>
    <w:rPr>
      <w:rFonts w:ascii="Arial" w:hAnsi="Arial" w:cs="Arial" w:hint="default"/>
      <w:sz w:val="20"/>
      <w:szCs w:val="20"/>
    </w:rPr>
  </w:style>
  <w:style w:type="character" w:customStyle="1" w:styleId="s62a8b35a1">
    <w:name w:val="s_62a8b35a1"/>
    <w:rsid w:val="00351FFB"/>
    <w:rPr>
      <w:rFonts w:ascii="Segoe UI" w:hAnsi="Segoe UI" w:cs="Segoe UI" w:hint="default"/>
      <w:color w:val="000000"/>
      <w:sz w:val="20"/>
      <w:szCs w:val="20"/>
    </w:rPr>
  </w:style>
  <w:style w:type="character" w:customStyle="1" w:styleId="s4f8442191">
    <w:name w:val="s_4f8442191"/>
    <w:rsid w:val="00351FFB"/>
    <w:rPr>
      <w:rFonts w:ascii="Segoe UI" w:hAnsi="Segoe UI" w:cs="Segoe UI" w:hint="default"/>
      <w:color w:val="FF0000"/>
      <w:sz w:val="20"/>
      <w:szCs w:val="20"/>
    </w:rPr>
  </w:style>
  <w:style w:type="paragraph" w:customStyle="1" w:styleId="normalweb0">
    <w:name w:val="normalweb"/>
    <w:basedOn w:val="Normal"/>
    <w:rsid w:val="006959BC"/>
    <w:pPr>
      <w:suppressAutoHyphens w:val="0"/>
      <w:overflowPunct/>
      <w:autoSpaceDE/>
      <w:spacing w:before="100" w:after="100"/>
      <w:textAlignment w:val="auto"/>
    </w:pPr>
    <w:rPr>
      <w:sz w:val="24"/>
      <w:szCs w:val="24"/>
      <w:lang w:eastAsia="en-US"/>
    </w:rPr>
  </w:style>
  <w:style w:type="character" w:customStyle="1" w:styleId="sa57983c41">
    <w:name w:val="s_a57983c41"/>
    <w:rsid w:val="006959BC"/>
    <w:rPr>
      <w:rFonts w:ascii="Segoe UI" w:hAnsi="Segoe UI" w:cs="Segoe UI" w:hint="default"/>
      <w:sz w:val="20"/>
      <w:szCs w:val="20"/>
    </w:rPr>
  </w:style>
  <w:style w:type="character" w:customStyle="1" w:styleId="s556db9531">
    <w:name w:val="s_556db9531"/>
    <w:rsid w:val="006959BC"/>
    <w:rPr>
      <w:rFonts w:ascii="Segoe UI" w:hAnsi="Segoe UI" w:cs="Segoe UI" w:hint="default"/>
      <w:sz w:val="20"/>
      <w:szCs w:val="20"/>
    </w:rPr>
  </w:style>
  <w:style w:type="character" w:customStyle="1" w:styleId="s6c8efa9d1">
    <w:name w:val="s_6c8efa9d1"/>
    <w:rsid w:val="00CF5DE3"/>
    <w:rPr>
      <w:b/>
      <w:bCs/>
    </w:rPr>
  </w:style>
  <w:style w:type="paragraph" w:styleId="NoSpacing">
    <w:name w:val="No Spacing"/>
    <w:uiPriority w:val="1"/>
    <w:qFormat/>
    <w:rsid w:val="007F09E2"/>
    <w:rPr>
      <w:rFonts w:ascii="Calibri" w:eastAsia="Calibri" w:hAnsi="Calibri"/>
      <w:sz w:val="22"/>
      <w:szCs w:val="22"/>
    </w:rPr>
  </w:style>
  <w:style w:type="character" w:styleId="CommentReference">
    <w:name w:val="annotation reference"/>
    <w:basedOn w:val="DefaultParagraphFont"/>
    <w:uiPriority w:val="99"/>
    <w:semiHidden/>
    <w:unhideWhenUsed/>
    <w:rsid w:val="00231D1D"/>
    <w:rPr>
      <w:sz w:val="16"/>
      <w:szCs w:val="16"/>
    </w:rPr>
  </w:style>
  <w:style w:type="paragraph" w:styleId="CommentText">
    <w:name w:val="annotation text"/>
    <w:basedOn w:val="Normal"/>
    <w:link w:val="CommentTextChar"/>
    <w:uiPriority w:val="99"/>
    <w:semiHidden/>
    <w:unhideWhenUsed/>
    <w:rsid w:val="00231D1D"/>
  </w:style>
  <w:style w:type="character" w:customStyle="1" w:styleId="CommentTextChar">
    <w:name w:val="Comment Text Char"/>
    <w:basedOn w:val="DefaultParagraphFont"/>
    <w:link w:val="CommentText"/>
    <w:uiPriority w:val="99"/>
    <w:semiHidden/>
    <w:rsid w:val="00231D1D"/>
    <w:rPr>
      <w:lang w:eastAsia="ar-SA"/>
    </w:rPr>
  </w:style>
  <w:style w:type="paragraph" w:styleId="CommentSubject">
    <w:name w:val="annotation subject"/>
    <w:basedOn w:val="CommentText"/>
    <w:next w:val="CommentText"/>
    <w:link w:val="CommentSubjectChar"/>
    <w:uiPriority w:val="99"/>
    <w:semiHidden/>
    <w:unhideWhenUsed/>
    <w:rsid w:val="00231D1D"/>
    <w:rPr>
      <w:b/>
      <w:bCs/>
    </w:rPr>
  </w:style>
  <w:style w:type="character" w:customStyle="1" w:styleId="CommentSubjectChar">
    <w:name w:val="Comment Subject Char"/>
    <w:basedOn w:val="CommentTextChar"/>
    <w:link w:val="CommentSubject"/>
    <w:uiPriority w:val="99"/>
    <w:semiHidden/>
    <w:rsid w:val="00231D1D"/>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671">
      <w:bodyDiv w:val="1"/>
      <w:marLeft w:val="0"/>
      <w:marRight w:val="0"/>
      <w:marTop w:val="0"/>
      <w:marBottom w:val="0"/>
      <w:divBdr>
        <w:top w:val="none" w:sz="0" w:space="0" w:color="auto"/>
        <w:left w:val="none" w:sz="0" w:space="0" w:color="auto"/>
        <w:bottom w:val="none" w:sz="0" w:space="0" w:color="auto"/>
        <w:right w:val="none" w:sz="0" w:space="0" w:color="auto"/>
      </w:divBdr>
    </w:div>
    <w:div w:id="519007035">
      <w:bodyDiv w:val="1"/>
      <w:marLeft w:val="0"/>
      <w:marRight w:val="0"/>
      <w:marTop w:val="0"/>
      <w:marBottom w:val="0"/>
      <w:divBdr>
        <w:top w:val="none" w:sz="0" w:space="0" w:color="auto"/>
        <w:left w:val="none" w:sz="0" w:space="0" w:color="auto"/>
        <w:bottom w:val="none" w:sz="0" w:space="0" w:color="auto"/>
        <w:right w:val="none" w:sz="0" w:space="0" w:color="auto"/>
      </w:divBdr>
    </w:div>
    <w:div w:id="966854344">
      <w:bodyDiv w:val="1"/>
      <w:marLeft w:val="0"/>
      <w:marRight w:val="0"/>
      <w:marTop w:val="0"/>
      <w:marBottom w:val="0"/>
      <w:divBdr>
        <w:top w:val="none" w:sz="0" w:space="0" w:color="auto"/>
        <w:left w:val="none" w:sz="0" w:space="0" w:color="auto"/>
        <w:bottom w:val="none" w:sz="0" w:space="0" w:color="auto"/>
        <w:right w:val="none" w:sz="0" w:space="0" w:color="auto"/>
      </w:divBdr>
    </w:div>
    <w:div w:id="10580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B163-98BF-4CD7-8C1C-3CE3EA80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1759CCDC</Template>
  <TotalTime>0</TotalTime>
  <Pages>29</Pages>
  <Words>7482</Words>
  <Characters>42649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FACILITIES MANAGEMENT</vt:lpstr>
    </vt:vector>
  </TitlesOfParts>
  <Company>UCLA</Company>
  <LinksUpToDate>false</LinksUpToDate>
  <CharactersWithSpaces>50031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dc:title>
  <dc:creator>Susan Tran</dc:creator>
  <cp:lastModifiedBy>Susan Chan</cp:lastModifiedBy>
  <cp:revision>2</cp:revision>
  <cp:lastPrinted>2016-09-09T20:56:00Z</cp:lastPrinted>
  <dcterms:created xsi:type="dcterms:W3CDTF">2016-10-05T00:41:00Z</dcterms:created>
  <dcterms:modified xsi:type="dcterms:W3CDTF">2016-10-05T00:41:00Z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