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7C09A" w14:textId="16723654" w:rsidR="00670504" w:rsidRPr="00670504" w:rsidRDefault="00670504" w:rsidP="007D447D">
      <w:pPr>
        <w:suppressAutoHyphens/>
        <w:spacing w:line="360" w:lineRule="auto"/>
        <w:jc w:val="center"/>
        <w:rPr>
          <w:rFonts w:ascii="Arial" w:hAnsi="Arial" w:cs="Arial"/>
          <w:lang w:eastAsia="ar-SA"/>
        </w:rPr>
      </w:pPr>
    </w:p>
    <w:p w14:paraId="0E148CD2" w14:textId="77777777" w:rsidR="00670504" w:rsidRPr="00670504" w:rsidRDefault="00670504" w:rsidP="007D447D">
      <w:pPr>
        <w:suppressAutoHyphens/>
        <w:spacing w:line="360" w:lineRule="auto"/>
        <w:jc w:val="center"/>
        <w:rPr>
          <w:rFonts w:ascii="Arial" w:hAnsi="Arial" w:cs="Arial"/>
          <w:lang w:eastAsia="ar-SA"/>
        </w:rPr>
      </w:pPr>
    </w:p>
    <w:p w14:paraId="456B0298" w14:textId="77777777" w:rsidR="00670504" w:rsidRPr="00670504" w:rsidRDefault="00670504" w:rsidP="007D447D">
      <w:pPr>
        <w:suppressAutoHyphens/>
        <w:spacing w:line="360" w:lineRule="auto"/>
        <w:jc w:val="center"/>
        <w:rPr>
          <w:rFonts w:ascii="Arial" w:hAnsi="Arial" w:cs="Arial"/>
          <w:lang w:eastAsia="ar-SA"/>
        </w:rPr>
      </w:pPr>
    </w:p>
    <w:p w14:paraId="354F64CD" w14:textId="77777777" w:rsidR="00670504" w:rsidRPr="00670504" w:rsidRDefault="00670504" w:rsidP="007D447D">
      <w:pPr>
        <w:suppressAutoHyphens/>
        <w:spacing w:line="360" w:lineRule="auto"/>
        <w:jc w:val="center"/>
        <w:rPr>
          <w:rFonts w:ascii="Arial" w:hAnsi="Arial" w:cs="Arial"/>
          <w:lang w:eastAsia="ar-SA"/>
        </w:rPr>
      </w:pPr>
    </w:p>
    <w:p w14:paraId="41DACF4F" w14:textId="77777777" w:rsidR="00670504" w:rsidRPr="00670504" w:rsidRDefault="00670504" w:rsidP="007D447D">
      <w:pPr>
        <w:suppressAutoHyphens/>
        <w:spacing w:line="360" w:lineRule="auto"/>
        <w:jc w:val="center"/>
        <w:rPr>
          <w:rFonts w:ascii="Arial" w:hAnsi="Arial" w:cs="Arial"/>
          <w:lang w:eastAsia="ar-SA"/>
        </w:rPr>
      </w:pPr>
    </w:p>
    <w:p w14:paraId="024FE471" w14:textId="77777777" w:rsidR="00670504" w:rsidRPr="00670504" w:rsidRDefault="00670504" w:rsidP="007D447D">
      <w:pPr>
        <w:suppressAutoHyphens/>
        <w:spacing w:line="360" w:lineRule="auto"/>
        <w:jc w:val="center"/>
        <w:rPr>
          <w:rFonts w:ascii="Arial" w:hAnsi="Arial" w:cs="Arial"/>
          <w:lang w:eastAsia="ar-SA"/>
        </w:rPr>
      </w:pPr>
    </w:p>
    <w:p w14:paraId="7C50E33C" w14:textId="77777777" w:rsidR="007D447D" w:rsidRDefault="007D447D" w:rsidP="007D447D">
      <w:pPr>
        <w:suppressAutoHyphens/>
        <w:spacing w:line="360" w:lineRule="auto"/>
        <w:jc w:val="center"/>
        <w:rPr>
          <w:rFonts w:ascii="Arial" w:hAnsi="Arial" w:cs="Arial"/>
          <w:lang w:eastAsia="ar-SA"/>
        </w:rPr>
      </w:pPr>
    </w:p>
    <w:p w14:paraId="4DFB7541" w14:textId="712D9242" w:rsidR="00670504" w:rsidRPr="00670504" w:rsidRDefault="00670504" w:rsidP="007D447D">
      <w:pPr>
        <w:suppressAutoHyphens/>
        <w:spacing w:line="360" w:lineRule="auto"/>
        <w:jc w:val="center"/>
        <w:rPr>
          <w:rFonts w:ascii="Arial" w:hAnsi="Arial" w:cs="Arial"/>
          <w:lang w:eastAsia="ar-SA"/>
        </w:rPr>
      </w:pPr>
      <w:r w:rsidRPr="00670504">
        <w:rPr>
          <w:rFonts w:ascii="Arial" w:hAnsi="Arial" w:cs="Arial"/>
          <w:lang w:eastAsia="ar-SA"/>
        </w:rPr>
        <w:t>CAPITAL PROGRAMS</w:t>
      </w:r>
    </w:p>
    <w:p w14:paraId="42CE0CEA" w14:textId="77777777" w:rsidR="00670504" w:rsidRPr="00670504" w:rsidRDefault="00670504" w:rsidP="007D447D">
      <w:pPr>
        <w:suppressAutoHyphens/>
        <w:spacing w:line="360" w:lineRule="auto"/>
        <w:jc w:val="center"/>
        <w:rPr>
          <w:rFonts w:ascii="Arial" w:hAnsi="Arial" w:cs="Arial"/>
          <w:lang w:eastAsia="ar-SA"/>
        </w:rPr>
      </w:pPr>
      <w:r w:rsidRPr="00670504">
        <w:rPr>
          <w:rFonts w:ascii="Arial" w:hAnsi="Arial" w:cs="Arial"/>
          <w:lang w:eastAsia="ar-SA"/>
        </w:rPr>
        <w:t>PROJECT MANAGEMENT</w:t>
      </w:r>
    </w:p>
    <w:p w14:paraId="75D256BB" w14:textId="1FAD4AC9" w:rsidR="00670504" w:rsidRPr="00670504" w:rsidRDefault="00670504" w:rsidP="007D447D">
      <w:pPr>
        <w:suppressAutoHyphens/>
        <w:spacing w:line="360" w:lineRule="auto"/>
        <w:jc w:val="center"/>
        <w:rPr>
          <w:rFonts w:ascii="Arial" w:hAnsi="Arial" w:cs="Arial"/>
          <w:lang w:eastAsia="ar-SA"/>
        </w:rPr>
      </w:pPr>
      <w:r w:rsidRPr="00670504">
        <w:rPr>
          <w:rFonts w:ascii="Arial" w:hAnsi="Arial" w:cs="Arial"/>
          <w:lang w:eastAsia="ar-SA"/>
        </w:rPr>
        <w:t>AUDIT REPORT #</w:t>
      </w:r>
      <w:r>
        <w:rPr>
          <w:rFonts w:ascii="Arial" w:hAnsi="Arial" w:cs="Arial"/>
          <w:lang w:eastAsia="ar-SA"/>
        </w:rPr>
        <w:t>22</w:t>
      </w:r>
      <w:r w:rsidRPr="00670504">
        <w:rPr>
          <w:rFonts w:ascii="Arial" w:hAnsi="Arial" w:cs="Arial"/>
          <w:lang w:eastAsia="ar-SA"/>
        </w:rPr>
        <w:t>-2102</w:t>
      </w:r>
    </w:p>
    <w:p w14:paraId="21562917" w14:textId="77777777" w:rsidR="00670504" w:rsidRPr="00670504" w:rsidRDefault="00670504" w:rsidP="007D447D">
      <w:pPr>
        <w:suppressAutoHyphens/>
        <w:spacing w:line="360" w:lineRule="auto"/>
        <w:jc w:val="center"/>
        <w:rPr>
          <w:rFonts w:ascii="Arial" w:hAnsi="Arial" w:cs="Arial"/>
          <w:lang w:eastAsia="ar-SA"/>
        </w:rPr>
      </w:pPr>
    </w:p>
    <w:p w14:paraId="0173133A" w14:textId="77777777" w:rsidR="00670504" w:rsidRPr="00670504" w:rsidRDefault="00670504" w:rsidP="007D447D">
      <w:pPr>
        <w:suppressAutoHyphens/>
        <w:spacing w:line="360" w:lineRule="auto"/>
        <w:jc w:val="center"/>
        <w:rPr>
          <w:rFonts w:ascii="Arial" w:hAnsi="Arial" w:cs="Arial"/>
          <w:lang w:eastAsia="ar-SA"/>
        </w:rPr>
      </w:pPr>
    </w:p>
    <w:p w14:paraId="36B55091" w14:textId="77777777" w:rsidR="00670504" w:rsidRPr="00670504" w:rsidRDefault="00670504" w:rsidP="007D447D">
      <w:pPr>
        <w:suppressAutoHyphens/>
        <w:spacing w:line="360" w:lineRule="auto"/>
        <w:jc w:val="center"/>
        <w:rPr>
          <w:rFonts w:ascii="Arial" w:hAnsi="Arial" w:cs="Arial"/>
          <w:lang w:eastAsia="ar-SA"/>
        </w:rPr>
      </w:pPr>
    </w:p>
    <w:p w14:paraId="64E0A2DE" w14:textId="77777777" w:rsidR="00670504" w:rsidRPr="00670504" w:rsidRDefault="00670504" w:rsidP="007D447D">
      <w:pPr>
        <w:suppressAutoHyphens/>
        <w:spacing w:line="360" w:lineRule="auto"/>
        <w:jc w:val="center"/>
        <w:rPr>
          <w:rFonts w:ascii="Arial" w:hAnsi="Arial" w:cs="Arial"/>
          <w:lang w:eastAsia="ar-SA"/>
        </w:rPr>
      </w:pPr>
    </w:p>
    <w:p w14:paraId="18D4FBF0" w14:textId="77777777" w:rsidR="00670504" w:rsidRPr="00670504" w:rsidRDefault="00670504" w:rsidP="007D447D">
      <w:pPr>
        <w:suppressAutoHyphens/>
        <w:spacing w:line="360" w:lineRule="auto"/>
        <w:jc w:val="center"/>
        <w:rPr>
          <w:rFonts w:ascii="Arial" w:hAnsi="Arial" w:cs="Arial"/>
          <w:lang w:eastAsia="ar-SA"/>
        </w:rPr>
      </w:pPr>
    </w:p>
    <w:p w14:paraId="19E756D2" w14:textId="77777777" w:rsidR="00670504" w:rsidRPr="00670504" w:rsidRDefault="00670504" w:rsidP="007D447D">
      <w:pPr>
        <w:suppressAutoHyphens/>
        <w:spacing w:line="360" w:lineRule="auto"/>
        <w:jc w:val="center"/>
        <w:rPr>
          <w:rFonts w:ascii="Arial" w:hAnsi="Arial" w:cs="Arial"/>
          <w:lang w:eastAsia="ar-SA"/>
        </w:rPr>
      </w:pPr>
    </w:p>
    <w:p w14:paraId="5AFA882F" w14:textId="77777777" w:rsidR="00670504" w:rsidRPr="00670504" w:rsidRDefault="00670504" w:rsidP="007D447D">
      <w:pPr>
        <w:suppressAutoHyphens/>
        <w:spacing w:line="360" w:lineRule="auto"/>
        <w:jc w:val="center"/>
        <w:rPr>
          <w:rFonts w:ascii="Arial" w:hAnsi="Arial" w:cs="Arial"/>
          <w:lang w:eastAsia="ar-SA"/>
        </w:rPr>
      </w:pPr>
    </w:p>
    <w:p w14:paraId="5847615E" w14:textId="77777777" w:rsidR="00670504" w:rsidRPr="00670504" w:rsidRDefault="00670504" w:rsidP="007D447D">
      <w:pPr>
        <w:suppressAutoHyphens/>
        <w:spacing w:line="360" w:lineRule="auto"/>
        <w:jc w:val="center"/>
        <w:rPr>
          <w:rFonts w:ascii="Arial" w:hAnsi="Arial" w:cs="Arial"/>
          <w:lang w:eastAsia="ar-SA"/>
        </w:rPr>
      </w:pPr>
    </w:p>
    <w:p w14:paraId="456F3B60" w14:textId="77777777" w:rsidR="00670504" w:rsidRPr="00670504" w:rsidRDefault="00670504" w:rsidP="007D447D">
      <w:pPr>
        <w:suppressAutoHyphens/>
        <w:spacing w:line="360" w:lineRule="auto"/>
        <w:jc w:val="center"/>
        <w:rPr>
          <w:rFonts w:ascii="Arial" w:hAnsi="Arial" w:cs="Arial"/>
          <w:lang w:eastAsia="ar-SA"/>
        </w:rPr>
      </w:pPr>
    </w:p>
    <w:p w14:paraId="57459EC0" w14:textId="77777777" w:rsidR="00670504" w:rsidRPr="00670504" w:rsidRDefault="00670504" w:rsidP="007D447D">
      <w:pPr>
        <w:suppressAutoHyphens/>
        <w:spacing w:line="360" w:lineRule="auto"/>
        <w:jc w:val="center"/>
        <w:rPr>
          <w:rFonts w:ascii="Arial" w:hAnsi="Arial" w:cs="Arial"/>
          <w:lang w:eastAsia="ar-SA"/>
        </w:rPr>
      </w:pPr>
    </w:p>
    <w:p w14:paraId="24E81387" w14:textId="77777777" w:rsidR="00670504" w:rsidRPr="00670504" w:rsidRDefault="00670504" w:rsidP="007D447D">
      <w:pPr>
        <w:suppressAutoHyphens/>
        <w:spacing w:line="360" w:lineRule="auto"/>
        <w:jc w:val="center"/>
        <w:rPr>
          <w:rFonts w:ascii="Arial" w:hAnsi="Arial" w:cs="Arial"/>
          <w:lang w:eastAsia="ar-SA"/>
        </w:rPr>
      </w:pPr>
    </w:p>
    <w:p w14:paraId="7641EB78" w14:textId="77777777" w:rsidR="00670504" w:rsidRPr="00670504" w:rsidRDefault="00670504" w:rsidP="007D447D">
      <w:pPr>
        <w:suppressAutoHyphens/>
        <w:spacing w:line="360" w:lineRule="auto"/>
        <w:jc w:val="center"/>
        <w:rPr>
          <w:rFonts w:ascii="Arial" w:hAnsi="Arial" w:cs="Arial"/>
          <w:lang w:eastAsia="ar-SA"/>
        </w:rPr>
      </w:pPr>
    </w:p>
    <w:p w14:paraId="59F35B18" w14:textId="77777777" w:rsidR="00670504" w:rsidRPr="00670504" w:rsidRDefault="00670504" w:rsidP="007D447D">
      <w:pPr>
        <w:suppressAutoHyphens/>
        <w:spacing w:line="360" w:lineRule="auto"/>
        <w:jc w:val="center"/>
        <w:rPr>
          <w:rFonts w:ascii="Arial" w:hAnsi="Arial" w:cs="Arial"/>
          <w:lang w:eastAsia="ar-SA"/>
        </w:rPr>
      </w:pPr>
    </w:p>
    <w:p w14:paraId="67FA9556" w14:textId="77777777" w:rsidR="00670504" w:rsidRPr="00670504" w:rsidRDefault="00670504" w:rsidP="007D447D">
      <w:pPr>
        <w:suppressAutoHyphens/>
        <w:spacing w:line="360" w:lineRule="auto"/>
        <w:jc w:val="center"/>
        <w:rPr>
          <w:rFonts w:ascii="Arial" w:hAnsi="Arial" w:cs="Arial"/>
          <w:lang w:eastAsia="ar-SA"/>
        </w:rPr>
      </w:pPr>
    </w:p>
    <w:p w14:paraId="133FFA7B" w14:textId="77777777" w:rsidR="00670504" w:rsidRPr="00670504" w:rsidRDefault="00670504" w:rsidP="007D447D">
      <w:pPr>
        <w:suppressAutoHyphens/>
        <w:spacing w:line="360" w:lineRule="auto"/>
        <w:jc w:val="center"/>
        <w:rPr>
          <w:rFonts w:ascii="Arial" w:hAnsi="Arial" w:cs="Arial"/>
          <w:lang w:eastAsia="ar-SA"/>
        </w:rPr>
      </w:pPr>
    </w:p>
    <w:p w14:paraId="0F0CDA34" w14:textId="174248DB" w:rsidR="00D50A69" w:rsidRPr="00670504" w:rsidRDefault="00D50A69" w:rsidP="00D50A69">
      <w:pPr>
        <w:suppressAutoHyphens/>
        <w:spacing w:line="360" w:lineRule="auto"/>
        <w:jc w:val="center"/>
        <w:rPr>
          <w:rFonts w:ascii="Arial" w:hAnsi="Arial" w:cs="Arial"/>
          <w:lang w:eastAsia="ar-SA"/>
        </w:rPr>
      </w:pPr>
    </w:p>
    <w:p w14:paraId="0536B6DD" w14:textId="77777777" w:rsidR="00670504" w:rsidRPr="00670504" w:rsidRDefault="00670504" w:rsidP="007D447D">
      <w:pPr>
        <w:suppressAutoHyphens/>
        <w:spacing w:line="360" w:lineRule="auto"/>
        <w:jc w:val="center"/>
        <w:rPr>
          <w:rFonts w:ascii="Arial" w:hAnsi="Arial" w:cs="Arial"/>
          <w:lang w:eastAsia="ar-SA"/>
        </w:rPr>
      </w:pPr>
    </w:p>
    <w:p w14:paraId="1F11E9C5" w14:textId="77777777" w:rsidR="00670504" w:rsidRPr="00670504" w:rsidRDefault="00670504" w:rsidP="007D447D">
      <w:pPr>
        <w:suppressAutoHyphens/>
        <w:spacing w:line="360" w:lineRule="auto"/>
        <w:jc w:val="center"/>
        <w:rPr>
          <w:rFonts w:ascii="Arial" w:hAnsi="Arial" w:cs="Arial"/>
          <w:lang w:eastAsia="ar-SA"/>
        </w:rPr>
      </w:pPr>
    </w:p>
    <w:p w14:paraId="3468ACBA" w14:textId="5F1578AA" w:rsidR="00670504" w:rsidRPr="00670504" w:rsidRDefault="00670504" w:rsidP="007D447D">
      <w:pPr>
        <w:tabs>
          <w:tab w:val="left" w:pos="5535"/>
        </w:tabs>
        <w:suppressAutoHyphens/>
        <w:spacing w:line="360" w:lineRule="auto"/>
        <w:jc w:val="center"/>
        <w:rPr>
          <w:rFonts w:ascii="Arial" w:hAnsi="Arial" w:cs="Arial"/>
          <w:lang w:eastAsia="ar-SA"/>
        </w:rPr>
      </w:pPr>
    </w:p>
    <w:p w14:paraId="2EB73230" w14:textId="77777777" w:rsidR="00670504" w:rsidRPr="00670504" w:rsidRDefault="00670504" w:rsidP="007D447D">
      <w:pPr>
        <w:suppressAutoHyphens/>
        <w:spacing w:line="360" w:lineRule="auto"/>
        <w:jc w:val="center"/>
        <w:rPr>
          <w:rFonts w:ascii="Arial" w:hAnsi="Arial" w:cs="Arial"/>
          <w:lang w:eastAsia="ar-SA"/>
        </w:rPr>
      </w:pPr>
    </w:p>
    <w:p w14:paraId="450D3461" w14:textId="5F96047F" w:rsidR="00670504" w:rsidRDefault="00670504" w:rsidP="00D50A69">
      <w:pPr>
        <w:suppressAutoHyphens/>
        <w:jc w:val="center"/>
        <w:rPr>
          <w:rFonts w:ascii="Arial" w:hAnsi="Arial" w:cs="Arial"/>
          <w:sz w:val="16"/>
          <w:szCs w:val="16"/>
          <w:lang w:eastAsia="ar-SA"/>
        </w:rPr>
      </w:pPr>
      <w:r w:rsidRPr="00670504">
        <w:rPr>
          <w:rFonts w:ascii="Arial" w:hAnsi="Arial" w:cs="Arial"/>
          <w:sz w:val="16"/>
          <w:szCs w:val="16"/>
          <w:lang w:eastAsia="ar-SA"/>
        </w:rPr>
        <w:t>Audit &amp; Advisory Services</w:t>
      </w:r>
    </w:p>
    <w:p w14:paraId="19377599" w14:textId="214992D2" w:rsidR="00D50A69" w:rsidRPr="00670504" w:rsidRDefault="00A1652C" w:rsidP="00D50A69">
      <w:pPr>
        <w:suppressAutoHyphens/>
        <w:jc w:val="center"/>
        <w:rPr>
          <w:rFonts w:ascii="Arial" w:hAnsi="Arial" w:cs="Arial"/>
          <w:sz w:val="16"/>
          <w:szCs w:val="16"/>
          <w:lang w:eastAsia="ar-SA"/>
        </w:rPr>
      </w:pPr>
      <w:r>
        <w:rPr>
          <w:rFonts w:ascii="Arial" w:hAnsi="Arial" w:cs="Arial"/>
          <w:sz w:val="16"/>
          <w:szCs w:val="16"/>
          <w:lang w:eastAsia="ar-SA"/>
        </w:rPr>
        <w:t>August</w:t>
      </w:r>
      <w:r w:rsidR="00D50A69">
        <w:rPr>
          <w:rFonts w:ascii="Arial" w:hAnsi="Arial" w:cs="Arial"/>
          <w:sz w:val="16"/>
          <w:szCs w:val="16"/>
          <w:lang w:eastAsia="ar-SA"/>
        </w:rPr>
        <w:t xml:space="preserve"> 2022</w:t>
      </w:r>
    </w:p>
    <w:p w14:paraId="269F3805" w14:textId="77777777" w:rsidR="00670504" w:rsidRPr="00670504" w:rsidRDefault="00670504" w:rsidP="00670504">
      <w:pPr>
        <w:suppressAutoHyphens/>
        <w:spacing w:line="360" w:lineRule="auto"/>
        <w:jc w:val="center"/>
        <w:rPr>
          <w:rFonts w:ascii="Arial" w:hAnsi="Arial" w:cs="Arial"/>
          <w:sz w:val="16"/>
          <w:szCs w:val="16"/>
          <w:lang w:eastAsia="ar-SA"/>
        </w:rPr>
        <w:sectPr w:rsidR="00670504" w:rsidRPr="00670504" w:rsidSect="00105902">
          <w:pgSz w:w="12240" w:h="15840" w:code="1"/>
          <w:pgMar w:top="1440" w:right="1440" w:bottom="1080" w:left="1440" w:header="720" w:footer="720" w:gutter="0"/>
          <w:pgNumType w:start="1"/>
          <w:cols w:space="720"/>
          <w:docGrid w:linePitch="360"/>
        </w:sectPr>
      </w:pPr>
    </w:p>
    <w:p w14:paraId="4534D5EF" w14:textId="77777777" w:rsidR="00670504" w:rsidRPr="00670504" w:rsidRDefault="00670504" w:rsidP="00670504">
      <w:pPr>
        <w:suppressAutoHyphens/>
        <w:spacing w:line="360" w:lineRule="auto"/>
        <w:jc w:val="center"/>
        <w:rPr>
          <w:rFonts w:ascii="Arial" w:hAnsi="Arial" w:cs="Arial"/>
          <w:lang w:eastAsia="ar-SA"/>
        </w:rPr>
      </w:pPr>
      <w:r w:rsidRPr="00670504">
        <w:rPr>
          <w:rFonts w:ascii="Arial" w:hAnsi="Arial" w:cs="Arial"/>
          <w:lang w:eastAsia="ar-SA"/>
        </w:rPr>
        <w:lastRenderedPageBreak/>
        <w:t>CAPITAL PROGRAMS</w:t>
      </w:r>
    </w:p>
    <w:p w14:paraId="16FFFB8E" w14:textId="77777777" w:rsidR="00670504" w:rsidRPr="007D447D" w:rsidRDefault="00670504" w:rsidP="00670504">
      <w:pPr>
        <w:suppressAutoHyphens/>
        <w:spacing w:line="360" w:lineRule="auto"/>
        <w:jc w:val="center"/>
        <w:rPr>
          <w:rFonts w:ascii="Arial" w:hAnsi="Arial" w:cs="Arial"/>
          <w:lang w:eastAsia="ar-SA"/>
        </w:rPr>
      </w:pPr>
      <w:r w:rsidRPr="007D447D">
        <w:rPr>
          <w:rFonts w:ascii="Arial" w:hAnsi="Arial" w:cs="Arial"/>
          <w:lang w:eastAsia="ar-SA"/>
        </w:rPr>
        <w:t>PROJECT MANAGEMENT</w:t>
      </w:r>
    </w:p>
    <w:p w14:paraId="7562463B" w14:textId="412188E8" w:rsidR="00670504" w:rsidRPr="007D447D" w:rsidRDefault="00545CDC" w:rsidP="00670504">
      <w:pPr>
        <w:suppressAutoHyphens/>
        <w:spacing w:line="360" w:lineRule="auto"/>
        <w:jc w:val="center"/>
        <w:rPr>
          <w:rFonts w:ascii="Arial" w:hAnsi="Arial" w:cs="Arial"/>
          <w:lang w:eastAsia="ar-SA"/>
        </w:rPr>
      </w:pPr>
      <w:r w:rsidRPr="007D447D">
        <w:rPr>
          <w:rFonts w:ascii="Arial" w:hAnsi="Arial" w:cs="Arial"/>
          <w:lang w:eastAsia="ar-SA"/>
        </w:rPr>
        <w:t>AUDIT REPORT #22</w:t>
      </w:r>
      <w:r w:rsidR="00670504" w:rsidRPr="007D447D">
        <w:rPr>
          <w:rFonts w:ascii="Arial" w:hAnsi="Arial" w:cs="Arial"/>
          <w:lang w:eastAsia="ar-SA"/>
        </w:rPr>
        <w:t>-2102</w:t>
      </w:r>
    </w:p>
    <w:p w14:paraId="562D48DB" w14:textId="77777777" w:rsidR="00670504" w:rsidRPr="007D447D" w:rsidRDefault="00670504" w:rsidP="00670504">
      <w:pPr>
        <w:suppressAutoHyphens/>
        <w:spacing w:line="360" w:lineRule="auto"/>
        <w:jc w:val="both"/>
        <w:rPr>
          <w:rFonts w:ascii="Arial" w:hAnsi="Arial" w:cs="Arial"/>
          <w:lang w:eastAsia="ar-SA"/>
        </w:rPr>
      </w:pPr>
    </w:p>
    <w:p w14:paraId="2250EA7A" w14:textId="77777777" w:rsidR="00670504" w:rsidRPr="007D447D" w:rsidRDefault="00670504" w:rsidP="00670504">
      <w:pPr>
        <w:suppressAutoHyphens/>
        <w:spacing w:line="360" w:lineRule="auto"/>
        <w:jc w:val="both"/>
        <w:rPr>
          <w:rFonts w:ascii="Arial" w:hAnsi="Arial" w:cs="Arial"/>
          <w:lang w:eastAsia="ar-SA"/>
        </w:rPr>
      </w:pPr>
      <w:r w:rsidRPr="007D447D">
        <w:rPr>
          <w:rFonts w:ascii="Arial" w:hAnsi="Arial" w:cs="Arial"/>
          <w:u w:val="single"/>
          <w:lang w:eastAsia="ar-SA"/>
        </w:rPr>
        <w:t>Background</w:t>
      </w:r>
      <w:r w:rsidRPr="007D447D">
        <w:rPr>
          <w:rFonts w:ascii="Arial" w:hAnsi="Arial" w:cs="Arial"/>
          <w:lang w:eastAsia="ar-SA"/>
        </w:rPr>
        <w:t xml:space="preserve">  </w:t>
      </w:r>
    </w:p>
    <w:p w14:paraId="154019E6" w14:textId="77777777" w:rsidR="00670504" w:rsidRPr="007D447D" w:rsidRDefault="00670504" w:rsidP="00670504">
      <w:pPr>
        <w:suppressAutoHyphens/>
        <w:spacing w:line="360" w:lineRule="auto"/>
        <w:jc w:val="both"/>
        <w:rPr>
          <w:rFonts w:ascii="Arial" w:hAnsi="Arial" w:cs="Arial"/>
          <w:lang w:eastAsia="ar-SA"/>
        </w:rPr>
      </w:pPr>
    </w:p>
    <w:p w14:paraId="572E3C48" w14:textId="1BF3C6EB" w:rsidR="00670504" w:rsidRPr="00670504" w:rsidRDefault="00670504" w:rsidP="00670504">
      <w:pPr>
        <w:suppressAutoHyphens/>
        <w:spacing w:line="360" w:lineRule="auto"/>
        <w:jc w:val="both"/>
        <w:rPr>
          <w:rFonts w:ascii="Arial" w:hAnsi="Arial" w:cs="Arial"/>
          <w:lang w:eastAsia="ar-SA"/>
        </w:rPr>
      </w:pPr>
      <w:r w:rsidRPr="007D447D">
        <w:rPr>
          <w:rFonts w:ascii="Arial" w:hAnsi="Arial" w:cs="Arial"/>
          <w:lang w:eastAsia="ar-SA"/>
        </w:rPr>
        <w:t xml:space="preserve">In accordance with the Campus </w:t>
      </w:r>
      <w:r w:rsidRPr="00670504">
        <w:rPr>
          <w:rFonts w:ascii="Arial" w:hAnsi="Arial" w:cs="Arial"/>
          <w:lang w:eastAsia="ar-SA"/>
        </w:rPr>
        <w:t>fiscal year 20</w:t>
      </w:r>
      <w:r>
        <w:rPr>
          <w:rFonts w:ascii="Arial" w:hAnsi="Arial" w:cs="Arial"/>
          <w:lang w:eastAsia="ar-SA"/>
        </w:rPr>
        <w:t>21-22</w:t>
      </w:r>
      <w:r w:rsidRPr="00670504">
        <w:rPr>
          <w:rFonts w:ascii="Arial" w:hAnsi="Arial" w:cs="Arial"/>
          <w:lang w:eastAsia="ar-SA"/>
        </w:rPr>
        <w:t xml:space="preserve"> audit plan, Audit &amp; Advisory Services (A&amp;AS) conducted an audit of internal controls and business practices over key project management functions within </w:t>
      </w:r>
      <w:r w:rsidRPr="00670504">
        <w:rPr>
          <w:rFonts w:ascii="Arial" w:hAnsi="Arial" w:cs="Arial"/>
          <w:color w:val="000000" w:themeColor="text1"/>
          <w:lang w:eastAsia="ar-SA"/>
        </w:rPr>
        <w:t>the UCLA Capital Programs department.</w:t>
      </w:r>
      <w:r w:rsidRPr="00670504">
        <w:rPr>
          <w:rFonts w:ascii="Arial" w:hAnsi="Arial" w:cs="Arial"/>
          <w:lang w:eastAsia="ar-SA"/>
        </w:rPr>
        <w:t xml:space="preserve"> </w:t>
      </w:r>
    </w:p>
    <w:p w14:paraId="23CB8B0C" w14:textId="77777777" w:rsidR="00670504" w:rsidRPr="00670504" w:rsidRDefault="00670504" w:rsidP="00670504">
      <w:pPr>
        <w:suppressAutoHyphens/>
        <w:spacing w:line="360" w:lineRule="auto"/>
        <w:jc w:val="both"/>
        <w:rPr>
          <w:rFonts w:ascii="Arial" w:hAnsi="Arial" w:cs="Arial"/>
          <w:lang w:eastAsia="ar-SA"/>
        </w:rPr>
      </w:pPr>
    </w:p>
    <w:p w14:paraId="52A20C9F" w14:textId="77777777" w:rsidR="00670504" w:rsidRPr="00670504" w:rsidRDefault="00670504" w:rsidP="00670504">
      <w:pPr>
        <w:suppressAutoHyphens/>
        <w:spacing w:line="360" w:lineRule="auto"/>
        <w:jc w:val="both"/>
        <w:rPr>
          <w:rFonts w:ascii="Arial" w:hAnsi="Arial"/>
          <w:i/>
          <w:u w:val="single"/>
          <w:lang w:eastAsia="ar-SA"/>
        </w:rPr>
      </w:pPr>
      <w:r w:rsidRPr="00670504">
        <w:rPr>
          <w:rFonts w:ascii="Arial" w:hAnsi="Arial"/>
          <w:i/>
          <w:u w:val="single"/>
          <w:lang w:eastAsia="ar-SA"/>
        </w:rPr>
        <w:t>Capital Programs</w:t>
      </w:r>
      <w:r w:rsidR="00A00557">
        <w:rPr>
          <w:rFonts w:ascii="Arial" w:hAnsi="Arial"/>
          <w:i/>
          <w:u w:val="single"/>
          <w:lang w:eastAsia="ar-SA"/>
        </w:rPr>
        <w:t xml:space="preserve"> </w:t>
      </w:r>
      <w:r w:rsidR="00E7546A">
        <w:rPr>
          <w:rFonts w:ascii="Arial" w:hAnsi="Arial"/>
          <w:i/>
          <w:u w:val="single"/>
          <w:lang w:eastAsia="ar-SA"/>
        </w:rPr>
        <w:t xml:space="preserve">– </w:t>
      </w:r>
      <w:r w:rsidRPr="00670504">
        <w:rPr>
          <w:rFonts w:ascii="Arial" w:hAnsi="Arial"/>
          <w:i/>
          <w:u w:val="single"/>
          <w:lang w:eastAsia="ar-SA"/>
        </w:rPr>
        <w:t>Overview</w:t>
      </w:r>
    </w:p>
    <w:p w14:paraId="2DCB119F" w14:textId="77777777" w:rsidR="00670504" w:rsidRPr="00670504" w:rsidRDefault="00670504" w:rsidP="00670504">
      <w:pPr>
        <w:suppressAutoHyphens/>
        <w:spacing w:line="360" w:lineRule="auto"/>
        <w:jc w:val="both"/>
        <w:rPr>
          <w:rFonts w:ascii="Arial" w:hAnsi="Arial"/>
          <w:lang w:eastAsia="ar-SA"/>
        </w:rPr>
      </w:pPr>
    </w:p>
    <w:p w14:paraId="626FBCC7" w14:textId="77777777" w:rsidR="00670504" w:rsidRPr="00670504" w:rsidRDefault="00670504" w:rsidP="00670504">
      <w:pPr>
        <w:suppressAutoHyphens/>
        <w:spacing w:line="360" w:lineRule="auto"/>
        <w:jc w:val="both"/>
        <w:rPr>
          <w:rFonts w:ascii="Arial" w:hAnsi="Arial"/>
          <w:lang w:eastAsia="ar-SA"/>
        </w:rPr>
      </w:pPr>
      <w:r w:rsidRPr="00670504">
        <w:rPr>
          <w:rFonts w:ascii="Arial" w:hAnsi="Arial"/>
          <w:lang w:eastAsia="ar-SA"/>
        </w:rPr>
        <w:t xml:space="preserve">The Capital Programs department is responsible for conceptualizing, planning, designing, and constructing major capital construction and renovation projects at UCLA.  Projects having total costs of </w:t>
      </w:r>
      <w:r w:rsidR="004A371F">
        <w:rPr>
          <w:rFonts w:ascii="Arial" w:hAnsi="Arial"/>
          <w:lang w:eastAsia="ar-SA"/>
        </w:rPr>
        <w:t>$1,000,000</w:t>
      </w:r>
      <w:r w:rsidRPr="00670504">
        <w:rPr>
          <w:rFonts w:ascii="Arial" w:hAnsi="Arial"/>
          <w:lang w:eastAsia="ar-SA"/>
        </w:rPr>
        <w:t xml:space="preserve"> and above are considered major capital construction.  Capital Programs develops financial strategies, obtains project approvals, reviews plans and specifications, completes environmental reviews, prepares and negotiates construction contracts, coordinates staging plans, and serves as a repository for project records and as-built plans.</w:t>
      </w:r>
    </w:p>
    <w:p w14:paraId="73AA0B16" w14:textId="77777777" w:rsidR="00670504" w:rsidRPr="00670504" w:rsidRDefault="00670504" w:rsidP="00670504">
      <w:pPr>
        <w:suppressAutoHyphens/>
        <w:spacing w:line="360" w:lineRule="auto"/>
        <w:jc w:val="both"/>
        <w:rPr>
          <w:rFonts w:ascii="Arial" w:hAnsi="Arial"/>
          <w:lang w:eastAsia="ar-SA"/>
        </w:rPr>
      </w:pPr>
    </w:p>
    <w:p w14:paraId="5D78414D" w14:textId="77777777" w:rsidR="00670504" w:rsidRPr="00670504" w:rsidRDefault="00670504" w:rsidP="00670504">
      <w:pPr>
        <w:suppressAutoHyphens/>
        <w:spacing w:line="360" w:lineRule="auto"/>
        <w:jc w:val="both"/>
        <w:rPr>
          <w:rFonts w:ascii="Arial" w:hAnsi="Arial"/>
          <w:lang w:eastAsia="ar-SA"/>
        </w:rPr>
      </w:pPr>
      <w:r w:rsidRPr="00670504">
        <w:rPr>
          <w:rFonts w:ascii="Arial" w:hAnsi="Arial"/>
          <w:lang w:eastAsia="ar-SA"/>
        </w:rPr>
        <w:t>The department’s mission is to create projects that “support the instruction and research mission of the University by providing a physical campus environment that fosters excellence, creativity, and a sense of community.”  Capital projects are developed to take into account UCLA land use priorities, established physical designs, University policies and procedures, environmental and regulatory requirements, and community interests.</w:t>
      </w:r>
    </w:p>
    <w:p w14:paraId="696E1FFB" w14:textId="77777777" w:rsidR="00670504" w:rsidRPr="00670504" w:rsidRDefault="00670504" w:rsidP="00670504">
      <w:pPr>
        <w:suppressAutoHyphens/>
        <w:spacing w:line="360" w:lineRule="auto"/>
        <w:jc w:val="both"/>
        <w:rPr>
          <w:rFonts w:ascii="Arial" w:hAnsi="Arial"/>
          <w:lang w:eastAsia="ar-SA"/>
        </w:rPr>
      </w:pPr>
    </w:p>
    <w:p w14:paraId="40CDC76F" w14:textId="77777777" w:rsidR="00670504" w:rsidRPr="00670504" w:rsidRDefault="00670504" w:rsidP="00670504">
      <w:pPr>
        <w:suppressAutoHyphens/>
        <w:spacing w:line="360" w:lineRule="auto"/>
        <w:jc w:val="both"/>
        <w:rPr>
          <w:rFonts w:ascii="Arial" w:hAnsi="Arial"/>
          <w:lang w:eastAsia="ar-SA"/>
        </w:rPr>
      </w:pPr>
      <w:r w:rsidRPr="00670504">
        <w:rPr>
          <w:rFonts w:ascii="Arial" w:hAnsi="Arial"/>
          <w:lang w:eastAsia="ar-SA"/>
        </w:rPr>
        <w:t>The Capital Programs department consists of the following two areas:</w:t>
      </w:r>
    </w:p>
    <w:p w14:paraId="3168D2B4" w14:textId="77777777" w:rsidR="00670504" w:rsidRPr="00670504" w:rsidRDefault="00670504" w:rsidP="00670504">
      <w:pPr>
        <w:suppressAutoHyphens/>
        <w:spacing w:line="360" w:lineRule="auto"/>
        <w:jc w:val="both"/>
        <w:rPr>
          <w:rFonts w:ascii="Arial" w:hAnsi="Arial"/>
          <w:lang w:eastAsia="ar-SA"/>
        </w:rPr>
      </w:pPr>
    </w:p>
    <w:p w14:paraId="1D681404" w14:textId="77777777" w:rsidR="00670504" w:rsidRPr="004A371F" w:rsidRDefault="00670504" w:rsidP="00670504">
      <w:pPr>
        <w:suppressAutoHyphens/>
        <w:spacing w:line="360" w:lineRule="auto"/>
        <w:jc w:val="both"/>
        <w:rPr>
          <w:rFonts w:ascii="Arial" w:hAnsi="Arial" w:cs="Arial"/>
          <w:lang w:eastAsia="ar-SA"/>
        </w:rPr>
      </w:pPr>
      <w:r w:rsidRPr="004A371F">
        <w:rPr>
          <w:rFonts w:ascii="Arial" w:hAnsi="Arial"/>
          <w:i/>
          <w:lang w:eastAsia="ar-SA"/>
        </w:rPr>
        <w:t>Capital Planning and Finance</w:t>
      </w:r>
      <w:r w:rsidRPr="004A371F">
        <w:rPr>
          <w:rFonts w:ascii="Arial" w:hAnsi="Arial"/>
          <w:lang w:eastAsia="ar-SA"/>
        </w:rPr>
        <w:t xml:space="preserve"> – responsible for</w:t>
      </w:r>
      <w:r w:rsidR="004A371F" w:rsidRPr="004A371F">
        <w:rPr>
          <w:rFonts w:ascii="Arial" w:hAnsi="Arial"/>
          <w:lang w:eastAsia="ar-SA"/>
        </w:rPr>
        <w:t xml:space="preserve"> capital program</w:t>
      </w:r>
      <w:r w:rsidRPr="004A371F">
        <w:rPr>
          <w:rFonts w:ascii="Arial" w:hAnsi="Arial"/>
          <w:lang w:eastAsia="ar-SA"/>
        </w:rPr>
        <w:t xml:space="preserve"> planning, environmental assessment, project budgeting, and project financial services including contracts administration.  This </w:t>
      </w:r>
      <w:r w:rsidRPr="004A371F">
        <w:rPr>
          <w:rFonts w:ascii="Arial" w:hAnsi="Arial" w:cs="Arial"/>
          <w:lang w:eastAsia="ar-SA"/>
        </w:rPr>
        <w:t>area is led by an Associate Vice Chancellor who reports to the Vice Chancellor and Chief Financial Officer.</w:t>
      </w:r>
    </w:p>
    <w:p w14:paraId="3CD4A203" w14:textId="77777777" w:rsidR="00670504" w:rsidRPr="00670504" w:rsidRDefault="00670504" w:rsidP="00670504">
      <w:pPr>
        <w:suppressAutoHyphens/>
        <w:spacing w:line="360" w:lineRule="auto"/>
        <w:jc w:val="both"/>
        <w:rPr>
          <w:rFonts w:ascii="Arial" w:hAnsi="Arial" w:cs="Arial"/>
          <w:lang w:eastAsia="ar-SA"/>
        </w:rPr>
      </w:pPr>
      <w:r w:rsidRPr="004A371F">
        <w:rPr>
          <w:rFonts w:ascii="Arial" w:hAnsi="Arial" w:cs="Arial"/>
          <w:i/>
          <w:lang w:eastAsia="ar-SA"/>
        </w:rPr>
        <w:lastRenderedPageBreak/>
        <w:t>Design and Construction</w:t>
      </w:r>
      <w:r w:rsidRPr="004A371F">
        <w:rPr>
          <w:rFonts w:ascii="Arial" w:hAnsi="Arial" w:cs="Arial"/>
          <w:lang w:eastAsia="ar-SA"/>
        </w:rPr>
        <w:t xml:space="preserve"> – responsible for project design, project management, and construction management activities.  This area is led by an Associate Vice Chancellor who reports to the Vice Chancellor and Chief Financial Officer.</w:t>
      </w:r>
    </w:p>
    <w:p w14:paraId="44582EA6" w14:textId="77777777" w:rsidR="00670504" w:rsidRPr="00670504" w:rsidRDefault="00670504" w:rsidP="00670504">
      <w:pPr>
        <w:suppressAutoHyphens/>
        <w:spacing w:line="360" w:lineRule="auto"/>
        <w:jc w:val="both"/>
        <w:rPr>
          <w:rFonts w:ascii="Arial" w:hAnsi="Arial" w:cs="Arial"/>
          <w:lang w:eastAsia="ar-SA"/>
        </w:rPr>
      </w:pPr>
    </w:p>
    <w:p w14:paraId="06025CD1" w14:textId="77777777" w:rsidR="00670504" w:rsidRPr="00670504" w:rsidRDefault="000B739B" w:rsidP="00670504">
      <w:pPr>
        <w:suppressAutoHyphens/>
        <w:spacing w:line="360" w:lineRule="auto"/>
        <w:jc w:val="both"/>
        <w:rPr>
          <w:rFonts w:ascii="Arial" w:eastAsia="Arial" w:hAnsi="Arial" w:cs="Arial"/>
          <w:i/>
          <w:u w:val="single"/>
          <w:lang w:eastAsia="ar-SA"/>
        </w:rPr>
      </w:pPr>
      <w:r>
        <w:rPr>
          <w:rFonts w:ascii="Arial" w:eastAsia="Arial" w:hAnsi="Arial" w:cs="Arial"/>
          <w:i/>
          <w:u w:val="single"/>
          <w:lang w:eastAsia="ar-SA"/>
        </w:rPr>
        <w:t xml:space="preserve">Project Management Services </w:t>
      </w:r>
      <w:r w:rsidR="00E7546A">
        <w:rPr>
          <w:rFonts w:ascii="Arial" w:eastAsia="Arial" w:hAnsi="Arial" w:cs="Arial"/>
          <w:i/>
          <w:u w:val="single"/>
          <w:lang w:eastAsia="ar-SA"/>
        </w:rPr>
        <w:t xml:space="preserve">– </w:t>
      </w:r>
      <w:r w:rsidR="00670504" w:rsidRPr="00670504">
        <w:rPr>
          <w:rFonts w:ascii="Arial" w:eastAsia="Arial" w:hAnsi="Arial" w:cs="Arial"/>
          <w:i/>
          <w:u w:val="single"/>
          <w:lang w:eastAsia="ar-SA"/>
        </w:rPr>
        <w:t>Overview</w:t>
      </w:r>
    </w:p>
    <w:p w14:paraId="23AF6E7B" w14:textId="77777777" w:rsidR="00670504" w:rsidRPr="00670504" w:rsidRDefault="00670504" w:rsidP="00670504">
      <w:pPr>
        <w:suppressAutoHyphens/>
        <w:spacing w:line="360" w:lineRule="auto"/>
        <w:jc w:val="both"/>
        <w:rPr>
          <w:rFonts w:ascii="Arial" w:eastAsia="Arial" w:hAnsi="Arial" w:cs="Arial"/>
          <w:lang w:eastAsia="ar-SA"/>
        </w:rPr>
      </w:pPr>
    </w:p>
    <w:p w14:paraId="1C2E3323" w14:textId="6C7309A5" w:rsidR="00670504" w:rsidRPr="00670504" w:rsidRDefault="00670504" w:rsidP="00670504">
      <w:pPr>
        <w:suppressAutoHyphens/>
        <w:spacing w:line="360" w:lineRule="auto"/>
        <w:jc w:val="both"/>
        <w:rPr>
          <w:rFonts w:ascii="Arial" w:eastAsia="Arial" w:hAnsi="Arial" w:cs="Arial"/>
          <w:lang w:eastAsia="ar-SA"/>
        </w:rPr>
      </w:pPr>
      <w:r w:rsidRPr="00670504">
        <w:rPr>
          <w:rFonts w:ascii="Arial" w:eastAsia="Arial" w:hAnsi="Arial" w:cs="Arial"/>
          <w:lang w:eastAsia="ar-SA"/>
        </w:rPr>
        <w:t xml:space="preserve">Project Managers (PMs) are accountable for achieving the established project scope of work within the approved budget and on time for their assigned Capital Programs projects.  Additional responsibilities include </w:t>
      </w:r>
      <w:r w:rsidR="006B4215">
        <w:rPr>
          <w:rFonts w:ascii="Arial" w:eastAsia="Arial" w:hAnsi="Arial" w:cs="Arial"/>
          <w:lang w:eastAsia="ar-SA"/>
        </w:rPr>
        <w:t xml:space="preserve">liaising </w:t>
      </w:r>
      <w:r w:rsidRPr="00670504">
        <w:rPr>
          <w:rFonts w:ascii="Arial" w:eastAsia="Arial" w:hAnsi="Arial" w:cs="Arial"/>
          <w:lang w:eastAsia="ar-SA"/>
        </w:rPr>
        <w:t>with the campus community, building end-users, University administration, and regulatory agencies.  During the planning, design</w:t>
      </w:r>
      <w:r w:rsidR="009F49F1">
        <w:rPr>
          <w:rFonts w:ascii="Arial" w:eastAsia="Arial" w:hAnsi="Arial" w:cs="Arial"/>
          <w:lang w:eastAsia="ar-SA"/>
        </w:rPr>
        <w:t>,</w:t>
      </w:r>
      <w:r w:rsidRPr="00670504">
        <w:rPr>
          <w:rFonts w:ascii="Arial" w:eastAsia="Arial" w:hAnsi="Arial" w:cs="Arial"/>
          <w:lang w:eastAsia="ar-SA"/>
        </w:rPr>
        <w:t xml:space="preserve"> and documentation phases, the PM may be responsible for orchestrating the efforts of outside design professionals (architects and engineers) and various consultants in the development of architectural programs, master plans, preliminary plans, working drawings and specifications.</w:t>
      </w:r>
      <w:r w:rsidR="00DC7FF1">
        <w:rPr>
          <w:rFonts w:ascii="Arial" w:eastAsia="Arial" w:hAnsi="Arial" w:cs="Arial"/>
          <w:lang w:eastAsia="ar-SA"/>
        </w:rPr>
        <w:t xml:space="preserve">  Currently, PMs are also providing early support to Project Development, as needed, to assist with budget and schedule development.</w:t>
      </w:r>
      <w:r w:rsidRPr="00670504">
        <w:rPr>
          <w:rFonts w:ascii="Arial" w:eastAsia="Arial" w:hAnsi="Arial" w:cs="Arial"/>
          <w:lang w:eastAsia="ar-SA"/>
        </w:rPr>
        <w:t xml:space="preserve">  During the bid-award and construction phases, the PM is generally responsible for coordinating the efforts of contractors, construction managers, design professionals, and testing and inspection agencies.  The PMs</w:t>
      </w:r>
      <w:r w:rsidR="00A664F9">
        <w:rPr>
          <w:rFonts w:ascii="Arial" w:eastAsia="Arial" w:hAnsi="Arial" w:cs="Arial"/>
          <w:lang w:eastAsia="ar-SA"/>
        </w:rPr>
        <w:t>’</w:t>
      </w:r>
      <w:r w:rsidRPr="00670504">
        <w:rPr>
          <w:rFonts w:ascii="Arial" w:eastAsia="Arial" w:hAnsi="Arial" w:cs="Arial"/>
          <w:lang w:eastAsia="ar-SA"/>
        </w:rPr>
        <w:t xml:space="preserve"> roles and responsibilities are broad and complex, can vary with each project, and are defined within the University of California (UC) Facilities Manual.</w:t>
      </w:r>
    </w:p>
    <w:p w14:paraId="336C8003" w14:textId="77777777" w:rsidR="00670504" w:rsidRPr="00670504" w:rsidRDefault="00670504" w:rsidP="00670504">
      <w:pPr>
        <w:suppressAutoHyphens/>
        <w:spacing w:line="360" w:lineRule="auto"/>
        <w:jc w:val="both"/>
        <w:rPr>
          <w:rFonts w:ascii="Arial" w:eastAsia="Arial" w:hAnsi="Arial" w:cs="Arial"/>
          <w:lang w:eastAsia="ar-SA"/>
        </w:rPr>
      </w:pPr>
    </w:p>
    <w:p w14:paraId="6477B2B4" w14:textId="77777777" w:rsidR="00670504" w:rsidRPr="00670504" w:rsidRDefault="00670504" w:rsidP="00670504">
      <w:pPr>
        <w:suppressAutoHyphens/>
        <w:spacing w:line="360" w:lineRule="auto"/>
        <w:jc w:val="both"/>
        <w:rPr>
          <w:rFonts w:ascii="Arial" w:eastAsia="Arial" w:hAnsi="Arial" w:cs="Arial"/>
          <w:lang w:eastAsia="ar-SA"/>
        </w:rPr>
      </w:pPr>
      <w:r w:rsidRPr="00670504">
        <w:rPr>
          <w:rFonts w:ascii="Arial" w:eastAsia="Arial" w:hAnsi="Arial" w:cs="Arial"/>
          <w:lang w:eastAsia="ar-SA"/>
        </w:rPr>
        <w:t>The Capital Programs Project Management Services unit</w:t>
      </w:r>
      <w:r>
        <w:rPr>
          <w:rFonts w:ascii="Arial" w:eastAsia="Arial" w:hAnsi="Arial" w:cs="Arial"/>
          <w:lang w:eastAsia="ar-SA"/>
        </w:rPr>
        <w:t xml:space="preserve"> consists of eight</w:t>
      </w:r>
      <w:r w:rsidRPr="00670504">
        <w:rPr>
          <w:rFonts w:ascii="Arial" w:eastAsia="Arial" w:hAnsi="Arial" w:cs="Arial"/>
          <w:lang w:eastAsia="ar-SA"/>
        </w:rPr>
        <w:t xml:space="preserve"> PMs</w:t>
      </w:r>
      <w:r>
        <w:rPr>
          <w:rFonts w:ascii="Arial" w:eastAsia="Arial" w:hAnsi="Arial" w:cs="Arial"/>
          <w:lang w:eastAsia="ar-SA"/>
        </w:rPr>
        <w:t xml:space="preserve"> and two administrative assistants</w:t>
      </w:r>
      <w:r w:rsidRPr="00670504">
        <w:rPr>
          <w:rFonts w:ascii="Arial" w:eastAsia="Arial" w:hAnsi="Arial" w:cs="Arial"/>
          <w:lang w:eastAsia="ar-SA"/>
        </w:rPr>
        <w:t xml:space="preserve"> that report to the </w:t>
      </w:r>
      <w:r>
        <w:rPr>
          <w:rFonts w:ascii="Arial" w:eastAsia="Arial" w:hAnsi="Arial" w:cs="Arial"/>
          <w:lang w:eastAsia="ar-SA"/>
        </w:rPr>
        <w:t xml:space="preserve">Director of </w:t>
      </w:r>
      <w:r w:rsidRPr="00670504">
        <w:rPr>
          <w:rFonts w:ascii="Arial" w:eastAsia="Arial" w:hAnsi="Arial" w:cs="Arial"/>
          <w:lang w:eastAsia="ar-SA"/>
        </w:rPr>
        <w:t>Project Management</w:t>
      </w:r>
      <w:r w:rsidR="007C378E">
        <w:rPr>
          <w:rFonts w:ascii="Arial" w:eastAsia="Arial" w:hAnsi="Arial" w:cs="Arial"/>
          <w:lang w:eastAsia="ar-SA"/>
        </w:rPr>
        <w:t xml:space="preserve"> Services</w:t>
      </w:r>
      <w:r w:rsidRPr="00670504">
        <w:rPr>
          <w:rFonts w:ascii="Arial" w:eastAsia="Arial" w:hAnsi="Arial" w:cs="Arial"/>
          <w:lang w:eastAsia="ar-SA"/>
        </w:rPr>
        <w:t>.  The Director reports to the Associate Vice Chancellor of Design and Construction.</w:t>
      </w:r>
    </w:p>
    <w:p w14:paraId="5F0F8565" w14:textId="77777777" w:rsidR="00670504" w:rsidRPr="00670504" w:rsidRDefault="00670504" w:rsidP="00670504">
      <w:pPr>
        <w:suppressAutoHyphens/>
        <w:spacing w:line="360" w:lineRule="auto"/>
        <w:jc w:val="both"/>
        <w:rPr>
          <w:rFonts w:ascii="Arial" w:hAnsi="Arial" w:cs="Arial"/>
          <w:lang w:eastAsia="ar-SA"/>
        </w:rPr>
      </w:pPr>
    </w:p>
    <w:p w14:paraId="717D6402" w14:textId="77777777" w:rsidR="00670504" w:rsidRPr="00670504" w:rsidRDefault="00670504" w:rsidP="00670504">
      <w:pPr>
        <w:suppressAutoHyphens/>
        <w:spacing w:line="360" w:lineRule="auto"/>
        <w:jc w:val="both"/>
        <w:rPr>
          <w:rFonts w:ascii="Arial" w:hAnsi="Arial" w:cs="Arial"/>
          <w:u w:val="single"/>
          <w:lang w:eastAsia="ar-SA"/>
        </w:rPr>
      </w:pPr>
      <w:r w:rsidRPr="00670504">
        <w:rPr>
          <w:rFonts w:ascii="Arial" w:hAnsi="Arial" w:cs="Arial"/>
          <w:u w:val="single"/>
          <w:lang w:eastAsia="ar-SA"/>
        </w:rPr>
        <w:t>Purpose and Scope</w:t>
      </w:r>
    </w:p>
    <w:p w14:paraId="72728547" w14:textId="77777777" w:rsidR="00670504" w:rsidRPr="00670504" w:rsidRDefault="00670504" w:rsidP="00670504">
      <w:pPr>
        <w:suppressAutoHyphens/>
        <w:spacing w:line="360" w:lineRule="auto"/>
        <w:jc w:val="both"/>
        <w:rPr>
          <w:rFonts w:ascii="Arial" w:hAnsi="Arial" w:cs="Arial"/>
          <w:lang w:eastAsia="ar-SA"/>
        </w:rPr>
      </w:pPr>
    </w:p>
    <w:p w14:paraId="2E6FEC01" w14:textId="1574E8A8" w:rsidR="00670504" w:rsidRPr="00670504" w:rsidRDefault="00670504" w:rsidP="00670504">
      <w:pPr>
        <w:suppressAutoHyphens/>
        <w:spacing w:line="360" w:lineRule="auto"/>
        <w:jc w:val="both"/>
        <w:rPr>
          <w:rFonts w:ascii="Arial" w:hAnsi="Arial" w:cs="Arial"/>
          <w:lang w:eastAsia="ar-SA"/>
        </w:rPr>
      </w:pPr>
      <w:r w:rsidRPr="00670504">
        <w:rPr>
          <w:rFonts w:ascii="Arial" w:hAnsi="Arial" w:cs="Arial"/>
          <w:lang w:eastAsia="ar-SA"/>
        </w:rPr>
        <w:t>The primary purpose of the review was to ensure that Capital Progr</w:t>
      </w:r>
      <w:r w:rsidR="00545CDC">
        <w:rPr>
          <w:rFonts w:ascii="Arial" w:hAnsi="Arial" w:cs="Arial"/>
          <w:lang w:eastAsia="ar-SA"/>
        </w:rPr>
        <w:t>ams’ internal controls and procedures related to</w:t>
      </w:r>
      <w:r w:rsidRPr="00670504">
        <w:rPr>
          <w:rFonts w:ascii="Arial" w:hAnsi="Arial" w:cs="Arial"/>
          <w:lang w:eastAsia="ar-SA"/>
        </w:rPr>
        <w:t xml:space="preserve"> its project management processes are conducive to accomplishing its business objectives.  The secondary purpose was to evaluate the adequacy of internal controls.  </w:t>
      </w:r>
      <w:r w:rsidRPr="00725DD1">
        <w:rPr>
          <w:rFonts w:ascii="Arial" w:hAnsi="Arial" w:cs="Arial"/>
          <w:lang w:eastAsia="ar-SA"/>
        </w:rPr>
        <w:t xml:space="preserve">Where applicable, </w:t>
      </w:r>
      <w:r w:rsidR="006B4215">
        <w:rPr>
          <w:rFonts w:ascii="Arial" w:hAnsi="Arial" w:cs="Arial"/>
          <w:lang w:eastAsia="ar-SA"/>
        </w:rPr>
        <w:t xml:space="preserve">A&amp;AS also evaluated </w:t>
      </w:r>
      <w:r w:rsidRPr="00725DD1">
        <w:rPr>
          <w:rFonts w:ascii="Arial" w:hAnsi="Arial" w:cs="Arial"/>
          <w:lang w:eastAsia="ar-SA"/>
        </w:rPr>
        <w:t xml:space="preserve">compliance with University </w:t>
      </w:r>
      <w:r w:rsidR="00725DD1" w:rsidRPr="00725DD1">
        <w:rPr>
          <w:rFonts w:ascii="Arial" w:hAnsi="Arial" w:cs="Arial"/>
          <w:lang w:eastAsia="ar-SA"/>
        </w:rPr>
        <w:t>policies and procedures</w:t>
      </w:r>
      <w:r w:rsidRPr="00725DD1">
        <w:rPr>
          <w:rFonts w:ascii="Arial" w:hAnsi="Arial" w:cs="Arial"/>
          <w:lang w:eastAsia="ar-SA"/>
        </w:rPr>
        <w:t>.</w:t>
      </w:r>
      <w:r w:rsidRPr="00670504">
        <w:rPr>
          <w:rFonts w:ascii="Arial" w:hAnsi="Arial" w:cs="Arial"/>
          <w:lang w:eastAsia="ar-SA"/>
        </w:rPr>
        <w:t xml:space="preserve">  </w:t>
      </w:r>
    </w:p>
    <w:p w14:paraId="16BDBBE8" w14:textId="77777777" w:rsidR="00670504" w:rsidRPr="00670504" w:rsidRDefault="00725DD1" w:rsidP="00670504">
      <w:pPr>
        <w:suppressAutoHyphens/>
        <w:spacing w:line="360" w:lineRule="auto"/>
        <w:jc w:val="both"/>
        <w:rPr>
          <w:rFonts w:ascii="Arial" w:hAnsi="Arial" w:cs="Arial"/>
          <w:lang w:eastAsia="ar-SA"/>
        </w:rPr>
      </w:pPr>
      <w:r>
        <w:rPr>
          <w:rFonts w:ascii="Arial" w:hAnsi="Arial" w:cs="Arial"/>
          <w:lang w:eastAsia="ar-SA"/>
        </w:rPr>
        <w:lastRenderedPageBreak/>
        <w:t>The scope of the review</w:t>
      </w:r>
      <w:r w:rsidR="00670504" w:rsidRPr="00670504">
        <w:rPr>
          <w:rFonts w:ascii="Arial" w:hAnsi="Arial" w:cs="Arial"/>
          <w:lang w:eastAsia="ar-SA"/>
        </w:rPr>
        <w:t xml:space="preserve"> focused on the following areas:</w:t>
      </w:r>
    </w:p>
    <w:p w14:paraId="07DE6915" w14:textId="77777777" w:rsidR="00670504" w:rsidRPr="00670504" w:rsidRDefault="00670504" w:rsidP="00670504">
      <w:pPr>
        <w:suppressAutoHyphens/>
        <w:spacing w:line="360" w:lineRule="auto"/>
        <w:jc w:val="both"/>
        <w:rPr>
          <w:rFonts w:ascii="Arial" w:hAnsi="Arial" w:cs="Arial"/>
          <w:lang w:eastAsia="ar-SA"/>
        </w:rPr>
      </w:pPr>
    </w:p>
    <w:p w14:paraId="7A720E23" w14:textId="77777777" w:rsidR="00670504" w:rsidRPr="00670504" w:rsidRDefault="00545CDC" w:rsidP="00670504">
      <w:pPr>
        <w:numPr>
          <w:ilvl w:val="0"/>
          <w:numId w:val="10"/>
        </w:numPr>
        <w:suppressAutoHyphens/>
        <w:overflowPunct w:val="0"/>
        <w:autoSpaceDE w:val="0"/>
        <w:spacing w:line="360" w:lineRule="auto"/>
        <w:ind w:left="540" w:hanging="540"/>
        <w:jc w:val="both"/>
        <w:rPr>
          <w:rFonts w:ascii="Arial" w:hAnsi="Arial" w:cs="Arial"/>
          <w:lang w:eastAsia="ar-SA"/>
        </w:rPr>
      </w:pPr>
      <w:r>
        <w:rPr>
          <w:rFonts w:ascii="Arial" w:hAnsi="Arial" w:cs="Arial"/>
          <w:lang w:eastAsia="ar-SA"/>
        </w:rPr>
        <w:t>Project Management</w:t>
      </w:r>
    </w:p>
    <w:p w14:paraId="049547CF" w14:textId="77777777" w:rsidR="00670504" w:rsidRPr="00670504" w:rsidRDefault="00545CDC" w:rsidP="00670504">
      <w:pPr>
        <w:numPr>
          <w:ilvl w:val="0"/>
          <w:numId w:val="10"/>
        </w:numPr>
        <w:suppressAutoHyphens/>
        <w:overflowPunct w:val="0"/>
        <w:autoSpaceDE w:val="0"/>
        <w:spacing w:line="360" w:lineRule="auto"/>
        <w:ind w:left="540" w:hanging="540"/>
        <w:jc w:val="both"/>
        <w:rPr>
          <w:rFonts w:ascii="Arial" w:hAnsi="Arial" w:cs="Arial"/>
          <w:lang w:eastAsia="ar-SA"/>
        </w:rPr>
      </w:pPr>
      <w:r>
        <w:rPr>
          <w:rFonts w:ascii="Arial" w:hAnsi="Arial" w:cs="Arial"/>
          <w:lang w:eastAsia="ar-SA"/>
        </w:rPr>
        <w:t>Contract Modifications</w:t>
      </w:r>
    </w:p>
    <w:p w14:paraId="6DF083AC" w14:textId="77777777" w:rsidR="00670504" w:rsidRPr="00670504" w:rsidRDefault="00670504" w:rsidP="00545CDC">
      <w:pPr>
        <w:suppressAutoHyphens/>
        <w:overflowPunct w:val="0"/>
        <w:autoSpaceDE w:val="0"/>
        <w:spacing w:line="360" w:lineRule="auto"/>
        <w:jc w:val="both"/>
        <w:rPr>
          <w:rFonts w:ascii="Arial" w:hAnsi="Arial" w:cs="Arial"/>
          <w:lang w:eastAsia="ar-SA"/>
        </w:rPr>
      </w:pPr>
    </w:p>
    <w:p w14:paraId="3EF85585" w14:textId="77777777" w:rsidR="00670504" w:rsidRPr="00670504" w:rsidRDefault="00670504" w:rsidP="00670504">
      <w:pPr>
        <w:suppressAutoHyphens/>
        <w:spacing w:line="360" w:lineRule="auto"/>
        <w:jc w:val="both"/>
        <w:rPr>
          <w:rFonts w:ascii="Arial" w:hAnsi="Arial" w:cs="Arial"/>
          <w:lang w:eastAsia="ar-SA"/>
        </w:rPr>
      </w:pPr>
      <w:r w:rsidRPr="00670504">
        <w:rPr>
          <w:rFonts w:ascii="Arial" w:hAnsi="Arial" w:cs="Arial"/>
          <w:lang w:eastAsia="ar-SA"/>
        </w:rPr>
        <w:t xml:space="preserve">The review was conducted in conformance with the </w:t>
      </w:r>
      <w:r w:rsidRPr="00670504">
        <w:rPr>
          <w:rFonts w:ascii="Arial" w:hAnsi="Arial" w:cs="Arial"/>
          <w:i/>
          <w:lang w:eastAsia="ar-SA"/>
        </w:rPr>
        <w:t>International Standards for the Professional Practice of Internal Auditing</w:t>
      </w:r>
      <w:r w:rsidRPr="00670504">
        <w:rPr>
          <w:rFonts w:ascii="Arial" w:hAnsi="Arial" w:cs="Arial"/>
          <w:lang w:eastAsia="ar-SA"/>
        </w:rPr>
        <w:t xml:space="preserve"> and included interviews, tests</w:t>
      </w:r>
      <w:r w:rsidR="0060292A">
        <w:rPr>
          <w:rFonts w:ascii="Arial" w:hAnsi="Arial" w:cs="Arial"/>
          <w:lang w:eastAsia="ar-SA"/>
        </w:rPr>
        <w:t xml:space="preserve"> of records</w:t>
      </w:r>
      <w:r w:rsidRPr="00670504">
        <w:rPr>
          <w:rFonts w:ascii="Arial" w:hAnsi="Arial" w:cs="Arial"/>
          <w:lang w:eastAsia="ar-SA"/>
        </w:rPr>
        <w:t xml:space="preserve">, and other procedures considered necessary to achieve the </w:t>
      </w:r>
      <w:r w:rsidR="0060292A">
        <w:rPr>
          <w:rFonts w:ascii="Arial" w:hAnsi="Arial" w:cs="Arial"/>
          <w:lang w:eastAsia="ar-SA"/>
        </w:rPr>
        <w:t>audit purpose</w:t>
      </w:r>
      <w:r w:rsidRPr="00670504">
        <w:rPr>
          <w:rFonts w:ascii="Arial" w:hAnsi="Arial" w:cs="Arial"/>
          <w:lang w:eastAsia="ar-SA"/>
        </w:rPr>
        <w:t>.</w:t>
      </w:r>
    </w:p>
    <w:p w14:paraId="57F5A8DB" w14:textId="77777777" w:rsidR="00670504" w:rsidRPr="00670504" w:rsidRDefault="00670504" w:rsidP="00670504">
      <w:pPr>
        <w:suppressAutoHyphens/>
        <w:spacing w:line="360" w:lineRule="auto"/>
        <w:jc w:val="both"/>
        <w:rPr>
          <w:rFonts w:ascii="Arial" w:hAnsi="Arial" w:cs="Arial"/>
          <w:u w:val="single"/>
          <w:shd w:val="clear" w:color="auto" w:fill="C0C0C0"/>
          <w:lang w:eastAsia="ar-SA"/>
        </w:rPr>
      </w:pPr>
    </w:p>
    <w:p w14:paraId="065BB5B9" w14:textId="77777777" w:rsidR="00670504" w:rsidRPr="00670504" w:rsidRDefault="00670504" w:rsidP="00670504">
      <w:pPr>
        <w:suppressAutoHyphens/>
        <w:spacing w:line="360" w:lineRule="auto"/>
        <w:jc w:val="both"/>
        <w:rPr>
          <w:rFonts w:ascii="Arial" w:hAnsi="Arial" w:cs="Arial"/>
          <w:u w:val="single"/>
          <w:lang w:eastAsia="ar-SA"/>
        </w:rPr>
      </w:pPr>
      <w:r w:rsidRPr="00670504">
        <w:rPr>
          <w:rFonts w:ascii="Arial" w:hAnsi="Arial" w:cs="Arial"/>
          <w:u w:val="single"/>
          <w:lang w:eastAsia="ar-SA"/>
        </w:rPr>
        <w:t>Summary Opinion</w:t>
      </w:r>
    </w:p>
    <w:p w14:paraId="07573DB9" w14:textId="77777777" w:rsidR="00670504" w:rsidRPr="00670504" w:rsidRDefault="00670504" w:rsidP="00670504">
      <w:pPr>
        <w:suppressAutoHyphens/>
        <w:spacing w:line="360" w:lineRule="auto"/>
        <w:jc w:val="both"/>
        <w:rPr>
          <w:rFonts w:ascii="Arial" w:hAnsi="Arial" w:cs="Arial"/>
          <w:lang w:eastAsia="ar-SA"/>
        </w:rPr>
      </w:pPr>
    </w:p>
    <w:p w14:paraId="38E78892" w14:textId="77777777" w:rsidR="00670504" w:rsidRPr="00670504" w:rsidRDefault="00670504" w:rsidP="00670504">
      <w:pPr>
        <w:suppressAutoHyphens/>
        <w:spacing w:line="360" w:lineRule="auto"/>
        <w:jc w:val="both"/>
        <w:rPr>
          <w:rFonts w:ascii="Arial" w:hAnsi="Arial" w:cs="Arial"/>
          <w:lang w:eastAsia="ar-SA"/>
        </w:rPr>
      </w:pPr>
      <w:r w:rsidRPr="00670504">
        <w:rPr>
          <w:rFonts w:ascii="Arial" w:hAnsi="Arial" w:cs="Arial"/>
          <w:lang w:eastAsia="ar-SA"/>
        </w:rPr>
        <w:t xml:space="preserve">Based on the results of the work performed within the scope of the audit, </w:t>
      </w:r>
      <w:r w:rsidR="00715DE3" w:rsidRPr="00715DE3">
        <w:rPr>
          <w:rFonts w:ascii="Arial" w:hAnsi="Arial" w:cs="Arial"/>
          <w:lang w:eastAsia="ar-SA"/>
        </w:rPr>
        <w:t>the</w:t>
      </w:r>
      <w:r w:rsidRPr="00715DE3">
        <w:rPr>
          <w:rFonts w:ascii="Arial" w:hAnsi="Arial" w:cs="Arial"/>
          <w:lang w:eastAsia="ar-SA"/>
        </w:rPr>
        <w:t xml:space="preserve"> Project Management Services unit’s</w:t>
      </w:r>
      <w:r w:rsidRPr="00670504">
        <w:rPr>
          <w:rFonts w:ascii="Arial" w:hAnsi="Arial" w:cs="Arial"/>
          <w:lang w:eastAsia="ar-SA"/>
        </w:rPr>
        <w:t xml:space="preserve"> </w:t>
      </w:r>
      <w:r w:rsidR="0016676B">
        <w:rPr>
          <w:rFonts w:ascii="Arial" w:hAnsi="Arial" w:cs="Arial"/>
          <w:lang w:eastAsia="ar-SA"/>
        </w:rPr>
        <w:t xml:space="preserve">internal </w:t>
      </w:r>
      <w:r w:rsidRPr="00670504">
        <w:rPr>
          <w:rFonts w:ascii="Arial" w:hAnsi="Arial" w:cs="Arial"/>
          <w:lang w:eastAsia="ar-SA"/>
        </w:rPr>
        <w:t xml:space="preserve">controls </w:t>
      </w:r>
      <w:r w:rsidR="00E5780C">
        <w:rPr>
          <w:rFonts w:ascii="Arial" w:hAnsi="Arial" w:cs="Arial"/>
          <w:lang w:eastAsia="ar-SA"/>
        </w:rPr>
        <w:t xml:space="preserve">and procedures </w:t>
      </w:r>
      <w:r w:rsidRPr="00670504">
        <w:rPr>
          <w:rFonts w:ascii="Arial" w:hAnsi="Arial" w:cs="Arial"/>
          <w:lang w:eastAsia="ar-SA"/>
        </w:rPr>
        <w:t>are generally conducive to accomplishing its business objectives related to project management processes.  However, controls and business practices could be further strengthened by implementing the following:</w:t>
      </w:r>
    </w:p>
    <w:p w14:paraId="256F22E1" w14:textId="77777777" w:rsidR="00670504" w:rsidRDefault="00670504" w:rsidP="00670504">
      <w:pPr>
        <w:overflowPunct w:val="0"/>
        <w:autoSpaceDE w:val="0"/>
        <w:autoSpaceDN w:val="0"/>
        <w:adjustRightInd w:val="0"/>
        <w:spacing w:line="360" w:lineRule="auto"/>
        <w:contextualSpacing/>
        <w:jc w:val="both"/>
        <w:textAlignment w:val="baseline"/>
        <w:rPr>
          <w:rFonts w:ascii="Arial" w:hAnsi="Arial" w:cs="Arial"/>
          <w:lang w:eastAsia="ar-SA"/>
        </w:rPr>
      </w:pPr>
    </w:p>
    <w:p w14:paraId="3399E369" w14:textId="77777777" w:rsidR="001B445E" w:rsidRPr="001B445E" w:rsidRDefault="001B445E" w:rsidP="00670504">
      <w:pPr>
        <w:overflowPunct w:val="0"/>
        <w:autoSpaceDE w:val="0"/>
        <w:autoSpaceDN w:val="0"/>
        <w:adjustRightInd w:val="0"/>
        <w:spacing w:line="360" w:lineRule="auto"/>
        <w:contextualSpacing/>
        <w:jc w:val="both"/>
        <w:textAlignment w:val="baseline"/>
        <w:rPr>
          <w:rFonts w:ascii="Arial" w:hAnsi="Arial" w:cs="Arial"/>
          <w:i/>
          <w:lang w:eastAsia="ar-SA"/>
        </w:rPr>
      </w:pPr>
      <w:r w:rsidRPr="001B445E">
        <w:rPr>
          <w:rFonts w:ascii="Arial" w:hAnsi="Arial" w:cs="Arial"/>
          <w:i/>
          <w:lang w:eastAsia="ar-SA"/>
        </w:rPr>
        <w:t xml:space="preserve">Project Management </w:t>
      </w:r>
    </w:p>
    <w:p w14:paraId="31B60C89" w14:textId="754CBA1B" w:rsidR="00670504" w:rsidRPr="00545CDC" w:rsidRDefault="00A2477D" w:rsidP="00545CDC">
      <w:pPr>
        <w:numPr>
          <w:ilvl w:val="0"/>
          <w:numId w:val="7"/>
        </w:numPr>
        <w:suppressAutoHyphens/>
        <w:overflowPunct w:val="0"/>
        <w:autoSpaceDE w:val="0"/>
        <w:autoSpaceDN w:val="0"/>
        <w:adjustRightInd w:val="0"/>
        <w:spacing w:line="360" w:lineRule="auto"/>
        <w:ind w:left="540" w:hanging="540"/>
        <w:contextualSpacing/>
        <w:jc w:val="both"/>
        <w:textAlignment w:val="baseline"/>
        <w:rPr>
          <w:rFonts w:ascii="Arial" w:hAnsi="Arial" w:cs="Arial"/>
          <w:lang w:eastAsia="ar-SA"/>
        </w:rPr>
      </w:pPr>
      <w:r>
        <w:rPr>
          <w:rFonts w:ascii="Arial" w:hAnsi="Arial" w:cs="Arial"/>
          <w:color w:val="000000"/>
        </w:rPr>
        <w:t>Management should ensure that contractors submit updated schedules regularly</w:t>
      </w:r>
      <w:r w:rsidR="00AB3476">
        <w:rPr>
          <w:rFonts w:ascii="Arial" w:hAnsi="Arial" w:cs="Arial"/>
          <w:color w:val="000000"/>
        </w:rPr>
        <w:t>, as required</w:t>
      </w:r>
      <w:r w:rsidR="008430FA">
        <w:rPr>
          <w:rFonts w:ascii="Arial" w:hAnsi="Arial" w:cs="Arial"/>
          <w:color w:val="000000"/>
        </w:rPr>
        <w:t xml:space="preserve"> by the UC Facilities Manual</w:t>
      </w:r>
      <w:r w:rsidR="00AB3476">
        <w:rPr>
          <w:rFonts w:ascii="Arial" w:hAnsi="Arial" w:cs="Arial"/>
          <w:color w:val="000000"/>
        </w:rPr>
        <w:t>,</w:t>
      </w:r>
      <w:r>
        <w:rPr>
          <w:rFonts w:ascii="Arial" w:hAnsi="Arial" w:cs="Arial"/>
          <w:color w:val="000000"/>
        </w:rPr>
        <w:t xml:space="preserve"> so that the current status of projects is clear to all </w:t>
      </w:r>
      <w:r w:rsidR="00AB3476">
        <w:rPr>
          <w:rFonts w:ascii="Arial" w:hAnsi="Arial" w:cs="Arial"/>
          <w:color w:val="000000"/>
        </w:rPr>
        <w:t>stakeholders</w:t>
      </w:r>
      <w:r>
        <w:rPr>
          <w:rFonts w:ascii="Arial" w:hAnsi="Arial" w:cs="Arial"/>
          <w:color w:val="000000"/>
        </w:rPr>
        <w:t xml:space="preserve"> and to help identify and mitigate any </w:t>
      </w:r>
      <w:r w:rsidR="00E45DAC">
        <w:rPr>
          <w:rFonts w:ascii="Arial" w:hAnsi="Arial" w:cs="Arial"/>
          <w:color w:val="000000"/>
        </w:rPr>
        <w:t xml:space="preserve">potential </w:t>
      </w:r>
      <w:r>
        <w:rPr>
          <w:rFonts w:ascii="Arial" w:hAnsi="Arial" w:cs="Arial"/>
          <w:color w:val="000000"/>
        </w:rPr>
        <w:t>delays.</w:t>
      </w:r>
      <w:r w:rsidR="00EE40A2">
        <w:rPr>
          <w:rFonts w:ascii="Arial" w:hAnsi="Arial" w:cs="Arial"/>
          <w:color w:val="000000"/>
        </w:rPr>
        <w:t xml:space="preserve">  </w:t>
      </w:r>
    </w:p>
    <w:p w14:paraId="300BB1FF" w14:textId="77777777" w:rsidR="00670504" w:rsidRPr="00670504" w:rsidRDefault="00670504" w:rsidP="00670504">
      <w:pPr>
        <w:overflowPunct w:val="0"/>
        <w:autoSpaceDE w:val="0"/>
        <w:autoSpaceDN w:val="0"/>
        <w:adjustRightInd w:val="0"/>
        <w:spacing w:line="360" w:lineRule="auto"/>
        <w:contextualSpacing/>
        <w:jc w:val="both"/>
        <w:textAlignment w:val="baseline"/>
        <w:rPr>
          <w:rFonts w:ascii="Arial" w:hAnsi="Arial" w:cs="Arial"/>
          <w:lang w:eastAsia="ar-SA"/>
        </w:rPr>
      </w:pPr>
    </w:p>
    <w:p w14:paraId="4BB84F64" w14:textId="77777777" w:rsidR="00670504" w:rsidRPr="00670504" w:rsidRDefault="00670504" w:rsidP="00670504">
      <w:pPr>
        <w:overflowPunct w:val="0"/>
        <w:autoSpaceDE w:val="0"/>
        <w:autoSpaceDN w:val="0"/>
        <w:adjustRightInd w:val="0"/>
        <w:spacing w:line="360" w:lineRule="auto"/>
        <w:contextualSpacing/>
        <w:jc w:val="both"/>
        <w:textAlignment w:val="baseline"/>
        <w:rPr>
          <w:rFonts w:ascii="Arial" w:hAnsi="Arial" w:cs="Arial"/>
          <w:lang w:eastAsia="ar-SA"/>
        </w:rPr>
      </w:pPr>
      <w:r w:rsidRPr="00670504">
        <w:rPr>
          <w:rFonts w:ascii="Arial" w:hAnsi="Arial" w:cs="Arial"/>
          <w:lang w:eastAsia="ar-SA"/>
        </w:rPr>
        <w:t>The audit results and recommendations are detailed in the fol</w:t>
      </w:r>
      <w:r w:rsidR="00F83386">
        <w:rPr>
          <w:rFonts w:ascii="Arial" w:hAnsi="Arial" w:cs="Arial"/>
          <w:lang w:eastAsia="ar-SA"/>
        </w:rPr>
        <w:t>lowing section</w:t>
      </w:r>
      <w:r w:rsidR="00DA1139">
        <w:rPr>
          <w:rFonts w:ascii="Arial" w:hAnsi="Arial" w:cs="Arial"/>
          <w:lang w:eastAsia="ar-SA"/>
        </w:rPr>
        <w:t>s</w:t>
      </w:r>
      <w:r w:rsidRPr="00670504">
        <w:rPr>
          <w:rFonts w:ascii="Arial" w:hAnsi="Arial" w:cs="Arial"/>
          <w:lang w:eastAsia="ar-SA"/>
        </w:rPr>
        <w:t xml:space="preserve"> of th</w:t>
      </w:r>
      <w:r w:rsidR="00085CAB">
        <w:rPr>
          <w:rFonts w:ascii="Arial" w:hAnsi="Arial" w:cs="Arial"/>
          <w:lang w:eastAsia="ar-SA"/>
        </w:rPr>
        <w:t>is</w:t>
      </w:r>
      <w:r w:rsidR="00F83386">
        <w:rPr>
          <w:rFonts w:ascii="Arial" w:hAnsi="Arial" w:cs="Arial"/>
          <w:lang w:eastAsia="ar-SA"/>
        </w:rPr>
        <w:t xml:space="preserve"> </w:t>
      </w:r>
      <w:r w:rsidRPr="00670504">
        <w:rPr>
          <w:rFonts w:ascii="Arial" w:hAnsi="Arial" w:cs="Arial"/>
          <w:lang w:eastAsia="ar-SA"/>
        </w:rPr>
        <w:t>report.</w:t>
      </w:r>
    </w:p>
    <w:p w14:paraId="78CA7B4D" w14:textId="77777777" w:rsidR="00670504" w:rsidRPr="00670504" w:rsidRDefault="00670504" w:rsidP="00670504">
      <w:pPr>
        <w:suppressAutoHyphens/>
        <w:spacing w:line="360" w:lineRule="auto"/>
        <w:jc w:val="both"/>
        <w:rPr>
          <w:rFonts w:ascii="Arial" w:hAnsi="Arial" w:cs="Arial"/>
          <w:u w:val="single"/>
          <w:shd w:val="clear" w:color="auto" w:fill="C0C0C0"/>
          <w:lang w:eastAsia="ar-SA"/>
        </w:rPr>
      </w:pPr>
    </w:p>
    <w:p w14:paraId="0AE94039" w14:textId="77777777" w:rsidR="00670504" w:rsidRPr="00670504" w:rsidRDefault="00670504" w:rsidP="00670504">
      <w:pPr>
        <w:rPr>
          <w:rFonts w:ascii="Arial" w:hAnsi="Arial" w:cs="Arial"/>
          <w:u w:val="single"/>
          <w:shd w:val="clear" w:color="auto" w:fill="C0C0C0"/>
          <w:lang w:eastAsia="ar-SA"/>
        </w:rPr>
      </w:pPr>
      <w:r w:rsidRPr="00670504">
        <w:rPr>
          <w:rFonts w:ascii="Arial" w:hAnsi="Arial" w:cs="Arial"/>
          <w:u w:val="single"/>
          <w:shd w:val="clear" w:color="auto" w:fill="C0C0C0"/>
          <w:lang w:eastAsia="ar-SA"/>
        </w:rPr>
        <w:br w:type="page"/>
      </w:r>
    </w:p>
    <w:p w14:paraId="315178F0" w14:textId="77777777" w:rsidR="00670504" w:rsidRPr="00670504" w:rsidRDefault="00670504" w:rsidP="00670504">
      <w:pPr>
        <w:suppressAutoHyphens/>
        <w:spacing w:line="360" w:lineRule="auto"/>
        <w:jc w:val="both"/>
        <w:rPr>
          <w:rFonts w:ascii="Arial" w:hAnsi="Arial" w:cs="Arial"/>
          <w:u w:val="single"/>
          <w:lang w:eastAsia="ar-SA"/>
        </w:rPr>
      </w:pPr>
      <w:r w:rsidRPr="00670504">
        <w:rPr>
          <w:rFonts w:ascii="Arial" w:hAnsi="Arial" w:cs="Arial"/>
          <w:u w:val="single"/>
          <w:lang w:eastAsia="ar-SA"/>
        </w:rPr>
        <w:lastRenderedPageBreak/>
        <w:t>Audit Results and Recommendations</w:t>
      </w:r>
    </w:p>
    <w:p w14:paraId="1D996BCD" w14:textId="77777777" w:rsidR="00670504" w:rsidRPr="00670504" w:rsidRDefault="00670504" w:rsidP="00670504">
      <w:pPr>
        <w:suppressAutoHyphens/>
        <w:spacing w:line="360" w:lineRule="auto"/>
        <w:jc w:val="both"/>
        <w:rPr>
          <w:rFonts w:ascii="Arial" w:eastAsia="Arial" w:hAnsi="Arial" w:cs="Arial"/>
          <w:lang w:eastAsia="ar-SA"/>
        </w:rPr>
      </w:pPr>
    </w:p>
    <w:p w14:paraId="21C95E6F" w14:textId="59B450CB" w:rsidR="00A14969" w:rsidRDefault="00307D9D" w:rsidP="00670504">
      <w:pPr>
        <w:spacing w:line="360" w:lineRule="auto"/>
        <w:jc w:val="both"/>
        <w:rPr>
          <w:rFonts w:ascii="Arial" w:hAnsi="Arial" w:cs="Arial"/>
        </w:rPr>
      </w:pPr>
      <w:r>
        <w:rPr>
          <w:rFonts w:ascii="Arial" w:hAnsi="Arial" w:cs="Arial"/>
        </w:rPr>
        <w:t>A sample of five</w:t>
      </w:r>
      <w:r w:rsidR="00670504" w:rsidRPr="00670504">
        <w:rPr>
          <w:rFonts w:ascii="Arial" w:hAnsi="Arial" w:cs="Arial"/>
        </w:rPr>
        <w:t xml:space="preserve"> major capital construction and renovation projects managed by Capital Programs was judgmentally selected for audit review</w:t>
      </w:r>
      <w:r w:rsidR="002632B4">
        <w:rPr>
          <w:rFonts w:ascii="Arial" w:hAnsi="Arial" w:cs="Arial"/>
        </w:rPr>
        <w:t xml:space="preserve"> and testing</w:t>
      </w:r>
      <w:r w:rsidR="00670504" w:rsidRPr="00670504">
        <w:rPr>
          <w:rFonts w:ascii="Arial" w:hAnsi="Arial" w:cs="Arial"/>
        </w:rPr>
        <w:t>.  All sel</w:t>
      </w:r>
      <w:r w:rsidR="00545CDC">
        <w:rPr>
          <w:rFonts w:ascii="Arial" w:hAnsi="Arial" w:cs="Arial"/>
        </w:rPr>
        <w:t xml:space="preserve">ected projects were in the </w:t>
      </w:r>
      <w:r w:rsidR="00670504" w:rsidRPr="00670504">
        <w:rPr>
          <w:rFonts w:ascii="Arial" w:hAnsi="Arial" w:cs="Arial"/>
        </w:rPr>
        <w:t xml:space="preserve">construction phase as of </w:t>
      </w:r>
      <w:r w:rsidR="00545CDC">
        <w:rPr>
          <w:rFonts w:ascii="Arial" w:hAnsi="Arial" w:cs="Arial"/>
        </w:rPr>
        <w:t>January 2022</w:t>
      </w:r>
      <w:r w:rsidR="00670504" w:rsidRPr="00670504">
        <w:rPr>
          <w:rFonts w:ascii="Arial" w:hAnsi="Arial" w:cs="Arial"/>
        </w:rPr>
        <w:t xml:space="preserve">. </w:t>
      </w:r>
    </w:p>
    <w:p w14:paraId="45387C53" w14:textId="77777777" w:rsidR="00670504" w:rsidRPr="00670504" w:rsidRDefault="00670504" w:rsidP="00670504">
      <w:pPr>
        <w:spacing w:line="360" w:lineRule="auto"/>
        <w:jc w:val="both"/>
        <w:rPr>
          <w:rFonts w:ascii="Arial" w:hAnsi="Arial" w:cs="Arial"/>
        </w:rPr>
      </w:pPr>
    </w:p>
    <w:p w14:paraId="2306583E" w14:textId="77777777" w:rsidR="00670504" w:rsidRPr="00670504" w:rsidRDefault="00670504" w:rsidP="00670504">
      <w:pPr>
        <w:spacing w:before="100" w:after="100"/>
        <w:jc w:val="center"/>
        <w:rPr>
          <w:rFonts w:ascii="Arial" w:hAnsi="Arial" w:cs="Arial"/>
          <w:b/>
          <w:i/>
        </w:rPr>
      </w:pPr>
      <w:r w:rsidRPr="00670504">
        <w:rPr>
          <w:rFonts w:ascii="Arial" w:hAnsi="Arial" w:cs="Arial"/>
          <w:b/>
          <w:i/>
        </w:rPr>
        <w:t>Table 1</w:t>
      </w:r>
    </w:p>
    <w:tbl>
      <w:tblPr>
        <w:tblW w:w="9238" w:type="dxa"/>
        <w:jc w:val="center"/>
        <w:tblLook w:val="04A0" w:firstRow="1" w:lastRow="0" w:firstColumn="1" w:lastColumn="0" w:noHBand="0" w:noVBand="1"/>
      </w:tblPr>
      <w:tblGrid>
        <w:gridCol w:w="1469"/>
        <w:gridCol w:w="6188"/>
        <w:gridCol w:w="1581"/>
      </w:tblGrid>
      <w:tr w:rsidR="00670504" w:rsidRPr="00670504" w14:paraId="5DFFF058" w14:textId="77777777" w:rsidTr="00105902">
        <w:trPr>
          <w:trHeight w:val="411"/>
          <w:jc w:val="center"/>
        </w:trPr>
        <w:tc>
          <w:tcPr>
            <w:tcW w:w="1469" w:type="dxa"/>
            <w:tcBorders>
              <w:top w:val="double" w:sz="4" w:space="0" w:color="auto"/>
              <w:left w:val="double" w:sz="4" w:space="0" w:color="auto"/>
              <w:bottom w:val="double" w:sz="4" w:space="0" w:color="auto"/>
              <w:right w:val="double" w:sz="4" w:space="0" w:color="auto"/>
            </w:tcBorders>
            <w:shd w:val="clear" w:color="000000" w:fill="FFFFFF"/>
            <w:noWrap/>
            <w:vAlign w:val="center"/>
            <w:hideMark/>
          </w:tcPr>
          <w:p w14:paraId="4573FF11" w14:textId="77777777" w:rsidR="00670504" w:rsidRPr="00670504" w:rsidRDefault="00670504" w:rsidP="00670504">
            <w:pPr>
              <w:suppressAutoHyphens/>
              <w:jc w:val="center"/>
              <w:rPr>
                <w:rFonts w:ascii="Arial" w:hAnsi="Arial" w:cs="Arial"/>
                <w:b/>
                <w:lang w:eastAsia="ar-SA"/>
              </w:rPr>
            </w:pPr>
            <w:r w:rsidRPr="00670504">
              <w:rPr>
                <w:rFonts w:ascii="Arial" w:hAnsi="Arial" w:cs="Arial"/>
                <w:b/>
                <w:lang w:eastAsia="ar-SA"/>
              </w:rPr>
              <w:t>Project Number</w:t>
            </w:r>
          </w:p>
        </w:tc>
        <w:tc>
          <w:tcPr>
            <w:tcW w:w="6188" w:type="dxa"/>
            <w:tcBorders>
              <w:top w:val="double" w:sz="4" w:space="0" w:color="auto"/>
              <w:left w:val="double" w:sz="4" w:space="0" w:color="auto"/>
              <w:bottom w:val="double" w:sz="4" w:space="0" w:color="auto"/>
              <w:right w:val="double" w:sz="4" w:space="0" w:color="auto"/>
            </w:tcBorders>
            <w:shd w:val="clear" w:color="000000" w:fill="FFFFFF"/>
            <w:noWrap/>
            <w:vAlign w:val="center"/>
            <w:hideMark/>
          </w:tcPr>
          <w:p w14:paraId="0E0D0007" w14:textId="77777777" w:rsidR="00670504" w:rsidRPr="00670504" w:rsidRDefault="00670504" w:rsidP="00670504">
            <w:pPr>
              <w:suppressAutoHyphens/>
              <w:jc w:val="center"/>
              <w:rPr>
                <w:rFonts w:ascii="Arial" w:hAnsi="Arial" w:cs="Arial"/>
                <w:b/>
                <w:lang w:eastAsia="ar-SA"/>
              </w:rPr>
            </w:pPr>
            <w:r w:rsidRPr="00670504">
              <w:rPr>
                <w:rFonts w:ascii="Arial" w:hAnsi="Arial" w:cs="Arial"/>
                <w:b/>
                <w:lang w:eastAsia="ar-SA"/>
              </w:rPr>
              <w:t>Project Name</w:t>
            </w:r>
          </w:p>
        </w:tc>
        <w:tc>
          <w:tcPr>
            <w:tcW w:w="1581" w:type="dxa"/>
            <w:tcBorders>
              <w:top w:val="double" w:sz="4" w:space="0" w:color="auto"/>
              <w:left w:val="double" w:sz="4" w:space="0" w:color="auto"/>
              <w:bottom w:val="double" w:sz="4" w:space="0" w:color="auto"/>
              <w:right w:val="double" w:sz="4" w:space="0" w:color="auto"/>
            </w:tcBorders>
            <w:shd w:val="clear" w:color="000000" w:fill="FFFFFF"/>
            <w:noWrap/>
            <w:vAlign w:val="center"/>
            <w:hideMark/>
          </w:tcPr>
          <w:p w14:paraId="23C6BFA5" w14:textId="77777777" w:rsidR="00670504" w:rsidRPr="00670504" w:rsidRDefault="00670504" w:rsidP="00670504">
            <w:pPr>
              <w:suppressAutoHyphens/>
              <w:jc w:val="center"/>
              <w:rPr>
                <w:rFonts w:ascii="Arial" w:hAnsi="Arial" w:cs="Arial"/>
                <w:b/>
                <w:lang w:eastAsia="ar-SA"/>
              </w:rPr>
            </w:pPr>
            <w:r w:rsidRPr="00670504">
              <w:rPr>
                <w:rFonts w:ascii="Arial" w:hAnsi="Arial" w:cs="Arial"/>
                <w:b/>
                <w:lang w:eastAsia="ar-SA"/>
              </w:rPr>
              <w:t xml:space="preserve">Approved Budget </w:t>
            </w:r>
          </w:p>
          <w:p w14:paraId="1AB2F223" w14:textId="77777777" w:rsidR="00670504" w:rsidRPr="00670504" w:rsidRDefault="00670504" w:rsidP="00670504">
            <w:pPr>
              <w:suppressAutoHyphens/>
              <w:jc w:val="center"/>
              <w:rPr>
                <w:rFonts w:ascii="Arial" w:hAnsi="Arial" w:cs="Arial"/>
                <w:b/>
                <w:lang w:eastAsia="ar-SA"/>
              </w:rPr>
            </w:pPr>
            <w:r w:rsidRPr="00670504">
              <w:rPr>
                <w:rFonts w:ascii="Arial" w:hAnsi="Arial" w:cs="Arial"/>
                <w:b/>
                <w:lang w:eastAsia="ar-SA"/>
              </w:rPr>
              <w:t>(in Millions)</w:t>
            </w:r>
          </w:p>
        </w:tc>
      </w:tr>
      <w:tr w:rsidR="00670504" w:rsidRPr="00670504" w14:paraId="7D7117F5" w14:textId="77777777" w:rsidTr="00105902">
        <w:trPr>
          <w:trHeight w:val="487"/>
          <w:jc w:val="center"/>
        </w:trPr>
        <w:tc>
          <w:tcPr>
            <w:tcW w:w="1469" w:type="dxa"/>
            <w:tcBorders>
              <w:top w:val="double" w:sz="4" w:space="0" w:color="auto"/>
              <w:left w:val="single" w:sz="4" w:space="0" w:color="auto"/>
              <w:bottom w:val="single" w:sz="4" w:space="0" w:color="auto"/>
              <w:right w:val="nil"/>
            </w:tcBorders>
            <w:shd w:val="clear" w:color="auto" w:fill="auto"/>
            <w:noWrap/>
            <w:vAlign w:val="center"/>
          </w:tcPr>
          <w:p w14:paraId="3EB452AF" w14:textId="77777777" w:rsidR="00670504" w:rsidRPr="00670504" w:rsidRDefault="00545CDC" w:rsidP="00670504">
            <w:pPr>
              <w:suppressAutoHyphens/>
              <w:jc w:val="center"/>
              <w:rPr>
                <w:rFonts w:ascii="Arial" w:hAnsi="Arial" w:cs="Arial"/>
                <w:lang w:eastAsia="ar-SA"/>
              </w:rPr>
            </w:pPr>
            <w:r>
              <w:rPr>
                <w:rFonts w:ascii="Arial" w:hAnsi="Arial" w:cs="Arial"/>
                <w:lang w:eastAsia="ar-SA"/>
              </w:rPr>
              <w:t>946259.01</w:t>
            </w:r>
          </w:p>
        </w:tc>
        <w:tc>
          <w:tcPr>
            <w:tcW w:w="6188" w:type="dxa"/>
            <w:tcBorders>
              <w:top w:val="double" w:sz="4" w:space="0" w:color="auto"/>
              <w:left w:val="single" w:sz="4" w:space="0" w:color="auto"/>
              <w:bottom w:val="single" w:sz="4" w:space="0" w:color="auto"/>
              <w:right w:val="nil"/>
            </w:tcBorders>
            <w:shd w:val="clear" w:color="auto" w:fill="auto"/>
            <w:noWrap/>
            <w:vAlign w:val="center"/>
          </w:tcPr>
          <w:p w14:paraId="26D4E0F0" w14:textId="77777777" w:rsidR="00670504" w:rsidRPr="00670504" w:rsidRDefault="00545CDC" w:rsidP="00670504">
            <w:pPr>
              <w:suppressAutoHyphens/>
              <w:rPr>
                <w:rFonts w:ascii="Arial" w:hAnsi="Arial" w:cs="Arial"/>
                <w:lang w:eastAsia="ar-SA"/>
              </w:rPr>
            </w:pPr>
            <w:r w:rsidRPr="00545CDC">
              <w:rPr>
                <w:rFonts w:ascii="Arial" w:hAnsi="Arial" w:cs="Arial"/>
                <w:lang w:eastAsia="ar-SA"/>
              </w:rPr>
              <w:t>Lot 15 Residence Hall</w:t>
            </w:r>
          </w:p>
        </w:tc>
        <w:tc>
          <w:tcPr>
            <w:tcW w:w="1581"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FC6171A" w14:textId="77777777" w:rsidR="00670504" w:rsidRPr="00670504" w:rsidRDefault="00545CDC" w:rsidP="0066507E">
            <w:pPr>
              <w:suppressAutoHyphens/>
              <w:jc w:val="center"/>
              <w:rPr>
                <w:rFonts w:ascii="Arial" w:hAnsi="Arial" w:cs="Arial"/>
                <w:lang w:eastAsia="ar-SA"/>
              </w:rPr>
            </w:pPr>
            <w:r>
              <w:rPr>
                <w:rFonts w:ascii="Arial" w:hAnsi="Arial" w:cs="Arial"/>
                <w:lang w:eastAsia="ar-SA"/>
              </w:rPr>
              <w:t>$237.4</w:t>
            </w:r>
          </w:p>
        </w:tc>
      </w:tr>
      <w:tr w:rsidR="00670504" w:rsidRPr="00670504" w14:paraId="71AD589E" w14:textId="77777777" w:rsidTr="00105902">
        <w:trPr>
          <w:trHeight w:val="487"/>
          <w:jc w:val="center"/>
        </w:trPr>
        <w:tc>
          <w:tcPr>
            <w:tcW w:w="1469" w:type="dxa"/>
            <w:tcBorders>
              <w:top w:val="single" w:sz="4" w:space="0" w:color="auto"/>
              <w:left w:val="single" w:sz="4" w:space="0" w:color="auto"/>
              <w:bottom w:val="single" w:sz="4" w:space="0" w:color="auto"/>
              <w:right w:val="nil"/>
            </w:tcBorders>
            <w:shd w:val="clear" w:color="auto" w:fill="auto"/>
            <w:noWrap/>
            <w:vAlign w:val="center"/>
          </w:tcPr>
          <w:p w14:paraId="76B11833" w14:textId="77777777" w:rsidR="00670504" w:rsidRPr="00670504" w:rsidRDefault="00545CDC" w:rsidP="00670504">
            <w:pPr>
              <w:suppressAutoHyphens/>
              <w:jc w:val="center"/>
              <w:rPr>
                <w:rFonts w:ascii="Arial" w:hAnsi="Arial" w:cs="Arial"/>
                <w:lang w:eastAsia="ar-SA"/>
              </w:rPr>
            </w:pPr>
            <w:r>
              <w:rPr>
                <w:rFonts w:ascii="Arial" w:hAnsi="Arial" w:cs="Arial"/>
                <w:lang w:eastAsia="ar-SA"/>
              </w:rPr>
              <w:t>946258.01</w:t>
            </w:r>
          </w:p>
        </w:tc>
        <w:tc>
          <w:tcPr>
            <w:tcW w:w="6188" w:type="dxa"/>
            <w:tcBorders>
              <w:top w:val="single" w:sz="4" w:space="0" w:color="auto"/>
              <w:left w:val="single" w:sz="4" w:space="0" w:color="auto"/>
              <w:bottom w:val="single" w:sz="4" w:space="0" w:color="auto"/>
              <w:right w:val="nil"/>
            </w:tcBorders>
            <w:shd w:val="clear" w:color="auto" w:fill="auto"/>
            <w:noWrap/>
            <w:vAlign w:val="center"/>
          </w:tcPr>
          <w:p w14:paraId="02FA42A9" w14:textId="77777777" w:rsidR="00670504" w:rsidRPr="00670504" w:rsidRDefault="00545CDC" w:rsidP="00670504">
            <w:pPr>
              <w:suppressAutoHyphens/>
              <w:rPr>
                <w:rFonts w:ascii="Arial" w:hAnsi="Arial" w:cs="Arial"/>
                <w:lang w:eastAsia="ar-SA"/>
              </w:rPr>
            </w:pPr>
            <w:r w:rsidRPr="00545CDC">
              <w:rPr>
                <w:rFonts w:ascii="Arial" w:hAnsi="Arial" w:cs="Arial"/>
                <w:lang w:eastAsia="ar-SA"/>
              </w:rPr>
              <w:t>10995 Le Conte Apartments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BF0AF" w14:textId="77777777" w:rsidR="00670504" w:rsidRPr="00670504" w:rsidRDefault="00545CDC" w:rsidP="0066507E">
            <w:pPr>
              <w:suppressAutoHyphens/>
              <w:jc w:val="center"/>
              <w:rPr>
                <w:rFonts w:ascii="Arial" w:hAnsi="Arial" w:cs="Arial"/>
                <w:lang w:eastAsia="ar-SA"/>
              </w:rPr>
            </w:pPr>
            <w:r>
              <w:rPr>
                <w:rFonts w:ascii="Arial" w:hAnsi="Arial" w:cs="Arial"/>
                <w:lang w:eastAsia="ar-SA"/>
              </w:rPr>
              <w:t>$209.6</w:t>
            </w:r>
          </w:p>
        </w:tc>
      </w:tr>
      <w:tr w:rsidR="00670504" w:rsidRPr="00670504" w14:paraId="7F7A41E9" w14:textId="77777777" w:rsidTr="00105902">
        <w:trPr>
          <w:trHeight w:val="487"/>
          <w:jc w:val="center"/>
        </w:trPr>
        <w:tc>
          <w:tcPr>
            <w:tcW w:w="1469" w:type="dxa"/>
            <w:tcBorders>
              <w:top w:val="single" w:sz="4" w:space="0" w:color="auto"/>
              <w:left w:val="single" w:sz="4" w:space="0" w:color="auto"/>
              <w:bottom w:val="single" w:sz="4" w:space="0" w:color="auto"/>
              <w:right w:val="nil"/>
            </w:tcBorders>
            <w:shd w:val="clear" w:color="auto" w:fill="auto"/>
            <w:noWrap/>
            <w:vAlign w:val="center"/>
          </w:tcPr>
          <w:p w14:paraId="222D9D96" w14:textId="77777777" w:rsidR="00670504" w:rsidRPr="00670504" w:rsidRDefault="00545CDC" w:rsidP="00670504">
            <w:pPr>
              <w:suppressAutoHyphens/>
              <w:jc w:val="center"/>
              <w:rPr>
                <w:rFonts w:ascii="Arial" w:hAnsi="Arial" w:cs="Arial"/>
                <w:lang w:eastAsia="ar-SA"/>
              </w:rPr>
            </w:pPr>
            <w:r>
              <w:rPr>
                <w:rFonts w:ascii="Arial" w:hAnsi="Arial" w:cs="Arial"/>
                <w:lang w:eastAsia="ar-SA"/>
              </w:rPr>
              <w:t>940663.01</w:t>
            </w:r>
          </w:p>
        </w:tc>
        <w:tc>
          <w:tcPr>
            <w:tcW w:w="6188" w:type="dxa"/>
            <w:tcBorders>
              <w:top w:val="single" w:sz="4" w:space="0" w:color="auto"/>
              <w:left w:val="single" w:sz="4" w:space="0" w:color="auto"/>
              <w:bottom w:val="single" w:sz="4" w:space="0" w:color="auto"/>
              <w:right w:val="nil"/>
            </w:tcBorders>
            <w:shd w:val="clear" w:color="auto" w:fill="auto"/>
            <w:noWrap/>
            <w:vAlign w:val="center"/>
          </w:tcPr>
          <w:p w14:paraId="4B034474" w14:textId="77777777" w:rsidR="00670504" w:rsidRPr="00670504" w:rsidRDefault="00545CDC" w:rsidP="00670504">
            <w:pPr>
              <w:suppressAutoHyphens/>
              <w:rPr>
                <w:rFonts w:ascii="Arial" w:hAnsi="Arial" w:cs="Arial"/>
                <w:lang w:eastAsia="ar-SA"/>
              </w:rPr>
            </w:pPr>
            <w:r w:rsidRPr="00545CDC">
              <w:rPr>
                <w:rFonts w:ascii="Arial" w:hAnsi="Arial" w:cs="Arial"/>
                <w:lang w:eastAsia="ar-SA"/>
              </w:rPr>
              <w:t>LaKretz Botany Building Renovation</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6027C" w14:textId="77777777" w:rsidR="00670504" w:rsidRPr="00670504" w:rsidRDefault="00545CDC" w:rsidP="0066507E">
            <w:pPr>
              <w:suppressAutoHyphens/>
              <w:jc w:val="center"/>
              <w:rPr>
                <w:rFonts w:ascii="Arial" w:hAnsi="Arial" w:cs="Arial"/>
                <w:lang w:eastAsia="ar-SA"/>
              </w:rPr>
            </w:pPr>
            <w:r>
              <w:rPr>
                <w:rFonts w:ascii="Arial" w:hAnsi="Arial" w:cs="Arial"/>
                <w:lang w:eastAsia="ar-SA"/>
              </w:rPr>
              <w:t>$38.7</w:t>
            </w:r>
          </w:p>
        </w:tc>
      </w:tr>
      <w:tr w:rsidR="00545CDC" w:rsidRPr="00670504" w14:paraId="553C026A" w14:textId="77777777" w:rsidTr="00105902">
        <w:trPr>
          <w:trHeight w:val="487"/>
          <w:jc w:val="center"/>
        </w:trPr>
        <w:tc>
          <w:tcPr>
            <w:tcW w:w="1469" w:type="dxa"/>
            <w:tcBorders>
              <w:top w:val="single" w:sz="4" w:space="0" w:color="auto"/>
              <w:left w:val="single" w:sz="4" w:space="0" w:color="auto"/>
              <w:bottom w:val="single" w:sz="4" w:space="0" w:color="auto"/>
              <w:right w:val="nil"/>
            </w:tcBorders>
            <w:shd w:val="clear" w:color="auto" w:fill="auto"/>
            <w:noWrap/>
            <w:vAlign w:val="center"/>
          </w:tcPr>
          <w:p w14:paraId="103F72F2" w14:textId="77777777" w:rsidR="00545CDC" w:rsidRPr="00670504" w:rsidRDefault="00545CDC" w:rsidP="00545CDC">
            <w:pPr>
              <w:suppressAutoHyphens/>
              <w:jc w:val="center"/>
              <w:rPr>
                <w:rFonts w:ascii="Arial" w:hAnsi="Arial" w:cs="Arial"/>
                <w:lang w:eastAsia="ar-SA"/>
              </w:rPr>
            </w:pPr>
            <w:r w:rsidRPr="00545CDC">
              <w:rPr>
                <w:rFonts w:ascii="Arial" w:hAnsi="Arial" w:cs="Arial"/>
                <w:lang w:eastAsia="ar-SA"/>
              </w:rPr>
              <w:t>946124.01</w:t>
            </w:r>
          </w:p>
        </w:tc>
        <w:tc>
          <w:tcPr>
            <w:tcW w:w="6188" w:type="dxa"/>
            <w:tcBorders>
              <w:top w:val="single" w:sz="4" w:space="0" w:color="auto"/>
              <w:left w:val="single" w:sz="4" w:space="0" w:color="auto"/>
              <w:bottom w:val="single" w:sz="4" w:space="0" w:color="auto"/>
              <w:right w:val="nil"/>
            </w:tcBorders>
            <w:shd w:val="clear" w:color="auto" w:fill="auto"/>
            <w:noWrap/>
            <w:vAlign w:val="center"/>
          </w:tcPr>
          <w:p w14:paraId="6D296595" w14:textId="77777777" w:rsidR="00545CDC" w:rsidRPr="00670504" w:rsidRDefault="00545CDC" w:rsidP="00545CDC">
            <w:pPr>
              <w:suppressAutoHyphens/>
              <w:rPr>
                <w:rFonts w:ascii="Arial" w:hAnsi="Arial" w:cs="Arial"/>
                <w:lang w:eastAsia="ar-SA"/>
              </w:rPr>
            </w:pPr>
            <w:r w:rsidRPr="00545CDC">
              <w:rPr>
                <w:rFonts w:ascii="Arial" w:hAnsi="Arial" w:cs="Arial"/>
                <w:lang w:eastAsia="ar-SA"/>
              </w:rPr>
              <w:t>Electrical Distribution Expansion Step 6C</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B03C1" w14:textId="77777777" w:rsidR="00545CDC" w:rsidRPr="00670504" w:rsidRDefault="00545CDC" w:rsidP="0066507E">
            <w:pPr>
              <w:suppressAutoHyphens/>
              <w:jc w:val="center"/>
              <w:rPr>
                <w:rFonts w:ascii="Arial" w:hAnsi="Arial" w:cs="Arial"/>
                <w:lang w:eastAsia="ar-SA"/>
              </w:rPr>
            </w:pPr>
            <w:r>
              <w:rPr>
                <w:rFonts w:ascii="Arial" w:hAnsi="Arial" w:cs="Arial"/>
                <w:lang w:eastAsia="ar-SA"/>
              </w:rPr>
              <w:t>$4.5</w:t>
            </w:r>
          </w:p>
        </w:tc>
      </w:tr>
      <w:tr w:rsidR="00545CDC" w:rsidRPr="00670504" w14:paraId="36C16258" w14:textId="77777777" w:rsidTr="00105902">
        <w:trPr>
          <w:trHeight w:val="487"/>
          <w:jc w:val="center"/>
        </w:trPr>
        <w:tc>
          <w:tcPr>
            <w:tcW w:w="1469" w:type="dxa"/>
            <w:tcBorders>
              <w:top w:val="single" w:sz="4" w:space="0" w:color="auto"/>
              <w:left w:val="single" w:sz="4" w:space="0" w:color="auto"/>
              <w:bottom w:val="single" w:sz="4" w:space="0" w:color="auto"/>
              <w:right w:val="nil"/>
            </w:tcBorders>
            <w:shd w:val="clear" w:color="auto" w:fill="auto"/>
            <w:noWrap/>
            <w:vAlign w:val="center"/>
          </w:tcPr>
          <w:p w14:paraId="7A358DA5" w14:textId="77777777" w:rsidR="00545CDC" w:rsidRPr="00670504" w:rsidRDefault="00545CDC" w:rsidP="00545CDC">
            <w:pPr>
              <w:suppressAutoHyphens/>
              <w:jc w:val="center"/>
              <w:rPr>
                <w:rFonts w:ascii="Arial" w:hAnsi="Arial" w:cs="Arial"/>
                <w:lang w:eastAsia="ar-SA"/>
              </w:rPr>
            </w:pPr>
            <w:r>
              <w:rPr>
                <w:rFonts w:ascii="Arial" w:hAnsi="Arial" w:cs="Arial"/>
                <w:lang w:eastAsia="ar-SA"/>
              </w:rPr>
              <w:t>946101.01</w:t>
            </w:r>
          </w:p>
        </w:tc>
        <w:tc>
          <w:tcPr>
            <w:tcW w:w="6188" w:type="dxa"/>
            <w:tcBorders>
              <w:top w:val="single" w:sz="4" w:space="0" w:color="auto"/>
              <w:left w:val="single" w:sz="4" w:space="0" w:color="auto"/>
              <w:bottom w:val="single" w:sz="4" w:space="0" w:color="auto"/>
              <w:right w:val="nil"/>
            </w:tcBorders>
            <w:shd w:val="clear" w:color="auto" w:fill="auto"/>
            <w:noWrap/>
            <w:vAlign w:val="center"/>
          </w:tcPr>
          <w:p w14:paraId="7387FDC8" w14:textId="77777777" w:rsidR="00545CDC" w:rsidRPr="00670504" w:rsidRDefault="00545CDC" w:rsidP="00545CDC">
            <w:pPr>
              <w:suppressAutoHyphens/>
              <w:rPr>
                <w:rFonts w:ascii="Arial" w:hAnsi="Arial" w:cs="Arial"/>
                <w:lang w:eastAsia="ar-SA"/>
              </w:rPr>
            </w:pPr>
            <w:r w:rsidRPr="00545CDC">
              <w:rPr>
                <w:rFonts w:ascii="Arial" w:hAnsi="Arial" w:cs="Arial"/>
                <w:lang w:eastAsia="ar-SA"/>
              </w:rPr>
              <w:t>Veteran Avenue Sewer Improvements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D1D3" w14:textId="77777777" w:rsidR="00545CDC" w:rsidRPr="00670504" w:rsidRDefault="00545CDC" w:rsidP="0066507E">
            <w:pPr>
              <w:suppressAutoHyphens/>
              <w:jc w:val="center"/>
              <w:rPr>
                <w:rFonts w:ascii="Arial" w:hAnsi="Arial" w:cs="Arial"/>
                <w:lang w:eastAsia="ar-SA"/>
              </w:rPr>
            </w:pPr>
            <w:r>
              <w:rPr>
                <w:rFonts w:ascii="Arial" w:hAnsi="Arial" w:cs="Arial"/>
                <w:lang w:eastAsia="ar-SA"/>
              </w:rPr>
              <w:t>$4</w:t>
            </w:r>
          </w:p>
        </w:tc>
      </w:tr>
    </w:tbl>
    <w:p w14:paraId="33E6A9E1" w14:textId="77777777" w:rsidR="00670504" w:rsidRPr="00670504" w:rsidRDefault="00F76BE2" w:rsidP="00670504">
      <w:pPr>
        <w:spacing w:before="100" w:after="100" w:line="360" w:lineRule="auto"/>
        <w:jc w:val="both"/>
        <w:rPr>
          <w:rFonts w:ascii="Arial" w:hAnsi="Arial" w:cs="Arial"/>
          <w:sz w:val="16"/>
          <w:szCs w:val="16"/>
        </w:rPr>
      </w:pPr>
      <w:r>
        <w:rPr>
          <w:rFonts w:ascii="Arial" w:hAnsi="Arial" w:cs="Arial"/>
          <w:sz w:val="16"/>
          <w:szCs w:val="16"/>
        </w:rPr>
        <w:t>Source:  Working</w:t>
      </w:r>
      <w:r w:rsidR="00670504" w:rsidRPr="00670504">
        <w:rPr>
          <w:rFonts w:ascii="Arial" w:hAnsi="Arial" w:cs="Arial"/>
          <w:sz w:val="16"/>
          <w:szCs w:val="16"/>
        </w:rPr>
        <w:t xml:space="preserve"> Project Schedule</w:t>
      </w:r>
      <w:r w:rsidR="00665A3F">
        <w:rPr>
          <w:rFonts w:ascii="Arial" w:hAnsi="Arial" w:cs="Arial"/>
          <w:sz w:val="16"/>
          <w:szCs w:val="16"/>
        </w:rPr>
        <w:t>, Capital Programs, January 2022</w:t>
      </w:r>
      <w:r w:rsidR="00670504" w:rsidRPr="00670504">
        <w:rPr>
          <w:rFonts w:ascii="Arial" w:hAnsi="Arial" w:cs="Arial"/>
          <w:sz w:val="16"/>
          <w:szCs w:val="16"/>
        </w:rPr>
        <w:t>.</w:t>
      </w:r>
    </w:p>
    <w:p w14:paraId="330FE366" w14:textId="77777777" w:rsidR="00670504" w:rsidRPr="00670504" w:rsidRDefault="00670504" w:rsidP="00670504">
      <w:pPr>
        <w:spacing w:before="100" w:after="100" w:line="360" w:lineRule="auto"/>
        <w:jc w:val="both"/>
        <w:rPr>
          <w:rFonts w:ascii="Arial" w:hAnsi="Arial" w:cs="Arial"/>
          <w:sz w:val="16"/>
          <w:szCs w:val="16"/>
        </w:rPr>
      </w:pPr>
      <w:r w:rsidRPr="00670504">
        <w:rPr>
          <w:rFonts w:ascii="Arial" w:hAnsi="Arial" w:cs="Arial"/>
          <w:sz w:val="16"/>
          <w:szCs w:val="16"/>
        </w:rPr>
        <w:t xml:space="preserve"> </w:t>
      </w:r>
    </w:p>
    <w:p w14:paraId="03937E8D" w14:textId="77777777" w:rsidR="00670504" w:rsidRDefault="009C3A6C" w:rsidP="00670504">
      <w:pPr>
        <w:spacing w:line="360" w:lineRule="auto"/>
        <w:jc w:val="center"/>
        <w:rPr>
          <w:rFonts w:ascii="Arial" w:hAnsi="Arial" w:cs="Arial"/>
          <w:u w:val="single"/>
        </w:rPr>
      </w:pPr>
      <w:r>
        <w:rPr>
          <w:rFonts w:ascii="Arial" w:hAnsi="Arial" w:cs="Arial"/>
          <w:u w:val="single"/>
        </w:rPr>
        <w:t>Project Management</w:t>
      </w:r>
    </w:p>
    <w:p w14:paraId="4C6A8711" w14:textId="77777777" w:rsidR="000B5FA4" w:rsidRDefault="000B5FA4" w:rsidP="000C118A">
      <w:pPr>
        <w:spacing w:line="360" w:lineRule="auto"/>
        <w:rPr>
          <w:rFonts w:ascii="Arial" w:hAnsi="Arial" w:cs="Arial"/>
          <w:u w:val="single"/>
        </w:rPr>
      </w:pPr>
    </w:p>
    <w:p w14:paraId="2DCC7896" w14:textId="2195C924" w:rsidR="000C118A" w:rsidRDefault="006B4215" w:rsidP="001B65B9">
      <w:pPr>
        <w:spacing w:line="360" w:lineRule="auto"/>
        <w:jc w:val="both"/>
        <w:rPr>
          <w:rFonts w:ascii="Arial" w:hAnsi="Arial" w:cs="Arial"/>
          <w:u w:val="single"/>
        </w:rPr>
      </w:pPr>
      <w:r>
        <w:rPr>
          <w:rFonts w:ascii="Arial" w:hAnsi="Arial" w:cs="Arial"/>
          <w:color w:val="000000"/>
        </w:rPr>
        <w:t>A&amp;AS conducted i</w:t>
      </w:r>
      <w:r w:rsidR="000C118A" w:rsidRPr="00670504">
        <w:rPr>
          <w:rFonts w:ascii="Arial" w:hAnsi="Arial" w:cs="Arial"/>
          <w:color w:val="000000"/>
        </w:rPr>
        <w:t xml:space="preserve">nterviews </w:t>
      </w:r>
      <w:r w:rsidR="000C118A">
        <w:rPr>
          <w:rFonts w:ascii="Arial" w:hAnsi="Arial" w:cs="Arial"/>
          <w:color w:val="000000"/>
        </w:rPr>
        <w:t>with Capital Programs management</w:t>
      </w:r>
      <w:r w:rsidR="000C118A" w:rsidRPr="00670504">
        <w:rPr>
          <w:rFonts w:ascii="Arial" w:hAnsi="Arial" w:cs="Arial"/>
          <w:color w:val="000000"/>
        </w:rPr>
        <w:t xml:space="preserve"> to obtain an understa</w:t>
      </w:r>
      <w:r w:rsidR="000C118A">
        <w:rPr>
          <w:rFonts w:ascii="Arial" w:hAnsi="Arial" w:cs="Arial"/>
          <w:color w:val="000000"/>
        </w:rPr>
        <w:t>nding of departmental processes</w:t>
      </w:r>
      <w:r w:rsidR="00D23972">
        <w:rPr>
          <w:rFonts w:ascii="Arial" w:hAnsi="Arial" w:cs="Arial"/>
          <w:color w:val="000000"/>
        </w:rPr>
        <w:t>,</w:t>
      </w:r>
      <w:r w:rsidR="000C118A">
        <w:rPr>
          <w:rFonts w:ascii="Arial" w:hAnsi="Arial" w:cs="Arial"/>
          <w:color w:val="000000"/>
        </w:rPr>
        <w:t xml:space="preserve"> </w:t>
      </w:r>
      <w:r w:rsidR="000C118A" w:rsidRPr="00670504">
        <w:rPr>
          <w:rFonts w:ascii="Arial" w:hAnsi="Arial" w:cs="Arial"/>
          <w:color w:val="000000"/>
        </w:rPr>
        <w:t>procedures</w:t>
      </w:r>
      <w:r w:rsidR="00D23972">
        <w:rPr>
          <w:rFonts w:ascii="Arial" w:hAnsi="Arial" w:cs="Arial"/>
          <w:color w:val="000000"/>
        </w:rPr>
        <w:t>, and controls</w:t>
      </w:r>
      <w:r w:rsidR="000C118A" w:rsidRPr="00670504">
        <w:rPr>
          <w:rFonts w:ascii="Arial" w:hAnsi="Arial" w:cs="Arial"/>
          <w:color w:val="000000"/>
        </w:rPr>
        <w:t xml:space="preserve"> over the </w:t>
      </w:r>
      <w:r w:rsidR="000C118A">
        <w:rPr>
          <w:rFonts w:ascii="Arial" w:hAnsi="Arial" w:cs="Arial"/>
          <w:color w:val="000000"/>
        </w:rPr>
        <w:t>project management</w:t>
      </w:r>
      <w:r w:rsidR="000C118A" w:rsidRPr="00670504">
        <w:rPr>
          <w:rFonts w:ascii="Arial" w:hAnsi="Arial" w:cs="Arial"/>
          <w:color w:val="000000"/>
        </w:rPr>
        <w:t xml:space="preserve"> process</w:t>
      </w:r>
      <w:r w:rsidR="00D23972">
        <w:rPr>
          <w:rFonts w:ascii="Arial" w:hAnsi="Arial" w:cs="Arial"/>
          <w:color w:val="000000"/>
        </w:rPr>
        <w:t xml:space="preserve">.  </w:t>
      </w:r>
      <w:r>
        <w:rPr>
          <w:rFonts w:ascii="Arial" w:hAnsi="Arial" w:cs="Arial"/>
          <w:color w:val="000000"/>
        </w:rPr>
        <w:t>A&amp;AS assessed existing controls through a</w:t>
      </w:r>
      <w:r w:rsidR="000C118A">
        <w:rPr>
          <w:rFonts w:ascii="Arial" w:hAnsi="Arial" w:cs="Arial"/>
          <w:color w:val="000000"/>
        </w:rPr>
        <w:t>udit testing of invoices, pay applications, budget monitoring, and contract schedules</w:t>
      </w:r>
      <w:r w:rsidR="000C118A" w:rsidRPr="00670504">
        <w:rPr>
          <w:rFonts w:ascii="Arial" w:hAnsi="Arial" w:cs="Arial"/>
          <w:color w:val="000000"/>
        </w:rPr>
        <w:t xml:space="preserve">.  </w:t>
      </w:r>
    </w:p>
    <w:p w14:paraId="183ACB11" w14:textId="77777777" w:rsidR="000C118A" w:rsidRDefault="000C118A" w:rsidP="001B65B9">
      <w:pPr>
        <w:spacing w:line="360" w:lineRule="auto"/>
        <w:rPr>
          <w:rFonts w:ascii="Arial" w:hAnsi="Arial" w:cs="Arial"/>
          <w:u w:val="single"/>
        </w:rPr>
      </w:pPr>
    </w:p>
    <w:p w14:paraId="228D03F9" w14:textId="77777777" w:rsidR="000B5FA4" w:rsidRPr="000B5FA4" w:rsidRDefault="000B5FA4" w:rsidP="000B5FA4">
      <w:pPr>
        <w:pStyle w:val="ListParagraph"/>
        <w:numPr>
          <w:ilvl w:val="0"/>
          <w:numId w:val="27"/>
        </w:numPr>
        <w:spacing w:line="360" w:lineRule="auto"/>
        <w:ind w:left="540" w:hanging="540"/>
        <w:rPr>
          <w:rFonts w:ascii="Arial" w:hAnsi="Arial" w:cs="Arial"/>
          <w:u w:val="single"/>
        </w:rPr>
      </w:pPr>
      <w:r w:rsidRPr="000B5FA4">
        <w:rPr>
          <w:rFonts w:ascii="Arial" w:hAnsi="Arial" w:cs="Arial"/>
          <w:u w:val="single"/>
        </w:rPr>
        <w:t>Financial Management</w:t>
      </w:r>
    </w:p>
    <w:p w14:paraId="16DE3529" w14:textId="77777777" w:rsidR="000B5FA4" w:rsidRDefault="000B5FA4" w:rsidP="000B5FA4">
      <w:pPr>
        <w:spacing w:line="360" w:lineRule="auto"/>
        <w:rPr>
          <w:rFonts w:ascii="Arial" w:hAnsi="Arial" w:cs="Arial"/>
        </w:rPr>
      </w:pPr>
    </w:p>
    <w:p w14:paraId="65AA273B" w14:textId="749CE9B2" w:rsidR="000B5FA4" w:rsidRPr="00670504" w:rsidRDefault="000B5FA4" w:rsidP="000B5FA4">
      <w:pPr>
        <w:spacing w:line="360" w:lineRule="auto"/>
        <w:ind w:left="540"/>
        <w:jc w:val="both"/>
        <w:rPr>
          <w:rFonts w:ascii="Arial" w:hAnsi="Arial" w:cs="Arial"/>
          <w:color w:val="000000"/>
        </w:rPr>
      </w:pPr>
      <w:r w:rsidRPr="00670504">
        <w:rPr>
          <w:rFonts w:ascii="Arial" w:hAnsi="Arial" w:cs="Arial"/>
          <w:color w:val="000000"/>
        </w:rPr>
        <w:t xml:space="preserve">To </w:t>
      </w:r>
      <w:r w:rsidR="006B4215">
        <w:rPr>
          <w:rFonts w:ascii="Arial" w:hAnsi="Arial" w:cs="Arial"/>
          <w:color w:val="000000"/>
        </w:rPr>
        <w:t xml:space="preserve">adhere to </w:t>
      </w:r>
      <w:r w:rsidRPr="00670504">
        <w:rPr>
          <w:rFonts w:ascii="Arial" w:hAnsi="Arial" w:cs="Arial"/>
          <w:color w:val="000000"/>
        </w:rPr>
        <w:t xml:space="preserve">the approved budget and funding source restrictions, PMs review and approve invoices for payment on their assigned projects.  The PM </w:t>
      </w:r>
      <w:r w:rsidR="006B4215">
        <w:rPr>
          <w:rFonts w:ascii="Arial" w:hAnsi="Arial" w:cs="Arial"/>
          <w:color w:val="000000"/>
        </w:rPr>
        <w:t xml:space="preserve">for a project </w:t>
      </w:r>
      <w:r w:rsidRPr="00670504">
        <w:rPr>
          <w:rFonts w:ascii="Arial" w:hAnsi="Arial" w:cs="Arial"/>
          <w:color w:val="000000"/>
        </w:rPr>
        <w:t xml:space="preserve">signs and dates each invoice reviewed to evidence approval.  After approval by the PM, the Capital Programs accounting unit processes the invoice for payment via BruinBuy.  </w:t>
      </w:r>
    </w:p>
    <w:p w14:paraId="4BAFEB42" w14:textId="64DF5BF0" w:rsidR="000B5FA4" w:rsidRDefault="006B4215" w:rsidP="000B5FA4">
      <w:pPr>
        <w:spacing w:line="360" w:lineRule="auto"/>
        <w:ind w:left="540"/>
        <w:jc w:val="both"/>
        <w:rPr>
          <w:rFonts w:ascii="Arial" w:hAnsi="Arial" w:cs="Arial"/>
          <w:color w:val="000000"/>
        </w:rPr>
      </w:pPr>
      <w:r>
        <w:rPr>
          <w:rFonts w:ascii="Arial" w:hAnsi="Arial" w:cs="Arial"/>
          <w:color w:val="000000"/>
        </w:rPr>
        <w:lastRenderedPageBreak/>
        <w:t>A&amp;AS performed a</w:t>
      </w:r>
      <w:r w:rsidR="000B5FA4" w:rsidRPr="00670504">
        <w:rPr>
          <w:rFonts w:ascii="Arial" w:hAnsi="Arial" w:cs="Arial"/>
          <w:color w:val="000000"/>
        </w:rPr>
        <w:t xml:space="preserve">udit testing to determine the adequacy of </w:t>
      </w:r>
      <w:r w:rsidR="00D81E8C">
        <w:rPr>
          <w:rFonts w:ascii="Arial" w:hAnsi="Arial" w:cs="Arial"/>
          <w:color w:val="000000"/>
        </w:rPr>
        <w:t>the</w:t>
      </w:r>
      <w:r w:rsidR="000B5FA4" w:rsidRPr="00670504">
        <w:rPr>
          <w:rFonts w:ascii="Arial" w:hAnsi="Arial" w:cs="Arial"/>
          <w:color w:val="000000"/>
        </w:rPr>
        <w:t xml:space="preserve"> controls over</w:t>
      </w:r>
      <w:r w:rsidR="000B5FA4">
        <w:rPr>
          <w:rFonts w:ascii="Arial" w:hAnsi="Arial" w:cs="Arial"/>
          <w:color w:val="000000"/>
        </w:rPr>
        <w:t xml:space="preserve"> disbursements.  Using the five</w:t>
      </w:r>
      <w:r w:rsidR="000B5FA4" w:rsidRPr="00670504">
        <w:rPr>
          <w:rFonts w:ascii="Arial" w:hAnsi="Arial" w:cs="Arial"/>
          <w:color w:val="000000"/>
        </w:rPr>
        <w:t xml:space="preserve"> sampled project</w:t>
      </w:r>
      <w:r w:rsidR="000B5FA4">
        <w:rPr>
          <w:rFonts w:ascii="Arial" w:hAnsi="Arial" w:cs="Arial"/>
          <w:color w:val="000000"/>
        </w:rPr>
        <w:t xml:space="preserve">s, </w:t>
      </w:r>
      <w:r w:rsidR="004A42A3">
        <w:rPr>
          <w:rFonts w:ascii="Arial" w:hAnsi="Arial" w:cs="Arial"/>
          <w:color w:val="000000"/>
        </w:rPr>
        <w:t>A&amp;AS</w:t>
      </w:r>
      <w:r>
        <w:rPr>
          <w:rFonts w:ascii="Arial" w:hAnsi="Arial" w:cs="Arial"/>
          <w:color w:val="000000"/>
        </w:rPr>
        <w:t xml:space="preserve"> </w:t>
      </w:r>
      <w:r w:rsidR="000B5FA4">
        <w:rPr>
          <w:rFonts w:ascii="Arial" w:hAnsi="Arial" w:cs="Arial"/>
          <w:color w:val="000000"/>
        </w:rPr>
        <w:t xml:space="preserve">judgmentally selected 15 </w:t>
      </w:r>
      <w:r w:rsidR="00455FC3">
        <w:rPr>
          <w:rFonts w:ascii="Arial" w:hAnsi="Arial" w:cs="Arial"/>
          <w:color w:val="000000"/>
        </w:rPr>
        <w:t>T</w:t>
      </w:r>
      <w:r w:rsidR="000B5FA4">
        <w:rPr>
          <w:rFonts w:ascii="Arial" w:hAnsi="Arial" w:cs="Arial"/>
          <w:color w:val="000000"/>
        </w:rPr>
        <w:t xml:space="preserve">ype </w:t>
      </w:r>
      <w:r w:rsidR="00455FC3">
        <w:rPr>
          <w:rFonts w:ascii="Arial" w:hAnsi="Arial" w:cs="Arial"/>
          <w:color w:val="000000"/>
        </w:rPr>
        <w:t>E</w:t>
      </w:r>
      <w:r w:rsidR="000B5FA4">
        <w:rPr>
          <w:rFonts w:ascii="Arial" w:hAnsi="Arial" w:cs="Arial"/>
          <w:color w:val="000000"/>
        </w:rPr>
        <w:t>ntry 41 expenditures</w:t>
      </w:r>
      <w:r w:rsidR="000B5FA4" w:rsidRPr="00670504">
        <w:rPr>
          <w:rFonts w:ascii="Arial" w:hAnsi="Arial" w:cs="Arial"/>
          <w:color w:val="000000"/>
        </w:rPr>
        <w:t xml:space="preserve"> </w:t>
      </w:r>
      <w:r w:rsidR="00226E94">
        <w:rPr>
          <w:rFonts w:ascii="Arial" w:hAnsi="Arial" w:cs="Arial"/>
          <w:color w:val="000000"/>
        </w:rPr>
        <w:t xml:space="preserve">(three from each of the five sample projects) </w:t>
      </w:r>
      <w:r w:rsidR="000B5FA4" w:rsidRPr="00670504">
        <w:rPr>
          <w:rFonts w:ascii="Arial" w:hAnsi="Arial" w:cs="Arial"/>
          <w:color w:val="000000"/>
        </w:rPr>
        <w:t>from the detailed general ledger</w:t>
      </w:r>
      <w:r w:rsidR="002D3A27">
        <w:rPr>
          <w:rFonts w:ascii="Arial" w:hAnsi="Arial" w:cs="Arial"/>
          <w:color w:val="000000"/>
        </w:rPr>
        <w:t xml:space="preserve"> for fiscal year 2020-21 for review</w:t>
      </w:r>
      <w:r w:rsidR="000B5FA4" w:rsidRPr="00670504">
        <w:rPr>
          <w:rFonts w:ascii="Arial" w:hAnsi="Arial" w:cs="Arial"/>
          <w:color w:val="000000"/>
        </w:rPr>
        <w:t xml:space="preserve">. </w:t>
      </w:r>
      <w:r w:rsidR="00D81E8C">
        <w:rPr>
          <w:rFonts w:ascii="Arial" w:hAnsi="Arial" w:cs="Arial"/>
          <w:color w:val="000000"/>
        </w:rPr>
        <w:t xml:space="preserve"> </w:t>
      </w:r>
      <w:r w:rsidR="00226E94" w:rsidRPr="00226E94">
        <w:rPr>
          <w:rFonts w:ascii="Arial" w:hAnsi="Arial" w:cs="Arial"/>
          <w:color w:val="000000"/>
        </w:rPr>
        <w:t>The general ledgers were obtained from the fund summary by department 9910.  Invoices, approvals, and additional supporting documentation w</w:t>
      </w:r>
      <w:r w:rsidR="004A42A3">
        <w:rPr>
          <w:rFonts w:ascii="Arial" w:hAnsi="Arial" w:cs="Arial"/>
          <w:color w:val="000000"/>
        </w:rPr>
        <w:t>ere</w:t>
      </w:r>
      <w:r w:rsidR="00226E94" w:rsidRPr="00226E94">
        <w:rPr>
          <w:rFonts w:ascii="Arial" w:hAnsi="Arial" w:cs="Arial"/>
          <w:color w:val="000000"/>
        </w:rPr>
        <w:t xml:space="preserve"> obtained from the SharePoint website.  </w:t>
      </w:r>
      <w:r>
        <w:rPr>
          <w:rFonts w:ascii="Arial" w:hAnsi="Arial" w:cs="Arial"/>
          <w:color w:val="000000"/>
        </w:rPr>
        <w:t>A&amp;AS reviewed i</w:t>
      </w:r>
      <w:r w:rsidR="00D81E8C">
        <w:rPr>
          <w:rFonts w:ascii="Arial" w:hAnsi="Arial" w:cs="Arial"/>
          <w:color w:val="000000"/>
        </w:rPr>
        <w:t>nvoices and funding sources</w:t>
      </w:r>
      <w:r w:rsidR="000B5FA4" w:rsidRPr="00670504">
        <w:rPr>
          <w:rFonts w:ascii="Arial" w:hAnsi="Arial" w:cs="Arial"/>
          <w:color w:val="000000"/>
        </w:rPr>
        <w:t xml:space="preserve"> to </w:t>
      </w:r>
      <w:r w:rsidR="00EB16B4">
        <w:rPr>
          <w:rFonts w:ascii="Arial" w:hAnsi="Arial" w:cs="Arial"/>
          <w:color w:val="000000"/>
        </w:rPr>
        <w:t xml:space="preserve">verify </w:t>
      </w:r>
      <w:r w:rsidR="002D3A27">
        <w:rPr>
          <w:rFonts w:ascii="Arial" w:hAnsi="Arial" w:cs="Arial"/>
          <w:color w:val="000000"/>
        </w:rPr>
        <w:t xml:space="preserve">that </w:t>
      </w:r>
      <w:r w:rsidR="00D81E8C">
        <w:rPr>
          <w:rFonts w:ascii="Arial" w:hAnsi="Arial" w:cs="Arial"/>
          <w:color w:val="000000"/>
        </w:rPr>
        <w:t>expenditures were allowable based on the funding source, approved by the PM</w:t>
      </w:r>
      <w:r w:rsidR="002D3A27">
        <w:rPr>
          <w:rFonts w:ascii="Arial" w:hAnsi="Arial" w:cs="Arial"/>
          <w:color w:val="000000"/>
        </w:rPr>
        <w:t>s</w:t>
      </w:r>
      <w:r w:rsidR="000B5FA4" w:rsidRPr="00670504">
        <w:rPr>
          <w:rFonts w:ascii="Arial" w:hAnsi="Arial" w:cs="Arial"/>
          <w:color w:val="000000"/>
        </w:rPr>
        <w:t xml:space="preserve">, and </w:t>
      </w:r>
      <w:r w:rsidR="00D81E8C">
        <w:rPr>
          <w:rFonts w:ascii="Arial" w:hAnsi="Arial" w:cs="Arial"/>
          <w:color w:val="000000"/>
        </w:rPr>
        <w:t>paid in a timely manner</w:t>
      </w:r>
      <w:r w:rsidR="000B5FA4" w:rsidRPr="00670504">
        <w:rPr>
          <w:rFonts w:ascii="Arial" w:hAnsi="Arial" w:cs="Arial"/>
          <w:color w:val="000000"/>
        </w:rPr>
        <w:t xml:space="preserve">.  </w:t>
      </w:r>
    </w:p>
    <w:p w14:paraId="36E1213D" w14:textId="77777777" w:rsidR="000B5FA4" w:rsidRDefault="000B5FA4" w:rsidP="000B5FA4">
      <w:pPr>
        <w:spacing w:line="360" w:lineRule="auto"/>
        <w:ind w:left="540"/>
        <w:jc w:val="both"/>
        <w:rPr>
          <w:rFonts w:ascii="Arial" w:hAnsi="Arial" w:cs="Arial"/>
          <w:color w:val="000000"/>
        </w:rPr>
      </w:pPr>
    </w:p>
    <w:p w14:paraId="75C4E7F7" w14:textId="77777777" w:rsidR="000B5FA4" w:rsidRDefault="000B5FA4" w:rsidP="000B5FA4">
      <w:pPr>
        <w:spacing w:line="360" w:lineRule="auto"/>
        <w:ind w:left="540"/>
        <w:jc w:val="both"/>
        <w:rPr>
          <w:rFonts w:ascii="Arial" w:hAnsi="Arial" w:cs="Arial"/>
          <w:color w:val="000000"/>
        </w:rPr>
      </w:pPr>
      <w:r>
        <w:rPr>
          <w:rFonts w:ascii="Arial" w:hAnsi="Arial" w:cs="Arial"/>
          <w:color w:val="000000"/>
        </w:rPr>
        <w:t>There were no significant control weaknesses noted in this area.</w:t>
      </w:r>
    </w:p>
    <w:p w14:paraId="1E03E186" w14:textId="77777777" w:rsidR="00C37BD8" w:rsidRDefault="00C37BD8" w:rsidP="00C37BD8">
      <w:pPr>
        <w:spacing w:line="360" w:lineRule="auto"/>
        <w:jc w:val="both"/>
        <w:rPr>
          <w:rFonts w:ascii="Arial" w:hAnsi="Arial" w:cs="Arial"/>
          <w:color w:val="000000"/>
        </w:rPr>
      </w:pPr>
    </w:p>
    <w:p w14:paraId="15EF8FA6" w14:textId="77777777" w:rsidR="00C37BD8" w:rsidRPr="00C37BD8" w:rsidRDefault="00C37BD8" w:rsidP="00C37BD8">
      <w:pPr>
        <w:pStyle w:val="ListParagraph"/>
        <w:numPr>
          <w:ilvl w:val="0"/>
          <w:numId w:val="27"/>
        </w:numPr>
        <w:spacing w:line="360" w:lineRule="auto"/>
        <w:ind w:left="540" w:hanging="540"/>
        <w:jc w:val="both"/>
        <w:rPr>
          <w:rFonts w:ascii="Arial" w:hAnsi="Arial" w:cs="Arial"/>
          <w:color w:val="000000"/>
          <w:u w:val="single"/>
        </w:rPr>
      </w:pPr>
      <w:r w:rsidRPr="00C37BD8">
        <w:rPr>
          <w:rFonts w:ascii="Arial" w:hAnsi="Arial" w:cs="Arial"/>
          <w:color w:val="000000"/>
          <w:u w:val="single"/>
        </w:rPr>
        <w:t>Pay Applications</w:t>
      </w:r>
    </w:p>
    <w:p w14:paraId="22668F19" w14:textId="77777777" w:rsidR="00C37BD8" w:rsidRDefault="00C37BD8" w:rsidP="00C37BD8">
      <w:pPr>
        <w:spacing w:line="360" w:lineRule="auto"/>
        <w:jc w:val="both"/>
        <w:rPr>
          <w:rFonts w:ascii="Arial" w:hAnsi="Arial" w:cs="Arial"/>
          <w:color w:val="000000"/>
        </w:rPr>
      </w:pPr>
    </w:p>
    <w:p w14:paraId="538C89F9" w14:textId="77777777" w:rsidR="00C37BD8" w:rsidRPr="00670504" w:rsidRDefault="00C37BD8" w:rsidP="00C37BD8">
      <w:pPr>
        <w:spacing w:line="360" w:lineRule="auto"/>
        <w:ind w:left="540"/>
        <w:jc w:val="both"/>
        <w:rPr>
          <w:rFonts w:ascii="Arial" w:hAnsi="Arial" w:cs="Arial"/>
          <w:color w:val="000000"/>
        </w:rPr>
      </w:pPr>
      <w:r w:rsidRPr="00670504">
        <w:rPr>
          <w:rFonts w:ascii="Arial" w:hAnsi="Arial" w:cs="Arial"/>
          <w:color w:val="000000"/>
        </w:rPr>
        <w:t xml:space="preserve">Applications for payment are submitted by the general contractor on a monthly basis.  </w:t>
      </w:r>
      <w:r w:rsidR="00AF2FA0">
        <w:rPr>
          <w:rFonts w:ascii="Arial" w:hAnsi="Arial" w:cs="Arial"/>
          <w:color w:val="000000"/>
        </w:rPr>
        <w:t xml:space="preserve">Progress payments are reviewed by the PM and </w:t>
      </w:r>
      <w:r w:rsidR="006B4215">
        <w:rPr>
          <w:rFonts w:ascii="Arial" w:hAnsi="Arial" w:cs="Arial"/>
          <w:color w:val="000000"/>
        </w:rPr>
        <w:t xml:space="preserve">the </w:t>
      </w:r>
      <w:r w:rsidRPr="009E679B">
        <w:rPr>
          <w:rFonts w:ascii="Arial" w:hAnsi="Arial" w:cs="Arial"/>
          <w:color w:val="000000"/>
        </w:rPr>
        <w:t>University Representative</w:t>
      </w:r>
      <w:r w:rsidRPr="00670504">
        <w:rPr>
          <w:rFonts w:ascii="Arial" w:hAnsi="Arial" w:cs="Arial"/>
          <w:color w:val="000000"/>
        </w:rPr>
        <w:t xml:space="preserve"> </w:t>
      </w:r>
      <w:r w:rsidR="009E679B">
        <w:rPr>
          <w:rFonts w:ascii="Arial" w:hAnsi="Arial" w:cs="Arial"/>
          <w:color w:val="000000"/>
        </w:rPr>
        <w:t xml:space="preserve">(typically a site manager) </w:t>
      </w:r>
      <w:r w:rsidR="00AF2FA0">
        <w:rPr>
          <w:rFonts w:ascii="Arial" w:hAnsi="Arial" w:cs="Arial"/>
          <w:color w:val="000000"/>
        </w:rPr>
        <w:t>prior to payment</w:t>
      </w:r>
      <w:r w:rsidRPr="00670504">
        <w:rPr>
          <w:rFonts w:ascii="Arial" w:hAnsi="Arial" w:cs="Arial"/>
          <w:color w:val="000000"/>
        </w:rPr>
        <w:t>.  Through re</w:t>
      </w:r>
      <w:r w:rsidR="00AF2FA0">
        <w:rPr>
          <w:rFonts w:ascii="Arial" w:hAnsi="Arial" w:cs="Arial"/>
          <w:color w:val="000000"/>
        </w:rPr>
        <w:t>gular status meetings with the</w:t>
      </w:r>
      <w:r w:rsidRPr="00670504">
        <w:rPr>
          <w:rFonts w:ascii="Arial" w:hAnsi="Arial" w:cs="Arial"/>
          <w:color w:val="000000"/>
        </w:rPr>
        <w:t xml:space="preserve"> project team and visits </w:t>
      </w:r>
      <w:r w:rsidR="00AC2D8A">
        <w:rPr>
          <w:rFonts w:ascii="Arial" w:hAnsi="Arial" w:cs="Arial"/>
          <w:color w:val="000000"/>
        </w:rPr>
        <w:t>to</w:t>
      </w:r>
      <w:r w:rsidRPr="00670504">
        <w:rPr>
          <w:rFonts w:ascii="Arial" w:hAnsi="Arial" w:cs="Arial"/>
          <w:color w:val="000000"/>
        </w:rPr>
        <w:t xml:space="preserve"> the job sites, the University Representative determines what work has been completed.  Once the University Representative signs the application for payment, it is forwarded to the PM for review and approval.  The PM reviews </w:t>
      </w:r>
      <w:r w:rsidR="008719FD">
        <w:rPr>
          <w:rFonts w:ascii="Arial" w:hAnsi="Arial" w:cs="Arial"/>
          <w:color w:val="000000"/>
        </w:rPr>
        <w:t xml:space="preserve">the application </w:t>
      </w:r>
      <w:r w:rsidRPr="00670504">
        <w:rPr>
          <w:rFonts w:ascii="Arial" w:hAnsi="Arial" w:cs="Arial"/>
          <w:color w:val="000000"/>
        </w:rPr>
        <w:t xml:space="preserve">for completeness and </w:t>
      </w:r>
      <w:r w:rsidR="006B4215">
        <w:rPr>
          <w:rFonts w:ascii="Arial" w:hAnsi="Arial" w:cs="Arial"/>
          <w:color w:val="000000"/>
        </w:rPr>
        <w:t xml:space="preserve">for the </w:t>
      </w:r>
      <w:r w:rsidRPr="00670504">
        <w:rPr>
          <w:rFonts w:ascii="Arial" w:hAnsi="Arial" w:cs="Arial"/>
          <w:color w:val="000000"/>
        </w:rPr>
        <w:t>adequacy of supporting documents.  Upon the PM’s approval, the application is sent to the Capital Programs accounting unit for payment.</w:t>
      </w:r>
    </w:p>
    <w:p w14:paraId="5195F1C5" w14:textId="77777777" w:rsidR="00C37BD8" w:rsidRPr="00670504" w:rsidRDefault="00C37BD8" w:rsidP="00C37BD8">
      <w:pPr>
        <w:spacing w:line="360" w:lineRule="auto"/>
        <w:ind w:left="540"/>
        <w:jc w:val="both"/>
        <w:rPr>
          <w:rFonts w:ascii="Arial" w:hAnsi="Arial" w:cs="Arial"/>
          <w:color w:val="000000"/>
        </w:rPr>
      </w:pPr>
    </w:p>
    <w:p w14:paraId="0068E405" w14:textId="77777777" w:rsidR="00C37BD8" w:rsidRPr="00670504" w:rsidRDefault="00E36814" w:rsidP="00C37BD8">
      <w:pPr>
        <w:spacing w:line="360" w:lineRule="auto"/>
        <w:ind w:left="540"/>
        <w:jc w:val="both"/>
        <w:rPr>
          <w:rFonts w:ascii="Arial" w:hAnsi="Arial" w:cs="Arial"/>
          <w:color w:val="000000"/>
        </w:rPr>
      </w:pPr>
      <w:r>
        <w:rPr>
          <w:rFonts w:ascii="Arial" w:hAnsi="Arial" w:cs="Arial"/>
          <w:color w:val="000000"/>
        </w:rPr>
        <w:t>A&amp;AS a</w:t>
      </w:r>
      <w:r w:rsidR="00C37BD8" w:rsidRPr="00670504">
        <w:rPr>
          <w:rFonts w:ascii="Arial" w:hAnsi="Arial" w:cs="Arial"/>
          <w:color w:val="000000"/>
        </w:rPr>
        <w:t>udi</w:t>
      </w:r>
      <w:r w:rsidR="00AF2D61">
        <w:rPr>
          <w:rFonts w:ascii="Arial" w:hAnsi="Arial" w:cs="Arial"/>
          <w:color w:val="000000"/>
        </w:rPr>
        <w:t xml:space="preserve">t </w:t>
      </w:r>
      <w:r>
        <w:rPr>
          <w:rFonts w:ascii="Arial" w:hAnsi="Arial" w:cs="Arial"/>
          <w:color w:val="000000"/>
        </w:rPr>
        <w:t>fieldwork</w:t>
      </w:r>
      <w:r w:rsidR="00AF2D61">
        <w:rPr>
          <w:rFonts w:ascii="Arial" w:hAnsi="Arial" w:cs="Arial"/>
          <w:color w:val="000000"/>
        </w:rPr>
        <w:t xml:space="preserve"> included a review of one pay application covering the period of March 2021</w:t>
      </w:r>
      <w:r w:rsidR="00C37BD8" w:rsidRPr="00670504">
        <w:rPr>
          <w:rFonts w:ascii="Arial" w:hAnsi="Arial" w:cs="Arial"/>
          <w:color w:val="000000"/>
        </w:rPr>
        <w:t xml:space="preserve"> for </w:t>
      </w:r>
      <w:r w:rsidR="00AF2D61">
        <w:rPr>
          <w:rFonts w:ascii="Arial" w:hAnsi="Arial" w:cs="Arial"/>
          <w:color w:val="000000"/>
        </w:rPr>
        <w:t>each of the five</w:t>
      </w:r>
      <w:r w:rsidR="00C37BD8" w:rsidRPr="00670504">
        <w:rPr>
          <w:rFonts w:ascii="Arial" w:hAnsi="Arial" w:cs="Arial"/>
          <w:color w:val="000000"/>
        </w:rPr>
        <w:t xml:space="preserve"> sampled projects.  A&amp;AS verified that the general contractor submitted an itemized cost breakdown to support the amount requested on the application, and that the Certificate for Payment was approved by the PM and the University Representative.  Audit testing also included mathematically verifying that the required 5% retention amount was properly withheld</w:t>
      </w:r>
      <w:r w:rsidR="00AF2D61">
        <w:rPr>
          <w:rFonts w:ascii="Arial" w:hAnsi="Arial" w:cs="Arial"/>
          <w:color w:val="000000"/>
        </w:rPr>
        <w:t>,</w:t>
      </w:r>
      <w:r w:rsidR="00C37BD8" w:rsidRPr="00670504">
        <w:rPr>
          <w:rFonts w:ascii="Arial" w:hAnsi="Arial" w:cs="Arial"/>
          <w:color w:val="000000"/>
        </w:rPr>
        <w:t xml:space="preserve"> as noted in the UC Facilities Manual.</w:t>
      </w:r>
      <w:r w:rsidR="00AF2D61">
        <w:rPr>
          <w:rFonts w:ascii="Arial" w:hAnsi="Arial" w:cs="Arial"/>
          <w:color w:val="000000"/>
        </w:rPr>
        <w:t xml:space="preserve">  Based on testing performed, pay applications were approved by appropriate personnel, and the amounts paid were properly justified and supported.</w:t>
      </w:r>
    </w:p>
    <w:p w14:paraId="530031F0" w14:textId="057FA962" w:rsidR="00C37BD8" w:rsidRDefault="00C37BD8" w:rsidP="00C37BD8">
      <w:pPr>
        <w:spacing w:line="360" w:lineRule="auto"/>
        <w:ind w:left="540"/>
        <w:jc w:val="both"/>
        <w:rPr>
          <w:rFonts w:ascii="Arial" w:hAnsi="Arial" w:cs="Arial"/>
          <w:color w:val="000000"/>
        </w:rPr>
      </w:pPr>
      <w:r w:rsidRPr="00670504">
        <w:rPr>
          <w:rFonts w:ascii="Arial" w:hAnsi="Arial" w:cs="Arial"/>
          <w:color w:val="000000"/>
        </w:rPr>
        <w:lastRenderedPageBreak/>
        <w:t>There were no significant control weaknesses noted in this area.</w:t>
      </w:r>
    </w:p>
    <w:p w14:paraId="0D91C9BB" w14:textId="77777777" w:rsidR="000E5772" w:rsidRPr="00670504" w:rsidRDefault="000E5772" w:rsidP="00C37BD8">
      <w:pPr>
        <w:spacing w:line="360" w:lineRule="auto"/>
        <w:ind w:left="540"/>
        <w:jc w:val="both"/>
        <w:rPr>
          <w:rFonts w:ascii="Arial" w:hAnsi="Arial" w:cs="Arial"/>
          <w:color w:val="000000"/>
        </w:rPr>
      </w:pPr>
    </w:p>
    <w:p w14:paraId="1940114F" w14:textId="77777777" w:rsidR="00C37BD8" w:rsidRPr="00BB7EC9" w:rsidRDefault="00C37BD8" w:rsidP="00C37BD8">
      <w:pPr>
        <w:pStyle w:val="ListParagraph"/>
        <w:numPr>
          <w:ilvl w:val="0"/>
          <w:numId w:val="27"/>
        </w:numPr>
        <w:spacing w:line="360" w:lineRule="auto"/>
        <w:ind w:left="540" w:hanging="540"/>
        <w:jc w:val="both"/>
        <w:rPr>
          <w:rFonts w:ascii="Arial" w:hAnsi="Arial" w:cs="Arial"/>
          <w:color w:val="000000"/>
          <w:u w:val="single"/>
        </w:rPr>
      </w:pPr>
      <w:r w:rsidRPr="00BB7EC9">
        <w:rPr>
          <w:rFonts w:ascii="Arial" w:hAnsi="Arial" w:cs="Arial"/>
          <w:color w:val="000000"/>
          <w:u w:val="single"/>
        </w:rPr>
        <w:t>Budget Monitoring</w:t>
      </w:r>
    </w:p>
    <w:p w14:paraId="49E4D572" w14:textId="016C8497" w:rsidR="00BB7EC9" w:rsidRPr="00BB7EC9" w:rsidRDefault="00BB7EC9" w:rsidP="00A200C1">
      <w:pPr>
        <w:spacing w:line="360" w:lineRule="auto"/>
        <w:jc w:val="both"/>
        <w:rPr>
          <w:rFonts w:ascii="Arial" w:hAnsi="Arial" w:cs="Arial"/>
          <w:color w:val="000000"/>
        </w:rPr>
      </w:pPr>
    </w:p>
    <w:p w14:paraId="6ADD56C5" w14:textId="77777777" w:rsidR="00BB7EC9" w:rsidRDefault="00BB7EC9" w:rsidP="00BB7EC9">
      <w:pPr>
        <w:spacing w:line="360" w:lineRule="auto"/>
        <w:ind w:left="540"/>
        <w:jc w:val="both"/>
        <w:rPr>
          <w:rFonts w:ascii="Arial" w:hAnsi="Arial" w:cs="Arial"/>
          <w:color w:val="000000"/>
        </w:rPr>
      </w:pPr>
      <w:r w:rsidRPr="00BB7EC9">
        <w:rPr>
          <w:rFonts w:ascii="Arial" w:hAnsi="Arial" w:cs="Arial"/>
          <w:color w:val="000000"/>
        </w:rPr>
        <w:t xml:space="preserve">PMs use the Budget Tracking Report (BTR) to monitor </w:t>
      </w:r>
      <w:r w:rsidR="00772386">
        <w:rPr>
          <w:rFonts w:ascii="Arial" w:hAnsi="Arial" w:cs="Arial"/>
          <w:color w:val="000000"/>
        </w:rPr>
        <w:t>each</w:t>
      </w:r>
      <w:r w:rsidRPr="00BB7EC9">
        <w:rPr>
          <w:rFonts w:ascii="Arial" w:hAnsi="Arial" w:cs="Arial"/>
          <w:color w:val="000000"/>
        </w:rPr>
        <w:t xml:space="preserve"> project</w:t>
      </w:r>
      <w:r w:rsidR="00772386">
        <w:rPr>
          <w:rFonts w:ascii="Arial" w:hAnsi="Arial" w:cs="Arial"/>
          <w:color w:val="000000"/>
        </w:rPr>
        <w:t>’s</w:t>
      </w:r>
      <w:r w:rsidRPr="00BB7EC9">
        <w:rPr>
          <w:rFonts w:ascii="Arial" w:hAnsi="Arial" w:cs="Arial"/>
          <w:color w:val="000000"/>
        </w:rPr>
        <w:t xml:space="preserve"> budget.</w:t>
      </w:r>
      <w:r w:rsidR="00772386">
        <w:rPr>
          <w:rFonts w:ascii="Arial" w:hAnsi="Arial" w:cs="Arial"/>
          <w:color w:val="000000"/>
        </w:rPr>
        <w:t xml:space="preserve"> </w:t>
      </w:r>
      <w:r w:rsidRPr="00BB7EC9">
        <w:rPr>
          <w:rFonts w:ascii="Arial" w:hAnsi="Arial" w:cs="Arial"/>
          <w:color w:val="000000"/>
        </w:rPr>
        <w:t xml:space="preserve"> During the project planning phase, the project budget is determined and expenses are allocated in</w:t>
      </w:r>
      <w:r w:rsidR="00772386">
        <w:rPr>
          <w:rFonts w:ascii="Arial" w:hAnsi="Arial" w:cs="Arial"/>
          <w:color w:val="000000"/>
        </w:rPr>
        <w:t>to</w:t>
      </w:r>
      <w:r w:rsidRPr="00BB7EC9">
        <w:rPr>
          <w:rFonts w:ascii="Arial" w:hAnsi="Arial" w:cs="Arial"/>
          <w:color w:val="000000"/>
        </w:rPr>
        <w:t xml:space="preserve"> the project plant account.</w:t>
      </w:r>
      <w:r w:rsidR="00772386">
        <w:rPr>
          <w:rFonts w:ascii="Arial" w:hAnsi="Arial" w:cs="Arial"/>
          <w:color w:val="000000"/>
        </w:rPr>
        <w:t xml:space="preserve"> </w:t>
      </w:r>
      <w:r w:rsidRPr="00BB7EC9">
        <w:rPr>
          <w:rFonts w:ascii="Arial" w:hAnsi="Arial" w:cs="Arial"/>
          <w:color w:val="000000"/>
        </w:rPr>
        <w:t xml:space="preserve"> This process helps </w:t>
      </w:r>
      <w:r w:rsidR="00772386">
        <w:rPr>
          <w:rFonts w:ascii="Arial" w:hAnsi="Arial" w:cs="Arial"/>
          <w:color w:val="000000"/>
        </w:rPr>
        <w:t xml:space="preserve">to </w:t>
      </w:r>
      <w:r w:rsidRPr="00BB7EC9">
        <w:rPr>
          <w:rFonts w:ascii="Arial" w:hAnsi="Arial" w:cs="Arial"/>
          <w:color w:val="000000"/>
        </w:rPr>
        <w:t>ensure that planned expenditures are encumbered, and any unplanned expenditures are immediately apparent.</w:t>
      </w:r>
      <w:r w:rsidR="00772386">
        <w:rPr>
          <w:rFonts w:ascii="Arial" w:hAnsi="Arial" w:cs="Arial"/>
          <w:color w:val="000000"/>
        </w:rPr>
        <w:t xml:space="preserve"> </w:t>
      </w:r>
      <w:r w:rsidRPr="00BB7EC9">
        <w:rPr>
          <w:rFonts w:ascii="Arial" w:hAnsi="Arial" w:cs="Arial"/>
          <w:color w:val="000000"/>
        </w:rPr>
        <w:t xml:space="preserve"> On a monthly basis, the PM evaluates whether any adjustments to the budget are needed, and documents the projection on the BTR.</w:t>
      </w:r>
      <w:r w:rsidR="00772386">
        <w:rPr>
          <w:rFonts w:ascii="Arial" w:hAnsi="Arial" w:cs="Arial"/>
          <w:color w:val="000000"/>
        </w:rPr>
        <w:t xml:space="preserve"> </w:t>
      </w:r>
      <w:r w:rsidRPr="00BB7EC9">
        <w:rPr>
          <w:rFonts w:ascii="Arial" w:hAnsi="Arial" w:cs="Arial"/>
          <w:color w:val="000000"/>
        </w:rPr>
        <w:t xml:space="preserve"> Additionally, </w:t>
      </w:r>
      <w:r w:rsidR="000075DC">
        <w:rPr>
          <w:rFonts w:ascii="Arial" w:hAnsi="Arial" w:cs="Arial"/>
          <w:color w:val="000000"/>
        </w:rPr>
        <w:t>the project team</w:t>
      </w:r>
      <w:r w:rsidRPr="00BB7EC9">
        <w:rPr>
          <w:rFonts w:ascii="Arial" w:hAnsi="Arial" w:cs="Arial"/>
          <w:color w:val="000000"/>
        </w:rPr>
        <w:t xml:space="preserve"> and the general contractor meet to determine the </w:t>
      </w:r>
      <w:r w:rsidR="00772386">
        <w:rPr>
          <w:rFonts w:ascii="Arial" w:hAnsi="Arial" w:cs="Arial"/>
          <w:color w:val="000000"/>
        </w:rPr>
        <w:t xml:space="preserve">project’s </w:t>
      </w:r>
      <w:r w:rsidRPr="00BB7EC9">
        <w:rPr>
          <w:rFonts w:ascii="Arial" w:hAnsi="Arial" w:cs="Arial"/>
          <w:color w:val="000000"/>
        </w:rPr>
        <w:t>progress and the appropriate monthly payment.</w:t>
      </w:r>
      <w:r w:rsidR="00772386">
        <w:rPr>
          <w:rFonts w:ascii="Arial" w:hAnsi="Arial" w:cs="Arial"/>
          <w:color w:val="000000"/>
        </w:rPr>
        <w:t xml:space="preserve"> </w:t>
      </w:r>
      <w:r w:rsidRPr="00BB7EC9">
        <w:rPr>
          <w:rFonts w:ascii="Arial" w:hAnsi="Arial" w:cs="Arial"/>
          <w:color w:val="000000"/>
        </w:rPr>
        <w:t xml:space="preserve"> Each progress payment is reviewed and validated by the construction manager and PM before payment to ensure that the agreed upon milestone has been met.</w:t>
      </w:r>
      <w:r w:rsidR="00772386">
        <w:rPr>
          <w:rFonts w:ascii="Arial" w:hAnsi="Arial" w:cs="Arial"/>
          <w:color w:val="000000"/>
        </w:rPr>
        <w:t xml:space="preserve"> </w:t>
      </w:r>
      <w:r w:rsidRPr="00BB7EC9">
        <w:rPr>
          <w:rFonts w:ascii="Arial" w:hAnsi="Arial" w:cs="Arial"/>
          <w:color w:val="000000"/>
        </w:rPr>
        <w:t xml:space="preserve"> The PM also works with the client, construct</w:t>
      </w:r>
      <w:r w:rsidR="00A32A36">
        <w:rPr>
          <w:rFonts w:ascii="Arial" w:hAnsi="Arial" w:cs="Arial"/>
          <w:color w:val="000000"/>
        </w:rPr>
        <w:t>ion manager, contractor</w:t>
      </w:r>
      <w:r w:rsidRPr="00BB7EC9">
        <w:rPr>
          <w:rFonts w:ascii="Arial" w:hAnsi="Arial" w:cs="Arial"/>
          <w:color w:val="000000"/>
        </w:rPr>
        <w:t>, and management to</w:t>
      </w:r>
      <w:r w:rsidR="00367283">
        <w:rPr>
          <w:rFonts w:ascii="Arial" w:hAnsi="Arial" w:cs="Arial"/>
          <w:color w:val="000000"/>
        </w:rPr>
        <w:t xml:space="preserve"> </w:t>
      </w:r>
      <w:r w:rsidRPr="00BB7EC9">
        <w:rPr>
          <w:rFonts w:ascii="Arial" w:hAnsi="Arial" w:cs="Arial"/>
          <w:color w:val="000000"/>
        </w:rPr>
        <w:t>make changes to the project to stay within the approved budget.</w:t>
      </w:r>
    </w:p>
    <w:p w14:paraId="4856B409" w14:textId="77777777" w:rsidR="00A200C1" w:rsidRDefault="00A200C1" w:rsidP="00BB7EC9">
      <w:pPr>
        <w:spacing w:line="360" w:lineRule="auto"/>
        <w:ind w:left="540"/>
        <w:jc w:val="both"/>
        <w:rPr>
          <w:rFonts w:ascii="Arial" w:hAnsi="Arial" w:cs="Arial"/>
          <w:color w:val="000000"/>
        </w:rPr>
      </w:pPr>
    </w:p>
    <w:p w14:paraId="41458979" w14:textId="77777777" w:rsidR="00A200C1" w:rsidRDefault="00A200C1" w:rsidP="00BB7EC9">
      <w:pPr>
        <w:spacing w:line="360" w:lineRule="auto"/>
        <w:ind w:left="540"/>
        <w:jc w:val="both"/>
        <w:rPr>
          <w:rFonts w:ascii="Arial" w:hAnsi="Arial" w:cs="Arial"/>
          <w:color w:val="000000"/>
        </w:rPr>
      </w:pPr>
      <w:r w:rsidRPr="00BB7EC9">
        <w:rPr>
          <w:rFonts w:ascii="Arial" w:hAnsi="Arial" w:cs="Arial"/>
          <w:color w:val="000000"/>
        </w:rPr>
        <w:t>Based on discussion</w:t>
      </w:r>
      <w:r w:rsidR="001F26F7">
        <w:rPr>
          <w:rFonts w:ascii="Arial" w:hAnsi="Arial" w:cs="Arial"/>
          <w:color w:val="000000"/>
        </w:rPr>
        <w:t>s</w:t>
      </w:r>
      <w:r w:rsidRPr="00BB7EC9">
        <w:rPr>
          <w:rFonts w:ascii="Arial" w:hAnsi="Arial" w:cs="Arial"/>
          <w:color w:val="000000"/>
        </w:rPr>
        <w:t xml:space="preserve"> with management, </w:t>
      </w:r>
      <w:r w:rsidR="001F26F7">
        <w:rPr>
          <w:rFonts w:ascii="Arial" w:hAnsi="Arial" w:cs="Arial"/>
          <w:color w:val="000000"/>
        </w:rPr>
        <w:t xml:space="preserve">and review of pertinent process documentation, </w:t>
      </w:r>
      <w:r w:rsidRPr="00BB7EC9">
        <w:rPr>
          <w:rFonts w:ascii="Arial" w:hAnsi="Arial" w:cs="Arial"/>
          <w:color w:val="000000"/>
        </w:rPr>
        <w:t>departmental processes and procedures have been established to ensure adequate monitoring of project budgets.</w:t>
      </w:r>
    </w:p>
    <w:p w14:paraId="23B7B662" w14:textId="77777777" w:rsidR="00BB7EC9" w:rsidRDefault="00BB7EC9" w:rsidP="00BB7EC9">
      <w:pPr>
        <w:spacing w:line="360" w:lineRule="auto"/>
        <w:jc w:val="both"/>
        <w:rPr>
          <w:rFonts w:ascii="Arial" w:hAnsi="Arial" w:cs="Arial"/>
          <w:color w:val="000000"/>
        </w:rPr>
      </w:pPr>
    </w:p>
    <w:p w14:paraId="59DC95C2" w14:textId="77777777" w:rsidR="00BB7EC9" w:rsidRPr="00BB7EC9" w:rsidRDefault="00BB7EC9" w:rsidP="007426D9">
      <w:pPr>
        <w:spacing w:line="360" w:lineRule="auto"/>
        <w:ind w:left="540"/>
        <w:jc w:val="both"/>
        <w:rPr>
          <w:rFonts w:ascii="Arial" w:hAnsi="Arial" w:cs="Arial"/>
          <w:color w:val="000000"/>
        </w:rPr>
      </w:pPr>
      <w:r w:rsidRPr="00BB7EC9">
        <w:rPr>
          <w:rFonts w:ascii="Arial" w:hAnsi="Arial" w:cs="Arial"/>
          <w:color w:val="000000"/>
        </w:rPr>
        <w:t>There were no significant control weaknesses noted in this area.</w:t>
      </w:r>
    </w:p>
    <w:p w14:paraId="7E6A0A3D" w14:textId="77777777" w:rsidR="000B5FA4" w:rsidRDefault="000B5FA4" w:rsidP="000B5FA4">
      <w:pPr>
        <w:spacing w:line="360" w:lineRule="auto"/>
        <w:rPr>
          <w:rFonts w:ascii="Arial" w:hAnsi="Arial" w:cs="Arial"/>
        </w:rPr>
      </w:pPr>
    </w:p>
    <w:p w14:paraId="4517D366" w14:textId="77777777" w:rsidR="00C37BD8" w:rsidRPr="00465124" w:rsidRDefault="00C37BD8" w:rsidP="00C37BD8">
      <w:pPr>
        <w:pStyle w:val="ListParagraph"/>
        <w:numPr>
          <w:ilvl w:val="0"/>
          <w:numId w:val="27"/>
        </w:numPr>
        <w:spacing w:line="360" w:lineRule="auto"/>
        <w:ind w:left="540" w:hanging="540"/>
        <w:rPr>
          <w:rFonts w:ascii="Arial" w:hAnsi="Arial" w:cs="Arial"/>
          <w:u w:val="single"/>
        </w:rPr>
      </w:pPr>
      <w:r w:rsidRPr="00465124">
        <w:rPr>
          <w:rFonts w:ascii="Arial" w:hAnsi="Arial" w:cs="Arial"/>
          <w:u w:val="single"/>
        </w:rPr>
        <w:t>Contract Schedules</w:t>
      </w:r>
    </w:p>
    <w:p w14:paraId="3E15D908" w14:textId="77777777" w:rsidR="00670504" w:rsidRPr="00670504" w:rsidRDefault="00670504" w:rsidP="00670504">
      <w:pPr>
        <w:spacing w:line="360" w:lineRule="auto"/>
        <w:jc w:val="both"/>
        <w:rPr>
          <w:rFonts w:ascii="Arial" w:hAnsi="Arial" w:cs="Arial"/>
        </w:rPr>
      </w:pPr>
    </w:p>
    <w:p w14:paraId="6733CDBD" w14:textId="77777777" w:rsidR="00D20083" w:rsidRDefault="00D20083" w:rsidP="00D20083">
      <w:pPr>
        <w:spacing w:line="360" w:lineRule="auto"/>
        <w:ind w:left="540"/>
        <w:jc w:val="both"/>
        <w:rPr>
          <w:rFonts w:ascii="Arial" w:hAnsi="Arial" w:cs="Arial"/>
          <w:color w:val="000000"/>
        </w:rPr>
      </w:pPr>
      <w:r>
        <w:rPr>
          <w:rFonts w:ascii="Arial" w:hAnsi="Arial" w:cs="Arial"/>
          <w:color w:val="000000"/>
        </w:rPr>
        <w:t xml:space="preserve">The baseline schedule is the primary </w:t>
      </w:r>
      <w:r w:rsidR="00A13AE0">
        <w:rPr>
          <w:rFonts w:ascii="Arial" w:hAnsi="Arial" w:cs="Arial"/>
          <w:color w:val="000000"/>
        </w:rPr>
        <w:t>tool</w:t>
      </w:r>
      <w:r>
        <w:rPr>
          <w:rFonts w:ascii="Arial" w:hAnsi="Arial" w:cs="Arial"/>
          <w:color w:val="000000"/>
        </w:rPr>
        <w:t xml:space="preserve"> utilized by Capital Programs </w:t>
      </w:r>
      <w:r w:rsidR="00A13AE0">
        <w:rPr>
          <w:rFonts w:ascii="Arial" w:hAnsi="Arial" w:cs="Arial"/>
          <w:color w:val="000000"/>
        </w:rPr>
        <w:t xml:space="preserve">personnel </w:t>
      </w:r>
      <w:r>
        <w:rPr>
          <w:rFonts w:ascii="Arial" w:hAnsi="Arial" w:cs="Arial"/>
          <w:color w:val="000000"/>
        </w:rPr>
        <w:t xml:space="preserve">to establish the </w:t>
      </w:r>
      <w:r w:rsidR="00A13AE0">
        <w:rPr>
          <w:rFonts w:ascii="Arial" w:hAnsi="Arial" w:cs="Arial"/>
          <w:color w:val="000000"/>
        </w:rPr>
        <w:t xml:space="preserve">project </w:t>
      </w:r>
      <w:r>
        <w:rPr>
          <w:rFonts w:ascii="Arial" w:hAnsi="Arial" w:cs="Arial"/>
          <w:color w:val="000000"/>
        </w:rPr>
        <w:t xml:space="preserve">timeline that is approved by the University to </w:t>
      </w:r>
      <w:r w:rsidR="00B5773F">
        <w:rPr>
          <w:rFonts w:ascii="Arial" w:hAnsi="Arial" w:cs="Arial"/>
          <w:color w:val="000000"/>
        </w:rPr>
        <w:t xml:space="preserve">manage and </w:t>
      </w:r>
      <w:r>
        <w:rPr>
          <w:rFonts w:ascii="Arial" w:hAnsi="Arial" w:cs="Arial"/>
          <w:color w:val="000000"/>
        </w:rPr>
        <w:t xml:space="preserve">complete the project.  Once construction begins, the general contractor submits an updated schedule on a monthly basis to </w:t>
      </w:r>
      <w:r w:rsidR="009E4130">
        <w:rPr>
          <w:rFonts w:ascii="Arial" w:hAnsi="Arial" w:cs="Arial"/>
          <w:color w:val="000000"/>
        </w:rPr>
        <w:t>verify</w:t>
      </w:r>
      <w:r>
        <w:rPr>
          <w:rFonts w:ascii="Arial" w:hAnsi="Arial" w:cs="Arial"/>
          <w:color w:val="000000"/>
        </w:rPr>
        <w:t xml:space="preserve"> whether the project is on track to be comple</w:t>
      </w:r>
      <w:r w:rsidR="00C40BA6">
        <w:rPr>
          <w:rFonts w:ascii="Arial" w:hAnsi="Arial" w:cs="Arial"/>
          <w:color w:val="000000"/>
        </w:rPr>
        <w:t xml:space="preserve">ted </w:t>
      </w:r>
      <w:r w:rsidR="00CA536D">
        <w:rPr>
          <w:rFonts w:ascii="Arial" w:hAnsi="Arial" w:cs="Arial"/>
          <w:color w:val="000000"/>
        </w:rPr>
        <w:t>within</w:t>
      </w:r>
      <w:r w:rsidR="00C40BA6">
        <w:rPr>
          <w:rFonts w:ascii="Arial" w:hAnsi="Arial" w:cs="Arial"/>
          <w:color w:val="000000"/>
        </w:rPr>
        <w:t xml:space="preserve"> the </w:t>
      </w:r>
      <w:r w:rsidR="00CA536D">
        <w:rPr>
          <w:rFonts w:ascii="Arial" w:hAnsi="Arial" w:cs="Arial"/>
          <w:color w:val="000000"/>
        </w:rPr>
        <w:t>specified time frame</w:t>
      </w:r>
      <w:r w:rsidR="00C40BA6">
        <w:rPr>
          <w:rFonts w:ascii="Arial" w:hAnsi="Arial" w:cs="Arial"/>
          <w:color w:val="000000"/>
        </w:rPr>
        <w:t xml:space="preserve">.  The construction manager reviews the schedule and </w:t>
      </w:r>
      <w:r>
        <w:rPr>
          <w:rFonts w:ascii="Arial" w:hAnsi="Arial" w:cs="Arial"/>
          <w:color w:val="000000"/>
        </w:rPr>
        <w:t xml:space="preserve">discusses </w:t>
      </w:r>
      <w:r w:rsidR="00C40BA6">
        <w:rPr>
          <w:rFonts w:ascii="Arial" w:hAnsi="Arial" w:cs="Arial"/>
          <w:color w:val="000000"/>
        </w:rPr>
        <w:t>it with the contractor to address the impact of any obstacles</w:t>
      </w:r>
      <w:r w:rsidR="007B438D">
        <w:rPr>
          <w:rFonts w:ascii="Arial" w:hAnsi="Arial" w:cs="Arial"/>
          <w:color w:val="000000"/>
        </w:rPr>
        <w:t xml:space="preserve"> on the project schedule</w:t>
      </w:r>
      <w:r w:rsidR="00C40BA6">
        <w:rPr>
          <w:rFonts w:ascii="Arial" w:hAnsi="Arial" w:cs="Arial"/>
          <w:color w:val="000000"/>
        </w:rPr>
        <w:t xml:space="preserve"> and to find ways to mitigate delays.</w:t>
      </w:r>
      <w:r>
        <w:rPr>
          <w:rFonts w:ascii="Arial" w:hAnsi="Arial" w:cs="Arial"/>
          <w:color w:val="000000"/>
        </w:rPr>
        <w:t xml:space="preserve"> </w:t>
      </w:r>
    </w:p>
    <w:p w14:paraId="4968B097" w14:textId="77777777" w:rsidR="004D2F4B" w:rsidRDefault="00465124" w:rsidP="00D20083">
      <w:pPr>
        <w:spacing w:line="360" w:lineRule="auto"/>
        <w:ind w:left="540"/>
        <w:jc w:val="both"/>
        <w:rPr>
          <w:rFonts w:ascii="Arial" w:hAnsi="Arial" w:cs="Arial"/>
          <w:color w:val="000000"/>
        </w:rPr>
      </w:pPr>
      <w:r>
        <w:rPr>
          <w:rFonts w:ascii="Arial" w:hAnsi="Arial" w:cs="Arial"/>
          <w:color w:val="000000"/>
        </w:rPr>
        <w:lastRenderedPageBreak/>
        <w:t>Audit testing included a review of updated contract schedules for June 2021 for each of the five sampled projects</w:t>
      </w:r>
      <w:r w:rsidR="00273F70">
        <w:rPr>
          <w:rFonts w:ascii="Arial" w:hAnsi="Arial" w:cs="Arial"/>
          <w:color w:val="000000"/>
        </w:rPr>
        <w:t>,</w:t>
      </w:r>
      <w:r>
        <w:rPr>
          <w:rFonts w:ascii="Arial" w:hAnsi="Arial" w:cs="Arial"/>
          <w:color w:val="000000"/>
        </w:rPr>
        <w:t xml:space="preserve"> and discussion</w:t>
      </w:r>
      <w:r w:rsidR="00273F70">
        <w:rPr>
          <w:rFonts w:ascii="Arial" w:hAnsi="Arial" w:cs="Arial"/>
          <w:color w:val="000000"/>
        </w:rPr>
        <w:t>s</w:t>
      </w:r>
      <w:r>
        <w:rPr>
          <w:rFonts w:ascii="Arial" w:hAnsi="Arial" w:cs="Arial"/>
          <w:color w:val="000000"/>
        </w:rPr>
        <w:t xml:space="preserve"> with management to verify that updated schedules are submitted </w:t>
      </w:r>
      <w:r w:rsidR="00273F70">
        <w:rPr>
          <w:rFonts w:ascii="Arial" w:hAnsi="Arial" w:cs="Arial"/>
          <w:color w:val="000000"/>
        </w:rPr>
        <w:t xml:space="preserve">to Capital Programs personnel </w:t>
      </w:r>
      <w:r>
        <w:rPr>
          <w:rFonts w:ascii="Arial" w:hAnsi="Arial" w:cs="Arial"/>
          <w:color w:val="000000"/>
        </w:rPr>
        <w:t>on a monthly basis.  For one project</w:t>
      </w:r>
      <w:r w:rsidR="00302800">
        <w:rPr>
          <w:rFonts w:ascii="Arial" w:hAnsi="Arial" w:cs="Arial"/>
          <w:color w:val="000000"/>
        </w:rPr>
        <w:t xml:space="preserve"> in the sample group</w:t>
      </w:r>
      <w:r>
        <w:rPr>
          <w:rFonts w:ascii="Arial" w:hAnsi="Arial" w:cs="Arial"/>
          <w:color w:val="000000"/>
        </w:rPr>
        <w:t xml:space="preserve">, construction </w:t>
      </w:r>
      <w:r w:rsidR="00EB16B4">
        <w:rPr>
          <w:rFonts w:ascii="Arial" w:hAnsi="Arial" w:cs="Arial"/>
          <w:color w:val="000000"/>
        </w:rPr>
        <w:t>had</w:t>
      </w:r>
      <w:r>
        <w:rPr>
          <w:rFonts w:ascii="Arial" w:hAnsi="Arial" w:cs="Arial"/>
          <w:color w:val="000000"/>
        </w:rPr>
        <w:t xml:space="preserve"> not started in June 2021</w:t>
      </w:r>
      <w:r w:rsidR="004B7CE3">
        <w:rPr>
          <w:rFonts w:ascii="Arial" w:hAnsi="Arial" w:cs="Arial"/>
          <w:color w:val="000000"/>
        </w:rPr>
        <w:t>,</w:t>
      </w:r>
      <w:r>
        <w:rPr>
          <w:rFonts w:ascii="Arial" w:hAnsi="Arial" w:cs="Arial"/>
          <w:color w:val="000000"/>
        </w:rPr>
        <w:t xml:space="preserve"> so the updated schedule for October 2021 was reviewed instead.  </w:t>
      </w:r>
    </w:p>
    <w:p w14:paraId="504B5E08" w14:textId="77777777" w:rsidR="004D2F4B" w:rsidRDefault="004D2F4B" w:rsidP="00D20083">
      <w:pPr>
        <w:spacing w:line="360" w:lineRule="auto"/>
        <w:ind w:left="540"/>
        <w:jc w:val="both"/>
        <w:rPr>
          <w:rFonts w:ascii="Arial" w:hAnsi="Arial" w:cs="Arial"/>
          <w:color w:val="000000"/>
        </w:rPr>
      </w:pPr>
    </w:p>
    <w:p w14:paraId="76633630" w14:textId="14E1FBC6" w:rsidR="00465124" w:rsidRDefault="00465124" w:rsidP="00D20083">
      <w:pPr>
        <w:spacing w:line="360" w:lineRule="auto"/>
        <w:ind w:left="540"/>
        <w:jc w:val="both"/>
        <w:rPr>
          <w:rFonts w:ascii="Arial" w:hAnsi="Arial" w:cs="Arial"/>
          <w:color w:val="000000"/>
        </w:rPr>
      </w:pPr>
      <w:r w:rsidRPr="00465124">
        <w:rPr>
          <w:rFonts w:ascii="Arial" w:hAnsi="Arial" w:cs="Arial"/>
          <w:color w:val="000000"/>
        </w:rPr>
        <w:t xml:space="preserve">Based on </w:t>
      </w:r>
      <w:r w:rsidR="004B7CE3">
        <w:rPr>
          <w:rFonts w:ascii="Arial" w:hAnsi="Arial" w:cs="Arial"/>
          <w:color w:val="000000"/>
        </w:rPr>
        <w:t xml:space="preserve">our review and </w:t>
      </w:r>
      <w:r>
        <w:rPr>
          <w:rFonts w:ascii="Arial" w:hAnsi="Arial" w:cs="Arial"/>
          <w:color w:val="000000"/>
        </w:rPr>
        <w:t>test</w:t>
      </w:r>
      <w:r w:rsidR="004B7CE3">
        <w:rPr>
          <w:rFonts w:ascii="Arial" w:hAnsi="Arial" w:cs="Arial"/>
          <w:color w:val="000000"/>
        </w:rPr>
        <w:t xml:space="preserve"> work</w:t>
      </w:r>
      <w:r>
        <w:rPr>
          <w:rFonts w:ascii="Arial" w:hAnsi="Arial" w:cs="Arial"/>
          <w:color w:val="000000"/>
        </w:rPr>
        <w:t xml:space="preserve"> performed</w:t>
      </w:r>
      <w:r w:rsidRPr="00465124">
        <w:rPr>
          <w:rFonts w:ascii="Arial" w:hAnsi="Arial" w:cs="Arial"/>
          <w:color w:val="000000"/>
        </w:rPr>
        <w:t xml:space="preserve">, updated and approved contract schedules were </w:t>
      </w:r>
      <w:r w:rsidR="004B7CE3">
        <w:rPr>
          <w:rFonts w:ascii="Arial" w:hAnsi="Arial" w:cs="Arial"/>
          <w:color w:val="000000"/>
        </w:rPr>
        <w:t xml:space="preserve">properly </w:t>
      </w:r>
      <w:r w:rsidRPr="00465124">
        <w:rPr>
          <w:rFonts w:ascii="Arial" w:hAnsi="Arial" w:cs="Arial"/>
          <w:color w:val="000000"/>
        </w:rPr>
        <w:t>submitted mont</w:t>
      </w:r>
      <w:r w:rsidR="003F2676">
        <w:rPr>
          <w:rFonts w:ascii="Arial" w:hAnsi="Arial" w:cs="Arial"/>
          <w:color w:val="000000"/>
        </w:rPr>
        <w:t xml:space="preserve">hly for four </w:t>
      </w:r>
      <w:r w:rsidR="001D08E5">
        <w:rPr>
          <w:rFonts w:ascii="Arial" w:hAnsi="Arial" w:cs="Arial"/>
          <w:color w:val="000000"/>
        </w:rPr>
        <w:t xml:space="preserve">of the five </w:t>
      </w:r>
      <w:r w:rsidR="003F2676">
        <w:rPr>
          <w:rFonts w:ascii="Arial" w:hAnsi="Arial" w:cs="Arial"/>
          <w:color w:val="000000"/>
        </w:rPr>
        <w:t>projects</w:t>
      </w:r>
      <w:r w:rsidR="001D08E5">
        <w:rPr>
          <w:rFonts w:ascii="Arial" w:hAnsi="Arial" w:cs="Arial"/>
          <w:color w:val="000000"/>
        </w:rPr>
        <w:t>.  However,</w:t>
      </w:r>
      <w:r w:rsidR="003F2676">
        <w:rPr>
          <w:rFonts w:ascii="Arial" w:hAnsi="Arial" w:cs="Arial"/>
          <w:color w:val="000000"/>
        </w:rPr>
        <w:t xml:space="preserve"> </w:t>
      </w:r>
      <w:r w:rsidRPr="00465124">
        <w:rPr>
          <w:rFonts w:ascii="Arial" w:hAnsi="Arial" w:cs="Arial"/>
          <w:color w:val="000000"/>
        </w:rPr>
        <w:t xml:space="preserve">due to the </w:t>
      </w:r>
      <w:r w:rsidR="003F2676">
        <w:rPr>
          <w:rFonts w:ascii="Arial" w:hAnsi="Arial" w:cs="Arial"/>
          <w:color w:val="000000"/>
        </w:rPr>
        <w:t xml:space="preserve">initial </w:t>
      </w:r>
      <w:r w:rsidRPr="00465124">
        <w:rPr>
          <w:rFonts w:ascii="Arial" w:hAnsi="Arial" w:cs="Arial"/>
          <w:color w:val="000000"/>
        </w:rPr>
        <w:t>size and nature of</w:t>
      </w:r>
      <w:r w:rsidR="001D08E5">
        <w:rPr>
          <w:rFonts w:ascii="Arial" w:hAnsi="Arial" w:cs="Arial"/>
          <w:color w:val="000000"/>
        </w:rPr>
        <w:t xml:space="preserve"> the</w:t>
      </w:r>
      <w:r w:rsidRPr="00465124">
        <w:rPr>
          <w:rFonts w:ascii="Arial" w:hAnsi="Arial" w:cs="Arial"/>
          <w:color w:val="000000"/>
        </w:rPr>
        <w:t xml:space="preserve"> one</w:t>
      </w:r>
      <w:r w:rsidR="001D08E5">
        <w:rPr>
          <w:rFonts w:ascii="Arial" w:hAnsi="Arial" w:cs="Arial"/>
          <w:color w:val="000000"/>
        </w:rPr>
        <w:t xml:space="preserve"> remaining</w:t>
      </w:r>
      <w:r w:rsidRPr="00465124">
        <w:rPr>
          <w:rFonts w:ascii="Arial" w:hAnsi="Arial" w:cs="Arial"/>
          <w:color w:val="000000"/>
        </w:rPr>
        <w:t xml:space="preserve"> project, the project team decided that updated schedules </w:t>
      </w:r>
      <w:r w:rsidR="008E3C95">
        <w:rPr>
          <w:rFonts w:ascii="Arial" w:hAnsi="Arial" w:cs="Arial"/>
          <w:color w:val="000000"/>
        </w:rPr>
        <w:t xml:space="preserve">for this project </w:t>
      </w:r>
      <w:r w:rsidRPr="00465124">
        <w:rPr>
          <w:rFonts w:ascii="Arial" w:hAnsi="Arial" w:cs="Arial"/>
          <w:color w:val="000000"/>
        </w:rPr>
        <w:t>did not need to be submitted</w:t>
      </w:r>
      <w:r>
        <w:rPr>
          <w:rFonts w:ascii="Arial" w:hAnsi="Arial" w:cs="Arial"/>
          <w:color w:val="000000"/>
        </w:rPr>
        <w:t xml:space="preserve"> and </w:t>
      </w:r>
      <w:r w:rsidR="008E3C95">
        <w:rPr>
          <w:rFonts w:ascii="Arial" w:hAnsi="Arial" w:cs="Arial"/>
          <w:color w:val="000000"/>
        </w:rPr>
        <w:t xml:space="preserve">that </w:t>
      </w:r>
      <w:r>
        <w:rPr>
          <w:rFonts w:ascii="Arial" w:hAnsi="Arial" w:cs="Arial"/>
          <w:color w:val="000000"/>
        </w:rPr>
        <w:t>regular meetings would suffice</w:t>
      </w:r>
      <w:r w:rsidRPr="00465124">
        <w:rPr>
          <w:rFonts w:ascii="Arial" w:hAnsi="Arial" w:cs="Arial"/>
          <w:color w:val="000000"/>
        </w:rPr>
        <w:t>.</w:t>
      </w:r>
      <w:r>
        <w:rPr>
          <w:rFonts w:ascii="Arial" w:hAnsi="Arial" w:cs="Arial"/>
          <w:color w:val="000000"/>
        </w:rPr>
        <w:t xml:space="preserve">  </w:t>
      </w:r>
      <w:r w:rsidR="00732463">
        <w:rPr>
          <w:rFonts w:ascii="Arial" w:hAnsi="Arial" w:cs="Arial"/>
          <w:color w:val="000000"/>
        </w:rPr>
        <w:t xml:space="preserve">Although </w:t>
      </w:r>
      <w:r>
        <w:rPr>
          <w:rFonts w:ascii="Arial" w:hAnsi="Arial" w:cs="Arial"/>
          <w:color w:val="000000"/>
        </w:rPr>
        <w:t>A&amp;AS recognize</w:t>
      </w:r>
      <w:r w:rsidR="001D6BD3">
        <w:rPr>
          <w:rFonts w:ascii="Arial" w:hAnsi="Arial" w:cs="Arial"/>
          <w:color w:val="000000"/>
        </w:rPr>
        <w:t>d</w:t>
      </w:r>
      <w:r>
        <w:rPr>
          <w:rFonts w:ascii="Arial" w:hAnsi="Arial" w:cs="Arial"/>
          <w:color w:val="000000"/>
        </w:rPr>
        <w:t xml:space="preserve"> that this project was uniq</w:t>
      </w:r>
      <w:r w:rsidR="003F2676">
        <w:rPr>
          <w:rFonts w:ascii="Arial" w:hAnsi="Arial" w:cs="Arial"/>
          <w:color w:val="000000"/>
        </w:rPr>
        <w:t xml:space="preserve">ue for </w:t>
      </w:r>
      <w:r>
        <w:rPr>
          <w:rFonts w:ascii="Arial" w:hAnsi="Arial" w:cs="Arial"/>
          <w:color w:val="000000"/>
        </w:rPr>
        <w:t>Capital Programs</w:t>
      </w:r>
      <w:r w:rsidR="00732463">
        <w:rPr>
          <w:rFonts w:ascii="Arial" w:hAnsi="Arial" w:cs="Arial"/>
          <w:color w:val="000000"/>
        </w:rPr>
        <w:t>,</w:t>
      </w:r>
      <w:r w:rsidR="008E7329">
        <w:rPr>
          <w:rFonts w:ascii="Arial" w:hAnsi="Arial" w:cs="Arial"/>
          <w:color w:val="000000"/>
        </w:rPr>
        <w:t xml:space="preserve"> the </w:t>
      </w:r>
      <w:r w:rsidRPr="00465124">
        <w:rPr>
          <w:rFonts w:ascii="Arial" w:hAnsi="Arial" w:cs="Arial"/>
          <w:color w:val="000000"/>
        </w:rPr>
        <w:t>UC Facilities Manual</w:t>
      </w:r>
      <w:r w:rsidR="008E7329">
        <w:rPr>
          <w:rFonts w:ascii="Arial" w:hAnsi="Arial" w:cs="Arial"/>
          <w:color w:val="000000"/>
        </w:rPr>
        <w:t xml:space="preserve"> (Volume 5, Chapter 14, Section 14.1)</w:t>
      </w:r>
      <w:r w:rsidR="006B4215">
        <w:rPr>
          <w:rFonts w:ascii="Arial" w:hAnsi="Arial" w:cs="Arial"/>
          <w:color w:val="000000"/>
        </w:rPr>
        <w:t xml:space="preserve"> </w:t>
      </w:r>
      <w:r w:rsidRPr="00465124">
        <w:rPr>
          <w:rFonts w:ascii="Arial" w:hAnsi="Arial" w:cs="Arial"/>
          <w:color w:val="000000"/>
        </w:rPr>
        <w:t>requires contract schedules to be updated monthly by the contractor.</w:t>
      </w:r>
      <w:r w:rsidR="003F2676">
        <w:rPr>
          <w:rFonts w:ascii="Arial" w:hAnsi="Arial" w:cs="Arial"/>
          <w:color w:val="000000"/>
        </w:rPr>
        <w:t xml:space="preserve">  </w:t>
      </w:r>
      <w:r w:rsidR="003C549F">
        <w:rPr>
          <w:rFonts w:ascii="Arial" w:hAnsi="Arial" w:cs="Arial"/>
          <w:color w:val="000000"/>
        </w:rPr>
        <w:t xml:space="preserve">Utilizing the monthly </w:t>
      </w:r>
      <w:r w:rsidR="00A62829">
        <w:rPr>
          <w:rFonts w:ascii="Arial" w:hAnsi="Arial" w:cs="Arial"/>
          <w:color w:val="000000"/>
        </w:rPr>
        <w:t xml:space="preserve">progress </w:t>
      </w:r>
      <w:r w:rsidR="003C549F">
        <w:rPr>
          <w:rFonts w:ascii="Arial" w:hAnsi="Arial" w:cs="Arial"/>
          <w:color w:val="000000"/>
        </w:rPr>
        <w:t>schedules c</w:t>
      </w:r>
      <w:r w:rsidR="003C549F" w:rsidRPr="008903E9">
        <w:rPr>
          <w:rFonts w:ascii="Arial" w:hAnsi="Arial" w:cs="Arial"/>
          <w:color w:val="000000"/>
        </w:rPr>
        <w:t xml:space="preserve">an help </w:t>
      </w:r>
      <w:r w:rsidR="00CF6220">
        <w:rPr>
          <w:rFonts w:ascii="Arial" w:hAnsi="Arial" w:cs="Arial"/>
          <w:color w:val="000000"/>
        </w:rPr>
        <w:t xml:space="preserve">to </w:t>
      </w:r>
      <w:r w:rsidR="003C549F" w:rsidRPr="008903E9">
        <w:rPr>
          <w:rFonts w:ascii="Arial" w:hAnsi="Arial" w:cs="Arial"/>
          <w:color w:val="000000"/>
        </w:rPr>
        <w:t xml:space="preserve">ensure that all </w:t>
      </w:r>
      <w:r w:rsidR="004051DA">
        <w:rPr>
          <w:rFonts w:ascii="Arial" w:hAnsi="Arial" w:cs="Arial"/>
          <w:color w:val="000000"/>
        </w:rPr>
        <w:t xml:space="preserve">relevant </w:t>
      </w:r>
      <w:r w:rsidR="003C549F" w:rsidRPr="008903E9">
        <w:rPr>
          <w:rFonts w:ascii="Arial" w:hAnsi="Arial" w:cs="Arial"/>
          <w:color w:val="000000"/>
        </w:rPr>
        <w:t xml:space="preserve">parties are </w:t>
      </w:r>
      <w:r w:rsidR="009F690F">
        <w:rPr>
          <w:rFonts w:ascii="Arial" w:hAnsi="Arial" w:cs="Arial"/>
          <w:color w:val="000000"/>
        </w:rPr>
        <w:t>informed</w:t>
      </w:r>
      <w:r w:rsidR="008903E9" w:rsidRPr="008903E9">
        <w:rPr>
          <w:rFonts w:ascii="Arial" w:hAnsi="Arial" w:cs="Arial"/>
          <w:color w:val="000000"/>
        </w:rPr>
        <w:t xml:space="preserve"> of</w:t>
      </w:r>
      <w:r w:rsidR="003C549F" w:rsidRPr="008903E9">
        <w:rPr>
          <w:rFonts w:ascii="Arial" w:hAnsi="Arial" w:cs="Arial"/>
          <w:color w:val="000000"/>
        </w:rPr>
        <w:t xml:space="preserve"> the current </w:t>
      </w:r>
      <w:r w:rsidR="00CD6FC3">
        <w:rPr>
          <w:rFonts w:ascii="Arial" w:hAnsi="Arial" w:cs="Arial"/>
          <w:color w:val="000000"/>
        </w:rPr>
        <w:t xml:space="preserve">project </w:t>
      </w:r>
      <w:r w:rsidR="003C549F" w:rsidRPr="008903E9">
        <w:rPr>
          <w:rFonts w:ascii="Arial" w:hAnsi="Arial" w:cs="Arial"/>
          <w:color w:val="000000"/>
        </w:rPr>
        <w:t>status</w:t>
      </w:r>
      <w:r w:rsidR="00776733">
        <w:rPr>
          <w:rFonts w:ascii="Arial" w:hAnsi="Arial" w:cs="Arial"/>
          <w:color w:val="000000"/>
        </w:rPr>
        <w:t xml:space="preserve">.  As a result, </w:t>
      </w:r>
      <w:r w:rsidR="00972D8C">
        <w:rPr>
          <w:rFonts w:ascii="Arial" w:hAnsi="Arial" w:cs="Arial"/>
          <w:color w:val="000000"/>
        </w:rPr>
        <w:t>identif</w:t>
      </w:r>
      <w:r w:rsidR="009F690F">
        <w:rPr>
          <w:rFonts w:ascii="Arial" w:hAnsi="Arial" w:cs="Arial"/>
          <w:color w:val="000000"/>
        </w:rPr>
        <w:t>ication of</w:t>
      </w:r>
      <w:r w:rsidR="00972D8C">
        <w:rPr>
          <w:rFonts w:ascii="Arial" w:hAnsi="Arial" w:cs="Arial"/>
          <w:color w:val="000000"/>
        </w:rPr>
        <w:t xml:space="preserve"> </w:t>
      </w:r>
      <w:r w:rsidR="008C0A88">
        <w:rPr>
          <w:rFonts w:ascii="Arial" w:hAnsi="Arial" w:cs="Arial"/>
          <w:color w:val="000000"/>
        </w:rPr>
        <w:t xml:space="preserve">potential issues </w:t>
      </w:r>
      <w:r w:rsidR="009F690F">
        <w:rPr>
          <w:rFonts w:ascii="Arial" w:hAnsi="Arial" w:cs="Arial"/>
          <w:color w:val="000000"/>
        </w:rPr>
        <w:t>can be made sooner thereby</w:t>
      </w:r>
      <w:r w:rsidR="008C0A88">
        <w:rPr>
          <w:rFonts w:ascii="Arial" w:hAnsi="Arial" w:cs="Arial"/>
          <w:color w:val="000000"/>
        </w:rPr>
        <w:t xml:space="preserve"> </w:t>
      </w:r>
      <w:r w:rsidR="003C549F">
        <w:rPr>
          <w:rFonts w:ascii="Arial" w:hAnsi="Arial" w:cs="Arial"/>
          <w:color w:val="000000"/>
        </w:rPr>
        <w:t>reduc</w:t>
      </w:r>
      <w:r w:rsidR="008C0A88">
        <w:rPr>
          <w:rFonts w:ascii="Arial" w:hAnsi="Arial" w:cs="Arial"/>
          <w:color w:val="000000"/>
        </w:rPr>
        <w:t>ing</w:t>
      </w:r>
      <w:r w:rsidR="003C549F">
        <w:rPr>
          <w:rFonts w:ascii="Arial" w:hAnsi="Arial" w:cs="Arial"/>
          <w:color w:val="000000"/>
        </w:rPr>
        <w:t xml:space="preserve"> the possibility of </w:t>
      </w:r>
      <w:r w:rsidR="00ED7CC4">
        <w:rPr>
          <w:rFonts w:ascii="Arial" w:hAnsi="Arial" w:cs="Arial"/>
          <w:color w:val="000000"/>
        </w:rPr>
        <w:t xml:space="preserve">schedule </w:t>
      </w:r>
      <w:r w:rsidR="003C549F">
        <w:rPr>
          <w:rFonts w:ascii="Arial" w:hAnsi="Arial" w:cs="Arial"/>
          <w:color w:val="000000"/>
        </w:rPr>
        <w:t xml:space="preserve">delays. </w:t>
      </w:r>
    </w:p>
    <w:p w14:paraId="5722D51C" w14:textId="77777777" w:rsidR="003F2676" w:rsidRDefault="003F2676" w:rsidP="00D20083">
      <w:pPr>
        <w:spacing w:line="360" w:lineRule="auto"/>
        <w:ind w:left="540"/>
        <w:jc w:val="both"/>
        <w:rPr>
          <w:rFonts w:ascii="Arial" w:hAnsi="Arial" w:cs="Arial"/>
          <w:color w:val="000000"/>
        </w:rPr>
      </w:pPr>
    </w:p>
    <w:p w14:paraId="6E566ECF" w14:textId="3B6B1F9F" w:rsidR="003F2676" w:rsidRDefault="003F2676" w:rsidP="00D20083">
      <w:pPr>
        <w:spacing w:line="360" w:lineRule="auto"/>
        <w:ind w:left="540"/>
        <w:jc w:val="both"/>
        <w:rPr>
          <w:rFonts w:ascii="Arial" w:hAnsi="Arial" w:cs="Arial"/>
          <w:color w:val="000000"/>
        </w:rPr>
      </w:pPr>
      <w:r w:rsidRPr="003F2676">
        <w:rPr>
          <w:rFonts w:ascii="Arial" w:hAnsi="Arial" w:cs="Arial"/>
          <w:color w:val="000000"/>
          <w:u w:val="single"/>
        </w:rPr>
        <w:t>Recommendation</w:t>
      </w:r>
      <w:r>
        <w:rPr>
          <w:rFonts w:ascii="Arial" w:hAnsi="Arial" w:cs="Arial"/>
          <w:color w:val="000000"/>
        </w:rPr>
        <w:t>:  Management should ensure that contractors submit updated schedules regularly</w:t>
      </w:r>
      <w:r w:rsidR="00315FD3">
        <w:rPr>
          <w:rFonts w:ascii="Arial" w:hAnsi="Arial" w:cs="Arial"/>
          <w:color w:val="000000"/>
        </w:rPr>
        <w:t>, as required</w:t>
      </w:r>
      <w:r w:rsidR="00DB04DC">
        <w:rPr>
          <w:rFonts w:ascii="Arial" w:hAnsi="Arial" w:cs="Arial"/>
          <w:color w:val="000000"/>
        </w:rPr>
        <w:t xml:space="preserve"> by the UC Facilities Manual</w:t>
      </w:r>
      <w:r w:rsidR="00315FD3">
        <w:rPr>
          <w:rFonts w:ascii="Arial" w:hAnsi="Arial" w:cs="Arial"/>
          <w:color w:val="000000"/>
        </w:rPr>
        <w:t>,</w:t>
      </w:r>
      <w:r>
        <w:rPr>
          <w:rFonts w:ascii="Arial" w:hAnsi="Arial" w:cs="Arial"/>
          <w:color w:val="000000"/>
        </w:rPr>
        <w:t xml:space="preserve"> so that </w:t>
      </w:r>
      <w:r w:rsidR="00D079AD">
        <w:rPr>
          <w:rFonts w:ascii="Arial" w:hAnsi="Arial" w:cs="Arial"/>
          <w:color w:val="000000"/>
        </w:rPr>
        <w:t xml:space="preserve">the current status of projects is clear to all </w:t>
      </w:r>
      <w:r w:rsidR="00315FD3">
        <w:rPr>
          <w:rFonts w:ascii="Arial" w:hAnsi="Arial" w:cs="Arial"/>
          <w:color w:val="000000"/>
        </w:rPr>
        <w:t>stakeholders</w:t>
      </w:r>
      <w:r>
        <w:rPr>
          <w:rFonts w:ascii="Arial" w:hAnsi="Arial" w:cs="Arial"/>
          <w:color w:val="000000"/>
        </w:rPr>
        <w:t xml:space="preserve"> and to help identify </w:t>
      </w:r>
      <w:r w:rsidR="00D079AD">
        <w:rPr>
          <w:rFonts w:ascii="Arial" w:hAnsi="Arial" w:cs="Arial"/>
          <w:color w:val="000000"/>
        </w:rPr>
        <w:t xml:space="preserve">and mitigate </w:t>
      </w:r>
      <w:r>
        <w:rPr>
          <w:rFonts w:ascii="Arial" w:hAnsi="Arial" w:cs="Arial"/>
          <w:color w:val="000000"/>
        </w:rPr>
        <w:t xml:space="preserve">any </w:t>
      </w:r>
      <w:r w:rsidR="00525148">
        <w:rPr>
          <w:rFonts w:ascii="Arial" w:hAnsi="Arial" w:cs="Arial"/>
          <w:color w:val="000000"/>
        </w:rPr>
        <w:t xml:space="preserve">potential </w:t>
      </w:r>
      <w:r>
        <w:rPr>
          <w:rFonts w:ascii="Arial" w:hAnsi="Arial" w:cs="Arial"/>
          <w:color w:val="000000"/>
        </w:rPr>
        <w:t xml:space="preserve">delays. </w:t>
      </w:r>
    </w:p>
    <w:p w14:paraId="17A8E238" w14:textId="553E7B23" w:rsidR="00D63B8A" w:rsidRDefault="00D63B8A" w:rsidP="00D20083">
      <w:pPr>
        <w:spacing w:line="360" w:lineRule="auto"/>
        <w:ind w:left="540"/>
        <w:jc w:val="both"/>
        <w:rPr>
          <w:rFonts w:ascii="Arial" w:hAnsi="Arial" w:cs="Arial"/>
          <w:b/>
          <w:color w:val="000000"/>
        </w:rPr>
      </w:pPr>
    </w:p>
    <w:p w14:paraId="5906CD79" w14:textId="10C91C60" w:rsidR="00D63B8A" w:rsidRPr="00465124" w:rsidRDefault="00D63B8A" w:rsidP="00D20083">
      <w:pPr>
        <w:spacing w:line="360" w:lineRule="auto"/>
        <w:ind w:left="540"/>
        <w:jc w:val="both"/>
        <w:rPr>
          <w:rFonts w:ascii="Arial" w:hAnsi="Arial" w:cs="Arial"/>
          <w:b/>
          <w:color w:val="000000"/>
        </w:rPr>
      </w:pPr>
      <w:r w:rsidRPr="003F2676">
        <w:rPr>
          <w:rFonts w:ascii="Arial" w:hAnsi="Arial" w:cs="Arial"/>
          <w:color w:val="000000"/>
          <w:u w:val="single"/>
        </w:rPr>
        <w:t>Re</w:t>
      </w:r>
      <w:r>
        <w:rPr>
          <w:rFonts w:ascii="Arial" w:hAnsi="Arial" w:cs="Arial"/>
          <w:color w:val="000000"/>
          <w:u w:val="single"/>
        </w:rPr>
        <w:t>sponse</w:t>
      </w:r>
      <w:r>
        <w:rPr>
          <w:rFonts w:ascii="Arial" w:hAnsi="Arial" w:cs="Arial"/>
          <w:color w:val="000000"/>
        </w:rPr>
        <w:t xml:space="preserve">:  </w:t>
      </w:r>
      <w:r w:rsidR="003641F2">
        <w:rPr>
          <w:rFonts w:ascii="Arial" w:hAnsi="Arial" w:cs="Arial"/>
          <w:color w:val="000000"/>
        </w:rPr>
        <w:t xml:space="preserve">Capital Programs accepts the audit recommendation to ensure that contractors submit updated schedules on a monthly basis. </w:t>
      </w:r>
      <w:r w:rsidR="005216D9">
        <w:rPr>
          <w:rFonts w:ascii="Arial" w:hAnsi="Arial" w:cs="Arial"/>
          <w:color w:val="000000"/>
        </w:rPr>
        <w:t xml:space="preserve"> </w:t>
      </w:r>
      <w:r w:rsidR="003641F2">
        <w:rPr>
          <w:rFonts w:ascii="Arial" w:hAnsi="Arial" w:cs="Arial"/>
          <w:color w:val="000000"/>
        </w:rPr>
        <w:t xml:space="preserve">In the referenced project, the base construction value was approximately $1M with the project scope primarily related to installation of electrical equipment.  Due to the limited scope of this project, the project team utilized the baseline schedule and actively reviewed, strategized, and updated the schedule status on a weekly basis.   </w:t>
      </w:r>
    </w:p>
    <w:p w14:paraId="04E5DAA9" w14:textId="1F138008" w:rsidR="00566923" w:rsidRDefault="00566923" w:rsidP="00670504">
      <w:pPr>
        <w:spacing w:line="360" w:lineRule="auto"/>
        <w:jc w:val="both"/>
        <w:rPr>
          <w:rFonts w:ascii="Arial" w:hAnsi="Arial" w:cs="Arial"/>
          <w:color w:val="000000"/>
        </w:rPr>
      </w:pPr>
    </w:p>
    <w:p w14:paraId="4A236A6E" w14:textId="3D7FD2AE" w:rsidR="003641F2" w:rsidRDefault="003641F2" w:rsidP="00670504">
      <w:pPr>
        <w:spacing w:line="360" w:lineRule="auto"/>
        <w:jc w:val="both"/>
        <w:rPr>
          <w:rFonts w:ascii="Arial" w:hAnsi="Arial" w:cs="Arial"/>
          <w:color w:val="000000"/>
        </w:rPr>
      </w:pPr>
    </w:p>
    <w:p w14:paraId="6BC23027" w14:textId="31C48308" w:rsidR="003641F2" w:rsidRDefault="003641F2" w:rsidP="00670504">
      <w:pPr>
        <w:spacing w:line="360" w:lineRule="auto"/>
        <w:jc w:val="both"/>
        <w:rPr>
          <w:rFonts w:ascii="Arial" w:hAnsi="Arial" w:cs="Arial"/>
          <w:color w:val="000000"/>
        </w:rPr>
      </w:pPr>
    </w:p>
    <w:p w14:paraId="5AE39AD4" w14:textId="77777777" w:rsidR="003641F2" w:rsidRDefault="003641F2" w:rsidP="00670504">
      <w:pPr>
        <w:spacing w:line="360" w:lineRule="auto"/>
        <w:jc w:val="both"/>
        <w:rPr>
          <w:rFonts w:ascii="Arial" w:hAnsi="Arial" w:cs="Arial"/>
          <w:color w:val="000000"/>
        </w:rPr>
      </w:pPr>
    </w:p>
    <w:p w14:paraId="010248C2" w14:textId="77777777" w:rsidR="00566923" w:rsidRPr="00566923" w:rsidRDefault="00566923" w:rsidP="00566923">
      <w:pPr>
        <w:spacing w:line="360" w:lineRule="auto"/>
        <w:jc w:val="center"/>
        <w:rPr>
          <w:rFonts w:ascii="Arial" w:hAnsi="Arial" w:cs="Arial"/>
          <w:color w:val="000000"/>
          <w:u w:val="single"/>
        </w:rPr>
      </w:pPr>
      <w:r w:rsidRPr="00566923">
        <w:rPr>
          <w:rFonts w:ascii="Arial" w:hAnsi="Arial" w:cs="Arial"/>
          <w:color w:val="000000"/>
          <w:u w:val="single"/>
        </w:rPr>
        <w:lastRenderedPageBreak/>
        <w:t>Contract Modifications</w:t>
      </w:r>
    </w:p>
    <w:p w14:paraId="4FADF944" w14:textId="77777777" w:rsidR="00670504" w:rsidRDefault="00670504" w:rsidP="00670504">
      <w:pPr>
        <w:spacing w:line="360" w:lineRule="auto"/>
        <w:jc w:val="both"/>
        <w:rPr>
          <w:rFonts w:ascii="Arial" w:hAnsi="Arial" w:cs="Arial"/>
          <w:color w:val="000000"/>
        </w:rPr>
      </w:pPr>
    </w:p>
    <w:p w14:paraId="604087C9" w14:textId="18EDEE52" w:rsidR="00166F32" w:rsidRPr="00670504" w:rsidRDefault="000C33E3" w:rsidP="00166F32">
      <w:pPr>
        <w:spacing w:line="360" w:lineRule="auto"/>
        <w:jc w:val="both"/>
        <w:rPr>
          <w:rFonts w:ascii="Arial" w:hAnsi="Arial" w:cs="Arial"/>
          <w:color w:val="000000"/>
        </w:rPr>
      </w:pPr>
      <w:r w:rsidRPr="000C33E3">
        <w:rPr>
          <w:rFonts w:ascii="Arial" w:hAnsi="Arial" w:cs="Arial"/>
          <w:color w:val="000000"/>
        </w:rPr>
        <w:t xml:space="preserve">The UC Facilities Manual describes contract modifications as changes to the work </w:t>
      </w:r>
      <w:r w:rsidR="00A14074">
        <w:rPr>
          <w:rFonts w:ascii="Arial" w:hAnsi="Arial" w:cs="Arial"/>
          <w:color w:val="000000"/>
        </w:rPr>
        <w:t xml:space="preserve">that </w:t>
      </w:r>
      <w:r w:rsidR="006B4215">
        <w:rPr>
          <w:rFonts w:ascii="Arial" w:hAnsi="Arial" w:cs="Arial"/>
          <w:color w:val="000000"/>
        </w:rPr>
        <w:t xml:space="preserve">are </w:t>
      </w:r>
      <w:r w:rsidRPr="000C33E3">
        <w:rPr>
          <w:rFonts w:ascii="Arial" w:hAnsi="Arial" w:cs="Arial"/>
          <w:color w:val="000000"/>
        </w:rPr>
        <w:t xml:space="preserve">required during construction </w:t>
      </w:r>
      <w:r w:rsidR="00A14074">
        <w:rPr>
          <w:rFonts w:ascii="Arial" w:hAnsi="Arial" w:cs="Arial"/>
          <w:color w:val="000000"/>
        </w:rPr>
        <w:t>and which</w:t>
      </w:r>
      <w:r w:rsidRPr="000C33E3">
        <w:rPr>
          <w:rFonts w:ascii="Arial" w:hAnsi="Arial" w:cs="Arial"/>
          <w:color w:val="000000"/>
        </w:rPr>
        <w:t xml:space="preserve"> can be accomplished through a chang</w:t>
      </w:r>
      <w:r>
        <w:rPr>
          <w:rFonts w:ascii="Arial" w:hAnsi="Arial" w:cs="Arial"/>
          <w:color w:val="000000"/>
        </w:rPr>
        <w:t>e order or field order</w:t>
      </w:r>
      <w:r w:rsidRPr="000C33E3">
        <w:rPr>
          <w:rFonts w:ascii="Arial" w:hAnsi="Arial" w:cs="Arial"/>
          <w:color w:val="000000"/>
        </w:rPr>
        <w:t>.</w:t>
      </w:r>
      <w:r>
        <w:rPr>
          <w:rFonts w:ascii="Arial" w:hAnsi="Arial" w:cs="Arial"/>
          <w:color w:val="000000"/>
        </w:rPr>
        <w:t xml:space="preserve">  </w:t>
      </w:r>
      <w:r w:rsidRPr="00670504">
        <w:rPr>
          <w:rFonts w:ascii="Arial" w:hAnsi="Arial" w:cs="Arial"/>
          <w:color w:val="000000"/>
        </w:rPr>
        <w:t>A change to the scope of work can be proposed by the general contractor or directed by the University.</w:t>
      </w:r>
      <w:r w:rsidR="00166F32">
        <w:rPr>
          <w:rFonts w:ascii="Arial" w:hAnsi="Arial" w:cs="Arial"/>
          <w:color w:val="000000"/>
        </w:rPr>
        <w:t xml:space="preserve">  </w:t>
      </w:r>
      <w:r w:rsidR="006B4215">
        <w:rPr>
          <w:rFonts w:ascii="Arial" w:hAnsi="Arial" w:cs="Arial"/>
          <w:color w:val="000000"/>
        </w:rPr>
        <w:t>A&amp;AS conducted i</w:t>
      </w:r>
      <w:r w:rsidR="00166F32" w:rsidRPr="00670504">
        <w:rPr>
          <w:rFonts w:ascii="Arial" w:hAnsi="Arial" w:cs="Arial"/>
          <w:color w:val="000000"/>
        </w:rPr>
        <w:t xml:space="preserve">nterviews </w:t>
      </w:r>
      <w:r w:rsidR="00166F32">
        <w:rPr>
          <w:rFonts w:ascii="Arial" w:hAnsi="Arial" w:cs="Arial"/>
          <w:color w:val="000000"/>
        </w:rPr>
        <w:t>with Capital Programs management</w:t>
      </w:r>
      <w:r w:rsidR="00166F32" w:rsidRPr="00670504">
        <w:rPr>
          <w:rFonts w:ascii="Arial" w:hAnsi="Arial" w:cs="Arial"/>
          <w:color w:val="000000"/>
        </w:rPr>
        <w:t xml:space="preserve"> to obtain an understa</w:t>
      </w:r>
      <w:r w:rsidR="009866E9">
        <w:rPr>
          <w:rFonts w:ascii="Arial" w:hAnsi="Arial" w:cs="Arial"/>
          <w:color w:val="000000"/>
        </w:rPr>
        <w:t>nding of departmental processes and</w:t>
      </w:r>
      <w:r w:rsidR="00166F32" w:rsidRPr="00670504">
        <w:rPr>
          <w:rFonts w:ascii="Arial" w:hAnsi="Arial" w:cs="Arial"/>
          <w:color w:val="000000"/>
        </w:rPr>
        <w:t xml:space="preserve"> procedures </w:t>
      </w:r>
      <w:r w:rsidR="00A14074">
        <w:rPr>
          <w:rFonts w:ascii="Arial" w:hAnsi="Arial" w:cs="Arial"/>
          <w:color w:val="000000"/>
        </w:rPr>
        <w:t>governing</w:t>
      </w:r>
      <w:r w:rsidR="00166F32" w:rsidRPr="00670504">
        <w:rPr>
          <w:rFonts w:ascii="Arial" w:hAnsi="Arial" w:cs="Arial"/>
          <w:color w:val="000000"/>
        </w:rPr>
        <w:t xml:space="preserve"> the contract modification process</w:t>
      </w:r>
      <w:r w:rsidR="00A14074">
        <w:rPr>
          <w:rFonts w:ascii="Arial" w:hAnsi="Arial" w:cs="Arial"/>
          <w:color w:val="000000"/>
        </w:rPr>
        <w:t xml:space="preserve">.  </w:t>
      </w:r>
      <w:r w:rsidR="006B4215">
        <w:rPr>
          <w:rFonts w:ascii="Arial" w:hAnsi="Arial" w:cs="Arial"/>
          <w:color w:val="000000"/>
        </w:rPr>
        <w:t xml:space="preserve">A&amp;AS also performed </w:t>
      </w:r>
      <w:r w:rsidR="00166F32">
        <w:rPr>
          <w:rFonts w:ascii="Arial" w:hAnsi="Arial" w:cs="Arial"/>
          <w:color w:val="000000"/>
        </w:rPr>
        <w:t xml:space="preserve">testing of change orders and field orders </w:t>
      </w:r>
      <w:r w:rsidR="009866E9">
        <w:rPr>
          <w:rFonts w:ascii="Arial" w:hAnsi="Arial" w:cs="Arial"/>
          <w:color w:val="000000"/>
        </w:rPr>
        <w:t xml:space="preserve">to </w:t>
      </w:r>
      <w:r w:rsidR="00A14074">
        <w:rPr>
          <w:rFonts w:ascii="Arial" w:hAnsi="Arial" w:cs="Arial"/>
          <w:color w:val="000000"/>
        </w:rPr>
        <w:t>evaluate</w:t>
      </w:r>
      <w:r w:rsidR="009866E9">
        <w:rPr>
          <w:rFonts w:ascii="Arial" w:hAnsi="Arial" w:cs="Arial"/>
          <w:color w:val="000000"/>
        </w:rPr>
        <w:t xml:space="preserve"> the </w:t>
      </w:r>
      <w:r w:rsidR="00A14074">
        <w:rPr>
          <w:rFonts w:ascii="Arial" w:hAnsi="Arial" w:cs="Arial"/>
          <w:color w:val="000000"/>
        </w:rPr>
        <w:t xml:space="preserve">established </w:t>
      </w:r>
      <w:r w:rsidR="009866E9">
        <w:rPr>
          <w:rFonts w:ascii="Arial" w:hAnsi="Arial" w:cs="Arial"/>
          <w:color w:val="000000"/>
        </w:rPr>
        <w:t xml:space="preserve">controls </w:t>
      </w:r>
      <w:r w:rsidR="00A14074">
        <w:rPr>
          <w:rFonts w:ascii="Arial" w:hAnsi="Arial" w:cs="Arial"/>
          <w:color w:val="000000"/>
        </w:rPr>
        <w:t>and determine their adequacy</w:t>
      </w:r>
      <w:r w:rsidR="00166F32" w:rsidRPr="00670504">
        <w:rPr>
          <w:rFonts w:ascii="Arial" w:hAnsi="Arial" w:cs="Arial"/>
          <w:color w:val="000000"/>
        </w:rPr>
        <w:t xml:space="preserve">.  </w:t>
      </w:r>
    </w:p>
    <w:p w14:paraId="5768BFA8" w14:textId="3CB91B8C" w:rsidR="00604EDB" w:rsidRDefault="00604EDB" w:rsidP="00670504">
      <w:pPr>
        <w:spacing w:line="360" w:lineRule="auto"/>
        <w:jc w:val="both"/>
        <w:rPr>
          <w:rFonts w:ascii="Arial" w:hAnsi="Arial" w:cs="Arial"/>
          <w:color w:val="000000"/>
        </w:rPr>
      </w:pPr>
    </w:p>
    <w:p w14:paraId="4A509C32" w14:textId="77777777" w:rsidR="00566923" w:rsidRPr="00545032" w:rsidRDefault="00566923" w:rsidP="00545032">
      <w:pPr>
        <w:pStyle w:val="ListParagraph"/>
        <w:numPr>
          <w:ilvl w:val="0"/>
          <w:numId w:val="28"/>
        </w:numPr>
        <w:spacing w:line="360" w:lineRule="auto"/>
        <w:ind w:left="540" w:hanging="540"/>
        <w:jc w:val="both"/>
        <w:rPr>
          <w:rFonts w:ascii="Arial" w:hAnsi="Arial" w:cs="Arial"/>
          <w:color w:val="000000"/>
          <w:u w:val="single"/>
        </w:rPr>
      </w:pPr>
      <w:r w:rsidRPr="00545032">
        <w:rPr>
          <w:rFonts w:ascii="Arial" w:hAnsi="Arial" w:cs="Arial"/>
          <w:color w:val="000000"/>
          <w:u w:val="single"/>
        </w:rPr>
        <w:t>Change Orders</w:t>
      </w:r>
    </w:p>
    <w:p w14:paraId="118510E5" w14:textId="77777777" w:rsidR="00545032" w:rsidRDefault="00545032" w:rsidP="00545032">
      <w:pPr>
        <w:spacing w:line="360" w:lineRule="auto"/>
        <w:jc w:val="both"/>
        <w:rPr>
          <w:rFonts w:ascii="Arial" w:hAnsi="Arial" w:cs="Arial"/>
          <w:color w:val="000000"/>
        </w:rPr>
      </w:pPr>
    </w:p>
    <w:p w14:paraId="38E5D5CB" w14:textId="72EB37AB" w:rsidR="00545032" w:rsidRDefault="00307896" w:rsidP="00545032">
      <w:pPr>
        <w:spacing w:line="360" w:lineRule="auto"/>
        <w:ind w:left="540"/>
        <w:jc w:val="both"/>
        <w:rPr>
          <w:rFonts w:ascii="Arial" w:hAnsi="Arial" w:cs="Arial"/>
          <w:color w:val="000000"/>
        </w:rPr>
      </w:pPr>
      <w:r>
        <w:rPr>
          <w:rFonts w:ascii="Arial" w:hAnsi="Arial" w:cs="Arial"/>
          <w:color w:val="000000"/>
        </w:rPr>
        <w:t>A c</w:t>
      </w:r>
      <w:r w:rsidR="00545032" w:rsidRPr="00545032">
        <w:rPr>
          <w:rFonts w:ascii="Arial" w:hAnsi="Arial" w:cs="Arial"/>
          <w:color w:val="000000"/>
        </w:rPr>
        <w:t xml:space="preserve">hange </w:t>
      </w:r>
      <w:r>
        <w:rPr>
          <w:rFonts w:ascii="Arial" w:hAnsi="Arial" w:cs="Arial"/>
          <w:color w:val="000000"/>
        </w:rPr>
        <w:t>order is a</w:t>
      </w:r>
      <w:r w:rsidR="00545032" w:rsidRPr="00545032">
        <w:rPr>
          <w:rFonts w:ascii="Arial" w:hAnsi="Arial" w:cs="Arial"/>
          <w:color w:val="000000"/>
        </w:rPr>
        <w:t xml:space="preserve"> formal document that details a change in the </w:t>
      </w:r>
      <w:r w:rsidR="00542030">
        <w:rPr>
          <w:rFonts w:ascii="Arial" w:hAnsi="Arial" w:cs="Arial"/>
          <w:color w:val="000000"/>
        </w:rPr>
        <w:t>project</w:t>
      </w:r>
      <w:r w:rsidR="0073183D">
        <w:rPr>
          <w:rFonts w:ascii="Arial" w:hAnsi="Arial" w:cs="Arial"/>
          <w:color w:val="000000"/>
        </w:rPr>
        <w:t>’s</w:t>
      </w:r>
      <w:r w:rsidR="00542030">
        <w:rPr>
          <w:rFonts w:ascii="Arial" w:hAnsi="Arial" w:cs="Arial"/>
          <w:color w:val="000000"/>
        </w:rPr>
        <w:t xml:space="preserve"> </w:t>
      </w:r>
      <w:r w:rsidR="00545032" w:rsidRPr="00545032">
        <w:rPr>
          <w:rFonts w:ascii="Arial" w:hAnsi="Arial" w:cs="Arial"/>
          <w:color w:val="000000"/>
        </w:rPr>
        <w:t>scope</w:t>
      </w:r>
      <w:r w:rsidR="0073183D">
        <w:rPr>
          <w:rFonts w:ascii="Arial" w:hAnsi="Arial" w:cs="Arial"/>
          <w:color w:val="000000"/>
        </w:rPr>
        <w:t xml:space="preserve"> of work</w:t>
      </w:r>
      <w:r w:rsidR="00545032" w:rsidRPr="00545032">
        <w:rPr>
          <w:rFonts w:ascii="Arial" w:hAnsi="Arial" w:cs="Arial"/>
          <w:color w:val="000000"/>
        </w:rPr>
        <w:t>.  The PM and the construction manager work together to develop the change order a</w:t>
      </w:r>
      <w:r w:rsidR="00545032">
        <w:rPr>
          <w:rFonts w:ascii="Arial" w:hAnsi="Arial" w:cs="Arial"/>
          <w:color w:val="000000"/>
        </w:rPr>
        <w:t>nd to negotiate the rate.  Change orders are</w:t>
      </w:r>
      <w:r w:rsidR="00545032" w:rsidRPr="00545032">
        <w:rPr>
          <w:rFonts w:ascii="Arial" w:hAnsi="Arial" w:cs="Arial"/>
          <w:color w:val="000000"/>
        </w:rPr>
        <w:t xml:space="preserve"> reviewed and signed by the general contractor, construction manager, and the PM.  </w:t>
      </w:r>
      <w:r w:rsidR="003D3033">
        <w:rPr>
          <w:rFonts w:ascii="Arial" w:hAnsi="Arial" w:cs="Arial"/>
          <w:color w:val="000000"/>
        </w:rPr>
        <w:t xml:space="preserve">Following this review, </w:t>
      </w:r>
      <w:r w:rsidR="00545032" w:rsidRPr="00545032">
        <w:rPr>
          <w:rFonts w:ascii="Arial" w:hAnsi="Arial" w:cs="Arial"/>
          <w:color w:val="000000"/>
        </w:rPr>
        <w:t xml:space="preserve">the </w:t>
      </w:r>
      <w:r w:rsidR="003D3033">
        <w:rPr>
          <w:rFonts w:ascii="Arial" w:hAnsi="Arial" w:cs="Arial"/>
          <w:color w:val="000000"/>
        </w:rPr>
        <w:t>Capital Programs F</w:t>
      </w:r>
      <w:r w:rsidR="00545032" w:rsidRPr="00545032">
        <w:rPr>
          <w:rFonts w:ascii="Arial" w:hAnsi="Arial" w:cs="Arial"/>
          <w:color w:val="000000"/>
        </w:rPr>
        <w:t xml:space="preserve">inance </w:t>
      </w:r>
      <w:r w:rsidR="003D3033">
        <w:rPr>
          <w:rFonts w:ascii="Arial" w:hAnsi="Arial" w:cs="Arial"/>
          <w:color w:val="000000"/>
        </w:rPr>
        <w:t>unit</w:t>
      </w:r>
      <w:r w:rsidR="00545032" w:rsidRPr="00545032">
        <w:rPr>
          <w:rFonts w:ascii="Arial" w:hAnsi="Arial" w:cs="Arial"/>
          <w:color w:val="000000"/>
        </w:rPr>
        <w:t xml:space="preserve"> reviews the change order to verify that </w:t>
      </w:r>
      <w:r w:rsidR="00EA1F22">
        <w:rPr>
          <w:rFonts w:ascii="Arial" w:hAnsi="Arial" w:cs="Arial"/>
          <w:color w:val="000000"/>
        </w:rPr>
        <w:t>the required</w:t>
      </w:r>
      <w:r w:rsidR="00545032" w:rsidRPr="00545032">
        <w:rPr>
          <w:rFonts w:ascii="Arial" w:hAnsi="Arial" w:cs="Arial"/>
          <w:color w:val="000000"/>
        </w:rPr>
        <w:t xml:space="preserve"> fu</w:t>
      </w:r>
      <w:r w:rsidR="00545032">
        <w:rPr>
          <w:rFonts w:ascii="Arial" w:hAnsi="Arial" w:cs="Arial"/>
          <w:color w:val="000000"/>
        </w:rPr>
        <w:t>nds</w:t>
      </w:r>
      <w:r w:rsidR="00EA1F22">
        <w:rPr>
          <w:rFonts w:ascii="Arial" w:hAnsi="Arial" w:cs="Arial"/>
          <w:color w:val="000000"/>
        </w:rPr>
        <w:t xml:space="preserve"> are</w:t>
      </w:r>
      <w:r w:rsidR="00545032">
        <w:rPr>
          <w:rFonts w:ascii="Arial" w:hAnsi="Arial" w:cs="Arial"/>
          <w:color w:val="000000"/>
        </w:rPr>
        <w:t xml:space="preserve"> available.  </w:t>
      </w:r>
      <w:r w:rsidR="006B4215">
        <w:rPr>
          <w:rFonts w:ascii="Arial" w:hAnsi="Arial" w:cs="Arial"/>
          <w:color w:val="000000"/>
        </w:rPr>
        <w:t>F</w:t>
      </w:r>
      <w:r w:rsidR="00545032">
        <w:rPr>
          <w:rFonts w:ascii="Arial" w:hAnsi="Arial" w:cs="Arial"/>
          <w:color w:val="000000"/>
        </w:rPr>
        <w:t xml:space="preserve">inally, </w:t>
      </w:r>
      <w:r w:rsidR="00526929">
        <w:rPr>
          <w:rFonts w:ascii="Arial" w:hAnsi="Arial" w:cs="Arial"/>
          <w:color w:val="000000"/>
        </w:rPr>
        <w:t xml:space="preserve">the </w:t>
      </w:r>
      <w:r w:rsidR="00545032">
        <w:rPr>
          <w:rFonts w:ascii="Arial" w:hAnsi="Arial" w:cs="Arial"/>
          <w:color w:val="000000"/>
        </w:rPr>
        <w:t>A</w:t>
      </w:r>
      <w:r w:rsidR="00526929">
        <w:rPr>
          <w:rFonts w:ascii="Arial" w:hAnsi="Arial" w:cs="Arial"/>
          <w:color w:val="000000"/>
        </w:rPr>
        <w:t xml:space="preserve">ssociate </w:t>
      </w:r>
      <w:r w:rsidR="00545032" w:rsidRPr="00D8347B">
        <w:rPr>
          <w:rFonts w:ascii="Arial" w:hAnsi="Arial" w:cs="Arial"/>
          <w:color w:val="000000"/>
        </w:rPr>
        <w:t>V</w:t>
      </w:r>
      <w:r w:rsidR="00526929" w:rsidRPr="00D8347B">
        <w:rPr>
          <w:rFonts w:ascii="Arial" w:hAnsi="Arial" w:cs="Arial"/>
          <w:color w:val="000000"/>
        </w:rPr>
        <w:t xml:space="preserve">ice </w:t>
      </w:r>
      <w:r w:rsidR="00545032" w:rsidRPr="00D8347B">
        <w:rPr>
          <w:rFonts w:ascii="Arial" w:hAnsi="Arial" w:cs="Arial"/>
          <w:color w:val="000000"/>
        </w:rPr>
        <w:t>C</w:t>
      </w:r>
      <w:r w:rsidR="00526929" w:rsidRPr="00D8347B">
        <w:rPr>
          <w:rFonts w:ascii="Arial" w:hAnsi="Arial" w:cs="Arial"/>
          <w:color w:val="000000"/>
        </w:rPr>
        <w:t>hancellor of Design and Construction</w:t>
      </w:r>
      <w:r w:rsidR="00545032">
        <w:rPr>
          <w:rFonts w:ascii="Arial" w:hAnsi="Arial" w:cs="Arial"/>
          <w:color w:val="000000"/>
        </w:rPr>
        <w:t xml:space="preserve"> </w:t>
      </w:r>
      <w:r w:rsidR="00545032" w:rsidRPr="00545032">
        <w:rPr>
          <w:rFonts w:ascii="Arial" w:hAnsi="Arial" w:cs="Arial"/>
          <w:color w:val="000000"/>
        </w:rPr>
        <w:t xml:space="preserve">reviews and </w:t>
      </w:r>
      <w:r w:rsidR="00545032">
        <w:rPr>
          <w:rFonts w:ascii="Arial" w:hAnsi="Arial" w:cs="Arial"/>
          <w:color w:val="000000"/>
        </w:rPr>
        <w:t>approves</w:t>
      </w:r>
      <w:r w:rsidR="00545032" w:rsidRPr="00545032">
        <w:rPr>
          <w:rFonts w:ascii="Arial" w:hAnsi="Arial" w:cs="Arial"/>
          <w:color w:val="000000"/>
        </w:rPr>
        <w:t xml:space="preserve"> </w:t>
      </w:r>
      <w:r w:rsidR="003D3033">
        <w:rPr>
          <w:rFonts w:ascii="Arial" w:hAnsi="Arial" w:cs="Arial"/>
          <w:color w:val="000000"/>
        </w:rPr>
        <w:t xml:space="preserve">the </w:t>
      </w:r>
      <w:r w:rsidR="00545032" w:rsidRPr="00545032">
        <w:rPr>
          <w:rFonts w:ascii="Arial" w:hAnsi="Arial" w:cs="Arial"/>
          <w:color w:val="000000"/>
        </w:rPr>
        <w:t xml:space="preserve">change order before </w:t>
      </w:r>
      <w:r w:rsidR="002509D4">
        <w:rPr>
          <w:rFonts w:ascii="Arial" w:hAnsi="Arial" w:cs="Arial"/>
          <w:color w:val="000000"/>
        </w:rPr>
        <w:t>it is</w:t>
      </w:r>
      <w:r w:rsidR="00545032" w:rsidRPr="00545032">
        <w:rPr>
          <w:rFonts w:ascii="Arial" w:hAnsi="Arial" w:cs="Arial"/>
          <w:color w:val="000000"/>
        </w:rPr>
        <w:t xml:space="preserve"> paid.</w:t>
      </w:r>
    </w:p>
    <w:p w14:paraId="644793DA" w14:textId="77777777" w:rsidR="00545032" w:rsidRDefault="00545032" w:rsidP="00545032">
      <w:pPr>
        <w:spacing w:line="360" w:lineRule="auto"/>
        <w:ind w:left="540"/>
        <w:jc w:val="both"/>
        <w:rPr>
          <w:rFonts w:ascii="Arial" w:hAnsi="Arial" w:cs="Arial"/>
          <w:color w:val="000000"/>
        </w:rPr>
      </w:pPr>
    </w:p>
    <w:p w14:paraId="28FFFA7F" w14:textId="77777777" w:rsidR="00AD3684" w:rsidRDefault="00545032" w:rsidP="00545032">
      <w:pPr>
        <w:spacing w:line="360" w:lineRule="auto"/>
        <w:ind w:left="540"/>
        <w:jc w:val="both"/>
        <w:rPr>
          <w:rFonts w:ascii="Arial" w:hAnsi="Arial" w:cs="Arial"/>
          <w:color w:val="000000"/>
        </w:rPr>
      </w:pPr>
      <w:r w:rsidRPr="00670504">
        <w:rPr>
          <w:rFonts w:ascii="Arial" w:hAnsi="Arial" w:cs="Arial"/>
          <w:color w:val="000000"/>
        </w:rPr>
        <w:t>The UC Fac</w:t>
      </w:r>
      <w:r w:rsidR="00AD3684">
        <w:rPr>
          <w:rFonts w:ascii="Arial" w:hAnsi="Arial" w:cs="Arial"/>
          <w:color w:val="000000"/>
        </w:rPr>
        <w:t>ilities Manual requires that change orders</w:t>
      </w:r>
      <w:r w:rsidRPr="00670504">
        <w:rPr>
          <w:rFonts w:ascii="Arial" w:hAnsi="Arial" w:cs="Arial"/>
          <w:color w:val="000000"/>
        </w:rPr>
        <w:t xml:space="preserve"> ex</w:t>
      </w:r>
      <w:r w:rsidR="00AD3684">
        <w:rPr>
          <w:rFonts w:ascii="Arial" w:hAnsi="Arial" w:cs="Arial"/>
          <w:color w:val="000000"/>
        </w:rPr>
        <w:t>ceeding $100,000 (“additive” change orders</w:t>
      </w:r>
      <w:r w:rsidRPr="00670504">
        <w:rPr>
          <w:rFonts w:ascii="Arial" w:hAnsi="Arial" w:cs="Arial"/>
          <w:color w:val="000000"/>
        </w:rPr>
        <w:t xml:space="preserve">), be advertised for competitive bidding.  Otherwise, justification in support of the decision not to competitively bid must be documented. </w:t>
      </w:r>
    </w:p>
    <w:p w14:paraId="7F39ADFA" w14:textId="77777777" w:rsidR="00AD3684" w:rsidRDefault="00AD3684" w:rsidP="00545032">
      <w:pPr>
        <w:spacing w:line="360" w:lineRule="auto"/>
        <w:ind w:left="540"/>
        <w:jc w:val="both"/>
        <w:rPr>
          <w:rFonts w:ascii="Arial" w:hAnsi="Arial" w:cs="Arial"/>
          <w:color w:val="000000"/>
        </w:rPr>
      </w:pPr>
    </w:p>
    <w:p w14:paraId="62D459D6" w14:textId="77777777" w:rsidR="008B7B15" w:rsidRPr="00670504" w:rsidRDefault="008B7B15" w:rsidP="008B7B15">
      <w:pPr>
        <w:spacing w:line="360" w:lineRule="auto"/>
        <w:ind w:left="547"/>
        <w:jc w:val="both"/>
        <w:rPr>
          <w:rFonts w:ascii="Arial" w:hAnsi="Arial" w:cs="Arial"/>
        </w:rPr>
      </w:pPr>
      <w:r>
        <w:rPr>
          <w:rFonts w:ascii="Arial" w:hAnsi="Arial" w:cs="Arial"/>
        </w:rPr>
        <w:t>One executed change order was</w:t>
      </w:r>
      <w:r w:rsidRPr="00670504">
        <w:rPr>
          <w:rFonts w:ascii="Arial" w:hAnsi="Arial" w:cs="Arial"/>
        </w:rPr>
        <w:t xml:space="preserve"> judgmentally selected</w:t>
      </w:r>
      <w:r>
        <w:rPr>
          <w:rFonts w:ascii="Arial" w:hAnsi="Arial" w:cs="Arial"/>
        </w:rPr>
        <w:t xml:space="preserve"> from each sampled project</w:t>
      </w:r>
      <w:r w:rsidRPr="00670504">
        <w:rPr>
          <w:rFonts w:ascii="Arial" w:hAnsi="Arial" w:cs="Arial"/>
        </w:rPr>
        <w:t xml:space="preserve"> for detailed audit testing</w:t>
      </w:r>
      <w:r>
        <w:rPr>
          <w:rFonts w:ascii="Arial" w:hAnsi="Arial" w:cs="Arial"/>
        </w:rPr>
        <w:t>.</w:t>
      </w:r>
      <w:r w:rsidRPr="00670504">
        <w:rPr>
          <w:rFonts w:ascii="Arial" w:hAnsi="Arial" w:cs="Arial"/>
        </w:rPr>
        <w:t xml:space="preserve">  A&amp;AS obtained and reviewed </w:t>
      </w:r>
      <w:r w:rsidRPr="008B7B15">
        <w:rPr>
          <w:rFonts w:ascii="Arial" w:hAnsi="Arial" w:cs="Arial"/>
        </w:rPr>
        <w:t>change order forms, cost pr</w:t>
      </w:r>
      <w:r>
        <w:rPr>
          <w:rFonts w:ascii="Arial" w:hAnsi="Arial" w:cs="Arial"/>
        </w:rPr>
        <w:t>oposals, change order requests</w:t>
      </w:r>
      <w:r w:rsidRPr="008B7B15">
        <w:rPr>
          <w:rFonts w:ascii="Arial" w:hAnsi="Arial" w:cs="Arial"/>
        </w:rPr>
        <w:t>,</w:t>
      </w:r>
      <w:r>
        <w:rPr>
          <w:rFonts w:ascii="Arial" w:hAnsi="Arial" w:cs="Arial"/>
        </w:rPr>
        <w:t xml:space="preserve"> and additional</w:t>
      </w:r>
      <w:r w:rsidRPr="008B7B15">
        <w:rPr>
          <w:rFonts w:ascii="Arial" w:hAnsi="Arial" w:cs="Arial"/>
        </w:rPr>
        <w:t xml:space="preserve"> </w:t>
      </w:r>
      <w:r w:rsidRPr="00670504">
        <w:rPr>
          <w:rFonts w:ascii="Arial" w:hAnsi="Arial" w:cs="Arial"/>
        </w:rPr>
        <w:t>supporting documents, where applicable.</w:t>
      </w:r>
      <w:r>
        <w:rPr>
          <w:rFonts w:ascii="Arial" w:hAnsi="Arial" w:cs="Arial"/>
        </w:rPr>
        <w:t xml:space="preserve">  </w:t>
      </w:r>
      <w:r w:rsidRPr="008B7B15">
        <w:rPr>
          <w:rFonts w:ascii="Arial" w:hAnsi="Arial" w:cs="Arial"/>
        </w:rPr>
        <w:t xml:space="preserve">Based on </w:t>
      </w:r>
      <w:r w:rsidR="00994147">
        <w:rPr>
          <w:rFonts w:ascii="Arial" w:hAnsi="Arial" w:cs="Arial"/>
        </w:rPr>
        <w:t>our</w:t>
      </w:r>
      <w:r w:rsidRPr="008B7B15">
        <w:rPr>
          <w:rFonts w:ascii="Arial" w:hAnsi="Arial" w:cs="Arial"/>
        </w:rPr>
        <w:t xml:space="preserve"> review of </w:t>
      </w:r>
      <w:r w:rsidR="00994147">
        <w:rPr>
          <w:rFonts w:ascii="Arial" w:hAnsi="Arial" w:cs="Arial"/>
        </w:rPr>
        <w:t xml:space="preserve">the </w:t>
      </w:r>
      <w:r w:rsidRPr="008B7B15">
        <w:rPr>
          <w:rFonts w:ascii="Arial" w:hAnsi="Arial" w:cs="Arial"/>
        </w:rPr>
        <w:t xml:space="preserve">five change orders, </w:t>
      </w:r>
      <w:r w:rsidR="00994147">
        <w:rPr>
          <w:rFonts w:ascii="Arial" w:hAnsi="Arial" w:cs="Arial"/>
        </w:rPr>
        <w:t xml:space="preserve">A&amp;AS determined that the </w:t>
      </w:r>
      <w:r>
        <w:rPr>
          <w:rFonts w:ascii="Arial" w:hAnsi="Arial" w:cs="Arial"/>
        </w:rPr>
        <w:t xml:space="preserve">change orders represented a legitimate change in scope, were properly approved, were calculated accurately, and detailed supporting documentation was </w:t>
      </w:r>
      <w:r w:rsidR="00994147">
        <w:rPr>
          <w:rFonts w:ascii="Arial" w:hAnsi="Arial" w:cs="Arial"/>
        </w:rPr>
        <w:t xml:space="preserve">properly </w:t>
      </w:r>
      <w:r>
        <w:rPr>
          <w:rFonts w:ascii="Arial" w:hAnsi="Arial" w:cs="Arial"/>
        </w:rPr>
        <w:t>maintained.</w:t>
      </w:r>
    </w:p>
    <w:p w14:paraId="07875710" w14:textId="77777777" w:rsidR="00545032" w:rsidRDefault="00545032" w:rsidP="00545032">
      <w:pPr>
        <w:spacing w:line="360" w:lineRule="auto"/>
        <w:ind w:left="540"/>
        <w:jc w:val="both"/>
        <w:rPr>
          <w:rFonts w:ascii="Arial" w:hAnsi="Arial" w:cs="Arial"/>
          <w:color w:val="000000"/>
        </w:rPr>
      </w:pPr>
    </w:p>
    <w:p w14:paraId="6E23BF00" w14:textId="2611D245" w:rsidR="00A9694C" w:rsidRDefault="00B234D8" w:rsidP="00A9694C">
      <w:pPr>
        <w:spacing w:line="360" w:lineRule="auto"/>
        <w:ind w:left="540"/>
        <w:jc w:val="both"/>
        <w:rPr>
          <w:rFonts w:ascii="Arial" w:hAnsi="Arial" w:cs="Arial"/>
          <w:color w:val="000000"/>
        </w:rPr>
      </w:pPr>
      <w:r w:rsidRPr="00670504">
        <w:rPr>
          <w:rFonts w:ascii="Arial" w:hAnsi="Arial" w:cs="Arial"/>
          <w:color w:val="000000"/>
        </w:rPr>
        <w:lastRenderedPageBreak/>
        <w:t>T</w:t>
      </w:r>
      <w:r>
        <w:rPr>
          <w:rFonts w:ascii="Arial" w:hAnsi="Arial" w:cs="Arial"/>
          <w:color w:val="000000"/>
        </w:rPr>
        <w:t xml:space="preserve">o </w:t>
      </w:r>
      <w:r w:rsidR="00535187">
        <w:rPr>
          <w:rFonts w:ascii="Arial" w:hAnsi="Arial" w:cs="Arial"/>
          <w:color w:val="000000"/>
        </w:rPr>
        <w:t>determine</w:t>
      </w:r>
      <w:r>
        <w:rPr>
          <w:rFonts w:ascii="Arial" w:hAnsi="Arial" w:cs="Arial"/>
          <w:color w:val="000000"/>
        </w:rPr>
        <w:t xml:space="preserve"> whether additive change orders</w:t>
      </w:r>
      <w:r w:rsidRPr="00670504">
        <w:rPr>
          <w:rFonts w:ascii="Arial" w:hAnsi="Arial" w:cs="Arial"/>
          <w:color w:val="000000"/>
        </w:rPr>
        <w:t xml:space="preserve"> were processed in accordance with UC Facilities Manual</w:t>
      </w:r>
      <w:r w:rsidR="00535187">
        <w:rPr>
          <w:rFonts w:ascii="Arial" w:hAnsi="Arial" w:cs="Arial"/>
          <w:color w:val="000000"/>
        </w:rPr>
        <w:t xml:space="preserve"> requirements</w:t>
      </w:r>
      <w:r w:rsidRPr="00670504">
        <w:rPr>
          <w:rFonts w:ascii="Arial" w:hAnsi="Arial" w:cs="Arial"/>
          <w:color w:val="000000"/>
        </w:rPr>
        <w:t>, A</w:t>
      </w:r>
      <w:r>
        <w:rPr>
          <w:rFonts w:ascii="Arial" w:hAnsi="Arial" w:cs="Arial"/>
          <w:color w:val="000000"/>
        </w:rPr>
        <w:t xml:space="preserve">&amp;AS </w:t>
      </w:r>
      <w:r w:rsidR="00F07832">
        <w:rPr>
          <w:rFonts w:ascii="Arial" w:hAnsi="Arial" w:cs="Arial"/>
          <w:color w:val="000000"/>
        </w:rPr>
        <w:t xml:space="preserve">planned to </w:t>
      </w:r>
      <w:r>
        <w:rPr>
          <w:rFonts w:ascii="Arial" w:hAnsi="Arial" w:cs="Arial"/>
          <w:color w:val="000000"/>
        </w:rPr>
        <w:t>judgmentally select one change order</w:t>
      </w:r>
      <w:r w:rsidRPr="00670504">
        <w:rPr>
          <w:rFonts w:ascii="Arial" w:hAnsi="Arial" w:cs="Arial"/>
          <w:color w:val="000000"/>
        </w:rPr>
        <w:t xml:space="preserve"> exceeding $100,000 from each of the </w:t>
      </w:r>
      <w:r>
        <w:rPr>
          <w:rFonts w:ascii="Arial" w:hAnsi="Arial" w:cs="Arial"/>
          <w:color w:val="000000"/>
        </w:rPr>
        <w:t>five</w:t>
      </w:r>
      <w:r w:rsidRPr="00670504">
        <w:rPr>
          <w:rFonts w:ascii="Arial" w:hAnsi="Arial" w:cs="Arial"/>
          <w:color w:val="000000"/>
        </w:rPr>
        <w:t xml:space="preserve"> sampled projects for detailed review.</w:t>
      </w:r>
      <w:r>
        <w:rPr>
          <w:rFonts w:ascii="Arial" w:hAnsi="Arial" w:cs="Arial"/>
          <w:color w:val="000000"/>
        </w:rPr>
        <w:t xml:space="preserve">  However, </w:t>
      </w:r>
      <w:r w:rsidR="00F07832">
        <w:rPr>
          <w:rFonts w:ascii="Arial" w:hAnsi="Arial" w:cs="Arial"/>
          <w:color w:val="000000"/>
        </w:rPr>
        <w:t xml:space="preserve">because </w:t>
      </w:r>
      <w:r>
        <w:rPr>
          <w:rFonts w:ascii="Arial" w:hAnsi="Arial" w:cs="Arial"/>
          <w:color w:val="000000"/>
        </w:rPr>
        <w:t xml:space="preserve">two </w:t>
      </w:r>
      <w:r w:rsidR="00F07832">
        <w:rPr>
          <w:rFonts w:ascii="Arial" w:hAnsi="Arial" w:cs="Arial"/>
          <w:color w:val="000000"/>
        </w:rPr>
        <w:t xml:space="preserve">of the </w:t>
      </w:r>
      <w:r>
        <w:rPr>
          <w:rFonts w:ascii="Arial" w:hAnsi="Arial" w:cs="Arial"/>
          <w:color w:val="000000"/>
        </w:rPr>
        <w:t xml:space="preserve">projects did not </w:t>
      </w:r>
      <w:r w:rsidR="00EB16B4">
        <w:rPr>
          <w:rFonts w:ascii="Arial" w:hAnsi="Arial" w:cs="Arial"/>
          <w:color w:val="000000"/>
        </w:rPr>
        <w:t xml:space="preserve">have any </w:t>
      </w:r>
      <w:r w:rsidRPr="00670504">
        <w:rPr>
          <w:rFonts w:ascii="Arial" w:hAnsi="Arial" w:cs="Arial"/>
          <w:color w:val="000000"/>
        </w:rPr>
        <w:t>additi</w:t>
      </w:r>
      <w:r>
        <w:rPr>
          <w:rFonts w:ascii="Arial" w:hAnsi="Arial" w:cs="Arial"/>
          <w:color w:val="000000"/>
        </w:rPr>
        <w:t>ve change orders</w:t>
      </w:r>
      <w:r w:rsidR="00F07832">
        <w:rPr>
          <w:rFonts w:ascii="Arial" w:hAnsi="Arial" w:cs="Arial"/>
          <w:color w:val="000000"/>
        </w:rPr>
        <w:t>,</w:t>
      </w:r>
      <w:r w:rsidRPr="00670504">
        <w:rPr>
          <w:rFonts w:ascii="Arial" w:hAnsi="Arial" w:cs="Arial"/>
          <w:color w:val="000000"/>
        </w:rPr>
        <w:t xml:space="preserve"> a total of </w:t>
      </w:r>
      <w:r>
        <w:rPr>
          <w:rFonts w:ascii="Arial" w:hAnsi="Arial" w:cs="Arial"/>
          <w:color w:val="000000"/>
        </w:rPr>
        <w:t>three change order</w:t>
      </w:r>
      <w:r w:rsidR="00A9694C">
        <w:rPr>
          <w:rFonts w:ascii="Arial" w:hAnsi="Arial" w:cs="Arial"/>
          <w:color w:val="000000"/>
        </w:rPr>
        <w:t>s were</w:t>
      </w:r>
      <w:r w:rsidR="00AB5FD4">
        <w:rPr>
          <w:rFonts w:ascii="Arial" w:hAnsi="Arial" w:cs="Arial"/>
          <w:color w:val="000000"/>
        </w:rPr>
        <w:t xml:space="preserve"> reviewed and</w:t>
      </w:r>
      <w:r w:rsidR="00A9694C">
        <w:rPr>
          <w:rFonts w:ascii="Arial" w:hAnsi="Arial" w:cs="Arial"/>
          <w:color w:val="000000"/>
        </w:rPr>
        <w:t xml:space="preserve"> tested.</w:t>
      </w:r>
      <w:r w:rsidRPr="00670504">
        <w:rPr>
          <w:rFonts w:ascii="Arial" w:hAnsi="Arial" w:cs="Arial"/>
          <w:color w:val="000000"/>
        </w:rPr>
        <w:t xml:space="preserve">  </w:t>
      </w:r>
      <w:r w:rsidR="00A9694C">
        <w:rPr>
          <w:rFonts w:ascii="Arial" w:hAnsi="Arial" w:cs="Arial"/>
          <w:color w:val="000000"/>
        </w:rPr>
        <w:t>Change order forms, justification documents, change order requests, and additional supporting documents were reviewed, where applicable.</w:t>
      </w:r>
      <w:r w:rsidRPr="00670504">
        <w:rPr>
          <w:rFonts w:ascii="Arial" w:hAnsi="Arial" w:cs="Arial"/>
          <w:color w:val="000000"/>
        </w:rPr>
        <w:t xml:space="preserve"> </w:t>
      </w:r>
      <w:r w:rsidR="00A9694C">
        <w:rPr>
          <w:rFonts w:ascii="Arial" w:hAnsi="Arial" w:cs="Arial"/>
          <w:color w:val="000000"/>
        </w:rPr>
        <w:t xml:space="preserve"> Based on </w:t>
      </w:r>
      <w:r w:rsidR="00F124B3">
        <w:rPr>
          <w:rFonts w:ascii="Arial" w:hAnsi="Arial" w:cs="Arial"/>
          <w:color w:val="000000"/>
        </w:rPr>
        <w:t xml:space="preserve">our </w:t>
      </w:r>
      <w:r w:rsidR="00A9694C">
        <w:rPr>
          <w:rFonts w:ascii="Arial" w:hAnsi="Arial" w:cs="Arial"/>
          <w:color w:val="000000"/>
        </w:rPr>
        <w:t xml:space="preserve">testing of </w:t>
      </w:r>
      <w:r w:rsidR="00F124B3">
        <w:rPr>
          <w:rFonts w:ascii="Arial" w:hAnsi="Arial" w:cs="Arial"/>
          <w:color w:val="000000"/>
        </w:rPr>
        <w:t xml:space="preserve">the </w:t>
      </w:r>
      <w:r w:rsidR="00A9694C">
        <w:rPr>
          <w:rFonts w:ascii="Arial" w:hAnsi="Arial" w:cs="Arial"/>
          <w:color w:val="000000"/>
        </w:rPr>
        <w:t xml:space="preserve">three change orders </w:t>
      </w:r>
      <w:r w:rsidR="00F124B3">
        <w:rPr>
          <w:rFonts w:ascii="Arial" w:hAnsi="Arial" w:cs="Arial"/>
          <w:color w:val="000000"/>
        </w:rPr>
        <w:t>exceeding</w:t>
      </w:r>
      <w:r w:rsidR="00A9694C">
        <w:rPr>
          <w:rFonts w:ascii="Arial" w:hAnsi="Arial" w:cs="Arial"/>
          <w:color w:val="000000"/>
        </w:rPr>
        <w:t xml:space="preserve"> $100,000, </w:t>
      </w:r>
      <w:r w:rsidR="00F665F1">
        <w:rPr>
          <w:rFonts w:ascii="Arial" w:hAnsi="Arial" w:cs="Arial"/>
          <w:color w:val="000000"/>
        </w:rPr>
        <w:t xml:space="preserve">we noted that </w:t>
      </w:r>
      <w:r w:rsidR="00CB5BD3">
        <w:rPr>
          <w:rFonts w:ascii="Arial" w:hAnsi="Arial" w:cs="Arial"/>
          <w:color w:val="000000"/>
        </w:rPr>
        <w:t xml:space="preserve">none of </w:t>
      </w:r>
      <w:r w:rsidR="00A9694C" w:rsidRPr="00A9694C">
        <w:rPr>
          <w:rFonts w:ascii="Arial" w:hAnsi="Arial" w:cs="Arial"/>
          <w:color w:val="000000"/>
        </w:rPr>
        <w:t xml:space="preserve">the change orders </w:t>
      </w:r>
      <w:r w:rsidR="00F665F1">
        <w:rPr>
          <w:rFonts w:ascii="Arial" w:hAnsi="Arial" w:cs="Arial"/>
          <w:color w:val="000000"/>
        </w:rPr>
        <w:t xml:space="preserve">reviewed had </w:t>
      </w:r>
      <w:bookmarkStart w:id="0" w:name="_GoBack"/>
      <w:bookmarkEnd w:id="0"/>
      <w:r w:rsidR="00F665F1">
        <w:rPr>
          <w:rFonts w:ascii="Arial" w:hAnsi="Arial" w:cs="Arial"/>
          <w:color w:val="000000"/>
        </w:rPr>
        <w:t xml:space="preserve">been </w:t>
      </w:r>
      <w:r w:rsidR="00A9694C" w:rsidRPr="00A9694C">
        <w:rPr>
          <w:rFonts w:ascii="Arial" w:hAnsi="Arial" w:cs="Arial"/>
          <w:color w:val="000000"/>
        </w:rPr>
        <w:t>competitively bid</w:t>
      </w:r>
      <w:r w:rsidR="00F665F1">
        <w:rPr>
          <w:rFonts w:ascii="Arial" w:hAnsi="Arial" w:cs="Arial"/>
          <w:color w:val="000000"/>
        </w:rPr>
        <w:t>; however,</w:t>
      </w:r>
      <w:r w:rsidR="00A9694C" w:rsidRPr="00A9694C">
        <w:rPr>
          <w:rFonts w:ascii="Arial" w:hAnsi="Arial" w:cs="Arial"/>
          <w:color w:val="000000"/>
        </w:rPr>
        <w:t xml:space="preserve"> adequate </w:t>
      </w:r>
      <w:r w:rsidR="001E2266">
        <w:rPr>
          <w:rFonts w:ascii="Arial" w:hAnsi="Arial" w:cs="Arial"/>
          <w:color w:val="000000"/>
        </w:rPr>
        <w:t>justification</w:t>
      </w:r>
      <w:r w:rsidR="00A9694C" w:rsidRPr="00A9694C">
        <w:rPr>
          <w:rFonts w:ascii="Arial" w:hAnsi="Arial" w:cs="Arial"/>
          <w:color w:val="000000"/>
        </w:rPr>
        <w:t xml:space="preserve"> </w:t>
      </w:r>
      <w:r w:rsidR="004250E3">
        <w:rPr>
          <w:rFonts w:ascii="Arial" w:hAnsi="Arial" w:cs="Arial"/>
          <w:color w:val="000000"/>
        </w:rPr>
        <w:t xml:space="preserve">was </w:t>
      </w:r>
      <w:r w:rsidR="001E2266">
        <w:rPr>
          <w:rFonts w:ascii="Arial" w:hAnsi="Arial" w:cs="Arial"/>
          <w:color w:val="000000"/>
        </w:rPr>
        <w:t>provided</w:t>
      </w:r>
      <w:r w:rsidR="004250E3">
        <w:rPr>
          <w:rFonts w:ascii="Arial" w:hAnsi="Arial" w:cs="Arial"/>
          <w:color w:val="000000"/>
        </w:rPr>
        <w:t xml:space="preserve"> </w:t>
      </w:r>
      <w:r w:rsidR="00A9694C" w:rsidRPr="00A9694C">
        <w:rPr>
          <w:rFonts w:ascii="Arial" w:hAnsi="Arial" w:cs="Arial"/>
          <w:color w:val="000000"/>
        </w:rPr>
        <w:t xml:space="preserve">of </w:t>
      </w:r>
      <w:r w:rsidR="004250E3">
        <w:rPr>
          <w:rFonts w:ascii="Arial" w:hAnsi="Arial" w:cs="Arial"/>
          <w:color w:val="000000"/>
        </w:rPr>
        <w:t xml:space="preserve">the </w:t>
      </w:r>
      <w:r w:rsidR="00A9694C" w:rsidRPr="00A9694C">
        <w:rPr>
          <w:rFonts w:ascii="Arial" w:hAnsi="Arial" w:cs="Arial"/>
          <w:color w:val="000000"/>
        </w:rPr>
        <w:t xml:space="preserve">facts and conditions why </w:t>
      </w:r>
      <w:r w:rsidR="004250E3">
        <w:rPr>
          <w:rFonts w:ascii="Arial" w:hAnsi="Arial" w:cs="Arial"/>
          <w:color w:val="000000"/>
        </w:rPr>
        <w:t xml:space="preserve">competitive </w:t>
      </w:r>
      <w:r w:rsidR="00A9694C" w:rsidRPr="00A9694C">
        <w:rPr>
          <w:rFonts w:ascii="Arial" w:hAnsi="Arial" w:cs="Arial"/>
          <w:color w:val="000000"/>
        </w:rPr>
        <w:t>bid</w:t>
      </w:r>
      <w:r w:rsidR="00F84872">
        <w:rPr>
          <w:rFonts w:ascii="Arial" w:hAnsi="Arial" w:cs="Arial"/>
          <w:color w:val="000000"/>
        </w:rPr>
        <w:t>d</w:t>
      </w:r>
      <w:r w:rsidR="004250E3">
        <w:rPr>
          <w:rFonts w:ascii="Arial" w:hAnsi="Arial" w:cs="Arial"/>
          <w:color w:val="000000"/>
        </w:rPr>
        <w:t>ing</w:t>
      </w:r>
      <w:r w:rsidR="00A9694C" w:rsidRPr="00A9694C">
        <w:rPr>
          <w:rFonts w:ascii="Arial" w:hAnsi="Arial" w:cs="Arial"/>
          <w:color w:val="000000"/>
        </w:rPr>
        <w:t xml:space="preserve"> </w:t>
      </w:r>
      <w:r w:rsidR="004250E3">
        <w:rPr>
          <w:rFonts w:ascii="Arial" w:hAnsi="Arial" w:cs="Arial"/>
          <w:color w:val="000000"/>
        </w:rPr>
        <w:t xml:space="preserve">had </w:t>
      </w:r>
      <w:r w:rsidR="00A9694C" w:rsidRPr="00A9694C">
        <w:rPr>
          <w:rFonts w:ascii="Arial" w:hAnsi="Arial" w:cs="Arial"/>
          <w:color w:val="000000"/>
        </w:rPr>
        <w:t xml:space="preserve">not </w:t>
      </w:r>
      <w:r w:rsidR="004250E3">
        <w:rPr>
          <w:rFonts w:ascii="Arial" w:hAnsi="Arial" w:cs="Arial"/>
          <w:color w:val="000000"/>
        </w:rPr>
        <w:t>occurred in these instances</w:t>
      </w:r>
      <w:r w:rsidR="00A9694C" w:rsidRPr="00A9694C">
        <w:rPr>
          <w:rFonts w:ascii="Arial" w:hAnsi="Arial" w:cs="Arial"/>
          <w:color w:val="000000"/>
        </w:rPr>
        <w:t>.</w:t>
      </w:r>
    </w:p>
    <w:p w14:paraId="6C635A0F" w14:textId="77777777" w:rsidR="00FA4728" w:rsidRDefault="00FA4728" w:rsidP="00A9694C">
      <w:pPr>
        <w:spacing w:line="360" w:lineRule="auto"/>
        <w:ind w:left="540"/>
        <w:jc w:val="both"/>
        <w:rPr>
          <w:rFonts w:ascii="Arial" w:hAnsi="Arial" w:cs="Arial"/>
          <w:color w:val="000000"/>
        </w:rPr>
      </w:pPr>
    </w:p>
    <w:p w14:paraId="3A82E36A" w14:textId="77777777" w:rsidR="00A9694C" w:rsidRPr="00545032" w:rsidRDefault="00A9694C" w:rsidP="00A9694C">
      <w:pPr>
        <w:spacing w:line="360" w:lineRule="auto"/>
        <w:ind w:left="540"/>
        <w:jc w:val="both"/>
        <w:rPr>
          <w:rFonts w:ascii="Arial" w:hAnsi="Arial" w:cs="Arial"/>
          <w:color w:val="000000"/>
        </w:rPr>
      </w:pPr>
      <w:r w:rsidRPr="00BB7EC9">
        <w:rPr>
          <w:rFonts w:ascii="Arial" w:hAnsi="Arial" w:cs="Arial"/>
          <w:color w:val="000000"/>
        </w:rPr>
        <w:t>There were no significant control weaknesses noted in this area.</w:t>
      </w:r>
    </w:p>
    <w:p w14:paraId="4A5B3DFD" w14:textId="77777777" w:rsidR="00566923" w:rsidRDefault="00566923" w:rsidP="00566923">
      <w:pPr>
        <w:pStyle w:val="ListParagraph"/>
        <w:spacing w:line="360" w:lineRule="auto"/>
        <w:ind w:left="360"/>
        <w:jc w:val="both"/>
        <w:rPr>
          <w:rFonts w:ascii="Arial" w:hAnsi="Arial" w:cs="Arial"/>
          <w:color w:val="000000"/>
        </w:rPr>
      </w:pPr>
    </w:p>
    <w:p w14:paraId="2965DCA4" w14:textId="77777777" w:rsidR="00566923" w:rsidRPr="00AD3684" w:rsidRDefault="00566923" w:rsidP="00AD3684">
      <w:pPr>
        <w:pStyle w:val="ListParagraph"/>
        <w:numPr>
          <w:ilvl w:val="0"/>
          <w:numId w:val="28"/>
        </w:numPr>
        <w:spacing w:line="360" w:lineRule="auto"/>
        <w:ind w:left="540" w:hanging="540"/>
        <w:jc w:val="both"/>
        <w:rPr>
          <w:rFonts w:ascii="Arial" w:hAnsi="Arial" w:cs="Arial"/>
          <w:color w:val="000000"/>
          <w:u w:val="single"/>
        </w:rPr>
      </w:pPr>
      <w:r w:rsidRPr="00AD3684">
        <w:rPr>
          <w:rFonts w:ascii="Arial" w:hAnsi="Arial" w:cs="Arial"/>
          <w:color w:val="000000"/>
          <w:u w:val="single"/>
        </w:rPr>
        <w:t>Field Orders</w:t>
      </w:r>
    </w:p>
    <w:p w14:paraId="43CE4F3A" w14:textId="77777777" w:rsidR="00AD3684" w:rsidRDefault="00AD3684" w:rsidP="00AD3684">
      <w:pPr>
        <w:spacing w:line="360" w:lineRule="auto"/>
        <w:jc w:val="both"/>
        <w:rPr>
          <w:rFonts w:ascii="Arial" w:hAnsi="Arial" w:cs="Arial"/>
          <w:color w:val="000000"/>
        </w:rPr>
      </w:pPr>
    </w:p>
    <w:p w14:paraId="5CC24121" w14:textId="77777777" w:rsidR="00AD3684" w:rsidRDefault="00AD3684" w:rsidP="00307896">
      <w:pPr>
        <w:spacing w:line="360" w:lineRule="auto"/>
        <w:ind w:left="547"/>
        <w:jc w:val="both"/>
        <w:rPr>
          <w:rFonts w:ascii="Arial" w:hAnsi="Arial" w:cs="Arial"/>
          <w:color w:val="000000"/>
        </w:rPr>
      </w:pPr>
      <w:r w:rsidRPr="00AD3684">
        <w:rPr>
          <w:rFonts w:ascii="Arial" w:hAnsi="Arial" w:cs="Arial"/>
          <w:color w:val="000000"/>
        </w:rPr>
        <w:t>Field orders are issued at the direction of the construction manager and are typically the res</w:t>
      </w:r>
      <w:r w:rsidR="005868DA">
        <w:rPr>
          <w:rFonts w:ascii="Arial" w:hAnsi="Arial" w:cs="Arial"/>
          <w:color w:val="000000"/>
        </w:rPr>
        <w:t xml:space="preserve">ult of unforeseen circumstances and </w:t>
      </w:r>
      <w:r w:rsidRPr="00AD3684">
        <w:rPr>
          <w:rFonts w:ascii="Arial" w:hAnsi="Arial" w:cs="Arial"/>
          <w:color w:val="000000"/>
        </w:rPr>
        <w:t>emergencies.  The fie</w:t>
      </w:r>
      <w:r w:rsidR="005868DA">
        <w:rPr>
          <w:rFonts w:ascii="Arial" w:hAnsi="Arial" w:cs="Arial"/>
          <w:color w:val="000000"/>
        </w:rPr>
        <w:t xml:space="preserve">ld order </w:t>
      </w:r>
      <w:r w:rsidR="00380EF7">
        <w:rPr>
          <w:rFonts w:ascii="Arial" w:hAnsi="Arial" w:cs="Arial"/>
          <w:color w:val="000000"/>
        </w:rPr>
        <w:t>provides</w:t>
      </w:r>
      <w:r w:rsidR="005868DA">
        <w:rPr>
          <w:rFonts w:ascii="Arial" w:hAnsi="Arial" w:cs="Arial"/>
          <w:color w:val="000000"/>
        </w:rPr>
        <w:t xml:space="preserve"> the contractor</w:t>
      </w:r>
      <w:r w:rsidRPr="00AD3684">
        <w:rPr>
          <w:rFonts w:ascii="Arial" w:hAnsi="Arial" w:cs="Arial"/>
          <w:color w:val="000000"/>
        </w:rPr>
        <w:t xml:space="preserve"> </w:t>
      </w:r>
      <w:r w:rsidR="00380EF7">
        <w:rPr>
          <w:rFonts w:ascii="Arial" w:hAnsi="Arial" w:cs="Arial"/>
          <w:color w:val="000000"/>
        </w:rPr>
        <w:t xml:space="preserve">with </w:t>
      </w:r>
      <w:r w:rsidRPr="00AD3684">
        <w:rPr>
          <w:rFonts w:ascii="Arial" w:hAnsi="Arial" w:cs="Arial"/>
          <w:color w:val="000000"/>
        </w:rPr>
        <w:t xml:space="preserve">the </w:t>
      </w:r>
      <w:r w:rsidR="005868DA">
        <w:rPr>
          <w:rFonts w:ascii="Arial" w:hAnsi="Arial" w:cs="Arial"/>
          <w:color w:val="000000"/>
        </w:rPr>
        <w:t>approval</w:t>
      </w:r>
      <w:r w:rsidRPr="00AD3684">
        <w:rPr>
          <w:rFonts w:ascii="Arial" w:hAnsi="Arial" w:cs="Arial"/>
          <w:color w:val="000000"/>
        </w:rPr>
        <w:t xml:space="preserve"> to proceed with a certain action that the construction manager has determined to be critical or time sensitive to the project</w:t>
      </w:r>
      <w:r w:rsidR="00AF63A3">
        <w:rPr>
          <w:rFonts w:ascii="Arial" w:hAnsi="Arial" w:cs="Arial"/>
          <w:color w:val="000000"/>
        </w:rPr>
        <w:t xml:space="preserve">, regardless of </w:t>
      </w:r>
      <w:r w:rsidR="00380EF7">
        <w:rPr>
          <w:rFonts w:ascii="Arial" w:hAnsi="Arial" w:cs="Arial"/>
          <w:color w:val="000000"/>
        </w:rPr>
        <w:t>whether</w:t>
      </w:r>
      <w:r w:rsidR="00AF63A3">
        <w:rPr>
          <w:rFonts w:ascii="Arial" w:hAnsi="Arial" w:cs="Arial"/>
          <w:color w:val="000000"/>
        </w:rPr>
        <w:t xml:space="preserve"> the contractor is in agreement</w:t>
      </w:r>
      <w:r w:rsidRPr="00AD3684">
        <w:rPr>
          <w:rFonts w:ascii="Arial" w:hAnsi="Arial" w:cs="Arial"/>
          <w:color w:val="000000"/>
        </w:rPr>
        <w:t xml:space="preserve">.  After the field order is issued, then the construction manager will </w:t>
      </w:r>
      <w:r w:rsidR="005868DA">
        <w:rPr>
          <w:rFonts w:ascii="Arial" w:hAnsi="Arial" w:cs="Arial"/>
          <w:color w:val="000000"/>
        </w:rPr>
        <w:t>gather</w:t>
      </w:r>
      <w:r w:rsidRPr="00AD3684">
        <w:rPr>
          <w:rFonts w:ascii="Arial" w:hAnsi="Arial" w:cs="Arial"/>
          <w:color w:val="000000"/>
        </w:rPr>
        <w:t xml:space="preserve"> th</w:t>
      </w:r>
      <w:r w:rsidR="005868DA">
        <w:rPr>
          <w:rFonts w:ascii="Arial" w:hAnsi="Arial" w:cs="Arial"/>
          <w:color w:val="000000"/>
        </w:rPr>
        <w:t>e necessary documents.  If</w:t>
      </w:r>
      <w:r w:rsidRPr="00AD3684">
        <w:rPr>
          <w:rFonts w:ascii="Arial" w:hAnsi="Arial" w:cs="Arial"/>
          <w:color w:val="000000"/>
        </w:rPr>
        <w:t xml:space="preserve"> a cost</w:t>
      </w:r>
      <w:r w:rsidR="005868DA">
        <w:rPr>
          <w:rFonts w:ascii="Arial" w:hAnsi="Arial" w:cs="Arial"/>
          <w:color w:val="000000"/>
        </w:rPr>
        <w:t xml:space="preserve"> is</w:t>
      </w:r>
      <w:r w:rsidRPr="00AD3684">
        <w:rPr>
          <w:rFonts w:ascii="Arial" w:hAnsi="Arial" w:cs="Arial"/>
          <w:color w:val="000000"/>
        </w:rPr>
        <w:t xml:space="preserve"> assoc</w:t>
      </w:r>
      <w:r w:rsidR="005868DA">
        <w:rPr>
          <w:rFonts w:ascii="Arial" w:hAnsi="Arial" w:cs="Arial"/>
          <w:color w:val="000000"/>
        </w:rPr>
        <w:t>iated with the field order,</w:t>
      </w:r>
      <w:r w:rsidR="00EB16B4">
        <w:rPr>
          <w:rFonts w:ascii="Arial" w:hAnsi="Arial" w:cs="Arial"/>
          <w:color w:val="000000"/>
        </w:rPr>
        <w:t xml:space="preserve"> it must be</w:t>
      </w:r>
      <w:r w:rsidRPr="00AD3684">
        <w:rPr>
          <w:rFonts w:ascii="Arial" w:hAnsi="Arial" w:cs="Arial"/>
          <w:color w:val="000000"/>
        </w:rPr>
        <w:t xml:space="preserve"> </w:t>
      </w:r>
      <w:r w:rsidR="00913990">
        <w:rPr>
          <w:rFonts w:ascii="Arial" w:hAnsi="Arial" w:cs="Arial"/>
          <w:color w:val="000000"/>
        </w:rPr>
        <w:t>converted</w:t>
      </w:r>
      <w:r w:rsidRPr="00AD3684">
        <w:rPr>
          <w:rFonts w:ascii="Arial" w:hAnsi="Arial" w:cs="Arial"/>
          <w:color w:val="000000"/>
        </w:rPr>
        <w:t xml:space="preserve"> into a change order </w:t>
      </w:r>
      <w:r w:rsidR="00EA3CEA">
        <w:rPr>
          <w:rFonts w:ascii="Arial" w:hAnsi="Arial" w:cs="Arial"/>
          <w:color w:val="000000"/>
        </w:rPr>
        <w:t xml:space="preserve">for the contractor </w:t>
      </w:r>
      <w:r w:rsidRPr="00AD3684">
        <w:rPr>
          <w:rFonts w:ascii="Arial" w:hAnsi="Arial" w:cs="Arial"/>
          <w:color w:val="000000"/>
        </w:rPr>
        <w:t>to be paid.</w:t>
      </w:r>
    </w:p>
    <w:p w14:paraId="23497FC2" w14:textId="77777777" w:rsidR="00A12CE0" w:rsidRDefault="00A12CE0" w:rsidP="00307896">
      <w:pPr>
        <w:spacing w:line="360" w:lineRule="auto"/>
        <w:ind w:left="547"/>
        <w:jc w:val="both"/>
        <w:rPr>
          <w:rFonts w:ascii="Arial" w:hAnsi="Arial" w:cs="Arial"/>
          <w:color w:val="000000"/>
        </w:rPr>
      </w:pPr>
    </w:p>
    <w:p w14:paraId="55B6F71D" w14:textId="77777777" w:rsidR="00A12CE0" w:rsidRDefault="00A12CE0" w:rsidP="00307896">
      <w:pPr>
        <w:spacing w:line="360" w:lineRule="auto"/>
        <w:ind w:left="547"/>
        <w:jc w:val="both"/>
        <w:rPr>
          <w:rFonts w:ascii="Arial" w:hAnsi="Arial" w:cs="Arial"/>
          <w:color w:val="000000"/>
        </w:rPr>
      </w:pPr>
      <w:r>
        <w:rPr>
          <w:rFonts w:ascii="Arial" w:hAnsi="Arial" w:cs="Arial"/>
          <w:color w:val="000000"/>
        </w:rPr>
        <w:t>Only one of the five sample projects had field orders</w:t>
      </w:r>
      <w:r w:rsidR="002E5D3C">
        <w:rPr>
          <w:rFonts w:ascii="Arial" w:hAnsi="Arial" w:cs="Arial"/>
          <w:color w:val="000000"/>
        </w:rPr>
        <w:t xml:space="preserve"> as a part of the project file.  Therefore, A&amp;AS</w:t>
      </w:r>
      <w:r>
        <w:rPr>
          <w:rFonts w:ascii="Arial" w:hAnsi="Arial" w:cs="Arial"/>
          <w:color w:val="000000"/>
        </w:rPr>
        <w:t xml:space="preserve"> </w:t>
      </w:r>
      <w:r w:rsidR="007607D2">
        <w:rPr>
          <w:rFonts w:ascii="Arial" w:hAnsi="Arial" w:cs="Arial"/>
          <w:color w:val="000000"/>
        </w:rPr>
        <w:t>judgmentally</w:t>
      </w:r>
      <w:r>
        <w:rPr>
          <w:rFonts w:ascii="Arial" w:hAnsi="Arial" w:cs="Arial"/>
          <w:color w:val="000000"/>
        </w:rPr>
        <w:t xml:space="preserve"> selected</w:t>
      </w:r>
      <w:r w:rsidR="007607D2">
        <w:rPr>
          <w:rFonts w:ascii="Arial" w:hAnsi="Arial" w:cs="Arial"/>
          <w:color w:val="000000"/>
        </w:rPr>
        <w:t xml:space="preserve"> </w:t>
      </w:r>
      <w:r w:rsidR="002E5D3C">
        <w:rPr>
          <w:rFonts w:ascii="Arial" w:hAnsi="Arial" w:cs="Arial"/>
          <w:color w:val="000000"/>
        </w:rPr>
        <w:t xml:space="preserve">three field orders </w:t>
      </w:r>
      <w:r w:rsidR="007607D2">
        <w:rPr>
          <w:rFonts w:ascii="Arial" w:hAnsi="Arial" w:cs="Arial"/>
          <w:color w:val="000000"/>
        </w:rPr>
        <w:t>from</w:t>
      </w:r>
      <w:r>
        <w:rPr>
          <w:rFonts w:ascii="Arial" w:hAnsi="Arial" w:cs="Arial"/>
          <w:color w:val="000000"/>
        </w:rPr>
        <w:t xml:space="preserve"> </w:t>
      </w:r>
      <w:r w:rsidR="002E5D3C">
        <w:rPr>
          <w:rFonts w:ascii="Arial" w:hAnsi="Arial" w:cs="Arial"/>
          <w:color w:val="000000"/>
        </w:rPr>
        <w:t xml:space="preserve">the </w:t>
      </w:r>
      <w:r>
        <w:rPr>
          <w:rFonts w:ascii="Arial" w:hAnsi="Arial" w:cs="Arial"/>
          <w:color w:val="000000"/>
        </w:rPr>
        <w:t xml:space="preserve">one </w:t>
      </w:r>
      <w:r w:rsidR="002E5D3C">
        <w:rPr>
          <w:rFonts w:ascii="Arial" w:hAnsi="Arial" w:cs="Arial"/>
          <w:color w:val="000000"/>
        </w:rPr>
        <w:t xml:space="preserve">relevant </w:t>
      </w:r>
      <w:r>
        <w:rPr>
          <w:rFonts w:ascii="Arial" w:hAnsi="Arial" w:cs="Arial"/>
          <w:color w:val="000000"/>
        </w:rPr>
        <w:t>project for detailed audit testing.  F</w:t>
      </w:r>
      <w:r w:rsidRPr="00A12CE0">
        <w:rPr>
          <w:rFonts w:ascii="Arial" w:hAnsi="Arial" w:cs="Arial"/>
          <w:color w:val="000000"/>
        </w:rPr>
        <w:t xml:space="preserve">ield order forms, </w:t>
      </w:r>
      <w:r>
        <w:rPr>
          <w:rFonts w:ascii="Arial" w:hAnsi="Arial" w:cs="Arial"/>
          <w:color w:val="000000"/>
        </w:rPr>
        <w:t xml:space="preserve">corresponding </w:t>
      </w:r>
      <w:r w:rsidRPr="00A12CE0">
        <w:rPr>
          <w:rFonts w:ascii="Arial" w:hAnsi="Arial" w:cs="Arial"/>
          <w:color w:val="000000"/>
        </w:rPr>
        <w:t xml:space="preserve">change order forms, </w:t>
      </w:r>
      <w:r>
        <w:rPr>
          <w:rFonts w:ascii="Arial" w:hAnsi="Arial" w:cs="Arial"/>
          <w:color w:val="000000"/>
        </w:rPr>
        <w:t xml:space="preserve">and additional supporting documentation were reviewed, where applicable.  Based on </w:t>
      </w:r>
      <w:r w:rsidR="002E5D3C">
        <w:rPr>
          <w:rFonts w:ascii="Arial" w:hAnsi="Arial" w:cs="Arial"/>
          <w:color w:val="000000"/>
        </w:rPr>
        <w:t xml:space="preserve">our </w:t>
      </w:r>
      <w:r>
        <w:rPr>
          <w:rFonts w:ascii="Arial" w:hAnsi="Arial" w:cs="Arial"/>
          <w:color w:val="000000"/>
        </w:rPr>
        <w:t xml:space="preserve">testing, field orders were </w:t>
      </w:r>
      <w:r w:rsidR="002E5D3C">
        <w:rPr>
          <w:rFonts w:ascii="Arial" w:hAnsi="Arial" w:cs="Arial"/>
          <w:color w:val="000000"/>
        </w:rPr>
        <w:t xml:space="preserve">determined to be </w:t>
      </w:r>
      <w:r>
        <w:rPr>
          <w:rFonts w:ascii="Arial" w:hAnsi="Arial" w:cs="Arial"/>
          <w:color w:val="000000"/>
        </w:rPr>
        <w:t>issued appropriately, payment was not made until a change order incorporating that field order was issued, and detailed documentation was adequately maintained.</w:t>
      </w:r>
    </w:p>
    <w:p w14:paraId="2875C5CA" w14:textId="77777777" w:rsidR="00670504" w:rsidRDefault="005868DA" w:rsidP="00EB16B4">
      <w:pPr>
        <w:spacing w:line="360" w:lineRule="auto"/>
        <w:ind w:left="540"/>
        <w:jc w:val="both"/>
        <w:rPr>
          <w:rFonts w:ascii="Arial" w:hAnsi="Arial" w:cs="Arial"/>
          <w:color w:val="000000"/>
        </w:rPr>
      </w:pPr>
      <w:r w:rsidRPr="00BB7EC9">
        <w:rPr>
          <w:rFonts w:ascii="Arial" w:hAnsi="Arial" w:cs="Arial"/>
          <w:color w:val="000000"/>
        </w:rPr>
        <w:lastRenderedPageBreak/>
        <w:t>There were no significant control weaknesses noted in this area.</w:t>
      </w:r>
    </w:p>
    <w:p w14:paraId="621570C5" w14:textId="3F2C1C25" w:rsidR="00307896" w:rsidRDefault="00307896" w:rsidP="000F6DB5">
      <w:pPr>
        <w:spacing w:line="360" w:lineRule="auto"/>
        <w:ind w:left="540"/>
        <w:jc w:val="both"/>
        <w:rPr>
          <w:rFonts w:ascii="Arial" w:hAnsi="Arial" w:cs="Arial"/>
          <w:color w:val="000000"/>
        </w:rPr>
      </w:pPr>
    </w:p>
    <w:p w14:paraId="76D9601C" w14:textId="0B4A175A" w:rsidR="00D63B8A" w:rsidRPr="00EB16B4" w:rsidRDefault="00D63B8A" w:rsidP="00D63B8A">
      <w:pPr>
        <w:spacing w:line="360" w:lineRule="auto"/>
        <w:ind w:left="540"/>
        <w:rPr>
          <w:rFonts w:ascii="Arial" w:hAnsi="Arial" w:cs="Arial"/>
          <w:color w:val="000000"/>
        </w:rPr>
      </w:pPr>
    </w:p>
    <w:p w14:paraId="69470C23" w14:textId="24484F30" w:rsidR="000F6DB5" w:rsidRPr="00307896" w:rsidRDefault="000F6DB5" w:rsidP="000F6DB5">
      <w:pPr>
        <w:spacing w:line="360" w:lineRule="auto"/>
        <w:ind w:left="540"/>
        <w:jc w:val="both"/>
        <w:rPr>
          <w:rFonts w:ascii="Arial" w:hAnsi="Arial" w:cs="Arial"/>
          <w:lang w:eastAsia="ar-SA"/>
        </w:rPr>
      </w:pPr>
    </w:p>
    <w:p w14:paraId="568B0525" w14:textId="77777777" w:rsidR="00416A6E" w:rsidRDefault="00416A6E" w:rsidP="00416A6E">
      <w:pPr>
        <w:suppressAutoHyphens/>
        <w:jc w:val="both"/>
        <w:rPr>
          <w:rFonts w:ascii="Arial" w:hAnsi="Arial" w:cs="Arial"/>
          <w:sz w:val="16"/>
          <w:szCs w:val="16"/>
          <w:lang w:eastAsia="ar-SA"/>
        </w:rPr>
      </w:pPr>
      <w:r>
        <w:rPr>
          <w:rFonts w:ascii="Arial" w:hAnsi="Arial" w:cs="Arial"/>
          <w:sz w:val="16"/>
          <w:szCs w:val="16"/>
          <w:lang w:eastAsia="ar-SA"/>
        </w:rPr>
        <w:t>220701-2</w:t>
      </w:r>
    </w:p>
    <w:p w14:paraId="3FD792F7" w14:textId="6B487A5C" w:rsidR="008A596D" w:rsidRDefault="00670504" w:rsidP="00416A6E">
      <w:pPr>
        <w:suppressAutoHyphens/>
        <w:jc w:val="both"/>
      </w:pPr>
      <w:r w:rsidRPr="00670504">
        <w:rPr>
          <w:rFonts w:ascii="Arial" w:hAnsi="Arial" w:cs="Arial"/>
          <w:sz w:val="16"/>
          <w:szCs w:val="16"/>
          <w:lang w:eastAsia="ar-SA"/>
        </w:rPr>
        <w:t>REP</w:t>
      </w:r>
    </w:p>
    <w:sectPr w:rsidR="008A596D" w:rsidSect="007D447D">
      <w:footerReference w:type="default" r:id="rId8"/>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40724" w14:textId="77777777" w:rsidR="00105902" w:rsidRDefault="00105902">
      <w:r>
        <w:separator/>
      </w:r>
    </w:p>
  </w:endnote>
  <w:endnote w:type="continuationSeparator" w:id="0">
    <w:p w14:paraId="2193EBCA" w14:textId="77777777" w:rsidR="00105902" w:rsidRDefault="0010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673088"/>
      <w:docPartObj>
        <w:docPartGallery w:val="Page Numbers (Bottom of Page)"/>
        <w:docPartUnique/>
      </w:docPartObj>
    </w:sdtPr>
    <w:sdtEndPr>
      <w:rPr>
        <w:rFonts w:ascii="Arial" w:hAnsi="Arial" w:cs="Arial"/>
        <w:noProof/>
      </w:rPr>
    </w:sdtEndPr>
    <w:sdtContent>
      <w:p w14:paraId="5004E65E" w14:textId="65600668" w:rsidR="00105902" w:rsidRPr="00307896" w:rsidRDefault="00105902" w:rsidP="00307896">
        <w:pPr>
          <w:pStyle w:val="Footer"/>
          <w:jc w:val="center"/>
          <w:rPr>
            <w:rFonts w:ascii="Arial" w:hAnsi="Arial" w:cs="Arial"/>
          </w:rPr>
        </w:pPr>
        <w:r w:rsidRPr="008B0A37">
          <w:rPr>
            <w:rFonts w:ascii="Arial" w:hAnsi="Arial" w:cs="Arial"/>
          </w:rPr>
          <w:fldChar w:fldCharType="begin"/>
        </w:r>
        <w:r w:rsidRPr="008B0A37">
          <w:rPr>
            <w:rFonts w:ascii="Arial" w:hAnsi="Arial" w:cs="Arial"/>
          </w:rPr>
          <w:instrText xml:space="preserve"> PAGE   \* MERGEFORMAT </w:instrText>
        </w:r>
        <w:r w:rsidRPr="008B0A37">
          <w:rPr>
            <w:rFonts w:ascii="Arial" w:hAnsi="Arial" w:cs="Arial"/>
          </w:rPr>
          <w:fldChar w:fldCharType="separate"/>
        </w:r>
        <w:r w:rsidR="00F3127F">
          <w:rPr>
            <w:rFonts w:ascii="Arial" w:hAnsi="Arial" w:cs="Arial"/>
            <w:noProof/>
          </w:rPr>
          <w:t>10</w:t>
        </w:r>
        <w:r w:rsidRPr="008B0A3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32912" w14:textId="77777777" w:rsidR="00105902" w:rsidRDefault="00105902">
      <w:r>
        <w:separator/>
      </w:r>
    </w:p>
  </w:footnote>
  <w:footnote w:type="continuationSeparator" w:id="0">
    <w:p w14:paraId="16B50881" w14:textId="77777777" w:rsidR="00105902" w:rsidRDefault="0010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4090005"/>
    <w:lvl w:ilvl="0">
      <w:start w:val="1"/>
      <w:numFmt w:val="bullet"/>
      <w:lvlText w:val=""/>
      <w:lvlJc w:val="left"/>
      <w:pPr>
        <w:ind w:left="720" w:hanging="360"/>
      </w:pPr>
      <w:rPr>
        <w:rFonts w:ascii="Wingdings" w:hAnsi="Wingding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7127009"/>
    <w:multiLevelType w:val="hybridMultilevel"/>
    <w:tmpl w:val="7B025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09AF"/>
    <w:multiLevelType w:val="hybridMultilevel"/>
    <w:tmpl w:val="7A26A61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73046"/>
    <w:multiLevelType w:val="hybridMultilevel"/>
    <w:tmpl w:val="5450E6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F61B4"/>
    <w:multiLevelType w:val="hybridMultilevel"/>
    <w:tmpl w:val="30AA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64A89"/>
    <w:multiLevelType w:val="hybridMultilevel"/>
    <w:tmpl w:val="5D10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11849"/>
    <w:multiLevelType w:val="hybridMultilevel"/>
    <w:tmpl w:val="EB7446EA"/>
    <w:lvl w:ilvl="0" w:tplc="E24AD21C">
      <w:start w:val="1"/>
      <w:numFmt w:val="decimal"/>
      <w:lvlText w:val="(%1)"/>
      <w:lvlJc w:val="left"/>
      <w:pPr>
        <w:ind w:left="900" w:hanging="360"/>
      </w:pPr>
      <w:rPr>
        <w:rFonts w:hint="default"/>
        <w:color w:val="FF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4EF1813"/>
    <w:multiLevelType w:val="hybridMultilevel"/>
    <w:tmpl w:val="6EE83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C2230"/>
    <w:multiLevelType w:val="hybridMultilevel"/>
    <w:tmpl w:val="86F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152B5"/>
    <w:multiLevelType w:val="hybridMultilevel"/>
    <w:tmpl w:val="3CCE1470"/>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43C16"/>
    <w:multiLevelType w:val="multilevel"/>
    <w:tmpl w:val="BDC25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hAnsi="Times New Roman" w:cs="Times New Roman"/>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hAnsi="Times New Roman" w:cs="Times New Roman"/>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hAnsi="Times New Roman" w:cs="Times New Roman"/>
      </w:rPr>
    </w:lvl>
  </w:abstractNum>
  <w:abstractNum w:abstractNumId="13" w15:restartNumberingAfterBreak="0">
    <w:nsid w:val="38D3267F"/>
    <w:multiLevelType w:val="hybridMultilevel"/>
    <w:tmpl w:val="179E6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12E66"/>
    <w:multiLevelType w:val="hybridMultilevel"/>
    <w:tmpl w:val="C18460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FEA36C7"/>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80C47"/>
    <w:multiLevelType w:val="hybridMultilevel"/>
    <w:tmpl w:val="7436A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96DF2"/>
    <w:multiLevelType w:val="hybridMultilevel"/>
    <w:tmpl w:val="75BC2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ED2B5B"/>
    <w:multiLevelType w:val="hybridMultilevel"/>
    <w:tmpl w:val="FB208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5501C"/>
    <w:multiLevelType w:val="hybridMultilevel"/>
    <w:tmpl w:val="08805D0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7B8750B"/>
    <w:multiLevelType w:val="hybridMultilevel"/>
    <w:tmpl w:val="E7C88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97CE4"/>
    <w:multiLevelType w:val="hybridMultilevel"/>
    <w:tmpl w:val="F608272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20A6890"/>
    <w:multiLevelType w:val="hybridMultilevel"/>
    <w:tmpl w:val="3864A5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96278"/>
    <w:multiLevelType w:val="hybridMultilevel"/>
    <w:tmpl w:val="99C6BDC6"/>
    <w:lvl w:ilvl="0" w:tplc="B50E63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F04AA"/>
    <w:multiLevelType w:val="hybridMultilevel"/>
    <w:tmpl w:val="53788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11FF3"/>
    <w:multiLevelType w:val="hybridMultilevel"/>
    <w:tmpl w:val="36C6D0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5F267B"/>
    <w:multiLevelType w:val="hybridMultilevel"/>
    <w:tmpl w:val="A54E0F88"/>
    <w:lvl w:ilvl="0" w:tplc="29620F82">
      <w:start w:val="1"/>
      <w:numFmt w:val="decimal"/>
      <w:lvlText w:val="(%1)"/>
      <w:lvlJc w:val="left"/>
      <w:pPr>
        <w:ind w:left="900" w:hanging="360"/>
      </w:pPr>
      <w:rPr>
        <w:rFonts w:hint="default"/>
        <w:color w:val="FF000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A944A27"/>
    <w:multiLevelType w:val="hybridMultilevel"/>
    <w:tmpl w:val="E4A662A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16"/>
  </w:num>
  <w:num w:numId="7">
    <w:abstractNumId w:val="11"/>
  </w:num>
  <w:num w:numId="8">
    <w:abstractNumId w:val="20"/>
  </w:num>
  <w:num w:numId="9">
    <w:abstractNumId w:val="21"/>
  </w:num>
  <w:num w:numId="10">
    <w:abstractNumId w:val="13"/>
  </w:num>
  <w:num w:numId="11">
    <w:abstractNumId w:val="15"/>
  </w:num>
  <w:num w:numId="12">
    <w:abstractNumId w:val="17"/>
  </w:num>
  <w:num w:numId="13">
    <w:abstractNumId w:val="5"/>
  </w:num>
  <w:num w:numId="14">
    <w:abstractNumId w:val="18"/>
  </w:num>
  <w:num w:numId="15">
    <w:abstractNumId w:val="23"/>
  </w:num>
  <w:num w:numId="16">
    <w:abstractNumId w:val="10"/>
  </w:num>
  <w:num w:numId="17">
    <w:abstractNumId w:val="24"/>
  </w:num>
  <w:num w:numId="18">
    <w:abstractNumId w:val="9"/>
  </w:num>
  <w:num w:numId="19">
    <w:abstractNumId w:val="14"/>
  </w:num>
  <w:num w:numId="20">
    <w:abstractNumId w:val="19"/>
  </w:num>
  <w:num w:numId="21">
    <w:abstractNumId w:val="3"/>
  </w:num>
  <w:num w:numId="22">
    <w:abstractNumId w:val="27"/>
  </w:num>
  <w:num w:numId="23">
    <w:abstractNumId w:val="4"/>
  </w:num>
  <w:num w:numId="24">
    <w:abstractNumId w:val="12"/>
  </w:num>
  <w:num w:numId="25">
    <w:abstractNumId w:val="8"/>
  </w:num>
  <w:num w:numId="26">
    <w:abstractNumId w:val="26"/>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75DC"/>
    <w:rsid w:val="000216AF"/>
    <w:rsid w:val="00085CAB"/>
    <w:rsid w:val="000B5FA4"/>
    <w:rsid w:val="000B739B"/>
    <w:rsid w:val="000C118A"/>
    <w:rsid w:val="000C33E3"/>
    <w:rsid w:val="000C4FA3"/>
    <w:rsid w:val="000D4CD7"/>
    <w:rsid w:val="000E5772"/>
    <w:rsid w:val="000F6DB5"/>
    <w:rsid w:val="00105902"/>
    <w:rsid w:val="00105EF2"/>
    <w:rsid w:val="00111B62"/>
    <w:rsid w:val="00137A38"/>
    <w:rsid w:val="0016676B"/>
    <w:rsid w:val="00166F32"/>
    <w:rsid w:val="0019220C"/>
    <w:rsid w:val="001B445E"/>
    <w:rsid w:val="001B65B9"/>
    <w:rsid w:val="001C140B"/>
    <w:rsid w:val="001C6412"/>
    <w:rsid w:val="001D08E5"/>
    <w:rsid w:val="001D6BD3"/>
    <w:rsid w:val="001E2266"/>
    <w:rsid w:val="001F26F7"/>
    <w:rsid w:val="002013DE"/>
    <w:rsid w:val="00226E94"/>
    <w:rsid w:val="002509D4"/>
    <w:rsid w:val="002632B4"/>
    <w:rsid w:val="00273F70"/>
    <w:rsid w:val="002819B5"/>
    <w:rsid w:val="002D3A27"/>
    <w:rsid w:val="002E5D3C"/>
    <w:rsid w:val="00302800"/>
    <w:rsid w:val="00307896"/>
    <w:rsid w:val="00307D9D"/>
    <w:rsid w:val="00315FD3"/>
    <w:rsid w:val="003641F2"/>
    <w:rsid w:val="00367283"/>
    <w:rsid w:val="00380EF7"/>
    <w:rsid w:val="003C0925"/>
    <w:rsid w:val="003C549F"/>
    <w:rsid w:val="003D3033"/>
    <w:rsid w:val="003E006E"/>
    <w:rsid w:val="003F2676"/>
    <w:rsid w:val="003F31ED"/>
    <w:rsid w:val="003F79A7"/>
    <w:rsid w:val="004051DA"/>
    <w:rsid w:val="0041692B"/>
    <w:rsid w:val="00416A6E"/>
    <w:rsid w:val="004250E3"/>
    <w:rsid w:val="0045045B"/>
    <w:rsid w:val="00455FC3"/>
    <w:rsid w:val="004604A7"/>
    <w:rsid w:val="00465124"/>
    <w:rsid w:val="00481919"/>
    <w:rsid w:val="0049448D"/>
    <w:rsid w:val="004A371F"/>
    <w:rsid w:val="004A42A3"/>
    <w:rsid w:val="004A59C4"/>
    <w:rsid w:val="004B7CE3"/>
    <w:rsid w:val="004D2F4B"/>
    <w:rsid w:val="00500E4B"/>
    <w:rsid w:val="005216D9"/>
    <w:rsid w:val="00525148"/>
    <w:rsid w:val="00526929"/>
    <w:rsid w:val="005344BD"/>
    <w:rsid w:val="00535187"/>
    <w:rsid w:val="00542030"/>
    <w:rsid w:val="00545032"/>
    <w:rsid w:val="00545CDC"/>
    <w:rsid w:val="00566923"/>
    <w:rsid w:val="005868DA"/>
    <w:rsid w:val="005B365A"/>
    <w:rsid w:val="005B3B54"/>
    <w:rsid w:val="005C497D"/>
    <w:rsid w:val="005D188A"/>
    <w:rsid w:val="005F47F3"/>
    <w:rsid w:val="0060292A"/>
    <w:rsid w:val="00604EDB"/>
    <w:rsid w:val="0066507E"/>
    <w:rsid w:val="006654CC"/>
    <w:rsid w:val="00665A3F"/>
    <w:rsid w:val="00670504"/>
    <w:rsid w:val="006837E2"/>
    <w:rsid w:val="006A7D4B"/>
    <w:rsid w:val="006B4215"/>
    <w:rsid w:val="007062C7"/>
    <w:rsid w:val="00715DE3"/>
    <w:rsid w:val="00725DD1"/>
    <w:rsid w:val="0073183D"/>
    <w:rsid w:val="00732463"/>
    <w:rsid w:val="007426D9"/>
    <w:rsid w:val="007607D2"/>
    <w:rsid w:val="00772386"/>
    <w:rsid w:val="00776733"/>
    <w:rsid w:val="00785859"/>
    <w:rsid w:val="007B438D"/>
    <w:rsid w:val="007C378E"/>
    <w:rsid w:val="007D447D"/>
    <w:rsid w:val="007E3B9D"/>
    <w:rsid w:val="00807542"/>
    <w:rsid w:val="008343AF"/>
    <w:rsid w:val="0084095B"/>
    <w:rsid w:val="008430FA"/>
    <w:rsid w:val="008719FD"/>
    <w:rsid w:val="008831E7"/>
    <w:rsid w:val="008903E9"/>
    <w:rsid w:val="008A596D"/>
    <w:rsid w:val="008B7B15"/>
    <w:rsid w:val="008C0A88"/>
    <w:rsid w:val="008E3C95"/>
    <w:rsid w:val="008E7329"/>
    <w:rsid w:val="00913990"/>
    <w:rsid w:val="0096208A"/>
    <w:rsid w:val="00972D8C"/>
    <w:rsid w:val="00977003"/>
    <w:rsid w:val="009866E9"/>
    <w:rsid w:val="00994147"/>
    <w:rsid w:val="009C3A6C"/>
    <w:rsid w:val="009E4130"/>
    <w:rsid w:val="009E679B"/>
    <w:rsid w:val="009F49F1"/>
    <w:rsid w:val="009F690F"/>
    <w:rsid w:val="00A00557"/>
    <w:rsid w:val="00A12CE0"/>
    <w:rsid w:val="00A13AE0"/>
    <w:rsid w:val="00A14074"/>
    <w:rsid w:val="00A14969"/>
    <w:rsid w:val="00A1652C"/>
    <w:rsid w:val="00A200C1"/>
    <w:rsid w:val="00A2477D"/>
    <w:rsid w:val="00A24DB0"/>
    <w:rsid w:val="00A26D34"/>
    <w:rsid w:val="00A32A36"/>
    <w:rsid w:val="00A362D9"/>
    <w:rsid w:val="00A62829"/>
    <w:rsid w:val="00A664F9"/>
    <w:rsid w:val="00A911FA"/>
    <w:rsid w:val="00A9694C"/>
    <w:rsid w:val="00AA3249"/>
    <w:rsid w:val="00AB3476"/>
    <w:rsid w:val="00AB5FD4"/>
    <w:rsid w:val="00AC2D8A"/>
    <w:rsid w:val="00AD3684"/>
    <w:rsid w:val="00AF01D1"/>
    <w:rsid w:val="00AF2D61"/>
    <w:rsid w:val="00AF2FA0"/>
    <w:rsid w:val="00AF63A3"/>
    <w:rsid w:val="00B13F15"/>
    <w:rsid w:val="00B234D8"/>
    <w:rsid w:val="00B5773F"/>
    <w:rsid w:val="00B65B35"/>
    <w:rsid w:val="00BB7EC9"/>
    <w:rsid w:val="00C14EB1"/>
    <w:rsid w:val="00C369D1"/>
    <w:rsid w:val="00C37BD8"/>
    <w:rsid w:val="00C40BA6"/>
    <w:rsid w:val="00C42D57"/>
    <w:rsid w:val="00CA536D"/>
    <w:rsid w:val="00CB4FCF"/>
    <w:rsid w:val="00CB5BD3"/>
    <w:rsid w:val="00CD6FC3"/>
    <w:rsid w:val="00CF6220"/>
    <w:rsid w:val="00D058CA"/>
    <w:rsid w:val="00D079AD"/>
    <w:rsid w:val="00D20083"/>
    <w:rsid w:val="00D21A4F"/>
    <w:rsid w:val="00D23972"/>
    <w:rsid w:val="00D45A3F"/>
    <w:rsid w:val="00D50A69"/>
    <w:rsid w:val="00D63B8A"/>
    <w:rsid w:val="00D81E8C"/>
    <w:rsid w:val="00D8347B"/>
    <w:rsid w:val="00DA1139"/>
    <w:rsid w:val="00DB04DC"/>
    <w:rsid w:val="00DC7FF1"/>
    <w:rsid w:val="00E36814"/>
    <w:rsid w:val="00E45DAC"/>
    <w:rsid w:val="00E5780C"/>
    <w:rsid w:val="00E7546A"/>
    <w:rsid w:val="00EA1F22"/>
    <w:rsid w:val="00EA2EB7"/>
    <w:rsid w:val="00EA3CEA"/>
    <w:rsid w:val="00EB16B4"/>
    <w:rsid w:val="00ED7CC4"/>
    <w:rsid w:val="00EE40A2"/>
    <w:rsid w:val="00F07832"/>
    <w:rsid w:val="00F124B3"/>
    <w:rsid w:val="00F3127F"/>
    <w:rsid w:val="00F665F1"/>
    <w:rsid w:val="00F76BE2"/>
    <w:rsid w:val="00F83386"/>
    <w:rsid w:val="00F84872"/>
    <w:rsid w:val="00FA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4A764"/>
  <w15:docId w15:val="{FB1714AD-DEFB-4367-8FE4-E75AA7D6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70504"/>
  </w:style>
  <w:style w:type="character" w:customStyle="1" w:styleId="WW8Num1z0">
    <w:name w:val="WW8Num1z0"/>
    <w:rsid w:val="00670504"/>
    <w:rPr>
      <w:rFonts w:ascii="Symbol" w:hAnsi="Symbol"/>
    </w:rPr>
  </w:style>
  <w:style w:type="character" w:customStyle="1" w:styleId="WW8Num2z0">
    <w:name w:val="WW8Num2z0"/>
    <w:rsid w:val="00670504"/>
    <w:rPr>
      <w:rFonts w:ascii="Symbol" w:hAnsi="Symbol"/>
    </w:rPr>
  </w:style>
  <w:style w:type="character" w:customStyle="1" w:styleId="Absatz-Standardschriftart">
    <w:name w:val="Absatz-Standardschriftart"/>
    <w:rsid w:val="00670504"/>
  </w:style>
  <w:style w:type="character" w:customStyle="1" w:styleId="WW-Absatz-Standardschriftart">
    <w:name w:val="WW-Absatz-Standardschriftart"/>
    <w:rsid w:val="00670504"/>
  </w:style>
  <w:style w:type="character" w:customStyle="1" w:styleId="WW-Absatz-Standardschriftart1">
    <w:name w:val="WW-Absatz-Standardschriftart1"/>
    <w:rsid w:val="00670504"/>
  </w:style>
  <w:style w:type="character" w:customStyle="1" w:styleId="WW-Absatz-Standardschriftart11">
    <w:name w:val="WW-Absatz-Standardschriftart11"/>
    <w:rsid w:val="00670504"/>
  </w:style>
  <w:style w:type="character" w:customStyle="1" w:styleId="WW-Absatz-Standardschriftart111">
    <w:name w:val="WW-Absatz-Standardschriftart111"/>
    <w:rsid w:val="00670504"/>
  </w:style>
  <w:style w:type="character" w:customStyle="1" w:styleId="WW-Absatz-Standardschriftart1111">
    <w:name w:val="WW-Absatz-Standardschriftart1111"/>
    <w:rsid w:val="00670504"/>
  </w:style>
  <w:style w:type="character" w:customStyle="1" w:styleId="WW8Num1z1">
    <w:name w:val="WW8Num1z1"/>
    <w:rsid w:val="00670504"/>
    <w:rPr>
      <w:rFonts w:ascii="Courier New" w:hAnsi="Courier New"/>
    </w:rPr>
  </w:style>
  <w:style w:type="character" w:customStyle="1" w:styleId="WW8Num1z2">
    <w:name w:val="WW8Num1z2"/>
    <w:rsid w:val="00670504"/>
    <w:rPr>
      <w:rFonts w:ascii="Wingdings" w:hAnsi="Wingdings"/>
    </w:rPr>
  </w:style>
  <w:style w:type="character" w:customStyle="1" w:styleId="WW8Num2z1">
    <w:name w:val="WW8Num2z1"/>
    <w:rsid w:val="00670504"/>
    <w:rPr>
      <w:rFonts w:ascii="Courier New" w:hAnsi="Courier New"/>
    </w:rPr>
  </w:style>
  <w:style w:type="character" w:customStyle="1" w:styleId="WW8Num2z2">
    <w:name w:val="WW8Num2z2"/>
    <w:rsid w:val="00670504"/>
    <w:rPr>
      <w:rFonts w:ascii="Wingdings" w:hAnsi="Wingdings"/>
    </w:rPr>
  </w:style>
  <w:style w:type="character" w:customStyle="1" w:styleId="p6">
    <w:name w:val="p6"/>
    <w:rsid w:val="00670504"/>
  </w:style>
  <w:style w:type="character" w:customStyle="1" w:styleId="BalloonTextChar">
    <w:name w:val="Balloon Text Char"/>
    <w:basedOn w:val="DefaultParagraphFont"/>
    <w:rsid w:val="00670504"/>
    <w:rPr>
      <w:rFonts w:ascii="Tahoma" w:hAnsi="Tahoma" w:cs="Tahoma"/>
      <w:sz w:val="16"/>
      <w:szCs w:val="16"/>
    </w:rPr>
  </w:style>
  <w:style w:type="paragraph" w:customStyle="1" w:styleId="Heading">
    <w:name w:val="Heading"/>
    <w:basedOn w:val="Normal"/>
    <w:next w:val="BodyText"/>
    <w:rsid w:val="00670504"/>
    <w:pPr>
      <w:keepNext/>
      <w:suppressAutoHyphens/>
      <w:spacing w:before="240" w:after="120"/>
    </w:pPr>
    <w:rPr>
      <w:rFonts w:ascii="Arial" w:eastAsia="Microsoft YaHei" w:hAnsi="Arial" w:cs="Mangal"/>
      <w:sz w:val="28"/>
      <w:szCs w:val="28"/>
      <w:lang w:eastAsia="ar-SA"/>
    </w:rPr>
  </w:style>
  <w:style w:type="paragraph" w:styleId="BodyText">
    <w:name w:val="Body Text"/>
    <w:basedOn w:val="Normal"/>
    <w:link w:val="BodyTextChar"/>
    <w:rsid w:val="00670504"/>
    <w:pPr>
      <w:suppressAutoHyphens/>
      <w:spacing w:after="120"/>
    </w:pPr>
    <w:rPr>
      <w:lang w:eastAsia="ar-SA"/>
    </w:rPr>
  </w:style>
  <w:style w:type="character" w:customStyle="1" w:styleId="BodyTextChar">
    <w:name w:val="Body Text Char"/>
    <w:basedOn w:val="DefaultParagraphFont"/>
    <w:link w:val="BodyText"/>
    <w:rsid w:val="00670504"/>
    <w:rPr>
      <w:sz w:val="24"/>
      <w:szCs w:val="24"/>
      <w:lang w:eastAsia="ar-SA"/>
    </w:rPr>
  </w:style>
  <w:style w:type="paragraph" w:styleId="List">
    <w:name w:val="List"/>
    <w:basedOn w:val="BodyText"/>
    <w:rsid w:val="00670504"/>
    <w:rPr>
      <w:rFonts w:ascii="Arial" w:hAnsi="Arial" w:cs="Mangal"/>
    </w:rPr>
  </w:style>
  <w:style w:type="paragraph" w:styleId="Caption">
    <w:name w:val="caption"/>
    <w:basedOn w:val="Normal"/>
    <w:qFormat/>
    <w:rsid w:val="00670504"/>
    <w:pPr>
      <w:suppressLineNumbers/>
      <w:suppressAutoHyphens/>
      <w:spacing w:before="120" w:after="120"/>
    </w:pPr>
    <w:rPr>
      <w:rFonts w:ascii="Arial" w:hAnsi="Arial" w:cs="Mangal"/>
      <w:i/>
      <w:iCs/>
      <w:lang w:eastAsia="ar-SA"/>
    </w:rPr>
  </w:style>
  <w:style w:type="paragraph" w:customStyle="1" w:styleId="Index">
    <w:name w:val="Index"/>
    <w:basedOn w:val="Normal"/>
    <w:rsid w:val="00670504"/>
    <w:pPr>
      <w:suppressLineNumbers/>
      <w:suppressAutoHyphens/>
    </w:pPr>
    <w:rPr>
      <w:rFonts w:ascii="Arial" w:hAnsi="Arial" w:cs="Mangal"/>
      <w:lang w:eastAsia="ar-SA"/>
    </w:rPr>
  </w:style>
  <w:style w:type="paragraph" w:styleId="NormalWeb">
    <w:name w:val="Normal (Web)"/>
    <w:basedOn w:val="Normal"/>
    <w:rsid w:val="00670504"/>
    <w:pPr>
      <w:suppressAutoHyphens/>
      <w:spacing w:before="280" w:after="280"/>
    </w:pPr>
    <w:rPr>
      <w:rFonts w:eastAsia="SimSun"/>
      <w:lang w:eastAsia="ar-SA"/>
    </w:rPr>
  </w:style>
  <w:style w:type="paragraph" w:styleId="NoSpacing">
    <w:name w:val="No Spacing"/>
    <w:uiPriority w:val="1"/>
    <w:qFormat/>
    <w:rsid w:val="00670504"/>
    <w:pPr>
      <w:suppressAutoHyphens/>
    </w:pPr>
    <w:rPr>
      <w:rFonts w:ascii="Arial" w:eastAsia="Arial" w:hAnsi="Arial" w:cs="Arial"/>
      <w:sz w:val="24"/>
      <w:szCs w:val="24"/>
      <w:lang w:eastAsia="ar-SA"/>
    </w:rPr>
  </w:style>
  <w:style w:type="paragraph" w:styleId="ListParagraph">
    <w:name w:val="List Paragraph"/>
    <w:basedOn w:val="Normal"/>
    <w:uiPriority w:val="34"/>
    <w:qFormat/>
    <w:rsid w:val="00670504"/>
    <w:pPr>
      <w:suppressAutoHyphens/>
      <w:ind w:left="720"/>
    </w:pPr>
    <w:rPr>
      <w:lang w:eastAsia="ar-SA"/>
    </w:rPr>
  </w:style>
  <w:style w:type="paragraph" w:styleId="BalloonText">
    <w:name w:val="Balloon Text"/>
    <w:basedOn w:val="Normal"/>
    <w:link w:val="BalloonTextChar1"/>
    <w:rsid w:val="00670504"/>
    <w:pPr>
      <w:suppressAutoHyphens/>
    </w:pPr>
    <w:rPr>
      <w:rFonts w:ascii="Tahoma" w:hAnsi="Tahoma" w:cs="Tahoma"/>
      <w:sz w:val="16"/>
      <w:szCs w:val="16"/>
      <w:lang w:eastAsia="ar-SA"/>
    </w:rPr>
  </w:style>
  <w:style w:type="character" w:customStyle="1" w:styleId="BalloonTextChar1">
    <w:name w:val="Balloon Text Char1"/>
    <w:basedOn w:val="DefaultParagraphFont"/>
    <w:link w:val="BalloonText"/>
    <w:rsid w:val="00670504"/>
    <w:rPr>
      <w:rFonts w:ascii="Tahoma" w:hAnsi="Tahoma" w:cs="Tahoma"/>
      <w:sz w:val="16"/>
      <w:szCs w:val="16"/>
      <w:lang w:eastAsia="ar-SA"/>
    </w:rPr>
  </w:style>
  <w:style w:type="paragraph" w:styleId="Header">
    <w:name w:val="header"/>
    <w:basedOn w:val="Normal"/>
    <w:link w:val="HeaderChar"/>
    <w:uiPriority w:val="99"/>
    <w:unhideWhenUsed/>
    <w:rsid w:val="00670504"/>
    <w:pPr>
      <w:tabs>
        <w:tab w:val="center" w:pos="4680"/>
        <w:tab w:val="right" w:pos="9360"/>
      </w:tabs>
      <w:suppressAutoHyphens/>
    </w:pPr>
    <w:rPr>
      <w:lang w:eastAsia="ar-SA"/>
    </w:rPr>
  </w:style>
  <w:style w:type="character" w:customStyle="1" w:styleId="HeaderChar">
    <w:name w:val="Header Char"/>
    <w:basedOn w:val="DefaultParagraphFont"/>
    <w:link w:val="Header"/>
    <w:uiPriority w:val="99"/>
    <w:rsid w:val="00670504"/>
    <w:rPr>
      <w:sz w:val="24"/>
      <w:szCs w:val="24"/>
      <w:lang w:eastAsia="ar-SA"/>
    </w:rPr>
  </w:style>
  <w:style w:type="paragraph" w:styleId="Footer">
    <w:name w:val="footer"/>
    <w:basedOn w:val="Normal"/>
    <w:link w:val="FooterChar"/>
    <w:uiPriority w:val="99"/>
    <w:unhideWhenUsed/>
    <w:rsid w:val="00670504"/>
    <w:pPr>
      <w:tabs>
        <w:tab w:val="center" w:pos="4680"/>
        <w:tab w:val="right" w:pos="9360"/>
      </w:tabs>
      <w:suppressAutoHyphens/>
    </w:pPr>
    <w:rPr>
      <w:lang w:eastAsia="ar-SA"/>
    </w:rPr>
  </w:style>
  <w:style w:type="character" w:customStyle="1" w:styleId="FooterChar">
    <w:name w:val="Footer Char"/>
    <w:basedOn w:val="DefaultParagraphFont"/>
    <w:link w:val="Footer"/>
    <w:uiPriority w:val="99"/>
    <w:rsid w:val="00670504"/>
    <w:rPr>
      <w:sz w:val="24"/>
      <w:szCs w:val="24"/>
      <w:lang w:eastAsia="ar-SA"/>
    </w:rPr>
  </w:style>
  <w:style w:type="character" w:customStyle="1" w:styleId="sbe40fc821">
    <w:name w:val="s_be40fc821"/>
    <w:basedOn w:val="DefaultParagraphFont"/>
    <w:rsid w:val="00670504"/>
    <w:rPr>
      <w:rFonts w:ascii="Arial" w:hAnsi="Arial" w:cs="Arial" w:hint="default"/>
      <w:sz w:val="24"/>
      <w:szCs w:val="24"/>
    </w:rPr>
  </w:style>
  <w:style w:type="paragraph" w:customStyle="1" w:styleId="nospacing0">
    <w:name w:val="nospacing"/>
    <w:basedOn w:val="Normal"/>
    <w:rsid w:val="00670504"/>
    <w:rPr>
      <w:rFonts w:ascii="Arial" w:hAnsi="Arial" w:cs="Arial"/>
    </w:rPr>
  </w:style>
  <w:style w:type="character" w:customStyle="1" w:styleId="sb9221cd11">
    <w:name w:val="s_b9221cd11"/>
    <w:basedOn w:val="DefaultParagraphFont"/>
    <w:rsid w:val="00670504"/>
    <w:rPr>
      <w:rFonts w:ascii="Arial" w:hAnsi="Arial" w:cs="Arial" w:hint="default"/>
      <w:color w:val="000000"/>
      <w:sz w:val="24"/>
      <w:szCs w:val="24"/>
    </w:rPr>
  </w:style>
  <w:style w:type="paragraph" w:customStyle="1" w:styleId="normalweb0">
    <w:name w:val="normalweb"/>
    <w:basedOn w:val="Normal"/>
    <w:rsid w:val="00670504"/>
    <w:pPr>
      <w:spacing w:before="100" w:after="100"/>
    </w:pPr>
  </w:style>
  <w:style w:type="paragraph" w:customStyle="1" w:styleId="Normal1">
    <w:name w:val="Normal1"/>
    <w:basedOn w:val="Normal"/>
    <w:rsid w:val="00670504"/>
  </w:style>
  <w:style w:type="character" w:customStyle="1" w:styleId="s2cc9b3cb1">
    <w:name w:val="s_2cc9b3cb1"/>
    <w:basedOn w:val="DefaultParagraphFont"/>
    <w:rsid w:val="00670504"/>
    <w:rPr>
      <w:rFonts w:ascii="Segoe UI" w:hAnsi="Segoe UI" w:cs="Segoe UI" w:hint="default"/>
      <w:color w:val="000000"/>
      <w:sz w:val="22"/>
      <w:szCs w:val="22"/>
    </w:rPr>
  </w:style>
  <w:style w:type="character" w:customStyle="1" w:styleId="s51202cb41">
    <w:name w:val="s_51202cb41"/>
    <w:basedOn w:val="DefaultParagraphFont"/>
    <w:rsid w:val="00670504"/>
    <w:rPr>
      <w:rFonts w:ascii="Arial" w:hAnsi="Arial" w:cs="Arial" w:hint="default"/>
    </w:rPr>
  </w:style>
  <w:style w:type="character" w:customStyle="1" w:styleId="defaultparagraphfont1">
    <w:name w:val="defaultparagraphfont1"/>
    <w:basedOn w:val="DefaultParagraphFont"/>
    <w:rsid w:val="00670504"/>
    <w:rPr>
      <w:rFonts w:ascii="Times New Roman" w:hAnsi="Times New Roman" w:cs="Times New Roman" w:hint="default"/>
      <w:b w:val="0"/>
      <w:bCs w:val="0"/>
      <w:i w:val="0"/>
      <w:iCs w:val="0"/>
      <w:sz w:val="22"/>
      <w:szCs w:val="22"/>
    </w:rPr>
  </w:style>
  <w:style w:type="paragraph" w:customStyle="1" w:styleId="NoSpacing1">
    <w:name w:val="NoSpacing"/>
    <w:qFormat/>
    <w:rsid w:val="00670504"/>
    <w:pPr>
      <w:autoSpaceDE w:val="0"/>
      <w:autoSpaceDN w:val="0"/>
      <w:adjustRightInd w:val="0"/>
    </w:pPr>
    <w:rPr>
      <w:rFonts w:ascii="Arial" w:hAnsi="Arial"/>
      <w:sz w:val="24"/>
      <w:szCs w:val="24"/>
    </w:rPr>
  </w:style>
  <w:style w:type="character" w:styleId="CommentReference">
    <w:name w:val="annotation reference"/>
    <w:basedOn w:val="DefaultParagraphFont"/>
    <w:uiPriority w:val="99"/>
    <w:semiHidden/>
    <w:unhideWhenUsed/>
    <w:rsid w:val="00670504"/>
    <w:rPr>
      <w:sz w:val="16"/>
      <w:szCs w:val="16"/>
    </w:rPr>
  </w:style>
  <w:style w:type="paragraph" w:styleId="CommentText">
    <w:name w:val="annotation text"/>
    <w:basedOn w:val="Normal"/>
    <w:link w:val="CommentTextChar"/>
    <w:uiPriority w:val="99"/>
    <w:semiHidden/>
    <w:unhideWhenUsed/>
    <w:rsid w:val="00670504"/>
    <w:pPr>
      <w:suppressAutoHyphens/>
    </w:pPr>
    <w:rPr>
      <w:sz w:val="20"/>
      <w:szCs w:val="20"/>
      <w:lang w:eastAsia="ar-SA"/>
    </w:rPr>
  </w:style>
  <w:style w:type="character" w:customStyle="1" w:styleId="CommentTextChar">
    <w:name w:val="Comment Text Char"/>
    <w:basedOn w:val="DefaultParagraphFont"/>
    <w:link w:val="CommentText"/>
    <w:uiPriority w:val="99"/>
    <w:semiHidden/>
    <w:rsid w:val="00670504"/>
    <w:rPr>
      <w:lang w:eastAsia="ar-SA"/>
    </w:rPr>
  </w:style>
  <w:style w:type="paragraph" w:styleId="CommentSubject">
    <w:name w:val="annotation subject"/>
    <w:basedOn w:val="CommentText"/>
    <w:next w:val="CommentText"/>
    <w:link w:val="CommentSubjectChar"/>
    <w:uiPriority w:val="99"/>
    <w:semiHidden/>
    <w:unhideWhenUsed/>
    <w:rsid w:val="00670504"/>
    <w:rPr>
      <w:b/>
      <w:bCs/>
    </w:rPr>
  </w:style>
  <w:style w:type="character" w:customStyle="1" w:styleId="CommentSubjectChar">
    <w:name w:val="Comment Subject Char"/>
    <w:basedOn w:val="CommentTextChar"/>
    <w:link w:val="CommentSubject"/>
    <w:uiPriority w:val="99"/>
    <w:semiHidden/>
    <w:rsid w:val="00670504"/>
    <w:rPr>
      <w:b/>
      <w:bCs/>
      <w:lang w:eastAsia="ar-SA"/>
    </w:rPr>
  </w:style>
  <w:style w:type="paragraph" w:styleId="Revision">
    <w:name w:val="Revision"/>
    <w:hidden/>
    <w:uiPriority w:val="99"/>
    <w:semiHidden/>
    <w:rsid w:val="007E3B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0CC2-1E90-4987-980B-564F2557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Pages>
  <Words>2330</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Jacqueline Woo</cp:lastModifiedBy>
  <cp:revision>4</cp:revision>
  <dcterms:created xsi:type="dcterms:W3CDTF">2022-08-25T16:47:00Z</dcterms:created>
  <dcterms:modified xsi:type="dcterms:W3CDTF">2022-08-26T19:13:00Z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