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BC9" w:rsidRPr="00583BC9" w:rsidRDefault="00583BC9" w:rsidP="00583BC9">
      <w:pPr>
        <w:tabs>
          <w:tab w:val="left" w:pos="3960"/>
        </w:tabs>
        <w:spacing w:line="360" w:lineRule="auto"/>
        <w:jc w:val="right"/>
        <w:rPr>
          <w:rFonts w:ascii="Arial" w:hAnsi="Arial" w:cs="Arial"/>
          <w:b/>
          <w:color w:val="FF0000"/>
          <w:sz w:val="28"/>
          <w:szCs w:val="28"/>
        </w:rPr>
      </w:pPr>
      <w:bookmarkStart w:id="0" w:name="_GoBack"/>
      <w:bookmarkEnd w:id="0"/>
    </w:p>
    <w:p w:rsidR="00583BC9" w:rsidRPr="00583BC9" w:rsidRDefault="00583BC9" w:rsidP="00583BC9">
      <w:pPr>
        <w:spacing w:line="360" w:lineRule="auto"/>
        <w:jc w:val="center"/>
        <w:rPr>
          <w:rFonts w:ascii="Arial" w:hAnsi="Arial" w:cs="Arial"/>
        </w:rPr>
      </w:pPr>
    </w:p>
    <w:p w:rsidR="00583BC9" w:rsidRPr="00583BC9" w:rsidRDefault="00583BC9" w:rsidP="00583BC9">
      <w:pPr>
        <w:spacing w:line="360" w:lineRule="auto"/>
        <w:jc w:val="center"/>
        <w:rPr>
          <w:rFonts w:ascii="Arial" w:hAnsi="Arial" w:cs="Arial"/>
        </w:rPr>
      </w:pPr>
    </w:p>
    <w:p w:rsidR="00583BC9" w:rsidRPr="00583BC9" w:rsidRDefault="00583BC9" w:rsidP="00583BC9">
      <w:pPr>
        <w:spacing w:line="360" w:lineRule="auto"/>
        <w:jc w:val="center"/>
        <w:rPr>
          <w:rFonts w:ascii="Arial" w:hAnsi="Arial" w:cs="Arial"/>
        </w:rPr>
      </w:pPr>
    </w:p>
    <w:p w:rsidR="00583BC9" w:rsidRPr="00583BC9" w:rsidRDefault="00583BC9" w:rsidP="00583BC9">
      <w:pPr>
        <w:spacing w:line="360" w:lineRule="auto"/>
        <w:jc w:val="center"/>
        <w:rPr>
          <w:rFonts w:ascii="Arial" w:hAnsi="Arial" w:cs="Arial"/>
        </w:rPr>
      </w:pPr>
    </w:p>
    <w:p w:rsidR="00583BC9" w:rsidRPr="00583BC9" w:rsidRDefault="00583BC9" w:rsidP="00583BC9">
      <w:pPr>
        <w:spacing w:line="360" w:lineRule="auto"/>
        <w:jc w:val="center"/>
        <w:rPr>
          <w:rFonts w:ascii="Arial" w:hAnsi="Arial" w:cs="Arial"/>
        </w:rPr>
      </w:pPr>
    </w:p>
    <w:p w:rsidR="0048692B" w:rsidRDefault="0048692B" w:rsidP="00583BC9">
      <w:pPr>
        <w:spacing w:line="360" w:lineRule="auto"/>
        <w:jc w:val="center"/>
        <w:rPr>
          <w:rFonts w:ascii="Arial" w:hAnsi="Arial" w:cs="Arial"/>
        </w:rPr>
      </w:pPr>
    </w:p>
    <w:p w:rsidR="00583BC9" w:rsidRPr="00583BC9" w:rsidRDefault="0048692B" w:rsidP="00583BC9">
      <w:pPr>
        <w:spacing w:line="360" w:lineRule="auto"/>
        <w:jc w:val="center"/>
        <w:rPr>
          <w:rFonts w:ascii="Arial" w:hAnsi="Arial" w:cs="Arial"/>
        </w:rPr>
      </w:pPr>
      <w:r>
        <w:rPr>
          <w:rFonts w:ascii="Arial" w:hAnsi="Arial" w:cs="Arial"/>
        </w:rPr>
        <w:t>UCLA HEALTH – F</w:t>
      </w:r>
      <w:r w:rsidR="00583BC9" w:rsidRPr="00583BC9">
        <w:rPr>
          <w:rFonts w:ascii="Arial" w:hAnsi="Arial" w:cs="Arial"/>
        </w:rPr>
        <w:t>AIR WAGE/FAIR WORK</w:t>
      </w:r>
    </w:p>
    <w:p w:rsidR="00583BC9" w:rsidRPr="00583BC9" w:rsidRDefault="00583BC9" w:rsidP="00583BC9">
      <w:pPr>
        <w:spacing w:line="360" w:lineRule="auto"/>
        <w:jc w:val="center"/>
        <w:rPr>
          <w:rFonts w:ascii="Arial" w:hAnsi="Arial" w:cs="Arial"/>
        </w:rPr>
      </w:pPr>
      <w:r w:rsidRPr="00583BC9">
        <w:rPr>
          <w:rFonts w:ascii="Arial" w:hAnsi="Arial" w:cs="Arial"/>
        </w:rPr>
        <w:t>AUDIT REPORT #18-601203</w:t>
      </w:r>
    </w:p>
    <w:p w:rsidR="00583BC9" w:rsidRPr="00583BC9" w:rsidRDefault="00583BC9" w:rsidP="00583BC9">
      <w:pPr>
        <w:spacing w:line="360" w:lineRule="auto"/>
        <w:jc w:val="center"/>
        <w:rPr>
          <w:rFonts w:ascii="Arial" w:hAnsi="Arial" w:cs="Arial"/>
        </w:rPr>
      </w:pPr>
    </w:p>
    <w:p w:rsidR="00583BC9" w:rsidRPr="00583BC9" w:rsidRDefault="00583BC9" w:rsidP="00583BC9">
      <w:pPr>
        <w:spacing w:line="360" w:lineRule="auto"/>
        <w:jc w:val="center"/>
        <w:rPr>
          <w:rFonts w:ascii="Arial" w:hAnsi="Arial" w:cs="Arial"/>
        </w:rPr>
      </w:pPr>
    </w:p>
    <w:p w:rsidR="00583BC9" w:rsidRPr="00583BC9" w:rsidRDefault="00583BC9" w:rsidP="00583BC9">
      <w:pPr>
        <w:spacing w:line="360" w:lineRule="auto"/>
        <w:jc w:val="center"/>
        <w:rPr>
          <w:rFonts w:ascii="Arial" w:hAnsi="Arial" w:cs="Arial"/>
        </w:rPr>
      </w:pPr>
    </w:p>
    <w:p w:rsidR="00583BC9" w:rsidRPr="00583BC9" w:rsidRDefault="00583BC9" w:rsidP="00583BC9">
      <w:pPr>
        <w:spacing w:line="360" w:lineRule="auto"/>
        <w:jc w:val="center"/>
        <w:rPr>
          <w:rFonts w:ascii="Arial" w:hAnsi="Arial" w:cs="Arial"/>
        </w:rPr>
      </w:pPr>
    </w:p>
    <w:p w:rsidR="00583BC9" w:rsidRPr="00583BC9" w:rsidRDefault="00583BC9" w:rsidP="00583BC9">
      <w:pPr>
        <w:spacing w:line="360" w:lineRule="auto"/>
        <w:jc w:val="center"/>
        <w:rPr>
          <w:rFonts w:ascii="Arial" w:hAnsi="Arial" w:cs="Arial"/>
        </w:rPr>
      </w:pPr>
    </w:p>
    <w:p w:rsidR="00583BC9" w:rsidRPr="00583BC9" w:rsidRDefault="00583BC9" w:rsidP="00583BC9">
      <w:pPr>
        <w:spacing w:line="360" w:lineRule="auto"/>
        <w:jc w:val="center"/>
        <w:rPr>
          <w:rFonts w:ascii="Arial" w:hAnsi="Arial" w:cs="Arial"/>
        </w:rPr>
      </w:pPr>
    </w:p>
    <w:p w:rsidR="00583BC9" w:rsidRPr="00583BC9" w:rsidRDefault="00583BC9" w:rsidP="00583BC9">
      <w:pPr>
        <w:spacing w:line="360" w:lineRule="auto"/>
        <w:jc w:val="center"/>
        <w:rPr>
          <w:rFonts w:ascii="Arial" w:hAnsi="Arial" w:cs="Arial"/>
        </w:rPr>
      </w:pPr>
    </w:p>
    <w:p w:rsidR="00583BC9" w:rsidRPr="00583BC9" w:rsidRDefault="00583BC9" w:rsidP="00583BC9">
      <w:pPr>
        <w:spacing w:line="360" w:lineRule="auto"/>
        <w:jc w:val="center"/>
        <w:rPr>
          <w:rFonts w:ascii="Arial" w:hAnsi="Arial" w:cs="Arial"/>
        </w:rPr>
      </w:pPr>
    </w:p>
    <w:p w:rsidR="00583BC9" w:rsidRPr="00583BC9" w:rsidRDefault="00583BC9" w:rsidP="00583BC9">
      <w:pPr>
        <w:spacing w:line="360" w:lineRule="auto"/>
        <w:jc w:val="center"/>
        <w:rPr>
          <w:rFonts w:ascii="Arial" w:hAnsi="Arial" w:cs="Arial"/>
        </w:rPr>
      </w:pPr>
    </w:p>
    <w:p w:rsidR="00583BC9" w:rsidRPr="00583BC9" w:rsidRDefault="00583BC9" w:rsidP="00583BC9">
      <w:pPr>
        <w:spacing w:line="360" w:lineRule="auto"/>
        <w:jc w:val="center"/>
        <w:rPr>
          <w:rFonts w:ascii="Arial" w:hAnsi="Arial" w:cs="Arial"/>
        </w:rPr>
      </w:pPr>
    </w:p>
    <w:p w:rsidR="00583BC9" w:rsidRPr="00583BC9" w:rsidRDefault="00583BC9" w:rsidP="00583BC9">
      <w:pPr>
        <w:spacing w:line="360" w:lineRule="auto"/>
        <w:jc w:val="center"/>
        <w:rPr>
          <w:rFonts w:ascii="Arial" w:hAnsi="Arial" w:cs="Arial"/>
        </w:rPr>
      </w:pPr>
    </w:p>
    <w:p w:rsidR="00583BC9" w:rsidRPr="00583BC9" w:rsidRDefault="00583BC9" w:rsidP="00583BC9">
      <w:pPr>
        <w:spacing w:line="360" w:lineRule="auto"/>
        <w:jc w:val="center"/>
        <w:rPr>
          <w:rFonts w:ascii="Arial" w:hAnsi="Arial" w:cs="Arial"/>
        </w:rPr>
      </w:pPr>
    </w:p>
    <w:p w:rsidR="00583BC9" w:rsidRPr="00583BC9" w:rsidRDefault="00583BC9" w:rsidP="00583BC9">
      <w:pPr>
        <w:jc w:val="center"/>
        <w:rPr>
          <w:rFonts w:ascii="Arial" w:hAnsi="Arial" w:cs="Arial"/>
          <w:sz w:val="16"/>
          <w:szCs w:val="16"/>
        </w:rPr>
      </w:pPr>
      <w:r w:rsidRPr="00583BC9">
        <w:rPr>
          <w:rFonts w:ascii="Arial" w:hAnsi="Arial" w:cs="Arial"/>
          <w:sz w:val="16"/>
          <w:szCs w:val="16"/>
        </w:rPr>
        <w:t>Audit &amp; Advisory Services</w:t>
      </w:r>
    </w:p>
    <w:p w:rsidR="00583BC9" w:rsidRPr="00583BC9" w:rsidRDefault="001B4D73" w:rsidP="00583BC9">
      <w:pPr>
        <w:jc w:val="center"/>
        <w:rPr>
          <w:rFonts w:ascii="Arial" w:hAnsi="Arial" w:cs="Arial"/>
          <w:sz w:val="16"/>
          <w:szCs w:val="16"/>
        </w:rPr>
      </w:pPr>
      <w:r>
        <w:rPr>
          <w:rFonts w:ascii="Arial" w:hAnsi="Arial" w:cs="Arial"/>
          <w:sz w:val="16"/>
          <w:szCs w:val="16"/>
        </w:rPr>
        <w:t>Octo</w:t>
      </w:r>
      <w:r w:rsidR="00583BC9">
        <w:rPr>
          <w:rFonts w:ascii="Arial" w:hAnsi="Arial" w:cs="Arial"/>
          <w:sz w:val="16"/>
          <w:szCs w:val="16"/>
        </w:rPr>
        <w:t>ber</w:t>
      </w:r>
      <w:r w:rsidR="00583BC9" w:rsidRPr="00583BC9">
        <w:rPr>
          <w:rFonts w:ascii="Arial" w:hAnsi="Arial" w:cs="Arial"/>
          <w:sz w:val="16"/>
          <w:szCs w:val="16"/>
        </w:rPr>
        <w:t xml:space="preserve"> 2018</w:t>
      </w:r>
    </w:p>
    <w:p w:rsidR="00583BC9" w:rsidRPr="00583BC9" w:rsidRDefault="00583BC9" w:rsidP="00583BC9">
      <w:pPr>
        <w:jc w:val="center"/>
        <w:rPr>
          <w:rFonts w:ascii="Arial" w:hAnsi="Arial" w:cs="Arial"/>
          <w:sz w:val="16"/>
          <w:szCs w:val="16"/>
        </w:rPr>
      </w:pPr>
      <w:r w:rsidRPr="00583BC9">
        <w:rPr>
          <w:rFonts w:ascii="Arial" w:hAnsi="Arial" w:cs="Arial"/>
          <w:sz w:val="16"/>
          <w:szCs w:val="16"/>
        </w:rPr>
        <w:br w:type="page"/>
      </w:r>
    </w:p>
    <w:p w:rsidR="00583BC9" w:rsidRPr="00583BC9" w:rsidRDefault="00583BC9" w:rsidP="00583BC9">
      <w:pPr>
        <w:jc w:val="center"/>
        <w:rPr>
          <w:rFonts w:ascii="Arial" w:hAnsi="Arial" w:cs="Arial"/>
          <w:sz w:val="22"/>
          <w:szCs w:val="22"/>
        </w:rPr>
        <w:sectPr w:rsidR="00583BC9" w:rsidRPr="00583BC9" w:rsidSect="0048692B">
          <w:footerReference w:type="default" r:id="rId7"/>
          <w:pgSz w:w="15840" w:h="12240" w:orient="landscape" w:code="1"/>
          <w:pgMar w:top="1440" w:right="1440" w:bottom="1080" w:left="1440" w:header="720" w:footer="720" w:gutter="0"/>
          <w:pgNumType w:start="1"/>
          <w:cols w:space="720"/>
          <w:titlePg/>
          <w:docGrid w:linePitch="360"/>
        </w:sectPr>
      </w:pPr>
    </w:p>
    <w:p w:rsidR="00583BC9" w:rsidRPr="00583BC9" w:rsidRDefault="0048692B" w:rsidP="00583BC9">
      <w:pPr>
        <w:spacing w:line="360" w:lineRule="auto"/>
        <w:jc w:val="center"/>
        <w:rPr>
          <w:rFonts w:ascii="Arial" w:hAnsi="Arial" w:cs="Arial"/>
        </w:rPr>
      </w:pPr>
      <w:r>
        <w:rPr>
          <w:rFonts w:ascii="Arial" w:hAnsi="Arial" w:cs="Arial"/>
        </w:rPr>
        <w:lastRenderedPageBreak/>
        <w:t>UCLA HEALTH – F</w:t>
      </w:r>
      <w:r w:rsidR="00583BC9" w:rsidRPr="00583BC9">
        <w:rPr>
          <w:rFonts w:ascii="Arial" w:hAnsi="Arial" w:cs="Arial"/>
        </w:rPr>
        <w:t>AIR WAGE/FAIR WORK</w:t>
      </w:r>
    </w:p>
    <w:p w:rsidR="00583BC9" w:rsidRPr="00583BC9" w:rsidRDefault="00583BC9" w:rsidP="00583BC9">
      <w:pPr>
        <w:spacing w:line="360" w:lineRule="auto"/>
        <w:jc w:val="center"/>
        <w:rPr>
          <w:rFonts w:ascii="Arial" w:hAnsi="Arial" w:cs="Arial"/>
        </w:rPr>
      </w:pPr>
      <w:r w:rsidRPr="00583BC9">
        <w:rPr>
          <w:rFonts w:ascii="Arial" w:hAnsi="Arial" w:cs="Arial"/>
        </w:rPr>
        <w:t>AUDIT REPORT #18-601203</w:t>
      </w:r>
    </w:p>
    <w:p w:rsidR="00583BC9" w:rsidRPr="00583BC9" w:rsidRDefault="00583BC9" w:rsidP="00583BC9">
      <w:pPr>
        <w:spacing w:line="360" w:lineRule="auto"/>
        <w:jc w:val="both"/>
        <w:rPr>
          <w:rFonts w:ascii="Arial" w:hAnsi="Arial" w:cs="Arial"/>
        </w:rPr>
      </w:pPr>
    </w:p>
    <w:p w:rsidR="00583BC9" w:rsidRPr="00583BC9" w:rsidRDefault="00583BC9" w:rsidP="00583BC9">
      <w:pPr>
        <w:spacing w:line="360" w:lineRule="auto"/>
        <w:jc w:val="both"/>
        <w:rPr>
          <w:rFonts w:ascii="Arial" w:hAnsi="Arial" w:cs="Arial"/>
          <w:u w:val="single"/>
        </w:rPr>
      </w:pPr>
      <w:r w:rsidRPr="00583BC9">
        <w:rPr>
          <w:rFonts w:ascii="Arial" w:hAnsi="Arial" w:cs="Arial"/>
          <w:u w:val="single"/>
        </w:rPr>
        <w:t>Background</w:t>
      </w:r>
    </w:p>
    <w:p w:rsidR="00583BC9" w:rsidRPr="00583BC9" w:rsidRDefault="00583BC9" w:rsidP="00583BC9">
      <w:pPr>
        <w:spacing w:line="360" w:lineRule="auto"/>
        <w:jc w:val="both"/>
        <w:rPr>
          <w:rFonts w:ascii="Arial" w:hAnsi="Arial" w:cs="Arial"/>
        </w:rPr>
      </w:pPr>
    </w:p>
    <w:p w:rsidR="00583BC9" w:rsidRPr="00583BC9" w:rsidRDefault="00583BC9" w:rsidP="00583BC9">
      <w:pPr>
        <w:spacing w:line="360" w:lineRule="auto"/>
        <w:jc w:val="both"/>
        <w:rPr>
          <w:rFonts w:ascii="Arial" w:hAnsi="Arial" w:cs="Arial"/>
        </w:rPr>
      </w:pPr>
      <w:r w:rsidRPr="00583BC9">
        <w:rPr>
          <w:rFonts w:ascii="Arial" w:hAnsi="Arial" w:cs="Arial"/>
        </w:rPr>
        <w:t>As part of the University of California Office of the President (UCOP) initiative to implement the Fair Wage/Fair Work (FW/FW) plan, audits were performed systemwide to assess campus compliance with the requirements as they pertain to suppliers.  UCLA Audit &amp; Advisory Services (A&amp;AS) has conducted such an audit of UCLA purchasing departments’ procedures.  This is the second annual audit.</w:t>
      </w:r>
    </w:p>
    <w:p w:rsidR="00583BC9" w:rsidRPr="00583BC9" w:rsidRDefault="00583BC9" w:rsidP="00583BC9">
      <w:pPr>
        <w:spacing w:line="360" w:lineRule="auto"/>
        <w:jc w:val="both"/>
        <w:rPr>
          <w:rFonts w:ascii="Arial" w:hAnsi="Arial" w:cs="Arial"/>
        </w:rPr>
      </w:pPr>
    </w:p>
    <w:p w:rsidR="00583BC9" w:rsidRPr="00583BC9" w:rsidRDefault="00583BC9" w:rsidP="00583BC9">
      <w:pPr>
        <w:spacing w:line="360" w:lineRule="auto"/>
        <w:jc w:val="both"/>
        <w:rPr>
          <w:rFonts w:ascii="Arial" w:hAnsi="Arial" w:cs="Arial"/>
        </w:rPr>
      </w:pPr>
      <w:r w:rsidRPr="00583BC9">
        <w:rPr>
          <w:rFonts w:ascii="Arial" w:hAnsi="Arial" w:cs="Arial"/>
        </w:rPr>
        <w:t xml:space="preserve">The initiative, announced in July 2015, established a University of California (UC) minimum level of pay for employees to ensure that all UC workers are provided a fair wage.  The plan guaranteed that UC employees hired to work at least 20 hours a week would be paid at least $13 an hour by October 1, 2015, increasing to $15 an hour by October 1, 2017.  The plan also requires certain suppliers to pay their employees the UC Fair Wage (defined as $15 per hour as of October 1, 2017).  As part of the FW/FW plan, UC is to monitor wage and working conditions for suppliers’ employees. </w:t>
      </w:r>
    </w:p>
    <w:p w:rsidR="00583BC9" w:rsidRPr="00583BC9" w:rsidRDefault="00583BC9" w:rsidP="00583BC9">
      <w:pPr>
        <w:spacing w:line="360" w:lineRule="auto"/>
        <w:jc w:val="both"/>
        <w:rPr>
          <w:rFonts w:ascii="Arial" w:hAnsi="Arial" w:cs="Arial"/>
        </w:rPr>
      </w:pPr>
    </w:p>
    <w:p w:rsidR="00583BC9" w:rsidRPr="00583BC9" w:rsidRDefault="00583BC9" w:rsidP="00583BC9">
      <w:pPr>
        <w:spacing w:line="360" w:lineRule="auto"/>
        <w:jc w:val="both"/>
        <w:rPr>
          <w:rFonts w:ascii="Arial" w:hAnsi="Arial" w:cs="Arial"/>
        </w:rPr>
      </w:pPr>
      <w:r w:rsidRPr="00583BC9">
        <w:rPr>
          <w:rFonts w:ascii="Arial" w:hAnsi="Arial" w:cs="Arial"/>
        </w:rPr>
        <w:t xml:space="preserve">For service agreements that exceed $100,000 annually, the supplier, at its own expense, must have an annual compensation audit.  These audits are to be performed by the supplier’s independent auditor or independent internal audit department “in compliance with UC’s required audit standards and procedures” to assess the supplier’s compliance with the plan.  Such suppliers must also provide a UC Fair Wage/Fair Work Auditor Certification annually, no later than 90 days after each one-year anniversary of an agreement’s effective date, for the twelve months immediately preceding the anniversary date.  Additionally, in the event of a UC interim audit, the supplier must ensure that its auditors make available to UC their FW/FW work papers for the most recently audited time period.  </w:t>
      </w:r>
    </w:p>
    <w:p w:rsidR="00583BC9" w:rsidRPr="00583BC9" w:rsidRDefault="00583BC9" w:rsidP="00583BC9">
      <w:pPr>
        <w:spacing w:line="360" w:lineRule="auto"/>
        <w:jc w:val="both"/>
        <w:rPr>
          <w:rFonts w:ascii="Arial" w:hAnsi="Arial" w:cs="Arial"/>
        </w:rPr>
      </w:pPr>
      <w:r w:rsidRPr="00583BC9">
        <w:rPr>
          <w:rFonts w:ascii="Arial" w:hAnsi="Arial" w:cs="Arial"/>
        </w:rPr>
        <w:lastRenderedPageBreak/>
        <w:t xml:space="preserve">To implement the plan, campus purchasing departments must identify and monitor all contracts subject to the FW/FW provisions, including those vendors with approved exemptions.  Any supplier exempted from the FW/FW provisions must be approved by a campus senior procurement officer or by the systemwide Chief Procurement Officer.  For service agreements that exceed $100,000 annually, the campus purchasing departments should remind the suppliers of the FW/FW audit requirements before the agreement’s anniversary date and request the annual FW/FW Auditor Certification.  </w:t>
      </w:r>
    </w:p>
    <w:p w:rsidR="00583BC9" w:rsidRPr="00583BC9" w:rsidRDefault="00583BC9" w:rsidP="00583BC9">
      <w:pPr>
        <w:spacing w:line="360" w:lineRule="auto"/>
        <w:jc w:val="both"/>
        <w:rPr>
          <w:rFonts w:ascii="Arial" w:hAnsi="Arial" w:cs="Arial"/>
          <w:i/>
        </w:rPr>
      </w:pPr>
    </w:p>
    <w:p w:rsidR="00583BC9" w:rsidRPr="00583BC9" w:rsidRDefault="00583BC9" w:rsidP="00583BC9">
      <w:pPr>
        <w:spacing w:line="360" w:lineRule="auto"/>
        <w:jc w:val="both"/>
        <w:rPr>
          <w:rFonts w:ascii="Arial" w:hAnsi="Arial" w:cs="Arial"/>
          <w:u w:val="single"/>
        </w:rPr>
      </w:pPr>
      <w:r w:rsidRPr="00583BC9">
        <w:rPr>
          <w:rFonts w:ascii="Arial" w:hAnsi="Arial" w:cs="Arial"/>
          <w:u w:val="single"/>
        </w:rPr>
        <w:t>Purpose and Scope</w:t>
      </w:r>
    </w:p>
    <w:p w:rsidR="00583BC9" w:rsidRPr="00583BC9" w:rsidRDefault="00583BC9" w:rsidP="00583BC9">
      <w:pPr>
        <w:spacing w:line="360" w:lineRule="auto"/>
        <w:jc w:val="both"/>
        <w:rPr>
          <w:rFonts w:ascii="Arial" w:hAnsi="Arial" w:cs="Arial"/>
        </w:rPr>
      </w:pPr>
    </w:p>
    <w:p w:rsidR="00583BC9" w:rsidRPr="00583BC9" w:rsidRDefault="00583BC9" w:rsidP="00583BC9">
      <w:pPr>
        <w:spacing w:line="360" w:lineRule="auto"/>
        <w:jc w:val="both"/>
        <w:rPr>
          <w:rFonts w:ascii="Arial" w:hAnsi="Arial" w:cs="Arial"/>
        </w:rPr>
      </w:pPr>
      <w:r w:rsidRPr="00583BC9">
        <w:rPr>
          <w:rFonts w:ascii="Arial" w:hAnsi="Arial" w:cs="Arial"/>
        </w:rPr>
        <w:t>The purpose of the audit was to evaluate compliance with the FW/FW plan.  The scope of the audit covered activities that UCLA Health Procurement and Strategic Sourcing performs in order to monitor and assure vendor compliance with the requirements specified by the plan.</w:t>
      </w:r>
    </w:p>
    <w:p w:rsidR="00583BC9" w:rsidRPr="00583BC9" w:rsidRDefault="00583BC9" w:rsidP="00583BC9">
      <w:pPr>
        <w:spacing w:line="360" w:lineRule="auto"/>
        <w:jc w:val="both"/>
        <w:rPr>
          <w:rFonts w:ascii="Arial" w:hAnsi="Arial" w:cs="Arial"/>
        </w:rPr>
      </w:pPr>
    </w:p>
    <w:p w:rsidR="00583BC9" w:rsidRPr="00583BC9" w:rsidRDefault="00583BC9" w:rsidP="00583BC9">
      <w:pPr>
        <w:widowControl w:val="0"/>
        <w:spacing w:line="360" w:lineRule="auto"/>
        <w:jc w:val="both"/>
        <w:rPr>
          <w:rFonts w:ascii="Arial" w:hAnsi="Arial" w:cs="Arial"/>
          <w:i/>
        </w:rPr>
      </w:pPr>
      <w:r w:rsidRPr="00583BC9">
        <w:rPr>
          <w:rFonts w:ascii="Arial" w:hAnsi="Arial" w:cs="Arial"/>
        </w:rPr>
        <w:t xml:space="preserve">The audit was conducted in conformance with the </w:t>
      </w:r>
      <w:r w:rsidRPr="00583BC9">
        <w:rPr>
          <w:rFonts w:ascii="Arial" w:hAnsi="Arial" w:cs="Arial"/>
          <w:i/>
        </w:rPr>
        <w:t>International Standards for the Professional Practice of Internal Auditing</w:t>
      </w:r>
      <w:r w:rsidRPr="00583BC9">
        <w:rPr>
          <w:rFonts w:ascii="Arial" w:hAnsi="Arial" w:cs="Arial"/>
        </w:rPr>
        <w:t xml:space="preserve"> and included procedures considered necessary in achieving the purpose.  Discussions were held with management, and a judgmental sample of contracts was reviewed</w:t>
      </w:r>
      <w:r w:rsidRPr="00583BC9">
        <w:rPr>
          <w:rFonts w:ascii="Arial" w:hAnsi="Arial" w:cs="Arial"/>
          <w:i/>
        </w:rPr>
        <w:t xml:space="preserve">.     </w:t>
      </w:r>
    </w:p>
    <w:p w:rsidR="00583BC9" w:rsidRPr="00583BC9" w:rsidRDefault="00583BC9" w:rsidP="00583BC9">
      <w:pPr>
        <w:spacing w:line="360" w:lineRule="auto"/>
        <w:jc w:val="both"/>
        <w:rPr>
          <w:rFonts w:ascii="Arial" w:hAnsi="Arial" w:cs="Arial"/>
          <w:i/>
          <w:u w:val="single"/>
        </w:rPr>
      </w:pPr>
    </w:p>
    <w:p w:rsidR="00583BC9" w:rsidRPr="00583BC9" w:rsidRDefault="00583BC9" w:rsidP="00583BC9">
      <w:pPr>
        <w:spacing w:line="360" w:lineRule="auto"/>
        <w:jc w:val="both"/>
        <w:rPr>
          <w:rFonts w:ascii="Arial" w:hAnsi="Arial" w:cs="Arial"/>
          <w:u w:val="single"/>
        </w:rPr>
      </w:pPr>
      <w:r w:rsidRPr="00583BC9">
        <w:rPr>
          <w:rFonts w:ascii="Arial" w:hAnsi="Arial" w:cs="Arial"/>
          <w:u w:val="single"/>
        </w:rPr>
        <w:t>Summary Opinion</w:t>
      </w:r>
    </w:p>
    <w:p w:rsidR="00583BC9" w:rsidRPr="00583BC9" w:rsidRDefault="00583BC9" w:rsidP="00583BC9">
      <w:pPr>
        <w:spacing w:line="360" w:lineRule="auto"/>
        <w:jc w:val="both"/>
        <w:rPr>
          <w:rFonts w:ascii="Arial" w:hAnsi="Arial" w:cs="Arial"/>
        </w:rPr>
      </w:pPr>
    </w:p>
    <w:p w:rsidR="00583BC9" w:rsidRPr="00583BC9" w:rsidRDefault="00583BC9" w:rsidP="00583BC9">
      <w:pPr>
        <w:spacing w:line="360" w:lineRule="auto"/>
        <w:jc w:val="both"/>
        <w:rPr>
          <w:rFonts w:ascii="Arial" w:hAnsi="Arial" w:cs="Arial"/>
        </w:rPr>
      </w:pPr>
      <w:r w:rsidRPr="00583BC9">
        <w:rPr>
          <w:rFonts w:ascii="Arial" w:hAnsi="Arial" w:cs="Arial"/>
        </w:rPr>
        <w:t xml:space="preserve">The UCLA Health Procurement and Strategic Sourcing department has not implemented the oversight procedures required by the FW/FW plan.  The audit revealed that procedures are not in place to:  </w:t>
      </w:r>
    </w:p>
    <w:p w:rsidR="00583BC9" w:rsidRPr="00583BC9" w:rsidRDefault="00583BC9" w:rsidP="00583BC9">
      <w:pPr>
        <w:spacing w:line="360" w:lineRule="auto"/>
        <w:jc w:val="both"/>
        <w:rPr>
          <w:rFonts w:ascii="Arial" w:hAnsi="Arial" w:cs="Arial"/>
        </w:rPr>
      </w:pPr>
    </w:p>
    <w:p w:rsidR="00583BC9" w:rsidRPr="00583BC9" w:rsidRDefault="00583BC9" w:rsidP="00583BC9">
      <w:pPr>
        <w:numPr>
          <w:ilvl w:val="0"/>
          <w:numId w:val="1"/>
        </w:numPr>
        <w:spacing w:after="160" w:line="360" w:lineRule="auto"/>
        <w:ind w:left="540" w:hanging="540"/>
        <w:contextualSpacing/>
        <w:jc w:val="both"/>
        <w:rPr>
          <w:rFonts w:ascii="Arial" w:hAnsi="Arial" w:cs="Arial"/>
        </w:rPr>
      </w:pPr>
      <w:r w:rsidRPr="00583BC9">
        <w:rPr>
          <w:rFonts w:ascii="Arial" w:hAnsi="Arial" w:cs="Arial"/>
        </w:rPr>
        <w:t>Identify and monitor all vendor contracts subject to the FW/FW provision</w:t>
      </w:r>
    </w:p>
    <w:p w:rsidR="00583BC9" w:rsidRPr="00583BC9" w:rsidRDefault="00583BC9" w:rsidP="00583BC9">
      <w:pPr>
        <w:numPr>
          <w:ilvl w:val="0"/>
          <w:numId w:val="1"/>
        </w:numPr>
        <w:spacing w:after="160" w:line="360" w:lineRule="auto"/>
        <w:ind w:left="540" w:hanging="540"/>
        <w:contextualSpacing/>
        <w:jc w:val="both"/>
        <w:rPr>
          <w:rFonts w:ascii="Arial" w:hAnsi="Arial" w:cs="Arial"/>
        </w:rPr>
      </w:pPr>
      <w:r w:rsidRPr="00583BC9">
        <w:rPr>
          <w:rFonts w:ascii="Arial" w:hAnsi="Arial" w:cs="Arial"/>
        </w:rPr>
        <w:t xml:space="preserve">Solicit the annual certification forms from vendors </w:t>
      </w:r>
    </w:p>
    <w:p w:rsidR="00583BC9" w:rsidRPr="00583BC9" w:rsidRDefault="00583BC9" w:rsidP="00583BC9">
      <w:pPr>
        <w:numPr>
          <w:ilvl w:val="0"/>
          <w:numId w:val="1"/>
        </w:numPr>
        <w:spacing w:after="160" w:line="360" w:lineRule="auto"/>
        <w:ind w:left="540" w:hanging="540"/>
        <w:contextualSpacing/>
        <w:jc w:val="both"/>
        <w:rPr>
          <w:rFonts w:ascii="Arial" w:hAnsi="Arial" w:cs="Arial"/>
        </w:rPr>
      </w:pPr>
      <w:r w:rsidRPr="00583BC9">
        <w:rPr>
          <w:rFonts w:ascii="Arial" w:hAnsi="Arial" w:cs="Arial"/>
        </w:rPr>
        <w:lastRenderedPageBreak/>
        <w:t>Assure vendor compliance with the annual FW/FW audit procedures</w:t>
      </w:r>
    </w:p>
    <w:p w:rsidR="00583BC9" w:rsidRPr="00583BC9" w:rsidRDefault="00583BC9" w:rsidP="00583BC9">
      <w:pPr>
        <w:numPr>
          <w:ilvl w:val="0"/>
          <w:numId w:val="1"/>
        </w:numPr>
        <w:spacing w:after="160" w:line="360" w:lineRule="auto"/>
        <w:ind w:left="540" w:hanging="540"/>
        <w:contextualSpacing/>
        <w:jc w:val="both"/>
        <w:rPr>
          <w:rFonts w:ascii="Arial" w:hAnsi="Arial" w:cs="Arial"/>
        </w:rPr>
      </w:pPr>
      <w:r w:rsidRPr="00583BC9">
        <w:rPr>
          <w:rFonts w:ascii="Arial" w:hAnsi="Arial" w:cs="Arial"/>
        </w:rPr>
        <w:t>Assure proper justification and approvals for any vendor exempted from the FW/FW provisions</w:t>
      </w:r>
    </w:p>
    <w:p w:rsidR="00583BC9" w:rsidRPr="00583BC9" w:rsidRDefault="00583BC9" w:rsidP="00583BC9">
      <w:pPr>
        <w:spacing w:line="360" w:lineRule="auto"/>
        <w:jc w:val="both"/>
        <w:rPr>
          <w:rFonts w:ascii="Arial" w:hAnsi="Arial" w:cs="Arial"/>
        </w:rPr>
      </w:pPr>
    </w:p>
    <w:p w:rsidR="00583BC9" w:rsidRPr="00583BC9" w:rsidRDefault="00583BC9" w:rsidP="00583BC9">
      <w:pPr>
        <w:spacing w:line="360" w:lineRule="auto"/>
        <w:jc w:val="both"/>
        <w:rPr>
          <w:rFonts w:ascii="Arial" w:hAnsi="Arial" w:cs="Arial"/>
        </w:rPr>
      </w:pPr>
      <w:r w:rsidRPr="00583BC9">
        <w:rPr>
          <w:rFonts w:ascii="Arial" w:hAnsi="Arial" w:cs="Arial"/>
        </w:rPr>
        <w:t xml:space="preserve">The audit also revealed that, although the University of California Terms and Conditions of Purchase that delineates Article 25 - Fair Wage/Fair Work is referenced in standard purchase orders, the FW/FW provision was missing or was not sufficiently specified on the signed contract documents for some cases selected for examination. </w:t>
      </w:r>
    </w:p>
    <w:p w:rsidR="00583BC9" w:rsidRPr="00583BC9" w:rsidRDefault="00583BC9" w:rsidP="00583BC9">
      <w:pPr>
        <w:spacing w:line="360" w:lineRule="auto"/>
        <w:jc w:val="both"/>
        <w:rPr>
          <w:rFonts w:ascii="Arial" w:hAnsi="Arial" w:cs="Arial"/>
        </w:rPr>
      </w:pPr>
    </w:p>
    <w:p w:rsidR="00583BC9" w:rsidRPr="00583BC9" w:rsidRDefault="00583BC9" w:rsidP="00583BC9">
      <w:pPr>
        <w:spacing w:line="360" w:lineRule="auto"/>
        <w:jc w:val="both"/>
        <w:rPr>
          <w:rFonts w:ascii="Arial" w:hAnsi="Arial" w:cs="Arial"/>
        </w:rPr>
      </w:pPr>
      <w:r w:rsidRPr="00583BC9">
        <w:rPr>
          <w:rFonts w:ascii="Arial" w:hAnsi="Arial" w:cs="Arial"/>
        </w:rPr>
        <w:t xml:space="preserve">Discussions with procurement management indicated that challenges have hindered their compliance monitoring efforts.  While a new contracts management system was implemented in December 2017, it lacks functionality to capture or flag the diverse criteria needed to identify a discrete set of contracts subject to FW/FW provisions.   Workload has also reportedly been higher than usual, challenging the existing staff resources.  </w:t>
      </w:r>
    </w:p>
    <w:p w:rsidR="00583BC9" w:rsidRPr="00583BC9" w:rsidRDefault="00583BC9" w:rsidP="00583BC9">
      <w:pPr>
        <w:spacing w:line="360" w:lineRule="auto"/>
        <w:jc w:val="both"/>
        <w:rPr>
          <w:rFonts w:ascii="Arial" w:hAnsi="Arial" w:cs="Arial"/>
        </w:rPr>
      </w:pPr>
    </w:p>
    <w:p w:rsidR="00583BC9" w:rsidRPr="00583BC9" w:rsidRDefault="00583BC9" w:rsidP="00583BC9">
      <w:pPr>
        <w:spacing w:line="360" w:lineRule="auto"/>
        <w:jc w:val="both"/>
        <w:rPr>
          <w:rFonts w:ascii="Arial" w:hAnsi="Arial" w:cs="Arial"/>
        </w:rPr>
      </w:pPr>
      <w:r w:rsidRPr="00583BC9">
        <w:rPr>
          <w:rFonts w:ascii="Arial" w:hAnsi="Arial" w:cs="Arial"/>
        </w:rPr>
        <w:t>Nonetheless, this plan is a high priority initiative of the University of California President, and attention must be given to its implementation.</w:t>
      </w:r>
    </w:p>
    <w:p w:rsidR="00583BC9" w:rsidRPr="00583BC9" w:rsidRDefault="00583BC9" w:rsidP="00583BC9">
      <w:pPr>
        <w:spacing w:line="360" w:lineRule="auto"/>
        <w:jc w:val="both"/>
        <w:rPr>
          <w:rFonts w:ascii="Arial" w:hAnsi="Arial" w:cs="Arial"/>
        </w:rPr>
      </w:pPr>
    </w:p>
    <w:p w:rsidR="00583BC9" w:rsidRPr="00583BC9" w:rsidRDefault="00583BC9" w:rsidP="00583BC9">
      <w:pPr>
        <w:spacing w:line="360" w:lineRule="auto"/>
        <w:jc w:val="both"/>
        <w:rPr>
          <w:rFonts w:ascii="Arial" w:hAnsi="Arial" w:cs="Arial"/>
        </w:rPr>
      </w:pPr>
      <w:r w:rsidRPr="00583BC9">
        <w:rPr>
          <w:rFonts w:ascii="Arial" w:hAnsi="Arial" w:cs="Arial"/>
        </w:rPr>
        <w:t xml:space="preserve">The audit results and recommendations are detailed in the remainder of this audit report.    </w:t>
      </w:r>
    </w:p>
    <w:p w:rsidR="00583BC9" w:rsidRPr="00583BC9" w:rsidRDefault="00583BC9" w:rsidP="00583BC9">
      <w:pPr>
        <w:spacing w:after="160" w:line="276" w:lineRule="auto"/>
        <w:ind w:left="-810"/>
        <w:jc w:val="both"/>
        <w:rPr>
          <w:rFonts w:ascii="Arial" w:hAnsi="Arial" w:cs="Arial"/>
        </w:rPr>
      </w:pPr>
      <w:r w:rsidRPr="00583BC9">
        <w:rPr>
          <w:rFonts w:ascii="Arial" w:hAnsi="Arial" w:cs="Arial"/>
          <w:i/>
          <w:u w:val="single"/>
        </w:rPr>
        <w:br w:type="page"/>
      </w:r>
      <w:r w:rsidRPr="00583BC9">
        <w:rPr>
          <w:rFonts w:ascii="Arial" w:hAnsi="Arial" w:cs="Arial"/>
          <w:u w:val="single"/>
        </w:rPr>
        <w:lastRenderedPageBreak/>
        <w:t>Audit Results and Recommendations</w:t>
      </w:r>
    </w:p>
    <w:tbl>
      <w:tblPr>
        <w:tblW w:w="14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4860"/>
        <w:gridCol w:w="4860"/>
        <w:gridCol w:w="4410"/>
      </w:tblGrid>
      <w:tr w:rsidR="00583BC9" w:rsidRPr="00583BC9" w:rsidTr="0048692B">
        <w:trPr>
          <w:trHeight w:val="720"/>
          <w:tblHeader/>
          <w:jc w:val="center"/>
        </w:trPr>
        <w:tc>
          <w:tcPr>
            <w:tcW w:w="355"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83BC9" w:rsidRPr="00583BC9" w:rsidRDefault="00583BC9" w:rsidP="00583BC9">
            <w:pPr>
              <w:spacing w:line="360" w:lineRule="auto"/>
              <w:jc w:val="center"/>
              <w:rPr>
                <w:rFonts w:ascii="Arial" w:hAnsi="Arial" w:cs="Arial"/>
                <w:b/>
                <w:sz w:val="22"/>
                <w:szCs w:val="22"/>
              </w:rPr>
            </w:pPr>
            <w:r w:rsidRPr="00583BC9">
              <w:rPr>
                <w:rFonts w:ascii="Arial" w:hAnsi="Arial" w:cs="Arial"/>
                <w:b/>
                <w:sz w:val="22"/>
                <w:szCs w:val="22"/>
              </w:rPr>
              <w:t>#</w:t>
            </w:r>
          </w:p>
        </w:tc>
        <w:tc>
          <w:tcPr>
            <w:tcW w:w="4860"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83BC9" w:rsidRPr="00583BC9" w:rsidRDefault="00583BC9" w:rsidP="00583BC9">
            <w:pPr>
              <w:spacing w:line="360" w:lineRule="auto"/>
              <w:jc w:val="center"/>
              <w:rPr>
                <w:rFonts w:ascii="Arial" w:hAnsi="Arial" w:cs="Arial"/>
                <w:b/>
                <w:sz w:val="22"/>
                <w:szCs w:val="22"/>
              </w:rPr>
            </w:pPr>
            <w:r w:rsidRPr="00583BC9">
              <w:rPr>
                <w:rFonts w:ascii="Arial" w:hAnsi="Arial" w:cs="Arial"/>
                <w:b/>
                <w:sz w:val="22"/>
                <w:szCs w:val="22"/>
              </w:rPr>
              <w:t>FINDING and CRITERIA</w:t>
            </w:r>
          </w:p>
        </w:tc>
        <w:tc>
          <w:tcPr>
            <w:tcW w:w="4860"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83BC9" w:rsidRPr="00583BC9" w:rsidRDefault="00583BC9" w:rsidP="00583BC9">
            <w:pPr>
              <w:spacing w:line="360" w:lineRule="auto"/>
              <w:jc w:val="center"/>
              <w:rPr>
                <w:rFonts w:ascii="Arial" w:hAnsi="Arial" w:cs="Arial"/>
                <w:b/>
                <w:sz w:val="22"/>
                <w:szCs w:val="22"/>
              </w:rPr>
            </w:pPr>
            <w:r w:rsidRPr="00583BC9">
              <w:rPr>
                <w:rFonts w:ascii="Arial" w:hAnsi="Arial" w:cs="Arial"/>
                <w:b/>
                <w:sz w:val="22"/>
                <w:szCs w:val="22"/>
              </w:rPr>
              <w:t>RECOMMENDATION</w:t>
            </w:r>
          </w:p>
        </w:tc>
        <w:tc>
          <w:tcPr>
            <w:tcW w:w="4410"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83BC9" w:rsidRPr="00583BC9" w:rsidRDefault="00583BC9" w:rsidP="00583BC9">
            <w:pPr>
              <w:spacing w:line="360" w:lineRule="auto"/>
              <w:jc w:val="center"/>
              <w:rPr>
                <w:rFonts w:ascii="Arial" w:hAnsi="Arial" w:cs="Arial"/>
                <w:b/>
                <w:sz w:val="22"/>
                <w:szCs w:val="22"/>
              </w:rPr>
            </w:pPr>
            <w:r w:rsidRPr="00583BC9">
              <w:rPr>
                <w:rFonts w:ascii="Arial" w:hAnsi="Arial" w:cs="Arial"/>
                <w:b/>
                <w:sz w:val="22"/>
                <w:szCs w:val="22"/>
              </w:rPr>
              <w:t>MANAGEMENT’S RESPONSE</w:t>
            </w:r>
          </w:p>
        </w:tc>
      </w:tr>
      <w:tr w:rsidR="00583BC9" w:rsidRPr="00583BC9" w:rsidTr="0048692B">
        <w:trPr>
          <w:jc w:val="center"/>
        </w:trPr>
        <w:tc>
          <w:tcPr>
            <w:tcW w:w="355" w:type="dxa"/>
            <w:tcBorders>
              <w:top w:val="single" w:sz="4" w:space="0" w:color="auto"/>
              <w:left w:val="single" w:sz="4" w:space="0" w:color="auto"/>
              <w:bottom w:val="single" w:sz="4" w:space="0" w:color="auto"/>
              <w:right w:val="single" w:sz="4" w:space="0" w:color="auto"/>
            </w:tcBorders>
          </w:tcPr>
          <w:p w:rsidR="00583BC9" w:rsidRPr="00583BC9" w:rsidRDefault="00583BC9" w:rsidP="00583BC9">
            <w:pPr>
              <w:spacing w:line="276" w:lineRule="auto"/>
              <w:jc w:val="center"/>
              <w:rPr>
                <w:rFonts w:ascii="Arial" w:hAnsi="Arial" w:cs="Arial"/>
                <w:sz w:val="22"/>
                <w:szCs w:val="22"/>
              </w:rPr>
            </w:pPr>
            <w:r w:rsidRPr="00583BC9">
              <w:rPr>
                <w:rFonts w:ascii="Arial" w:hAnsi="Arial" w:cs="Arial"/>
                <w:sz w:val="22"/>
                <w:szCs w:val="22"/>
              </w:rPr>
              <w:t>1</w:t>
            </w:r>
          </w:p>
        </w:tc>
        <w:tc>
          <w:tcPr>
            <w:tcW w:w="4860" w:type="dxa"/>
            <w:tcBorders>
              <w:top w:val="single" w:sz="4" w:space="0" w:color="auto"/>
              <w:left w:val="single" w:sz="4" w:space="0" w:color="auto"/>
              <w:bottom w:val="single" w:sz="4" w:space="0" w:color="auto"/>
              <w:right w:val="single" w:sz="4" w:space="0" w:color="auto"/>
            </w:tcBorders>
          </w:tcPr>
          <w:p w:rsidR="00583BC9" w:rsidRPr="00583BC9" w:rsidRDefault="00583BC9" w:rsidP="00583BC9">
            <w:pPr>
              <w:rPr>
                <w:rFonts w:ascii="Arial" w:hAnsi="Arial" w:cs="Arial"/>
                <w:sz w:val="22"/>
                <w:szCs w:val="22"/>
              </w:rPr>
            </w:pPr>
            <w:r w:rsidRPr="00583BC9">
              <w:rPr>
                <w:rFonts w:ascii="Arial" w:hAnsi="Arial" w:cs="Arial"/>
                <w:sz w:val="22"/>
                <w:szCs w:val="22"/>
                <w:u w:val="single"/>
              </w:rPr>
              <w:t>Contract Monitoring</w:t>
            </w:r>
            <w:r w:rsidRPr="00583BC9">
              <w:rPr>
                <w:rFonts w:ascii="Arial" w:hAnsi="Arial" w:cs="Arial"/>
                <w:sz w:val="22"/>
                <w:szCs w:val="22"/>
              </w:rPr>
              <w:t xml:space="preserve"> </w:t>
            </w:r>
          </w:p>
          <w:p w:rsidR="00583BC9" w:rsidRPr="00583BC9" w:rsidRDefault="00583BC9" w:rsidP="00583BC9">
            <w:pPr>
              <w:rPr>
                <w:rFonts w:ascii="Arial" w:hAnsi="Arial" w:cs="Arial"/>
                <w:i/>
                <w:sz w:val="22"/>
                <w:szCs w:val="22"/>
              </w:rPr>
            </w:pPr>
          </w:p>
          <w:p w:rsidR="00583BC9" w:rsidRPr="00583BC9" w:rsidRDefault="00583BC9" w:rsidP="00583BC9">
            <w:pPr>
              <w:rPr>
                <w:rFonts w:ascii="Arial" w:hAnsi="Arial" w:cs="Arial"/>
                <w:sz w:val="22"/>
                <w:szCs w:val="22"/>
              </w:rPr>
            </w:pPr>
            <w:r w:rsidRPr="00583BC9">
              <w:rPr>
                <w:rFonts w:ascii="Arial" w:hAnsi="Arial" w:cs="Arial"/>
                <w:sz w:val="22"/>
                <w:szCs w:val="22"/>
              </w:rPr>
              <w:t>The Procurement and Strategic Sourcing department has not implemented a tracking system to identify or monitor vendor contracts subject to the University’s FW/FW requirements.</w:t>
            </w:r>
          </w:p>
          <w:p w:rsidR="00583BC9" w:rsidRPr="00583BC9" w:rsidRDefault="00583BC9" w:rsidP="00583BC9">
            <w:pPr>
              <w:rPr>
                <w:rFonts w:ascii="Arial" w:hAnsi="Arial" w:cs="Arial"/>
                <w:sz w:val="22"/>
                <w:szCs w:val="22"/>
              </w:rPr>
            </w:pPr>
          </w:p>
          <w:p w:rsidR="00583BC9" w:rsidRPr="00583BC9" w:rsidRDefault="00583BC9" w:rsidP="00583BC9">
            <w:pPr>
              <w:rPr>
                <w:rFonts w:ascii="Arial" w:hAnsi="Arial" w:cs="Arial"/>
                <w:sz w:val="22"/>
                <w:szCs w:val="22"/>
              </w:rPr>
            </w:pPr>
            <w:r w:rsidRPr="00583BC9">
              <w:rPr>
                <w:rFonts w:ascii="Arial" w:hAnsi="Arial" w:cs="Arial"/>
                <w:sz w:val="22"/>
                <w:szCs w:val="22"/>
              </w:rPr>
              <w:t xml:space="preserve">Although a new contracts management system was implemented in December 2017, it does not have a feature to readily identify service contracts subject to the FW/FW plan and thus far has only been populated with newly negotiated contracts.       </w:t>
            </w:r>
          </w:p>
          <w:p w:rsidR="00583BC9" w:rsidRPr="00583BC9" w:rsidRDefault="00583BC9" w:rsidP="00583BC9">
            <w:pPr>
              <w:rPr>
                <w:rFonts w:ascii="Arial" w:hAnsi="Arial" w:cs="Arial"/>
                <w:i/>
                <w:sz w:val="22"/>
                <w:szCs w:val="22"/>
              </w:rPr>
            </w:pPr>
          </w:p>
          <w:p w:rsidR="00583BC9" w:rsidRPr="00583BC9" w:rsidRDefault="00583BC9" w:rsidP="00583BC9">
            <w:pPr>
              <w:rPr>
                <w:rFonts w:ascii="Arial" w:hAnsi="Arial" w:cs="Arial"/>
                <w:i/>
                <w:sz w:val="22"/>
                <w:szCs w:val="22"/>
              </w:rPr>
            </w:pPr>
          </w:p>
          <w:p w:rsidR="00583BC9" w:rsidRPr="00583BC9" w:rsidRDefault="00583BC9" w:rsidP="00583BC9">
            <w:pPr>
              <w:rPr>
                <w:rFonts w:ascii="Arial" w:hAnsi="Arial" w:cs="Arial"/>
                <w:i/>
                <w:sz w:val="22"/>
                <w:szCs w:val="22"/>
              </w:rPr>
            </w:pPr>
          </w:p>
        </w:tc>
        <w:tc>
          <w:tcPr>
            <w:tcW w:w="4860" w:type="dxa"/>
            <w:tcBorders>
              <w:top w:val="single" w:sz="4" w:space="0" w:color="auto"/>
              <w:left w:val="single" w:sz="4" w:space="0" w:color="auto"/>
              <w:bottom w:val="single" w:sz="4" w:space="0" w:color="auto"/>
              <w:right w:val="single" w:sz="4" w:space="0" w:color="auto"/>
            </w:tcBorders>
          </w:tcPr>
          <w:p w:rsidR="00583BC9" w:rsidRPr="00583BC9" w:rsidRDefault="00583BC9" w:rsidP="00583BC9">
            <w:pPr>
              <w:rPr>
                <w:rFonts w:ascii="Arial" w:hAnsi="Arial" w:cs="Arial"/>
                <w:i/>
                <w:sz w:val="22"/>
                <w:szCs w:val="22"/>
              </w:rPr>
            </w:pPr>
          </w:p>
          <w:p w:rsidR="00583BC9" w:rsidRPr="00583BC9" w:rsidRDefault="00583BC9" w:rsidP="00583BC9">
            <w:pPr>
              <w:rPr>
                <w:rFonts w:ascii="Arial" w:hAnsi="Arial" w:cs="Arial"/>
                <w:i/>
                <w:sz w:val="22"/>
                <w:szCs w:val="22"/>
              </w:rPr>
            </w:pPr>
          </w:p>
          <w:p w:rsidR="00583BC9" w:rsidRPr="00583BC9" w:rsidRDefault="00583BC9" w:rsidP="00583BC9">
            <w:pPr>
              <w:rPr>
                <w:rFonts w:ascii="Arial" w:hAnsi="Arial" w:cs="Arial"/>
                <w:sz w:val="22"/>
                <w:szCs w:val="22"/>
              </w:rPr>
            </w:pPr>
            <w:r w:rsidRPr="00583BC9">
              <w:rPr>
                <w:rFonts w:ascii="Arial" w:hAnsi="Arial" w:cs="Arial"/>
                <w:sz w:val="22"/>
                <w:szCs w:val="22"/>
              </w:rPr>
              <w:t>For purposes of this year’s audit, Procurement generated a report of expenditures by annual dollar expenditure amount.  A manual review of such a list may be one means of identifying the contracts subject to FW/FW.  Management indicated that such contracts, even if not newly negotiated, could then be added into the contracts management system.</w:t>
            </w:r>
          </w:p>
          <w:p w:rsidR="00583BC9" w:rsidRPr="00583BC9" w:rsidRDefault="00583BC9" w:rsidP="00583BC9">
            <w:pPr>
              <w:rPr>
                <w:rFonts w:ascii="Arial" w:hAnsi="Arial" w:cs="Arial"/>
                <w:sz w:val="22"/>
                <w:szCs w:val="22"/>
              </w:rPr>
            </w:pPr>
          </w:p>
          <w:p w:rsidR="00583BC9" w:rsidRPr="00583BC9" w:rsidRDefault="00583BC9" w:rsidP="00583BC9">
            <w:pPr>
              <w:rPr>
                <w:rFonts w:ascii="Arial" w:hAnsi="Arial" w:cs="Arial"/>
                <w:i/>
                <w:sz w:val="22"/>
                <w:szCs w:val="22"/>
              </w:rPr>
            </w:pPr>
            <w:r w:rsidRPr="00583BC9">
              <w:rPr>
                <w:rFonts w:ascii="Arial" w:hAnsi="Arial" w:cs="Arial"/>
                <w:sz w:val="22"/>
                <w:szCs w:val="22"/>
              </w:rPr>
              <w:t>Despite the challenges, management must implement some sort of tracking system to facilitate the ongoing identification of vendor service agreements that are subject to the University’s FW/FW requirements.</w:t>
            </w:r>
            <w:r w:rsidRPr="00583BC9">
              <w:rPr>
                <w:rFonts w:ascii="Arial" w:hAnsi="Arial" w:cs="Arial"/>
                <w:i/>
                <w:sz w:val="22"/>
                <w:szCs w:val="22"/>
              </w:rPr>
              <w:t xml:space="preserve">  </w:t>
            </w:r>
          </w:p>
          <w:p w:rsidR="00583BC9" w:rsidRPr="00583BC9" w:rsidRDefault="00583BC9" w:rsidP="00583BC9">
            <w:pPr>
              <w:rPr>
                <w:rFonts w:ascii="Arial" w:hAnsi="Arial" w:cs="Arial"/>
                <w:i/>
                <w:sz w:val="22"/>
                <w:szCs w:val="22"/>
              </w:rPr>
            </w:pPr>
          </w:p>
        </w:tc>
        <w:tc>
          <w:tcPr>
            <w:tcW w:w="4410" w:type="dxa"/>
            <w:tcBorders>
              <w:top w:val="single" w:sz="4" w:space="0" w:color="auto"/>
              <w:left w:val="single" w:sz="4" w:space="0" w:color="auto"/>
              <w:bottom w:val="single" w:sz="4" w:space="0" w:color="auto"/>
              <w:right w:val="single" w:sz="4" w:space="0" w:color="auto"/>
            </w:tcBorders>
          </w:tcPr>
          <w:p w:rsidR="00A5273D" w:rsidRDefault="00A5273D" w:rsidP="00E52F08">
            <w:pPr>
              <w:rPr>
                <w:rFonts w:ascii="Arial" w:hAnsi="Arial" w:cs="Arial"/>
                <w:sz w:val="22"/>
                <w:szCs w:val="22"/>
              </w:rPr>
            </w:pPr>
          </w:p>
          <w:p w:rsidR="00A5273D" w:rsidRDefault="00A5273D" w:rsidP="00E52F08">
            <w:pPr>
              <w:rPr>
                <w:rFonts w:ascii="Arial" w:hAnsi="Arial" w:cs="Arial"/>
                <w:sz w:val="22"/>
                <w:szCs w:val="22"/>
              </w:rPr>
            </w:pPr>
          </w:p>
          <w:p w:rsidR="00583BC9" w:rsidRPr="00583BC9" w:rsidRDefault="00583BC9" w:rsidP="00E52F08">
            <w:pPr>
              <w:rPr>
                <w:rFonts w:ascii="Arial" w:hAnsi="Arial" w:cs="Arial"/>
                <w:sz w:val="22"/>
                <w:szCs w:val="22"/>
              </w:rPr>
            </w:pPr>
            <w:r w:rsidRPr="00583BC9">
              <w:rPr>
                <w:rFonts w:ascii="Arial" w:hAnsi="Arial" w:cs="Arial"/>
                <w:sz w:val="22"/>
                <w:szCs w:val="22"/>
              </w:rPr>
              <w:t xml:space="preserve">Management understands the importance and its responsibility to comply with the University’s FW/FW requirements.  Therefore, it has obtained approval to hire an additional </w:t>
            </w:r>
            <w:r w:rsidR="00A5273D">
              <w:rPr>
                <w:rFonts w:ascii="Arial" w:hAnsi="Arial" w:cs="Arial"/>
                <w:sz w:val="22"/>
                <w:szCs w:val="22"/>
              </w:rPr>
              <w:t>full-time employee equivalent (</w:t>
            </w:r>
            <w:r w:rsidRPr="00583BC9">
              <w:rPr>
                <w:rFonts w:ascii="Arial" w:hAnsi="Arial" w:cs="Arial"/>
                <w:sz w:val="22"/>
                <w:szCs w:val="22"/>
              </w:rPr>
              <w:t>FTE</w:t>
            </w:r>
            <w:r w:rsidR="00A5273D">
              <w:rPr>
                <w:rFonts w:ascii="Arial" w:hAnsi="Arial" w:cs="Arial"/>
                <w:sz w:val="22"/>
                <w:szCs w:val="22"/>
              </w:rPr>
              <w:t xml:space="preserve">) </w:t>
            </w:r>
            <w:r w:rsidRPr="00583BC9">
              <w:rPr>
                <w:rFonts w:ascii="Arial" w:hAnsi="Arial" w:cs="Arial"/>
                <w:sz w:val="22"/>
                <w:szCs w:val="22"/>
              </w:rPr>
              <w:t xml:space="preserve">to manage and ensure compliance with the FW/FW requirements.  </w:t>
            </w:r>
            <w:r w:rsidR="00A5273D">
              <w:rPr>
                <w:rFonts w:ascii="Arial" w:hAnsi="Arial" w:cs="Arial"/>
                <w:sz w:val="22"/>
                <w:szCs w:val="22"/>
              </w:rPr>
              <w:t>A</w:t>
            </w:r>
            <w:r w:rsidRPr="00583BC9">
              <w:rPr>
                <w:rFonts w:ascii="Arial" w:hAnsi="Arial" w:cs="Arial"/>
                <w:sz w:val="22"/>
                <w:szCs w:val="22"/>
              </w:rPr>
              <w:t>dditionally, management engaged an independent contractor to assist in the implementation of all FW/FW requirements, integrate the requirements into the daily contracting workflow, and identify the required features to maintain FW/FW compliance using the department’s contract management system.  It is anticipated that the contractor’s work will be completed by December 31, 2018.  As appropriate, any newly identified processes will be immediately implemented to lessen the burden of full implementation by December 31, 2018.</w:t>
            </w:r>
          </w:p>
          <w:p w:rsidR="00583BC9" w:rsidRPr="00583BC9" w:rsidRDefault="00583BC9" w:rsidP="00E52F08">
            <w:pPr>
              <w:rPr>
                <w:rFonts w:ascii="Arial" w:hAnsi="Arial" w:cs="Arial"/>
                <w:sz w:val="20"/>
                <w:szCs w:val="20"/>
              </w:rPr>
            </w:pPr>
          </w:p>
        </w:tc>
      </w:tr>
      <w:tr w:rsidR="00583BC9" w:rsidRPr="00583BC9" w:rsidTr="0048692B">
        <w:trPr>
          <w:jc w:val="center"/>
        </w:trPr>
        <w:tc>
          <w:tcPr>
            <w:tcW w:w="355" w:type="dxa"/>
            <w:tcBorders>
              <w:top w:val="single" w:sz="4" w:space="0" w:color="auto"/>
              <w:left w:val="single" w:sz="4" w:space="0" w:color="auto"/>
              <w:bottom w:val="single" w:sz="4" w:space="0" w:color="auto"/>
              <w:right w:val="single" w:sz="4" w:space="0" w:color="auto"/>
            </w:tcBorders>
          </w:tcPr>
          <w:p w:rsidR="00583BC9" w:rsidRPr="00583BC9" w:rsidRDefault="00583BC9" w:rsidP="00583BC9">
            <w:pPr>
              <w:spacing w:line="276" w:lineRule="auto"/>
              <w:jc w:val="right"/>
              <w:rPr>
                <w:rFonts w:ascii="Arial" w:hAnsi="Arial" w:cs="Arial"/>
                <w:sz w:val="22"/>
                <w:szCs w:val="22"/>
              </w:rPr>
            </w:pPr>
            <w:r w:rsidRPr="00583BC9">
              <w:rPr>
                <w:rFonts w:ascii="Arial" w:hAnsi="Arial" w:cs="Arial"/>
                <w:sz w:val="22"/>
                <w:szCs w:val="22"/>
              </w:rPr>
              <w:t>2</w:t>
            </w:r>
          </w:p>
        </w:tc>
        <w:tc>
          <w:tcPr>
            <w:tcW w:w="4860" w:type="dxa"/>
            <w:tcBorders>
              <w:top w:val="single" w:sz="4" w:space="0" w:color="auto"/>
              <w:left w:val="single" w:sz="4" w:space="0" w:color="auto"/>
              <w:bottom w:val="single" w:sz="4" w:space="0" w:color="auto"/>
              <w:right w:val="single" w:sz="4" w:space="0" w:color="auto"/>
            </w:tcBorders>
          </w:tcPr>
          <w:p w:rsidR="00583BC9" w:rsidRPr="00583BC9" w:rsidRDefault="00583BC9" w:rsidP="00583BC9">
            <w:pPr>
              <w:autoSpaceDE w:val="0"/>
              <w:autoSpaceDN w:val="0"/>
              <w:adjustRightInd w:val="0"/>
              <w:rPr>
                <w:rFonts w:ascii="Arial" w:hAnsi="Arial" w:cs="Arial"/>
                <w:sz w:val="22"/>
                <w:szCs w:val="22"/>
              </w:rPr>
            </w:pPr>
            <w:r w:rsidRPr="00583BC9">
              <w:rPr>
                <w:rFonts w:ascii="Arial" w:hAnsi="Arial" w:cs="Arial"/>
                <w:sz w:val="22"/>
                <w:szCs w:val="22"/>
                <w:u w:val="single"/>
              </w:rPr>
              <w:t>FW/FW Contract Provisions</w:t>
            </w:r>
            <w:r w:rsidRPr="00583BC9">
              <w:rPr>
                <w:rFonts w:ascii="Arial" w:hAnsi="Arial" w:cs="Arial"/>
                <w:sz w:val="22"/>
                <w:szCs w:val="22"/>
              </w:rPr>
              <w:t xml:space="preserve">  </w:t>
            </w:r>
          </w:p>
          <w:p w:rsidR="00583BC9" w:rsidRPr="00583BC9" w:rsidRDefault="00583BC9" w:rsidP="00583BC9">
            <w:pPr>
              <w:autoSpaceDE w:val="0"/>
              <w:autoSpaceDN w:val="0"/>
              <w:adjustRightInd w:val="0"/>
              <w:rPr>
                <w:rFonts w:ascii="Arial" w:hAnsi="Arial" w:cs="Arial"/>
                <w:i/>
                <w:sz w:val="22"/>
                <w:szCs w:val="22"/>
              </w:rPr>
            </w:pPr>
          </w:p>
          <w:p w:rsidR="00583BC9" w:rsidRPr="00583BC9" w:rsidRDefault="00583BC9" w:rsidP="00583BC9">
            <w:pPr>
              <w:rPr>
                <w:rFonts w:ascii="Arial" w:hAnsi="Arial" w:cs="Arial"/>
                <w:sz w:val="22"/>
                <w:szCs w:val="22"/>
              </w:rPr>
            </w:pPr>
            <w:r w:rsidRPr="00583BC9">
              <w:rPr>
                <w:rFonts w:ascii="Arial" w:hAnsi="Arial" w:cs="Arial"/>
                <w:sz w:val="22"/>
                <w:szCs w:val="22"/>
              </w:rPr>
              <w:t xml:space="preserve">Although management indicated that the University’s standard Terms and Conditions of Purchase, which include the FW/FW provisions as Article 25, are incorporated in all purchase orders, the auditors’ review of certain service agreements revealed that the FW/FW provision </w:t>
            </w:r>
            <w:r w:rsidRPr="00583BC9">
              <w:rPr>
                <w:rFonts w:ascii="Arial" w:hAnsi="Arial" w:cs="Arial"/>
                <w:sz w:val="22"/>
                <w:szCs w:val="22"/>
              </w:rPr>
              <w:lastRenderedPageBreak/>
              <w:t xml:space="preserve">was missing or was not sufficiently specified or referenced on some contracts judgmentally selected for audit testing.  </w:t>
            </w:r>
          </w:p>
          <w:p w:rsidR="00583BC9" w:rsidRPr="00583BC9" w:rsidRDefault="00583BC9" w:rsidP="00583BC9">
            <w:pPr>
              <w:rPr>
                <w:rFonts w:ascii="Arial" w:hAnsi="Arial" w:cs="Arial"/>
                <w:sz w:val="22"/>
                <w:szCs w:val="22"/>
              </w:rPr>
            </w:pPr>
          </w:p>
          <w:p w:rsidR="00583BC9" w:rsidRPr="00583BC9" w:rsidRDefault="00583BC9" w:rsidP="00583BC9">
            <w:pPr>
              <w:rPr>
                <w:rFonts w:ascii="Arial" w:hAnsi="Arial" w:cs="Arial"/>
                <w:sz w:val="22"/>
                <w:szCs w:val="22"/>
              </w:rPr>
            </w:pPr>
            <w:r w:rsidRPr="00583BC9">
              <w:rPr>
                <w:rFonts w:ascii="Arial" w:hAnsi="Arial" w:cs="Arial"/>
                <w:sz w:val="22"/>
                <w:szCs w:val="22"/>
              </w:rPr>
              <w:t xml:space="preserve">Sampling was limited due to difficulties in obtaining requested documentation from the department.  For the five contracts sampled, standard purchase orders were provided to the vendors, referencing the appropriate terms and conditions, including FW/FW provisions, but these documents were not acknowledged by the vendors; only the separate contracts had vendor signatures. </w:t>
            </w:r>
          </w:p>
          <w:p w:rsidR="00583BC9" w:rsidRPr="00583BC9" w:rsidRDefault="00583BC9" w:rsidP="00583BC9">
            <w:pPr>
              <w:rPr>
                <w:rFonts w:ascii="Arial" w:hAnsi="Arial" w:cs="Arial"/>
                <w:sz w:val="22"/>
                <w:szCs w:val="22"/>
              </w:rPr>
            </w:pPr>
          </w:p>
          <w:p w:rsidR="00583BC9" w:rsidRPr="00583BC9" w:rsidRDefault="00583BC9" w:rsidP="00583BC9">
            <w:pPr>
              <w:rPr>
                <w:rFonts w:ascii="Arial" w:hAnsi="Arial" w:cs="Arial"/>
                <w:sz w:val="22"/>
                <w:szCs w:val="22"/>
              </w:rPr>
            </w:pPr>
            <w:r w:rsidRPr="00583BC9">
              <w:rPr>
                <w:rFonts w:ascii="Arial" w:hAnsi="Arial" w:cs="Arial"/>
                <w:sz w:val="22"/>
                <w:szCs w:val="22"/>
              </w:rPr>
              <w:t>Further, some of the sampled contracts had language that would seemingly void the current University terms and conditions.  Two sampled temporary staffing contracts contained a clause that the contract, which did not include FW/FW and certain other current provisions, represented the agreement in its entirety.  One recent information technology contract inexplicably referenced and included the 1999 version of the University terms and conditions of purchase.</w:t>
            </w:r>
          </w:p>
          <w:p w:rsidR="00583BC9" w:rsidRPr="00583BC9" w:rsidRDefault="00583BC9" w:rsidP="00583BC9">
            <w:pPr>
              <w:rPr>
                <w:rFonts w:ascii="Arial" w:hAnsi="Arial" w:cs="Arial"/>
                <w:sz w:val="22"/>
                <w:szCs w:val="22"/>
              </w:rPr>
            </w:pPr>
            <w:r w:rsidRPr="00583BC9">
              <w:rPr>
                <w:rFonts w:ascii="Arial" w:hAnsi="Arial" w:cs="Arial"/>
                <w:sz w:val="22"/>
                <w:szCs w:val="22"/>
              </w:rPr>
              <w:t>__________</w:t>
            </w:r>
          </w:p>
          <w:p w:rsidR="00583BC9" w:rsidRPr="00583BC9" w:rsidRDefault="00583BC9" w:rsidP="00583BC9">
            <w:pPr>
              <w:rPr>
                <w:rFonts w:ascii="Arial" w:hAnsi="Arial" w:cs="Arial"/>
                <w:sz w:val="16"/>
                <w:szCs w:val="16"/>
              </w:rPr>
            </w:pPr>
            <w:r w:rsidRPr="00583BC9">
              <w:rPr>
                <w:rFonts w:ascii="Arial" w:hAnsi="Arial" w:cs="Arial"/>
                <w:sz w:val="16"/>
                <w:szCs w:val="16"/>
              </w:rPr>
              <w:t xml:space="preserve">Criteria:  </w:t>
            </w:r>
          </w:p>
          <w:p w:rsidR="00583BC9" w:rsidRPr="00583BC9" w:rsidRDefault="00583BC9" w:rsidP="00583BC9">
            <w:pPr>
              <w:rPr>
                <w:rFonts w:ascii="Arial" w:hAnsi="Arial" w:cs="Arial"/>
                <w:sz w:val="16"/>
                <w:szCs w:val="16"/>
              </w:rPr>
            </w:pPr>
            <w:r w:rsidRPr="00583BC9">
              <w:rPr>
                <w:rFonts w:ascii="Arial" w:hAnsi="Arial" w:cs="Arial"/>
                <w:sz w:val="16"/>
                <w:szCs w:val="16"/>
              </w:rPr>
              <w:t>UC Business and Finance Bulletin BUS-43, Purchases of Goods and Services; Supply Chain Management, III., Part 1, E.1.d.ii. [Fair Wage/Fair Work] Contracting Procedures:  All contracts for UC Fair Wage/Fair Work Services must contain a provision substantially in the form of the UC Fair Wage/Fair Work Article [25] in the UC Terms and Conditions of Purchase. </w:t>
            </w:r>
          </w:p>
          <w:p w:rsidR="00583BC9" w:rsidRPr="00583BC9" w:rsidRDefault="00583BC9" w:rsidP="00583BC9">
            <w:pPr>
              <w:rPr>
                <w:rFonts w:ascii="Arial" w:hAnsi="Arial"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583BC9" w:rsidRPr="00583BC9" w:rsidRDefault="00583BC9" w:rsidP="00583BC9">
            <w:pPr>
              <w:rPr>
                <w:rFonts w:ascii="Arial" w:hAnsi="Arial" w:cs="Arial"/>
                <w:sz w:val="22"/>
                <w:szCs w:val="22"/>
              </w:rPr>
            </w:pPr>
          </w:p>
          <w:p w:rsidR="00583BC9" w:rsidRPr="00583BC9" w:rsidRDefault="00583BC9" w:rsidP="00583BC9">
            <w:pPr>
              <w:rPr>
                <w:rFonts w:ascii="Arial" w:hAnsi="Arial" w:cs="Arial"/>
                <w:sz w:val="22"/>
                <w:szCs w:val="22"/>
              </w:rPr>
            </w:pPr>
          </w:p>
          <w:p w:rsidR="00583BC9" w:rsidRPr="00583BC9" w:rsidRDefault="00583BC9" w:rsidP="00583BC9">
            <w:pPr>
              <w:rPr>
                <w:rFonts w:ascii="Arial" w:hAnsi="Arial" w:cs="Arial"/>
                <w:sz w:val="22"/>
                <w:szCs w:val="22"/>
              </w:rPr>
            </w:pPr>
            <w:r w:rsidRPr="00583BC9">
              <w:rPr>
                <w:rFonts w:ascii="Arial" w:hAnsi="Arial" w:cs="Arial"/>
                <w:sz w:val="22"/>
                <w:szCs w:val="22"/>
              </w:rPr>
              <w:t>Management should ensure that the FW/FW provisions are fully incorporated into all service contracts that are subject to the FW/FW plan.  Signed acknowledgment of these terms should be obtained from the vendors.</w:t>
            </w:r>
          </w:p>
          <w:p w:rsidR="00583BC9" w:rsidRPr="00583BC9" w:rsidRDefault="00583BC9" w:rsidP="00583BC9">
            <w:pPr>
              <w:rPr>
                <w:rFonts w:ascii="Arial" w:hAnsi="Arial" w:cs="Arial"/>
                <w:sz w:val="22"/>
                <w:szCs w:val="22"/>
              </w:rPr>
            </w:pPr>
          </w:p>
          <w:p w:rsidR="00583BC9" w:rsidRPr="00583BC9" w:rsidRDefault="00583BC9" w:rsidP="00583BC9">
            <w:pPr>
              <w:rPr>
                <w:rFonts w:ascii="Arial" w:hAnsi="Arial" w:cs="Arial"/>
                <w:sz w:val="22"/>
                <w:szCs w:val="22"/>
              </w:rPr>
            </w:pPr>
          </w:p>
          <w:p w:rsidR="00583BC9" w:rsidRPr="00583BC9" w:rsidRDefault="00583BC9" w:rsidP="00583BC9">
            <w:pPr>
              <w:rPr>
                <w:rFonts w:ascii="Arial" w:hAnsi="Arial" w:cs="Arial"/>
                <w:sz w:val="22"/>
                <w:szCs w:val="22"/>
              </w:rPr>
            </w:pPr>
          </w:p>
          <w:p w:rsidR="00583BC9" w:rsidRPr="00583BC9" w:rsidRDefault="00583BC9" w:rsidP="00583BC9">
            <w:pPr>
              <w:rPr>
                <w:rFonts w:ascii="Arial" w:hAnsi="Arial" w:cs="Arial"/>
                <w:sz w:val="22"/>
                <w:szCs w:val="22"/>
              </w:rPr>
            </w:pPr>
          </w:p>
          <w:p w:rsidR="00583BC9" w:rsidRPr="00583BC9" w:rsidRDefault="00583BC9" w:rsidP="00583BC9">
            <w:pPr>
              <w:rPr>
                <w:rFonts w:ascii="Arial" w:hAnsi="Arial" w:cs="Arial"/>
                <w:sz w:val="22"/>
                <w:szCs w:val="22"/>
              </w:rPr>
            </w:pPr>
          </w:p>
          <w:p w:rsidR="00583BC9" w:rsidRPr="00583BC9" w:rsidRDefault="00583BC9" w:rsidP="00583BC9">
            <w:pPr>
              <w:rPr>
                <w:rFonts w:ascii="Arial" w:hAnsi="Arial" w:cs="Arial"/>
                <w:sz w:val="22"/>
                <w:szCs w:val="22"/>
              </w:rPr>
            </w:pPr>
          </w:p>
          <w:p w:rsidR="00583BC9" w:rsidRPr="00583BC9" w:rsidRDefault="00583BC9" w:rsidP="00583BC9">
            <w:pPr>
              <w:rPr>
                <w:rFonts w:ascii="Arial" w:hAnsi="Arial" w:cs="Arial"/>
                <w:sz w:val="22"/>
                <w:szCs w:val="22"/>
              </w:rPr>
            </w:pPr>
          </w:p>
          <w:p w:rsidR="00583BC9" w:rsidRPr="00583BC9" w:rsidRDefault="00583BC9" w:rsidP="00583BC9">
            <w:pPr>
              <w:rPr>
                <w:rFonts w:ascii="Arial" w:hAnsi="Arial" w:cs="Arial"/>
                <w:sz w:val="22"/>
                <w:szCs w:val="22"/>
              </w:rPr>
            </w:pPr>
          </w:p>
          <w:p w:rsidR="00583BC9" w:rsidRPr="00583BC9" w:rsidRDefault="00583BC9" w:rsidP="00583BC9">
            <w:pPr>
              <w:rPr>
                <w:rFonts w:ascii="Arial" w:hAnsi="Arial" w:cs="Arial"/>
                <w:sz w:val="22"/>
                <w:szCs w:val="22"/>
              </w:rPr>
            </w:pPr>
          </w:p>
          <w:p w:rsidR="00583BC9" w:rsidRPr="00583BC9" w:rsidRDefault="00583BC9" w:rsidP="00583BC9">
            <w:pPr>
              <w:rPr>
                <w:rFonts w:ascii="Arial" w:hAnsi="Arial" w:cs="Arial"/>
                <w:sz w:val="22"/>
                <w:szCs w:val="22"/>
              </w:rPr>
            </w:pPr>
          </w:p>
          <w:p w:rsidR="00583BC9" w:rsidRPr="00583BC9" w:rsidRDefault="00583BC9" w:rsidP="00583BC9">
            <w:pPr>
              <w:rPr>
                <w:rFonts w:ascii="Arial" w:hAnsi="Arial" w:cs="Arial"/>
                <w:sz w:val="22"/>
                <w:szCs w:val="22"/>
              </w:rPr>
            </w:pPr>
          </w:p>
        </w:tc>
        <w:tc>
          <w:tcPr>
            <w:tcW w:w="4410" w:type="dxa"/>
            <w:tcBorders>
              <w:top w:val="single" w:sz="4" w:space="0" w:color="auto"/>
              <w:left w:val="single" w:sz="4" w:space="0" w:color="auto"/>
              <w:bottom w:val="single" w:sz="4" w:space="0" w:color="auto"/>
              <w:right w:val="single" w:sz="4" w:space="0" w:color="auto"/>
            </w:tcBorders>
          </w:tcPr>
          <w:p w:rsidR="00E52F08" w:rsidRDefault="00E52F08" w:rsidP="00E52F08">
            <w:pPr>
              <w:autoSpaceDE w:val="0"/>
              <w:autoSpaceDN w:val="0"/>
              <w:adjustRightInd w:val="0"/>
              <w:rPr>
                <w:rFonts w:ascii="Arial" w:hAnsi="Arial" w:cs="Arial"/>
                <w:sz w:val="22"/>
                <w:szCs w:val="22"/>
              </w:rPr>
            </w:pPr>
          </w:p>
          <w:p w:rsidR="00E52F08" w:rsidRDefault="00E52F08" w:rsidP="00E52F08">
            <w:pPr>
              <w:autoSpaceDE w:val="0"/>
              <w:autoSpaceDN w:val="0"/>
              <w:adjustRightInd w:val="0"/>
              <w:rPr>
                <w:rFonts w:ascii="Arial" w:hAnsi="Arial" w:cs="Arial"/>
                <w:sz w:val="22"/>
                <w:szCs w:val="22"/>
              </w:rPr>
            </w:pPr>
          </w:p>
          <w:p w:rsidR="00583BC9" w:rsidRPr="00583BC9" w:rsidRDefault="00583BC9" w:rsidP="00E52F08">
            <w:pPr>
              <w:autoSpaceDE w:val="0"/>
              <w:autoSpaceDN w:val="0"/>
              <w:adjustRightInd w:val="0"/>
              <w:rPr>
                <w:rFonts w:ascii="Arial" w:hAnsi="Arial" w:cs="Arial"/>
                <w:sz w:val="22"/>
                <w:szCs w:val="22"/>
              </w:rPr>
            </w:pPr>
            <w:r w:rsidRPr="00583BC9">
              <w:rPr>
                <w:rFonts w:ascii="Arial" w:hAnsi="Arial" w:cs="Arial"/>
                <w:sz w:val="22"/>
                <w:szCs w:val="22"/>
              </w:rPr>
              <w:t>Effective September 24, 2018, if the UC terms and conditions</w:t>
            </w:r>
            <w:r w:rsidR="00D92A2E">
              <w:rPr>
                <w:rFonts w:ascii="Arial" w:hAnsi="Arial" w:cs="Arial"/>
                <w:sz w:val="22"/>
                <w:szCs w:val="22"/>
              </w:rPr>
              <w:t>,</w:t>
            </w:r>
            <w:r w:rsidRPr="00583BC9">
              <w:rPr>
                <w:rFonts w:ascii="Arial" w:hAnsi="Arial" w:cs="Arial"/>
                <w:sz w:val="22"/>
                <w:szCs w:val="22"/>
              </w:rPr>
              <w:t xml:space="preserve"> including when appropriate</w:t>
            </w:r>
            <w:r w:rsidR="00E52F08">
              <w:rPr>
                <w:rFonts w:ascii="Arial" w:hAnsi="Arial" w:cs="Arial"/>
                <w:sz w:val="22"/>
                <w:szCs w:val="22"/>
              </w:rPr>
              <w:t>,</w:t>
            </w:r>
            <w:r w:rsidRPr="00583BC9">
              <w:rPr>
                <w:rFonts w:ascii="Arial" w:hAnsi="Arial" w:cs="Arial"/>
                <w:sz w:val="22"/>
                <w:szCs w:val="22"/>
              </w:rPr>
              <w:t xml:space="preserve"> FW/FW language, are not incorporated in the agreement (document) executed between UCLA Health and the vendor, the UC terms and conditions must </w:t>
            </w:r>
            <w:r w:rsidR="00D92A2E">
              <w:rPr>
                <w:rFonts w:ascii="Arial" w:hAnsi="Arial" w:cs="Arial"/>
                <w:sz w:val="22"/>
                <w:szCs w:val="22"/>
              </w:rPr>
              <w:lastRenderedPageBreak/>
              <w:t xml:space="preserve">be acknowledged by the vendor. </w:t>
            </w:r>
            <w:r w:rsidRPr="00583BC9">
              <w:rPr>
                <w:rFonts w:ascii="Arial" w:hAnsi="Arial" w:cs="Arial"/>
                <w:sz w:val="22"/>
                <w:szCs w:val="22"/>
              </w:rPr>
              <w:t>Evidence of the vendor’s acceptance shall be in the form of their signature on the UC terms and conditions (document)</w:t>
            </w:r>
            <w:r w:rsidR="00E52F08">
              <w:rPr>
                <w:rFonts w:ascii="Arial" w:hAnsi="Arial" w:cs="Arial"/>
                <w:sz w:val="22"/>
                <w:szCs w:val="22"/>
              </w:rPr>
              <w:t>,</w:t>
            </w:r>
            <w:r w:rsidRPr="00583BC9">
              <w:rPr>
                <w:rFonts w:ascii="Arial" w:hAnsi="Arial" w:cs="Arial"/>
                <w:sz w:val="22"/>
                <w:szCs w:val="22"/>
              </w:rPr>
              <w:t xml:space="preserve"> and the signed document will be made part of the agreement and purchase order.</w:t>
            </w:r>
          </w:p>
          <w:p w:rsidR="00583BC9" w:rsidRPr="00583BC9" w:rsidRDefault="00583BC9" w:rsidP="00E52F08">
            <w:pPr>
              <w:autoSpaceDE w:val="0"/>
              <w:autoSpaceDN w:val="0"/>
              <w:adjustRightInd w:val="0"/>
              <w:rPr>
                <w:rFonts w:ascii="Arial" w:hAnsi="Arial" w:cs="Arial"/>
                <w:sz w:val="20"/>
                <w:szCs w:val="20"/>
              </w:rPr>
            </w:pPr>
          </w:p>
          <w:p w:rsidR="00583BC9" w:rsidRPr="00583BC9" w:rsidRDefault="00583BC9" w:rsidP="00E52F08">
            <w:pPr>
              <w:autoSpaceDE w:val="0"/>
              <w:autoSpaceDN w:val="0"/>
              <w:adjustRightInd w:val="0"/>
              <w:rPr>
                <w:rFonts w:ascii="Arial" w:hAnsi="Arial" w:cs="Arial"/>
                <w:sz w:val="20"/>
                <w:szCs w:val="20"/>
              </w:rPr>
            </w:pPr>
          </w:p>
          <w:p w:rsidR="00583BC9" w:rsidRPr="00583BC9" w:rsidRDefault="00583BC9" w:rsidP="00E52F08">
            <w:pPr>
              <w:autoSpaceDE w:val="0"/>
              <w:autoSpaceDN w:val="0"/>
              <w:adjustRightInd w:val="0"/>
              <w:rPr>
                <w:rFonts w:ascii="Arial" w:hAnsi="Arial" w:cs="Arial"/>
                <w:sz w:val="20"/>
                <w:szCs w:val="20"/>
              </w:rPr>
            </w:pPr>
          </w:p>
          <w:p w:rsidR="00583BC9" w:rsidRPr="00583BC9" w:rsidRDefault="00583BC9" w:rsidP="00E52F08">
            <w:pPr>
              <w:autoSpaceDE w:val="0"/>
              <w:autoSpaceDN w:val="0"/>
              <w:adjustRightInd w:val="0"/>
              <w:rPr>
                <w:rFonts w:ascii="Arial" w:hAnsi="Arial" w:cs="Arial"/>
                <w:sz w:val="20"/>
                <w:szCs w:val="20"/>
              </w:rPr>
            </w:pPr>
          </w:p>
        </w:tc>
      </w:tr>
      <w:tr w:rsidR="00583BC9" w:rsidRPr="00583BC9" w:rsidTr="0048692B">
        <w:trPr>
          <w:jc w:val="center"/>
        </w:trPr>
        <w:tc>
          <w:tcPr>
            <w:tcW w:w="355" w:type="dxa"/>
            <w:tcBorders>
              <w:top w:val="single" w:sz="4" w:space="0" w:color="auto"/>
              <w:left w:val="single" w:sz="4" w:space="0" w:color="auto"/>
              <w:bottom w:val="single" w:sz="4" w:space="0" w:color="auto"/>
              <w:right w:val="single" w:sz="4" w:space="0" w:color="auto"/>
            </w:tcBorders>
          </w:tcPr>
          <w:p w:rsidR="00583BC9" w:rsidRPr="00583BC9" w:rsidRDefault="00583BC9" w:rsidP="0048692B">
            <w:pPr>
              <w:keepNext/>
              <w:widowControl w:val="0"/>
              <w:spacing w:line="276" w:lineRule="auto"/>
              <w:jc w:val="right"/>
              <w:rPr>
                <w:rFonts w:ascii="Arial" w:eastAsia="Calibri" w:hAnsi="Arial" w:cs="Arial"/>
                <w:sz w:val="22"/>
                <w:szCs w:val="22"/>
              </w:rPr>
            </w:pPr>
            <w:r w:rsidRPr="00583BC9">
              <w:rPr>
                <w:rFonts w:ascii="Arial" w:eastAsia="Calibri" w:hAnsi="Arial" w:cs="Arial"/>
                <w:sz w:val="22"/>
                <w:szCs w:val="22"/>
              </w:rPr>
              <w:lastRenderedPageBreak/>
              <w:t>3</w:t>
            </w:r>
          </w:p>
        </w:tc>
        <w:tc>
          <w:tcPr>
            <w:tcW w:w="4860" w:type="dxa"/>
            <w:tcBorders>
              <w:top w:val="single" w:sz="4" w:space="0" w:color="auto"/>
              <w:left w:val="single" w:sz="4" w:space="0" w:color="auto"/>
              <w:bottom w:val="single" w:sz="4" w:space="0" w:color="auto"/>
              <w:right w:val="single" w:sz="4" w:space="0" w:color="auto"/>
            </w:tcBorders>
          </w:tcPr>
          <w:p w:rsidR="00583BC9" w:rsidRPr="00583BC9" w:rsidRDefault="00583BC9" w:rsidP="0048692B">
            <w:pPr>
              <w:keepNext/>
              <w:widowControl w:val="0"/>
              <w:autoSpaceDE w:val="0"/>
              <w:autoSpaceDN w:val="0"/>
              <w:adjustRightInd w:val="0"/>
              <w:rPr>
                <w:rFonts w:ascii="Arial" w:eastAsia="Calibri" w:hAnsi="Arial" w:cs="Arial"/>
                <w:sz w:val="22"/>
                <w:szCs w:val="22"/>
              </w:rPr>
            </w:pPr>
            <w:r w:rsidRPr="00583BC9">
              <w:rPr>
                <w:rFonts w:ascii="Arial" w:eastAsia="Calibri" w:hAnsi="Arial" w:cs="Arial"/>
                <w:sz w:val="22"/>
                <w:szCs w:val="22"/>
                <w:u w:val="single"/>
              </w:rPr>
              <w:t>Vendor FW/FW Audits</w:t>
            </w:r>
            <w:r w:rsidRPr="00583BC9">
              <w:rPr>
                <w:rFonts w:ascii="Arial" w:eastAsia="Calibri" w:hAnsi="Arial" w:cs="Arial"/>
                <w:sz w:val="22"/>
                <w:szCs w:val="22"/>
              </w:rPr>
              <w:t xml:space="preserve">  </w:t>
            </w:r>
          </w:p>
          <w:p w:rsidR="00583BC9" w:rsidRPr="00583BC9" w:rsidRDefault="00583BC9" w:rsidP="0048692B">
            <w:pPr>
              <w:keepNext/>
              <w:widowControl w:val="0"/>
              <w:autoSpaceDE w:val="0"/>
              <w:autoSpaceDN w:val="0"/>
              <w:adjustRightInd w:val="0"/>
              <w:rPr>
                <w:rFonts w:ascii="Arial" w:eastAsia="Calibri" w:hAnsi="Arial" w:cs="Arial"/>
                <w:sz w:val="22"/>
                <w:szCs w:val="22"/>
              </w:rPr>
            </w:pPr>
          </w:p>
          <w:p w:rsidR="00583BC9" w:rsidRPr="00583BC9" w:rsidRDefault="00583BC9" w:rsidP="0048692B">
            <w:pPr>
              <w:keepNext/>
              <w:widowControl w:val="0"/>
              <w:autoSpaceDE w:val="0"/>
              <w:autoSpaceDN w:val="0"/>
              <w:adjustRightInd w:val="0"/>
              <w:rPr>
                <w:rFonts w:ascii="Arial" w:eastAsia="Calibri" w:hAnsi="Arial" w:cs="Arial"/>
                <w:sz w:val="22"/>
                <w:szCs w:val="22"/>
              </w:rPr>
            </w:pPr>
            <w:r w:rsidRPr="00583BC9">
              <w:rPr>
                <w:rFonts w:ascii="Arial" w:eastAsia="Calibri" w:hAnsi="Arial" w:cs="Arial"/>
                <w:sz w:val="22"/>
                <w:szCs w:val="22"/>
              </w:rPr>
              <w:lastRenderedPageBreak/>
              <w:t xml:space="preserve">Procedures have not been implemented to assure vendor compliance with the UC audit requirements for service contracts exceeding $100,000 annually. </w:t>
            </w:r>
          </w:p>
          <w:p w:rsidR="00583BC9" w:rsidRPr="00583BC9" w:rsidRDefault="00583BC9" w:rsidP="0048692B">
            <w:pPr>
              <w:keepNext/>
              <w:widowControl w:val="0"/>
              <w:autoSpaceDE w:val="0"/>
              <w:autoSpaceDN w:val="0"/>
              <w:adjustRightInd w:val="0"/>
              <w:rPr>
                <w:rFonts w:ascii="Arial" w:eastAsia="Calibri" w:hAnsi="Arial" w:cs="Arial"/>
                <w:sz w:val="22"/>
                <w:szCs w:val="22"/>
              </w:rPr>
            </w:pPr>
          </w:p>
          <w:p w:rsidR="00583BC9" w:rsidRPr="00583BC9" w:rsidRDefault="00583BC9" w:rsidP="0048692B">
            <w:pPr>
              <w:keepNext/>
              <w:widowControl w:val="0"/>
              <w:autoSpaceDE w:val="0"/>
              <w:autoSpaceDN w:val="0"/>
              <w:adjustRightInd w:val="0"/>
              <w:rPr>
                <w:rFonts w:ascii="Arial" w:eastAsia="Calibri" w:hAnsi="Arial" w:cs="Arial"/>
                <w:sz w:val="22"/>
                <w:szCs w:val="22"/>
              </w:rPr>
            </w:pPr>
            <w:r w:rsidRPr="00583BC9">
              <w:rPr>
                <w:rFonts w:ascii="Arial" w:eastAsia="Calibri" w:hAnsi="Arial" w:cs="Arial"/>
                <w:sz w:val="22"/>
                <w:szCs w:val="22"/>
              </w:rPr>
              <w:t>The FW/FW plan requires the supplier to arrange for the performance of annual independent audits and to provide to UC an Auditor Certification of the vendor’s compliance status.</w:t>
            </w:r>
          </w:p>
          <w:p w:rsidR="00583BC9" w:rsidRPr="00583BC9" w:rsidRDefault="00583BC9" w:rsidP="0048692B">
            <w:pPr>
              <w:keepNext/>
              <w:widowControl w:val="0"/>
              <w:autoSpaceDE w:val="0"/>
              <w:autoSpaceDN w:val="0"/>
              <w:adjustRightInd w:val="0"/>
              <w:rPr>
                <w:rFonts w:ascii="Arial" w:eastAsia="Calibri" w:hAnsi="Arial" w:cs="Arial"/>
                <w:sz w:val="22"/>
                <w:szCs w:val="22"/>
              </w:rPr>
            </w:pPr>
          </w:p>
          <w:p w:rsidR="00583BC9" w:rsidRPr="00583BC9" w:rsidRDefault="00583BC9" w:rsidP="0048692B">
            <w:pPr>
              <w:keepNext/>
              <w:widowControl w:val="0"/>
              <w:autoSpaceDE w:val="0"/>
              <w:autoSpaceDN w:val="0"/>
              <w:adjustRightInd w:val="0"/>
              <w:rPr>
                <w:rFonts w:ascii="Arial" w:eastAsia="Calibri" w:hAnsi="Arial" w:cs="Arial"/>
                <w:sz w:val="22"/>
                <w:szCs w:val="22"/>
              </w:rPr>
            </w:pPr>
            <w:r w:rsidRPr="00583BC9">
              <w:rPr>
                <w:rFonts w:ascii="Arial" w:hAnsi="Arial" w:cs="Arial"/>
                <w:sz w:val="22"/>
                <w:szCs w:val="22"/>
              </w:rPr>
              <w:t>The department has not solicited annual FW/FW Auditor Certification forms from vendors with whom contracted services exceed the $100,000 annually.</w:t>
            </w:r>
          </w:p>
          <w:p w:rsidR="00583BC9" w:rsidRPr="00583BC9" w:rsidRDefault="00583BC9" w:rsidP="0048692B">
            <w:pPr>
              <w:keepNext/>
              <w:widowControl w:val="0"/>
              <w:autoSpaceDE w:val="0"/>
              <w:autoSpaceDN w:val="0"/>
              <w:adjustRightInd w:val="0"/>
              <w:rPr>
                <w:rFonts w:ascii="Arial" w:eastAsia="Calibri" w:hAnsi="Arial" w:cs="Arial"/>
                <w:sz w:val="22"/>
                <w:szCs w:val="22"/>
              </w:rPr>
            </w:pPr>
          </w:p>
          <w:p w:rsidR="00583BC9" w:rsidRPr="00583BC9" w:rsidRDefault="00583BC9" w:rsidP="0048692B">
            <w:pPr>
              <w:keepNext/>
              <w:widowControl w:val="0"/>
              <w:autoSpaceDE w:val="0"/>
              <w:autoSpaceDN w:val="0"/>
              <w:adjustRightInd w:val="0"/>
              <w:rPr>
                <w:rFonts w:ascii="Arial" w:eastAsia="Calibri" w:hAnsi="Arial" w:cs="Arial"/>
                <w:sz w:val="22"/>
                <w:szCs w:val="22"/>
              </w:rPr>
            </w:pPr>
            <w:r w:rsidRPr="00583BC9">
              <w:rPr>
                <w:rFonts w:ascii="Arial" w:eastAsia="Calibri" w:hAnsi="Arial" w:cs="Arial"/>
                <w:sz w:val="22"/>
                <w:szCs w:val="22"/>
              </w:rPr>
              <w:t xml:space="preserve"> </w:t>
            </w:r>
          </w:p>
          <w:p w:rsidR="00583BC9" w:rsidRPr="00583BC9" w:rsidRDefault="00583BC9" w:rsidP="0048692B">
            <w:pPr>
              <w:keepNext/>
              <w:widowControl w:val="0"/>
              <w:autoSpaceDE w:val="0"/>
              <w:autoSpaceDN w:val="0"/>
              <w:adjustRightInd w:val="0"/>
              <w:rPr>
                <w:rFonts w:ascii="Arial" w:eastAsia="Calibri" w:hAnsi="Arial"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583BC9" w:rsidRPr="00583BC9" w:rsidRDefault="00583BC9" w:rsidP="00583BC9">
            <w:pPr>
              <w:rPr>
                <w:rFonts w:ascii="Arial" w:hAnsi="Arial" w:cs="Arial"/>
                <w:i/>
                <w:sz w:val="22"/>
                <w:szCs w:val="22"/>
              </w:rPr>
            </w:pPr>
          </w:p>
          <w:p w:rsidR="00583BC9" w:rsidRPr="00583BC9" w:rsidRDefault="00583BC9" w:rsidP="00583BC9">
            <w:pPr>
              <w:rPr>
                <w:rFonts w:ascii="Arial" w:hAnsi="Arial" w:cs="Arial"/>
                <w:i/>
                <w:sz w:val="22"/>
                <w:szCs w:val="22"/>
              </w:rPr>
            </w:pPr>
          </w:p>
          <w:p w:rsidR="00583BC9" w:rsidRPr="00583BC9" w:rsidRDefault="00583BC9" w:rsidP="00583BC9">
            <w:pPr>
              <w:rPr>
                <w:rFonts w:ascii="Arial" w:hAnsi="Arial" w:cs="Arial"/>
                <w:sz w:val="22"/>
                <w:szCs w:val="22"/>
              </w:rPr>
            </w:pPr>
            <w:r w:rsidRPr="00583BC9">
              <w:rPr>
                <w:rFonts w:ascii="Arial" w:hAnsi="Arial" w:cs="Arial"/>
                <w:sz w:val="22"/>
                <w:szCs w:val="22"/>
              </w:rPr>
              <w:lastRenderedPageBreak/>
              <w:t>Management must develop and implement departmental processes to ensure that vendors contracted to provide more than $100,000 in services annually are knowledgeable of and completing the annual audit requirements.</w:t>
            </w:r>
          </w:p>
          <w:p w:rsidR="00583BC9" w:rsidRPr="00583BC9" w:rsidRDefault="00583BC9" w:rsidP="00583BC9">
            <w:pPr>
              <w:rPr>
                <w:rFonts w:ascii="Arial" w:hAnsi="Arial" w:cs="Arial"/>
                <w:sz w:val="22"/>
                <w:szCs w:val="22"/>
              </w:rPr>
            </w:pPr>
          </w:p>
          <w:p w:rsidR="00583BC9" w:rsidRPr="00583BC9" w:rsidRDefault="00583BC9" w:rsidP="00583BC9">
            <w:pPr>
              <w:rPr>
                <w:rFonts w:ascii="Arial" w:hAnsi="Arial" w:cs="Arial"/>
                <w:sz w:val="22"/>
                <w:szCs w:val="22"/>
              </w:rPr>
            </w:pPr>
            <w:r w:rsidRPr="00583BC9">
              <w:rPr>
                <w:rFonts w:ascii="Arial" w:hAnsi="Arial" w:cs="Arial"/>
                <w:sz w:val="22"/>
                <w:szCs w:val="22"/>
              </w:rPr>
              <w:t xml:space="preserve">Departmental processes should include:  </w:t>
            </w:r>
          </w:p>
          <w:p w:rsidR="00583BC9" w:rsidRPr="00583BC9" w:rsidRDefault="00583BC9" w:rsidP="00583BC9">
            <w:pPr>
              <w:rPr>
                <w:rFonts w:ascii="Arial" w:hAnsi="Arial" w:cs="Arial"/>
                <w:sz w:val="22"/>
                <w:szCs w:val="22"/>
              </w:rPr>
            </w:pPr>
          </w:p>
          <w:p w:rsidR="00583BC9" w:rsidRPr="00583BC9" w:rsidRDefault="00583BC9" w:rsidP="00583BC9">
            <w:pPr>
              <w:numPr>
                <w:ilvl w:val="0"/>
                <w:numId w:val="2"/>
              </w:numPr>
              <w:spacing w:after="160" w:line="259" w:lineRule="auto"/>
              <w:ind w:left="342" w:hanging="342"/>
              <w:contextualSpacing/>
              <w:rPr>
                <w:rFonts w:ascii="Arial" w:hAnsi="Arial" w:cs="Arial"/>
                <w:sz w:val="22"/>
                <w:szCs w:val="22"/>
              </w:rPr>
            </w:pPr>
            <w:r w:rsidRPr="00583BC9">
              <w:rPr>
                <w:rFonts w:ascii="Arial" w:hAnsi="Arial" w:cs="Arial"/>
                <w:sz w:val="22"/>
                <w:szCs w:val="22"/>
              </w:rPr>
              <w:t xml:space="preserve">Informing vendors of the required auditor independence and audit procedures; vendors can be pointed to the UC guidance at </w:t>
            </w:r>
            <w:hyperlink r:id="rId8" w:history="1">
              <w:r w:rsidRPr="00583BC9">
                <w:rPr>
                  <w:rFonts w:ascii="Arial" w:hAnsi="Arial" w:cs="Arial"/>
                  <w:color w:val="0563C1"/>
                  <w:sz w:val="22"/>
                  <w:szCs w:val="22"/>
                  <w:u w:val="single"/>
                </w:rPr>
                <w:t>http://www.ucop.edu/procurement-services/_files/fw-fw-annual-audit-standards-procedures.pdf</w:t>
              </w:r>
            </w:hyperlink>
            <w:r w:rsidRPr="00583BC9">
              <w:rPr>
                <w:rFonts w:ascii="Arial" w:hAnsi="Arial" w:cs="Arial"/>
                <w:sz w:val="22"/>
                <w:szCs w:val="22"/>
              </w:rPr>
              <w:t xml:space="preserve">.  </w:t>
            </w:r>
          </w:p>
          <w:p w:rsidR="00583BC9" w:rsidRPr="00583BC9" w:rsidRDefault="00583BC9" w:rsidP="00583BC9">
            <w:pPr>
              <w:rPr>
                <w:rFonts w:ascii="Arial" w:hAnsi="Arial" w:cs="Arial"/>
                <w:sz w:val="22"/>
                <w:szCs w:val="22"/>
              </w:rPr>
            </w:pPr>
          </w:p>
          <w:p w:rsidR="00583BC9" w:rsidRPr="00583BC9" w:rsidRDefault="00583BC9" w:rsidP="00583BC9">
            <w:pPr>
              <w:numPr>
                <w:ilvl w:val="0"/>
                <w:numId w:val="2"/>
              </w:numPr>
              <w:spacing w:after="160" w:line="259" w:lineRule="auto"/>
              <w:ind w:left="342"/>
              <w:contextualSpacing/>
              <w:rPr>
                <w:rFonts w:ascii="Arial" w:hAnsi="Arial" w:cs="Arial"/>
                <w:sz w:val="22"/>
                <w:szCs w:val="22"/>
              </w:rPr>
            </w:pPr>
            <w:r w:rsidRPr="00583BC9">
              <w:rPr>
                <w:rFonts w:ascii="Arial" w:hAnsi="Arial" w:cs="Arial"/>
                <w:sz w:val="22"/>
                <w:szCs w:val="22"/>
              </w:rPr>
              <w:t>Soliciting the required FW/FW Auditor Certifications from all vendors subject to this FW/FW provision at each contract anniversary date.</w:t>
            </w:r>
          </w:p>
          <w:p w:rsidR="00583BC9" w:rsidRPr="00583BC9" w:rsidRDefault="00583BC9" w:rsidP="00583BC9">
            <w:pPr>
              <w:spacing w:after="160"/>
              <w:ind w:left="720"/>
              <w:contextualSpacing/>
              <w:rPr>
                <w:rFonts w:ascii="Arial" w:hAnsi="Arial" w:cs="Arial"/>
                <w:sz w:val="22"/>
                <w:szCs w:val="22"/>
              </w:rPr>
            </w:pPr>
          </w:p>
          <w:p w:rsidR="00583BC9" w:rsidRPr="00583BC9" w:rsidRDefault="00583BC9" w:rsidP="00583BC9">
            <w:pPr>
              <w:widowControl w:val="0"/>
              <w:numPr>
                <w:ilvl w:val="0"/>
                <w:numId w:val="2"/>
              </w:numPr>
              <w:spacing w:after="160" w:line="259" w:lineRule="auto"/>
              <w:ind w:left="342"/>
              <w:contextualSpacing/>
              <w:rPr>
                <w:rFonts w:ascii="Arial" w:hAnsi="Arial" w:cs="Arial"/>
                <w:sz w:val="22"/>
                <w:szCs w:val="22"/>
              </w:rPr>
            </w:pPr>
            <w:r w:rsidRPr="00583BC9">
              <w:rPr>
                <w:rFonts w:ascii="Arial" w:hAnsi="Arial" w:cs="Arial"/>
                <w:sz w:val="22"/>
                <w:szCs w:val="22"/>
              </w:rPr>
              <w:t>Assuring that corrective actions are taken to</w:t>
            </w:r>
            <w:r w:rsidRPr="00583BC9">
              <w:rPr>
                <w:rFonts w:ascii="Arial" w:hAnsi="Arial" w:cs="Arial"/>
                <w:i/>
                <w:sz w:val="22"/>
                <w:szCs w:val="22"/>
              </w:rPr>
              <w:t xml:space="preserve"> </w:t>
            </w:r>
            <w:r w:rsidRPr="00583BC9">
              <w:rPr>
                <w:rFonts w:ascii="Arial" w:hAnsi="Arial" w:cs="Arial"/>
                <w:sz w:val="22"/>
                <w:szCs w:val="22"/>
              </w:rPr>
              <w:t>resolve any non-compliance exceptions reported on the Auditor Certification forms.</w:t>
            </w:r>
          </w:p>
          <w:p w:rsidR="00583BC9" w:rsidRPr="00583BC9" w:rsidRDefault="00583BC9" w:rsidP="00583BC9">
            <w:pPr>
              <w:widowControl w:val="0"/>
              <w:ind w:left="43"/>
              <w:rPr>
                <w:rFonts w:ascii="Arial" w:hAnsi="Arial" w:cs="Arial"/>
                <w:sz w:val="22"/>
                <w:szCs w:val="22"/>
              </w:rPr>
            </w:pPr>
          </w:p>
        </w:tc>
        <w:tc>
          <w:tcPr>
            <w:tcW w:w="4410" w:type="dxa"/>
            <w:tcBorders>
              <w:top w:val="single" w:sz="4" w:space="0" w:color="auto"/>
              <w:left w:val="single" w:sz="4" w:space="0" w:color="auto"/>
              <w:bottom w:val="single" w:sz="4" w:space="0" w:color="auto"/>
              <w:right w:val="single" w:sz="4" w:space="0" w:color="auto"/>
            </w:tcBorders>
          </w:tcPr>
          <w:p w:rsidR="00E52F08" w:rsidRDefault="00E52F08" w:rsidP="00E52F08">
            <w:pPr>
              <w:rPr>
                <w:rFonts w:ascii="Arial" w:hAnsi="Arial" w:cs="Arial"/>
                <w:sz w:val="22"/>
                <w:szCs w:val="22"/>
              </w:rPr>
            </w:pPr>
          </w:p>
          <w:p w:rsidR="00E52F08" w:rsidRDefault="00E52F08" w:rsidP="00E52F08">
            <w:pPr>
              <w:rPr>
                <w:rFonts w:ascii="Arial" w:hAnsi="Arial" w:cs="Arial"/>
                <w:sz w:val="22"/>
                <w:szCs w:val="22"/>
              </w:rPr>
            </w:pPr>
          </w:p>
          <w:p w:rsidR="00583BC9" w:rsidRPr="00583BC9" w:rsidRDefault="00583BC9" w:rsidP="00E52F08">
            <w:pPr>
              <w:rPr>
                <w:rFonts w:ascii="Arial" w:hAnsi="Arial" w:cs="Arial"/>
                <w:sz w:val="22"/>
                <w:szCs w:val="22"/>
              </w:rPr>
            </w:pPr>
            <w:r w:rsidRPr="00583BC9">
              <w:rPr>
                <w:rFonts w:ascii="Arial" w:hAnsi="Arial" w:cs="Arial"/>
                <w:sz w:val="22"/>
                <w:szCs w:val="22"/>
              </w:rPr>
              <w:lastRenderedPageBreak/>
              <w:t xml:space="preserve">As part of the independent contractor’s engagement and the hiring of the additional FTE, departmental processes will be identified and implemented to ensure compliance with this requirement.  </w:t>
            </w:r>
          </w:p>
          <w:p w:rsidR="00583BC9" w:rsidRPr="00583BC9" w:rsidRDefault="00583BC9" w:rsidP="00E52F08">
            <w:pPr>
              <w:rPr>
                <w:rFonts w:ascii="Arial" w:hAnsi="Arial" w:cs="Arial"/>
                <w:sz w:val="22"/>
                <w:szCs w:val="22"/>
              </w:rPr>
            </w:pPr>
          </w:p>
          <w:p w:rsidR="00583BC9" w:rsidRPr="00583BC9" w:rsidRDefault="00583BC9" w:rsidP="00E52F08">
            <w:pPr>
              <w:rPr>
                <w:rFonts w:ascii="Arial" w:hAnsi="Arial" w:cs="Arial"/>
                <w:sz w:val="22"/>
                <w:szCs w:val="22"/>
              </w:rPr>
            </w:pPr>
            <w:r w:rsidRPr="00583BC9">
              <w:rPr>
                <w:rFonts w:ascii="Arial" w:hAnsi="Arial" w:cs="Arial"/>
                <w:sz w:val="22"/>
                <w:szCs w:val="22"/>
              </w:rPr>
              <w:t>Efforts are underway to identify all service agreements that meet this criteria.  Management and the contractor are discussing how to retroactively implement and comply with this requirement.  It is anticipated that</w:t>
            </w:r>
            <w:r w:rsidR="00D92A2E">
              <w:rPr>
                <w:rFonts w:ascii="Arial" w:hAnsi="Arial" w:cs="Arial"/>
                <w:sz w:val="22"/>
                <w:szCs w:val="22"/>
              </w:rPr>
              <w:t>,</w:t>
            </w:r>
            <w:r w:rsidRPr="00583BC9">
              <w:rPr>
                <w:rFonts w:ascii="Arial" w:hAnsi="Arial" w:cs="Arial"/>
                <w:sz w:val="22"/>
                <w:szCs w:val="22"/>
              </w:rPr>
              <w:t xml:space="preserve"> no later than October 31, 2018, an action plan will be in place and work will have already begun to retroactively update existing agreements and to bring the vendors in</w:t>
            </w:r>
            <w:r w:rsidR="00D92A2E">
              <w:rPr>
                <w:rFonts w:ascii="Arial" w:hAnsi="Arial" w:cs="Arial"/>
                <w:sz w:val="22"/>
                <w:szCs w:val="22"/>
              </w:rPr>
              <w:t>to</w:t>
            </w:r>
            <w:r w:rsidRPr="00583BC9">
              <w:rPr>
                <w:rFonts w:ascii="Arial" w:hAnsi="Arial" w:cs="Arial"/>
                <w:sz w:val="22"/>
                <w:szCs w:val="22"/>
              </w:rPr>
              <w:t xml:space="preserve"> compliance with this requirement.</w:t>
            </w:r>
          </w:p>
          <w:p w:rsidR="00583BC9" w:rsidRPr="00583BC9" w:rsidRDefault="00583BC9" w:rsidP="00E52F08">
            <w:pPr>
              <w:rPr>
                <w:rFonts w:ascii="Arial" w:hAnsi="Arial" w:cs="Arial"/>
                <w:sz w:val="22"/>
                <w:szCs w:val="22"/>
              </w:rPr>
            </w:pPr>
          </w:p>
          <w:p w:rsidR="00583BC9" w:rsidRPr="00583BC9" w:rsidRDefault="00583BC9" w:rsidP="00E52F08">
            <w:pPr>
              <w:rPr>
                <w:rFonts w:ascii="Arial" w:hAnsi="Arial" w:cs="Arial"/>
                <w:sz w:val="22"/>
                <w:szCs w:val="22"/>
              </w:rPr>
            </w:pPr>
            <w:r w:rsidRPr="00583BC9">
              <w:rPr>
                <w:rFonts w:ascii="Arial" w:hAnsi="Arial" w:cs="Arial"/>
                <w:sz w:val="22"/>
                <w:szCs w:val="22"/>
              </w:rPr>
              <w:t>As previously stated, it is anticipated that the contractor’s work will be completed by December 30, 2018</w:t>
            </w:r>
            <w:r w:rsidR="00D92A2E">
              <w:rPr>
                <w:rFonts w:ascii="Arial" w:hAnsi="Arial" w:cs="Arial"/>
                <w:sz w:val="22"/>
                <w:szCs w:val="22"/>
              </w:rPr>
              <w:t>,</w:t>
            </w:r>
            <w:r w:rsidRPr="00583BC9">
              <w:rPr>
                <w:rFonts w:ascii="Arial" w:hAnsi="Arial" w:cs="Arial"/>
                <w:sz w:val="22"/>
                <w:szCs w:val="22"/>
              </w:rPr>
              <w:t xml:space="preserve"> where it is anticipated </w:t>
            </w:r>
            <w:r w:rsidR="00D92A2E">
              <w:rPr>
                <w:rFonts w:ascii="Arial" w:hAnsi="Arial" w:cs="Arial"/>
                <w:sz w:val="22"/>
                <w:szCs w:val="22"/>
              </w:rPr>
              <w:t xml:space="preserve">that </w:t>
            </w:r>
            <w:r w:rsidRPr="00583BC9">
              <w:rPr>
                <w:rFonts w:ascii="Arial" w:hAnsi="Arial" w:cs="Arial"/>
                <w:sz w:val="22"/>
                <w:szCs w:val="22"/>
              </w:rPr>
              <w:t>a complete process flow will be identified and implemented to ensure compliance.  As appropriate, any newly identified processes will be immediately implemented to lessen the burden of full implementation by December 31, 2018.</w:t>
            </w:r>
          </w:p>
          <w:p w:rsidR="00583BC9" w:rsidRPr="00583BC9" w:rsidRDefault="00583BC9" w:rsidP="00E52F08">
            <w:pPr>
              <w:rPr>
                <w:rFonts w:ascii="Arial" w:hAnsi="Arial" w:cs="Arial"/>
                <w:sz w:val="20"/>
                <w:szCs w:val="20"/>
              </w:rPr>
            </w:pPr>
          </w:p>
        </w:tc>
      </w:tr>
      <w:tr w:rsidR="00583BC9" w:rsidRPr="00583BC9" w:rsidTr="0048692B">
        <w:trPr>
          <w:jc w:val="center"/>
        </w:trPr>
        <w:tc>
          <w:tcPr>
            <w:tcW w:w="355" w:type="dxa"/>
            <w:tcBorders>
              <w:top w:val="single" w:sz="4" w:space="0" w:color="auto"/>
              <w:left w:val="single" w:sz="4" w:space="0" w:color="auto"/>
              <w:bottom w:val="single" w:sz="4" w:space="0" w:color="auto"/>
              <w:right w:val="single" w:sz="4" w:space="0" w:color="auto"/>
            </w:tcBorders>
          </w:tcPr>
          <w:p w:rsidR="00583BC9" w:rsidRPr="00583BC9" w:rsidRDefault="00583BC9" w:rsidP="00583BC9">
            <w:pPr>
              <w:spacing w:line="276" w:lineRule="auto"/>
              <w:jc w:val="center"/>
              <w:rPr>
                <w:rFonts w:ascii="Arial" w:hAnsi="Arial" w:cs="Arial"/>
                <w:sz w:val="22"/>
                <w:szCs w:val="22"/>
              </w:rPr>
            </w:pPr>
            <w:r w:rsidRPr="00583BC9">
              <w:rPr>
                <w:rFonts w:ascii="Arial" w:hAnsi="Arial" w:cs="Arial"/>
                <w:sz w:val="22"/>
                <w:szCs w:val="22"/>
              </w:rPr>
              <w:lastRenderedPageBreak/>
              <w:t>4</w:t>
            </w:r>
          </w:p>
        </w:tc>
        <w:tc>
          <w:tcPr>
            <w:tcW w:w="4860" w:type="dxa"/>
            <w:tcBorders>
              <w:top w:val="single" w:sz="4" w:space="0" w:color="auto"/>
              <w:left w:val="single" w:sz="4" w:space="0" w:color="auto"/>
              <w:bottom w:val="single" w:sz="4" w:space="0" w:color="auto"/>
              <w:right w:val="single" w:sz="4" w:space="0" w:color="auto"/>
            </w:tcBorders>
          </w:tcPr>
          <w:p w:rsidR="00583BC9" w:rsidRPr="00583BC9" w:rsidRDefault="00583BC9" w:rsidP="00583BC9">
            <w:pPr>
              <w:rPr>
                <w:rFonts w:ascii="Arial" w:eastAsia="Calibri" w:hAnsi="Arial" w:cs="Arial"/>
                <w:sz w:val="22"/>
                <w:szCs w:val="22"/>
              </w:rPr>
            </w:pPr>
            <w:r w:rsidRPr="00583BC9">
              <w:rPr>
                <w:rFonts w:ascii="Arial" w:eastAsia="Calibri" w:hAnsi="Arial" w:cs="Arial"/>
                <w:sz w:val="22"/>
                <w:szCs w:val="22"/>
                <w:u w:val="single"/>
              </w:rPr>
              <w:t>FW/FW Exemptions</w:t>
            </w:r>
            <w:r w:rsidRPr="00583BC9">
              <w:rPr>
                <w:rFonts w:ascii="Arial" w:eastAsia="Calibri" w:hAnsi="Arial" w:cs="Arial"/>
                <w:sz w:val="22"/>
                <w:szCs w:val="22"/>
              </w:rPr>
              <w:t xml:space="preserve">  </w:t>
            </w:r>
          </w:p>
          <w:p w:rsidR="00583BC9" w:rsidRPr="00583BC9" w:rsidRDefault="00583BC9" w:rsidP="00583BC9">
            <w:pPr>
              <w:rPr>
                <w:rFonts w:ascii="Arial" w:eastAsia="Calibri" w:hAnsi="Arial" w:cs="Arial"/>
                <w:sz w:val="22"/>
                <w:szCs w:val="22"/>
              </w:rPr>
            </w:pPr>
            <w:r w:rsidRPr="00583BC9">
              <w:rPr>
                <w:rFonts w:ascii="Arial" w:eastAsia="Calibri" w:hAnsi="Arial" w:cs="Arial"/>
                <w:sz w:val="22"/>
                <w:szCs w:val="22"/>
              </w:rPr>
              <w:t xml:space="preserve"> </w:t>
            </w:r>
          </w:p>
          <w:p w:rsidR="00583BC9" w:rsidRPr="00583BC9" w:rsidRDefault="00583BC9" w:rsidP="00583BC9">
            <w:pPr>
              <w:autoSpaceDE w:val="0"/>
              <w:autoSpaceDN w:val="0"/>
              <w:adjustRightInd w:val="0"/>
              <w:spacing w:after="180"/>
              <w:contextualSpacing/>
              <w:rPr>
                <w:rFonts w:ascii="Arial" w:eastAsia="Calibri" w:hAnsi="Arial" w:cs="Arial"/>
                <w:sz w:val="22"/>
                <w:szCs w:val="22"/>
              </w:rPr>
            </w:pPr>
            <w:r w:rsidRPr="00583BC9">
              <w:rPr>
                <w:rFonts w:ascii="Arial" w:eastAsia="Calibri" w:hAnsi="Arial" w:cs="Arial"/>
                <w:sz w:val="22"/>
                <w:szCs w:val="22"/>
              </w:rPr>
              <w:t xml:space="preserve">Management has not yet granted any formal exemptions to the FW/FW plan, but has indicated that they would use the standard template </w:t>
            </w:r>
            <w:r w:rsidRPr="00583BC9">
              <w:rPr>
                <w:rFonts w:ascii="Arial" w:hAnsi="Arial" w:cs="Arial"/>
                <w:sz w:val="22"/>
                <w:szCs w:val="22"/>
              </w:rPr>
              <w:t xml:space="preserve">available at the UCOP Procurement Services website </w:t>
            </w:r>
            <w:r w:rsidRPr="00583BC9">
              <w:rPr>
                <w:rFonts w:ascii="Arial" w:hAnsi="Arial" w:cs="Arial"/>
                <w:sz w:val="22"/>
                <w:szCs w:val="22"/>
              </w:rPr>
              <w:lastRenderedPageBreak/>
              <w:t>(</w:t>
            </w:r>
            <w:hyperlink r:id="rId9" w:history="1">
              <w:r w:rsidRPr="00583BC9">
                <w:rPr>
                  <w:rFonts w:ascii="Arial" w:hAnsi="Arial" w:cs="Arial"/>
                  <w:color w:val="0563C1"/>
                  <w:sz w:val="22"/>
                  <w:szCs w:val="22"/>
                  <w:u w:val="single"/>
                </w:rPr>
                <w:t>https://www.ucop.edu/procurement-services/_files/fwfw-exception-template.docx</w:t>
              </w:r>
            </w:hyperlink>
            <w:r w:rsidRPr="00583BC9">
              <w:rPr>
                <w:rFonts w:ascii="Arial" w:hAnsi="Arial" w:cs="Arial"/>
                <w:sz w:val="22"/>
                <w:szCs w:val="22"/>
              </w:rPr>
              <w:t xml:space="preserve"> ) </w:t>
            </w:r>
            <w:r w:rsidRPr="00583BC9">
              <w:rPr>
                <w:rFonts w:ascii="Arial" w:eastAsia="Calibri" w:hAnsi="Arial" w:cs="Arial"/>
                <w:sz w:val="22"/>
                <w:szCs w:val="22"/>
              </w:rPr>
              <w:t xml:space="preserve">to document such exemptions.  </w:t>
            </w:r>
          </w:p>
          <w:p w:rsidR="00583BC9" w:rsidRPr="00583BC9" w:rsidRDefault="00583BC9" w:rsidP="00583BC9">
            <w:pPr>
              <w:autoSpaceDE w:val="0"/>
              <w:autoSpaceDN w:val="0"/>
              <w:adjustRightInd w:val="0"/>
              <w:spacing w:after="180"/>
              <w:contextualSpacing/>
              <w:rPr>
                <w:rFonts w:ascii="Arial" w:hAnsi="Arial"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583BC9" w:rsidRPr="00583BC9" w:rsidRDefault="00583BC9" w:rsidP="00583BC9">
            <w:pPr>
              <w:rPr>
                <w:rFonts w:ascii="Arial" w:hAnsi="Arial" w:cs="Arial"/>
                <w:sz w:val="22"/>
                <w:szCs w:val="22"/>
              </w:rPr>
            </w:pPr>
          </w:p>
          <w:p w:rsidR="00583BC9" w:rsidRPr="00583BC9" w:rsidRDefault="00583BC9" w:rsidP="00583BC9">
            <w:pPr>
              <w:rPr>
                <w:rFonts w:ascii="Arial" w:hAnsi="Arial" w:cs="Arial"/>
                <w:sz w:val="22"/>
                <w:szCs w:val="22"/>
              </w:rPr>
            </w:pPr>
          </w:p>
          <w:p w:rsidR="00583BC9" w:rsidRPr="00583BC9" w:rsidRDefault="00583BC9" w:rsidP="00583BC9">
            <w:pPr>
              <w:rPr>
                <w:rFonts w:ascii="Arial" w:hAnsi="Arial" w:cs="Arial"/>
                <w:sz w:val="22"/>
                <w:szCs w:val="22"/>
              </w:rPr>
            </w:pPr>
            <w:r w:rsidRPr="00583BC9">
              <w:rPr>
                <w:rFonts w:ascii="Arial" w:hAnsi="Arial" w:cs="Arial"/>
                <w:sz w:val="22"/>
                <w:szCs w:val="22"/>
              </w:rPr>
              <w:t xml:space="preserve">Procurement management should assure that proper documentation and approvals are completed for any vendor that is granted an exemption from the FW/FW requirements.  </w:t>
            </w:r>
          </w:p>
          <w:p w:rsidR="00583BC9" w:rsidRPr="00583BC9" w:rsidRDefault="00583BC9" w:rsidP="00583BC9">
            <w:pPr>
              <w:rPr>
                <w:rFonts w:ascii="Arial" w:hAnsi="Arial" w:cs="Arial"/>
                <w:sz w:val="22"/>
                <w:szCs w:val="22"/>
              </w:rPr>
            </w:pPr>
          </w:p>
        </w:tc>
        <w:tc>
          <w:tcPr>
            <w:tcW w:w="4410" w:type="dxa"/>
            <w:tcBorders>
              <w:top w:val="single" w:sz="4" w:space="0" w:color="auto"/>
              <w:left w:val="single" w:sz="4" w:space="0" w:color="auto"/>
              <w:bottom w:val="single" w:sz="4" w:space="0" w:color="auto"/>
              <w:right w:val="single" w:sz="4" w:space="0" w:color="auto"/>
            </w:tcBorders>
          </w:tcPr>
          <w:p w:rsidR="00583BC9" w:rsidRPr="00583BC9" w:rsidRDefault="00583BC9" w:rsidP="00E52F08">
            <w:pPr>
              <w:rPr>
                <w:rFonts w:ascii="Arial" w:hAnsi="Arial" w:cs="Arial"/>
                <w:sz w:val="22"/>
                <w:szCs w:val="22"/>
              </w:rPr>
            </w:pPr>
          </w:p>
          <w:p w:rsidR="00583BC9" w:rsidRPr="00583BC9" w:rsidRDefault="00583BC9" w:rsidP="00E52F08">
            <w:pPr>
              <w:rPr>
                <w:rFonts w:ascii="Arial" w:hAnsi="Arial" w:cs="Arial"/>
                <w:sz w:val="22"/>
                <w:szCs w:val="22"/>
              </w:rPr>
            </w:pPr>
          </w:p>
          <w:p w:rsidR="00583BC9" w:rsidRPr="00583BC9" w:rsidRDefault="00583BC9" w:rsidP="00D92A2E">
            <w:pPr>
              <w:rPr>
                <w:rFonts w:ascii="Arial" w:hAnsi="Arial" w:cs="Arial"/>
                <w:sz w:val="22"/>
                <w:szCs w:val="22"/>
              </w:rPr>
            </w:pPr>
            <w:r w:rsidRPr="00583BC9">
              <w:rPr>
                <w:rFonts w:ascii="Arial" w:hAnsi="Arial" w:cs="Arial"/>
                <w:sz w:val="22"/>
                <w:szCs w:val="22"/>
              </w:rPr>
              <w:t xml:space="preserve">Management response to this recommendation is the same as noted in </w:t>
            </w:r>
            <w:r w:rsidR="00D92A2E">
              <w:rPr>
                <w:rFonts w:ascii="Arial" w:hAnsi="Arial" w:cs="Arial"/>
                <w:sz w:val="22"/>
                <w:szCs w:val="22"/>
              </w:rPr>
              <w:t>Item</w:t>
            </w:r>
            <w:r w:rsidRPr="00583BC9">
              <w:rPr>
                <w:rFonts w:ascii="Arial" w:hAnsi="Arial" w:cs="Arial"/>
                <w:sz w:val="22"/>
                <w:szCs w:val="22"/>
              </w:rPr>
              <w:t xml:space="preserve"> 3 of this report.</w:t>
            </w:r>
          </w:p>
        </w:tc>
      </w:tr>
    </w:tbl>
    <w:p w:rsidR="00583BC9" w:rsidRPr="00583BC9" w:rsidRDefault="00583BC9" w:rsidP="00583BC9">
      <w:pPr>
        <w:ind w:left="-900"/>
        <w:rPr>
          <w:rFonts w:ascii="Arial" w:hAnsi="Arial" w:cs="Arial"/>
          <w:sz w:val="20"/>
          <w:szCs w:val="20"/>
        </w:rPr>
      </w:pPr>
    </w:p>
    <w:p w:rsidR="00583BC9" w:rsidRPr="00583BC9" w:rsidRDefault="00583BC9" w:rsidP="00583BC9">
      <w:pPr>
        <w:ind w:left="-900"/>
        <w:rPr>
          <w:rFonts w:ascii="Arial" w:hAnsi="Arial" w:cs="Arial"/>
          <w:sz w:val="16"/>
          <w:szCs w:val="16"/>
        </w:rPr>
      </w:pPr>
      <w:r w:rsidRPr="00583BC9">
        <w:rPr>
          <w:rFonts w:ascii="Arial" w:hAnsi="Arial" w:cs="Arial"/>
          <w:sz w:val="16"/>
          <w:szCs w:val="16"/>
        </w:rPr>
        <w:t>180629-10</w:t>
      </w:r>
    </w:p>
    <w:p w:rsidR="008A596D" w:rsidRPr="00C071CD" w:rsidRDefault="00583BC9" w:rsidP="00C071CD">
      <w:pPr>
        <w:ind w:left="-900"/>
        <w:rPr>
          <w:rFonts w:ascii="Arial" w:hAnsi="Arial" w:cs="Arial"/>
          <w:sz w:val="16"/>
          <w:szCs w:val="16"/>
        </w:rPr>
      </w:pPr>
      <w:r w:rsidRPr="00583BC9">
        <w:rPr>
          <w:rFonts w:ascii="Arial" w:hAnsi="Arial" w:cs="Arial"/>
          <w:sz w:val="16"/>
          <w:szCs w:val="16"/>
        </w:rPr>
        <w:t>REP</w:t>
      </w:r>
    </w:p>
    <w:sectPr w:rsidR="008A596D" w:rsidRPr="00C071CD" w:rsidSect="0048692B">
      <w:footerReference w:type="default" r:id="rId10"/>
      <w:pgSz w:w="15840" w:h="12240" w:orient="landscape" w:code="1"/>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92B" w:rsidRDefault="0048692B">
      <w:r>
        <w:separator/>
      </w:r>
    </w:p>
  </w:endnote>
  <w:endnote w:type="continuationSeparator" w:id="0">
    <w:p w:rsidR="0048692B" w:rsidRDefault="0048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92B" w:rsidRPr="00743E49" w:rsidRDefault="0048692B" w:rsidP="0048692B">
    <w:pPr>
      <w:pStyle w:val="Footer"/>
      <w:framePr w:wrap="around" w:vAnchor="text" w:hAnchor="margin" w:xAlign="center" w:y="1"/>
      <w:rPr>
        <w:rStyle w:val="PageNumber"/>
      </w:rPr>
    </w:pPr>
    <w:r w:rsidRPr="00743E49">
      <w:rPr>
        <w:rStyle w:val="PageNumber"/>
      </w:rPr>
      <w:fldChar w:fldCharType="begin"/>
    </w:r>
    <w:r w:rsidRPr="00743E49">
      <w:rPr>
        <w:rStyle w:val="PageNumber"/>
      </w:rPr>
      <w:instrText xml:space="preserve">PAGE  </w:instrText>
    </w:r>
    <w:r w:rsidRPr="00743E49">
      <w:rPr>
        <w:rStyle w:val="PageNumber"/>
      </w:rPr>
      <w:fldChar w:fldCharType="separate"/>
    </w:r>
    <w:r>
      <w:rPr>
        <w:rStyle w:val="PageNumber"/>
        <w:noProof/>
      </w:rPr>
      <w:t>2</w:t>
    </w:r>
    <w:r w:rsidRPr="00743E49">
      <w:rPr>
        <w:rStyle w:val="PageNumber"/>
      </w:rPr>
      <w:fldChar w:fldCharType="end"/>
    </w:r>
  </w:p>
  <w:p w:rsidR="0048692B" w:rsidRDefault="0048692B" w:rsidP="00486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92B" w:rsidRPr="00244AB7" w:rsidRDefault="0048692B" w:rsidP="0048692B">
    <w:pPr>
      <w:pStyle w:val="Footer"/>
      <w:framePr w:wrap="around" w:vAnchor="text" w:hAnchor="margin" w:xAlign="center" w:y="1"/>
      <w:rPr>
        <w:rStyle w:val="PageNumber"/>
        <w:rFonts w:ascii="Arial" w:hAnsi="Arial" w:cs="Arial"/>
        <w:sz w:val="24"/>
        <w:szCs w:val="24"/>
      </w:rPr>
    </w:pPr>
    <w:r w:rsidRPr="00244AB7">
      <w:rPr>
        <w:rStyle w:val="PageNumber"/>
        <w:rFonts w:ascii="Arial" w:hAnsi="Arial" w:cs="Arial"/>
        <w:sz w:val="24"/>
        <w:szCs w:val="24"/>
      </w:rPr>
      <w:fldChar w:fldCharType="begin"/>
    </w:r>
    <w:r w:rsidRPr="00244AB7">
      <w:rPr>
        <w:rStyle w:val="PageNumber"/>
        <w:rFonts w:ascii="Arial" w:hAnsi="Arial" w:cs="Arial"/>
        <w:sz w:val="24"/>
        <w:szCs w:val="24"/>
      </w:rPr>
      <w:instrText xml:space="preserve">PAGE  </w:instrText>
    </w:r>
    <w:r w:rsidRPr="00244AB7">
      <w:rPr>
        <w:rStyle w:val="PageNumber"/>
        <w:rFonts w:ascii="Arial" w:hAnsi="Arial" w:cs="Arial"/>
        <w:sz w:val="24"/>
        <w:szCs w:val="24"/>
      </w:rPr>
      <w:fldChar w:fldCharType="separate"/>
    </w:r>
    <w:r w:rsidR="00D77752">
      <w:rPr>
        <w:rStyle w:val="PageNumber"/>
        <w:rFonts w:ascii="Arial" w:hAnsi="Arial" w:cs="Arial"/>
        <w:noProof/>
        <w:sz w:val="24"/>
        <w:szCs w:val="24"/>
      </w:rPr>
      <w:t>7</w:t>
    </w:r>
    <w:r w:rsidRPr="00244AB7">
      <w:rPr>
        <w:rStyle w:val="PageNumber"/>
        <w:rFonts w:ascii="Arial" w:hAnsi="Arial" w:cs="Arial"/>
        <w:sz w:val="24"/>
        <w:szCs w:val="24"/>
      </w:rPr>
      <w:fldChar w:fldCharType="end"/>
    </w:r>
  </w:p>
  <w:p w:rsidR="0048692B" w:rsidRDefault="0048692B" w:rsidP="00486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92B" w:rsidRDefault="0048692B">
      <w:r>
        <w:separator/>
      </w:r>
    </w:p>
  </w:footnote>
  <w:footnote w:type="continuationSeparator" w:id="0">
    <w:p w:rsidR="0048692B" w:rsidRDefault="00486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47BE"/>
    <w:multiLevelType w:val="hybridMultilevel"/>
    <w:tmpl w:val="EEEC5B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606F8"/>
    <w:multiLevelType w:val="hybridMultilevel"/>
    <w:tmpl w:val="F5660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1B4D73"/>
    <w:rsid w:val="0048692B"/>
    <w:rsid w:val="00583BC9"/>
    <w:rsid w:val="008A596D"/>
    <w:rsid w:val="009C7B9B"/>
    <w:rsid w:val="00A5273D"/>
    <w:rsid w:val="00C071CD"/>
    <w:rsid w:val="00CB2C3A"/>
    <w:rsid w:val="00D77752"/>
    <w:rsid w:val="00D92A2E"/>
    <w:rsid w:val="00E52F08"/>
    <w:rsid w:val="00FD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EDEA8"/>
  <w15:docId w15:val="{9CC29F33-FEDD-48BF-BE07-459E2AFA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3BC9"/>
    <w:pPr>
      <w:tabs>
        <w:tab w:val="center" w:pos="4680"/>
        <w:tab w:val="right" w:pos="9360"/>
      </w:tabs>
    </w:pPr>
    <w:rPr>
      <w:rFonts w:ascii="Calibri" w:eastAsia="MS Mincho" w:hAnsi="Calibri"/>
      <w:sz w:val="22"/>
      <w:szCs w:val="22"/>
      <w:lang w:eastAsia="ja-JP"/>
    </w:rPr>
  </w:style>
  <w:style w:type="character" w:customStyle="1" w:styleId="FooterChar">
    <w:name w:val="Footer Char"/>
    <w:basedOn w:val="DefaultParagraphFont"/>
    <w:link w:val="Footer"/>
    <w:uiPriority w:val="99"/>
    <w:rsid w:val="00583BC9"/>
    <w:rPr>
      <w:rFonts w:ascii="Calibri" w:eastAsia="MS Mincho" w:hAnsi="Calibri"/>
      <w:sz w:val="22"/>
      <w:szCs w:val="22"/>
      <w:lang w:eastAsia="ja-JP"/>
    </w:rPr>
  </w:style>
  <w:style w:type="character" w:styleId="PageNumber">
    <w:name w:val="page number"/>
    <w:basedOn w:val="DefaultParagraphFont"/>
    <w:rsid w:val="00583BC9"/>
  </w:style>
  <w:style w:type="paragraph" w:styleId="BalloonText">
    <w:name w:val="Balloon Text"/>
    <w:basedOn w:val="Normal"/>
    <w:link w:val="BalloonTextChar"/>
    <w:semiHidden/>
    <w:unhideWhenUsed/>
    <w:rsid w:val="001B4D73"/>
    <w:rPr>
      <w:rFonts w:ascii="Segoe UI" w:hAnsi="Segoe UI" w:cs="Segoe UI"/>
      <w:sz w:val="18"/>
      <w:szCs w:val="18"/>
    </w:rPr>
  </w:style>
  <w:style w:type="character" w:customStyle="1" w:styleId="BalloonTextChar">
    <w:name w:val="Balloon Text Char"/>
    <w:basedOn w:val="DefaultParagraphFont"/>
    <w:link w:val="BalloonText"/>
    <w:semiHidden/>
    <w:rsid w:val="001B4D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op.edu/procurement-services/_files/fw-fw-annual-audit-standards-procedures.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ucop.edu/procurement-services/_files/fwfw-exception-templ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9BB39E0B</Template>
  <TotalTime>1</TotalTime>
  <Pages>8</Pages>
  <Words>1686</Words>
  <Characters>10202</Characters>
  <Application>Microsoft Office Word</Application>
  <DocSecurity>0</DocSecurity>
  <Lines>329</Lines>
  <Paragraphs>143</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TeamMate Development</dc:creator>
  <cp:lastModifiedBy>Paulina Nuñez</cp:lastModifiedBy>
  <cp:revision>3</cp:revision>
  <cp:lastPrinted>2018-10-01T17:20:00Z</cp:lastPrinted>
  <dcterms:created xsi:type="dcterms:W3CDTF">2018-10-01T17:20:00Z</dcterms:created>
  <dcterms:modified xsi:type="dcterms:W3CDTF">2018-10-01T17:20:00Z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