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DE606" w14:textId="77777777" w:rsidR="00154990" w:rsidRPr="001E63A1" w:rsidRDefault="00154990" w:rsidP="008675FE">
      <w:bookmarkStart w:id="0" w:name="_GoBack"/>
      <w:bookmarkEnd w:id="0"/>
    </w:p>
    <w:p w14:paraId="639E1B4A" w14:textId="77777777" w:rsidR="00154990" w:rsidRPr="001E63A1" w:rsidRDefault="00154990" w:rsidP="008675FE"/>
    <w:p w14:paraId="4389DF0B" w14:textId="77777777" w:rsidR="00154990" w:rsidRPr="001E63A1" w:rsidRDefault="00154990" w:rsidP="008675FE"/>
    <w:p w14:paraId="1B3E77D3" w14:textId="77777777" w:rsidR="00154990" w:rsidRPr="001E63A1" w:rsidRDefault="00154990" w:rsidP="008675FE"/>
    <w:p w14:paraId="4687906D" w14:textId="77777777" w:rsidR="00154990" w:rsidRPr="001E63A1" w:rsidRDefault="00154990" w:rsidP="008675FE"/>
    <w:p w14:paraId="59BC76F8" w14:textId="77777777" w:rsidR="00154990" w:rsidRPr="001E63A1" w:rsidRDefault="00154990" w:rsidP="008675FE"/>
    <w:p w14:paraId="2E2CEBF9" w14:textId="77777777" w:rsidR="00154990" w:rsidRPr="001E63A1" w:rsidRDefault="00154990" w:rsidP="008675FE"/>
    <w:p w14:paraId="0C658E2B" w14:textId="77777777" w:rsidR="00863A3B" w:rsidRDefault="00863A3B" w:rsidP="00863A3B">
      <w:pPr>
        <w:pStyle w:val="Title"/>
      </w:pPr>
      <w:r w:rsidRPr="002441AF">
        <w:t>FACILITIES MANAGEMENT</w:t>
      </w:r>
    </w:p>
    <w:p w14:paraId="2F0BD1E0" w14:textId="505DE5E5" w:rsidR="00863A3B" w:rsidRDefault="00B26725" w:rsidP="00863A3B">
      <w:pPr>
        <w:pStyle w:val="Title"/>
      </w:pPr>
      <w:r w:rsidRPr="00183341">
        <w:t>DESIGN</w:t>
      </w:r>
      <w:r>
        <w:t xml:space="preserve"> </w:t>
      </w:r>
      <w:r w:rsidRPr="006A591F">
        <w:t>&amp;</w:t>
      </w:r>
      <w:r w:rsidR="00183341" w:rsidRPr="006A591F">
        <w:t xml:space="preserve"> </w:t>
      </w:r>
      <w:r w:rsidR="00863A3B" w:rsidRPr="00183341">
        <w:t>PROJECT MANAGEMENT</w:t>
      </w:r>
    </w:p>
    <w:p w14:paraId="737F5870" w14:textId="77777777" w:rsidR="00863A3B" w:rsidRPr="002441AF" w:rsidRDefault="00863A3B" w:rsidP="00863A3B">
      <w:pPr>
        <w:pStyle w:val="Title"/>
      </w:pPr>
      <w:r w:rsidRPr="002441AF">
        <w:t>MATERIALS AND EQUIPMENT</w:t>
      </w:r>
    </w:p>
    <w:p w14:paraId="7770A743" w14:textId="5FBCC30C" w:rsidR="00863A3B" w:rsidRPr="001E63A1" w:rsidRDefault="00863A3B" w:rsidP="00863A3B">
      <w:pPr>
        <w:pStyle w:val="Title"/>
      </w:pPr>
      <w:r w:rsidRPr="001E63A1">
        <w:t>AUDIT REPORT #</w:t>
      </w:r>
      <w:r>
        <w:t>18-2002</w:t>
      </w:r>
    </w:p>
    <w:p w14:paraId="37CDA8CE" w14:textId="77777777" w:rsidR="00154990" w:rsidRPr="001E63A1" w:rsidRDefault="00154990" w:rsidP="008675FE"/>
    <w:p w14:paraId="67D1BD3A" w14:textId="77777777" w:rsidR="00154990" w:rsidRPr="001E63A1" w:rsidRDefault="00154990" w:rsidP="008675FE"/>
    <w:p w14:paraId="74554477" w14:textId="77777777" w:rsidR="00154990" w:rsidRPr="001E63A1" w:rsidRDefault="00154990" w:rsidP="008675FE"/>
    <w:p w14:paraId="063086BD" w14:textId="77777777" w:rsidR="00154990" w:rsidRPr="001E63A1" w:rsidRDefault="00154990" w:rsidP="008675FE"/>
    <w:p w14:paraId="0EADBDBB" w14:textId="77777777" w:rsidR="00154990" w:rsidRPr="001E63A1" w:rsidRDefault="00154990" w:rsidP="008675FE"/>
    <w:p w14:paraId="3A5463D5" w14:textId="77777777" w:rsidR="00154990" w:rsidRPr="001E63A1" w:rsidRDefault="00154990" w:rsidP="008675FE"/>
    <w:p w14:paraId="5286C55C" w14:textId="77777777" w:rsidR="00154990" w:rsidRPr="001E63A1" w:rsidRDefault="00154990" w:rsidP="008675FE"/>
    <w:p w14:paraId="174E323E" w14:textId="77777777" w:rsidR="00154990" w:rsidRPr="001E63A1" w:rsidRDefault="00154990" w:rsidP="008675FE"/>
    <w:p w14:paraId="2DEA2381" w14:textId="77777777" w:rsidR="00154990" w:rsidRPr="001E63A1" w:rsidRDefault="00154990" w:rsidP="008675FE"/>
    <w:p w14:paraId="0A60E16F" w14:textId="77777777" w:rsidR="00154990" w:rsidRPr="001E63A1" w:rsidRDefault="00154990" w:rsidP="008675FE"/>
    <w:p w14:paraId="41B5236F" w14:textId="77777777" w:rsidR="00154990" w:rsidRPr="001E63A1" w:rsidRDefault="00154990" w:rsidP="008675FE"/>
    <w:p w14:paraId="5D1D376F" w14:textId="77777777" w:rsidR="00154990" w:rsidRPr="001E63A1" w:rsidRDefault="00154990" w:rsidP="008675FE"/>
    <w:p w14:paraId="44E47C8F" w14:textId="77777777" w:rsidR="00154990" w:rsidRPr="001E63A1" w:rsidRDefault="00154990" w:rsidP="008675FE"/>
    <w:p w14:paraId="0C8B4E9F" w14:textId="77777777" w:rsidR="00154990" w:rsidRPr="001E63A1" w:rsidRDefault="00154990" w:rsidP="008675FE"/>
    <w:p w14:paraId="5753E6FA" w14:textId="77777777" w:rsidR="00154990" w:rsidRPr="001E63A1" w:rsidRDefault="00154990" w:rsidP="008675FE"/>
    <w:p w14:paraId="48D0EE05" w14:textId="77777777" w:rsidR="00154990" w:rsidRPr="001E63A1" w:rsidRDefault="00154990" w:rsidP="008675FE"/>
    <w:p w14:paraId="1248108F" w14:textId="77777777" w:rsidR="00154990" w:rsidRPr="001E63A1" w:rsidRDefault="00154990" w:rsidP="008675FE"/>
    <w:p w14:paraId="71AFF026" w14:textId="77777777" w:rsidR="00154990" w:rsidRDefault="00154990" w:rsidP="008675FE"/>
    <w:p w14:paraId="059CD679" w14:textId="77777777" w:rsidR="009F1666" w:rsidRPr="001E63A1" w:rsidRDefault="009F1666" w:rsidP="008675FE"/>
    <w:p w14:paraId="6CDC8C63" w14:textId="4B615C83" w:rsidR="00237F58" w:rsidRDefault="00154990" w:rsidP="008202E3">
      <w:pPr>
        <w:pStyle w:val="Footer"/>
      </w:pPr>
      <w:r w:rsidRPr="0050384B">
        <w:t>Audit &amp; Advisory Services</w:t>
      </w:r>
    </w:p>
    <w:p w14:paraId="7126F54A" w14:textId="362A211C" w:rsidR="002F18BD" w:rsidRDefault="005356D3" w:rsidP="008202E3">
      <w:pPr>
        <w:pStyle w:val="Footer"/>
      </w:pPr>
      <w:r>
        <w:t xml:space="preserve">August </w:t>
      </w:r>
      <w:r w:rsidR="002F18BD">
        <w:t>2018</w:t>
      </w:r>
    </w:p>
    <w:p w14:paraId="6402A727" w14:textId="77777777" w:rsidR="00863A3B" w:rsidRPr="0050384B" w:rsidRDefault="00863A3B" w:rsidP="002D13EE">
      <w:pPr>
        <w:pStyle w:val="Footer"/>
        <w:jc w:val="both"/>
        <w:sectPr w:rsidR="00863A3B" w:rsidRPr="0050384B" w:rsidSect="00CB3F3B">
          <w:footerReference w:type="even" r:id="rId8"/>
          <w:pgSz w:w="12240" w:h="15840"/>
          <w:pgMar w:top="1440" w:right="1440" w:bottom="1080" w:left="1440" w:header="720" w:footer="720" w:gutter="0"/>
          <w:cols w:space="720"/>
        </w:sectPr>
      </w:pPr>
    </w:p>
    <w:p w14:paraId="54D3604E" w14:textId="77777777" w:rsidR="00863A3B" w:rsidRDefault="00863A3B" w:rsidP="00863A3B">
      <w:pPr>
        <w:pStyle w:val="Title"/>
      </w:pPr>
      <w:r w:rsidRPr="002441AF">
        <w:lastRenderedPageBreak/>
        <w:t>FACILITIES MANAGEMENT</w:t>
      </w:r>
    </w:p>
    <w:p w14:paraId="4C2261B5" w14:textId="52183B61" w:rsidR="00863A3B" w:rsidRDefault="00863A3B" w:rsidP="00863A3B">
      <w:pPr>
        <w:pStyle w:val="Title"/>
      </w:pPr>
      <w:r w:rsidRPr="00183341">
        <w:t>DESIGN</w:t>
      </w:r>
      <w:r w:rsidR="00183341" w:rsidRPr="006A591F">
        <w:t xml:space="preserve"> &amp;</w:t>
      </w:r>
      <w:r w:rsidRPr="00183341">
        <w:t xml:space="preserve"> PROJECT MANAGEMENT</w:t>
      </w:r>
    </w:p>
    <w:p w14:paraId="5E0B40A2" w14:textId="77777777" w:rsidR="00863A3B" w:rsidRPr="002441AF" w:rsidRDefault="00863A3B" w:rsidP="00863A3B">
      <w:pPr>
        <w:pStyle w:val="Title"/>
      </w:pPr>
      <w:r w:rsidRPr="002441AF">
        <w:t>MATERIALS AND EQUIPMENT</w:t>
      </w:r>
    </w:p>
    <w:p w14:paraId="70BB658F" w14:textId="027D76F3" w:rsidR="00863A3B" w:rsidRPr="001E63A1" w:rsidRDefault="00863A3B" w:rsidP="00863A3B">
      <w:pPr>
        <w:pStyle w:val="Title"/>
      </w:pPr>
      <w:r w:rsidRPr="001E63A1">
        <w:t>AUDIT REPORT #</w:t>
      </w:r>
      <w:r>
        <w:t>18-2002</w:t>
      </w:r>
    </w:p>
    <w:p w14:paraId="60340F91" w14:textId="77777777" w:rsidR="00154990" w:rsidRPr="001E63A1" w:rsidRDefault="00154990" w:rsidP="008202E3"/>
    <w:p w14:paraId="484607D0" w14:textId="77777777" w:rsidR="00022B94" w:rsidRDefault="00022B94" w:rsidP="00B71683">
      <w:pPr>
        <w:pStyle w:val="Heading1"/>
      </w:pPr>
      <w:r w:rsidRPr="001E63A1">
        <w:t>Background</w:t>
      </w:r>
    </w:p>
    <w:p w14:paraId="41A6A41C" w14:textId="77777777" w:rsidR="00022B94" w:rsidRDefault="00022B94" w:rsidP="00B71683"/>
    <w:p w14:paraId="30F28F14" w14:textId="01E8E219" w:rsidR="00B3446B" w:rsidRPr="00005AA6" w:rsidRDefault="00B3446B" w:rsidP="004A33B2">
      <w:r w:rsidRPr="00B3446B">
        <w:t>In accordance with the UCLA Administration fiscal year 2017-18 audit plan, Audit &amp; Advisory Services (A&amp;AS) perform</w:t>
      </w:r>
      <w:r>
        <w:t>ed</w:t>
      </w:r>
      <w:r w:rsidRPr="00B3446B">
        <w:t xml:space="preserve"> an audit of the </w:t>
      </w:r>
      <w:r w:rsidRPr="000779A7">
        <w:t>Design</w:t>
      </w:r>
      <w:r w:rsidR="00CD4613" w:rsidRPr="006A591F">
        <w:t xml:space="preserve"> &amp;</w:t>
      </w:r>
      <w:r w:rsidRPr="000779A7">
        <w:t xml:space="preserve"> Project Management </w:t>
      </w:r>
      <w:r w:rsidRPr="00641901">
        <w:t>(DPM</w:t>
      </w:r>
      <w:r w:rsidRPr="005328AC">
        <w:t>) division of the Facilities Management (FM) depart</w:t>
      </w:r>
      <w:r w:rsidRPr="00B3446B">
        <w:t>ment.</w:t>
      </w:r>
    </w:p>
    <w:p w14:paraId="6467C1FD" w14:textId="77777777" w:rsidR="004A33B2" w:rsidRPr="00005AA6" w:rsidRDefault="004A33B2" w:rsidP="004A33B2">
      <w:pPr>
        <w:rPr>
          <w:szCs w:val="24"/>
          <w:lang w:eastAsia="ar-SA"/>
        </w:rPr>
      </w:pPr>
    </w:p>
    <w:p w14:paraId="7B89EAF0" w14:textId="34A72B0B" w:rsidR="004A33B2" w:rsidRPr="006A591F" w:rsidRDefault="002C2474" w:rsidP="004A33B2">
      <w:pPr>
        <w:rPr>
          <w:color w:val="000000" w:themeColor="text1"/>
          <w:szCs w:val="24"/>
          <w:lang w:eastAsia="ar-SA"/>
        </w:rPr>
      </w:pPr>
      <w:r>
        <w:rPr>
          <w:color w:val="000000" w:themeColor="text1"/>
          <w:szCs w:val="24"/>
          <w:lang w:eastAsia="ar-SA"/>
        </w:rPr>
        <w:t>In February 2018</w:t>
      </w:r>
      <w:r w:rsidR="006A591F">
        <w:rPr>
          <w:color w:val="000000" w:themeColor="text1"/>
          <w:szCs w:val="24"/>
          <w:lang w:eastAsia="ar-SA"/>
        </w:rPr>
        <w:t>,</w:t>
      </w:r>
      <w:r>
        <w:rPr>
          <w:color w:val="000000" w:themeColor="text1"/>
          <w:szCs w:val="24"/>
          <w:lang w:eastAsia="ar-SA"/>
        </w:rPr>
        <w:t xml:space="preserve"> departmental</w:t>
      </w:r>
      <w:r w:rsidR="006A591F">
        <w:rPr>
          <w:color w:val="000000" w:themeColor="text1"/>
          <w:szCs w:val="24"/>
          <w:lang w:eastAsia="ar-SA"/>
        </w:rPr>
        <w:t xml:space="preserve"> units within FM were</w:t>
      </w:r>
      <w:r>
        <w:rPr>
          <w:color w:val="000000" w:themeColor="text1"/>
          <w:szCs w:val="24"/>
          <w:lang w:eastAsia="ar-SA"/>
        </w:rPr>
        <w:t xml:space="preserve"> reorganiz</w:t>
      </w:r>
      <w:r w:rsidR="006A591F">
        <w:rPr>
          <w:color w:val="000000" w:themeColor="text1"/>
          <w:szCs w:val="24"/>
          <w:lang w:eastAsia="ar-SA"/>
        </w:rPr>
        <w:t>ed</w:t>
      </w:r>
      <w:r>
        <w:rPr>
          <w:color w:val="000000" w:themeColor="text1"/>
          <w:szCs w:val="24"/>
          <w:lang w:eastAsia="ar-SA"/>
        </w:rPr>
        <w:t xml:space="preserve">, </w:t>
      </w:r>
      <w:r w:rsidR="004A33B2" w:rsidRPr="006A591F">
        <w:rPr>
          <w:color w:val="000000" w:themeColor="text1"/>
          <w:szCs w:val="24"/>
          <w:lang w:eastAsia="ar-SA"/>
        </w:rPr>
        <w:t xml:space="preserve">DPM </w:t>
      </w:r>
      <w:r w:rsidR="006A591F">
        <w:rPr>
          <w:color w:val="000000" w:themeColor="text1"/>
          <w:szCs w:val="24"/>
          <w:lang w:eastAsia="ar-SA"/>
        </w:rPr>
        <w:t xml:space="preserve">now </w:t>
      </w:r>
      <w:r w:rsidR="004A33B2" w:rsidRPr="006A591F">
        <w:rPr>
          <w:color w:val="000000" w:themeColor="text1"/>
          <w:szCs w:val="24"/>
          <w:lang w:eastAsia="ar-SA"/>
        </w:rPr>
        <w:t xml:space="preserve">represents one of </w:t>
      </w:r>
      <w:r w:rsidR="00E8021E" w:rsidRPr="006A591F">
        <w:rPr>
          <w:color w:val="000000" w:themeColor="text1"/>
          <w:szCs w:val="24"/>
          <w:lang w:eastAsia="ar-SA"/>
        </w:rPr>
        <w:t xml:space="preserve">seven </w:t>
      </w:r>
      <w:r w:rsidR="004A33B2" w:rsidRPr="006A591F">
        <w:rPr>
          <w:color w:val="000000" w:themeColor="text1"/>
          <w:szCs w:val="24"/>
          <w:lang w:eastAsia="ar-SA"/>
        </w:rPr>
        <w:t xml:space="preserve">major divisions within </w:t>
      </w:r>
      <w:r w:rsidR="00DE4095" w:rsidRPr="006A591F">
        <w:rPr>
          <w:color w:val="000000" w:themeColor="text1"/>
          <w:szCs w:val="24"/>
          <w:lang w:eastAsia="ar-SA"/>
        </w:rPr>
        <w:t>FM</w:t>
      </w:r>
      <w:r w:rsidR="004A33B2" w:rsidRPr="006A591F">
        <w:rPr>
          <w:color w:val="000000" w:themeColor="text1"/>
          <w:szCs w:val="24"/>
          <w:lang w:eastAsia="ar-SA"/>
        </w:rPr>
        <w:t>, and is responsible for the operation and oversight of Construction Design</w:t>
      </w:r>
      <w:r w:rsidR="006C5D11">
        <w:rPr>
          <w:color w:val="000000" w:themeColor="text1"/>
          <w:szCs w:val="24"/>
          <w:lang w:eastAsia="ar-SA"/>
        </w:rPr>
        <w:t xml:space="preserve"> and </w:t>
      </w:r>
      <w:r w:rsidR="004A33B2" w:rsidRPr="006A591F">
        <w:rPr>
          <w:color w:val="000000" w:themeColor="text1"/>
          <w:szCs w:val="24"/>
          <w:lang w:eastAsia="ar-SA"/>
        </w:rPr>
        <w:t>Project Management</w:t>
      </w:r>
      <w:r w:rsidR="006C5D11">
        <w:rPr>
          <w:color w:val="000000" w:themeColor="text1"/>
          <w:szCs w:val="24"/>
          <w:lang w:eastAsia="ar-SA"/>
        </w:rPr>
        <w:t xml:space="preserve"> to help facilitate major project delivery.  </w:t>
      </w:r>
      <w:r w:rsidR="002749EE">
        <w:rPr>
          <w:color w:val="000000" w:themeColor="text1"/>
          <w:szCs w:val="24"/>
          <w:lang w:eastAsia="ar-SA"/>
        </w:rPr>
        <w:t>During the audit period, t</w:t>
      </w:r>
      <w:r w:rsidR="006C5D11">
        <w:rPr>
          <w:color w:val="000000" w:themeColor="text1"/>
          <w:szCs w:val="24"/>
          <w:lang w:eastAsia="ar-SA"/>
        </w:rPr>
        <w:t xml:space="preserve">he </w:t>
      </w:r>
      <w:r w:rsidR="004A33B2" w:rsidRPr="006A591F">
        <w:rPr>
          <w:color w:val="000000" w:themeColor="text1"/>
          <w:szCs w:val="24"/>
          <w:lang w:eastAsia="ar-SA"/>
        </w:rPr>
        <w:t xml:space="preserve">Landscaping </w:t>
      </w:r>
      <w:r w:rsidR="006C5D11">
        <w:rPr>
          <w:color w:val="000000" w:themeColor="text1"/>
          <w:szCs w:val="24"/>
          <w:lang w:eastAsia="ar-SA"/>
        </w:rPr>
        <w:t xml:space="preserve">&amp; </w:t>
      </w:r>
      <w:r w:rsidR="004A33B2" w:rsidRPr="006A591F">
        <w:rPr>
          <w:color w:val="000000" w:themeColor="text1"/>
          <w:szCs w:val="24"/>
          <w:lang w:eastAsia="ar-SA"/>
        </w:rPr>
        <w:t>Grounds</w:t>
      </w:r>
      <w:r w:rsidR="006C5D11">
        <w:rPr>
          <w:color w:val="000000" w:themeColor="text1"/>
          <w:szCs w:val="24"/>
          <w:lang w:eastAsia="ar-SA"/>
        </w:rPr>
        <w:t xml:space="preserve"> </w:t>
      </w:r>
      <w:r w:rsidR="002749EE">
        <w:rPr>
          <w:color w:val="000000" w:themeColor="text1"/>
          <w:szCs w:val="24"/>
          <w:lang w:eastAsia="ar-SA"/>
        </w:rPr>
        <w:t xml:space="preserve">(L&amp;G) </w:t>
      </w:r>
      <w:r w:rsidR="006C5D11">
        <w:rPr>
          <w:color w:val="000000" w:themeColor="text1"/>
          <w:szCs w:val="24"/>
          <w:lang w:eastAsia="ar-SA"/>
        </w:rPr>
        <w:t xml:space="preserve">unit </w:t>
      </w:r>
      <w:r w:rsidR="004A33B2" w:rsidRPr="006A591F">
        <w:rPr>
          <w:color w:val="000000" w:themeColor="text1"/>
          <w:szCs w:val="24"/>
          <w:lang w:eastAsia="ar-SA"/>
        </w:rPr>
        <w:t>and the Campus Recycling Program</w:t>
      </w:r>
      <w:r w:rsidR="006C5D11">
        <w:rPr>
          <w:color w:val="000000" w:themeColor="text1"/>
          <w:szCs w:val="24"/>
          <w:lang w:eastAsia="ar-SA"/>
        </w:rPr>
        <w:t xml:space="preserve"> </w:t>
      </w:r>
      <w:r w:rsidR="002749EE">
        <w:rPr>
          <w:color w:val="000000" w:themeColor="text1"/>
          <w:szCs w:val="24"/>
          <w:lang w:eastAsia="ar-SA"/>
        </w:rPr>
        <w:t xml:space="preserve">were a part of DPM, but </w:t>
      </w:r>
      <w:r w:rsidR="00A349A9">
        <w:rPr>
          <w:color w:val="000000" w:themeColor="text1"/>
          <w:szCs w:val="24"/>
          <w:lang w:eastAsia="ar-SA"/>
        </w:rPr>
        <w:t>are</w:t>
      </w:r>
      <w:r w:rsidR="00DA4B2A">
        <w:rPr>
          <w:color w:val="000000" w:themeColor="text1"/>
          <w:szCs w:val="24"/>
          <w:lang w:eastAsia="ar-SA"/>
        </w:rPr>
        <w:t xml:space="preserve"> currently</w:t>
      </w:r>
      <w:r w:rsidR="00A349A9">
        <w:rPr>
          <w:color w:val="000000" w:themeColor="text1"/>
          <w:szCs w:val="24"/>
          <w:lang w:eastAsia="ar-SA"/>
        </w:rPr>
        <w:t xml:space="preserve"> </w:t>
      </w:r>
      <w:r w:rsidR="002749EE">
        <w:rPr>
          <w:color w:val="000000" w:themeColor="text1"/>
          <w:szCs w:val="24"/>
          <w:lang w:eastAsia="ar-SA"/>
        </w:rPr>
        <w:t xml:space="preserve">in the process of </w:t>
      </w:r>
      <w:r w:rsidR="00A349A9">
        <w:rPr>
          <w:color w:val="000000" w:themeColor="text1"/>
          <w:szCs w:val="24"/>
          <w:lang w:eastAsia="ar-SA"/>
        </w:rPr>
        <w:t>being transferred to the new Custodial &amp; Grounds division</w:t>
      </w:r>
      <w:r w:rsidR="004A33B2" w:rsidRPr="006A591F">
        <w:rPr>
          <w:color w:val="000000" w:themeColor="text1"/>
          <w:szCs w:val="24"/>
          <w:lang w:eastAsia="ar-SA"/>
        </w:rPr>
        <w:t xml:space="preserve">.  Other divisions within </w:t>
      </w:r>
      <w:r w:rsidR="00DE4095" w:rsidRPr="006A591F">
        <w:rPr>
          <w:color w:val="000000" w:themeColor="text1"/>
          <w:szCs w:val="24"/>
          <w:lang w:eastAsia="ar-SA"/>
        </w:rPr>
        <w:t>FM</w:t>
      </w:r>
      <w:r w:rsidR="004A33B2" w:rsidRPr="006A591F">
        <w:rPr>
          <w:color w:val="000000" w:themeColor="text1"/>
          <w:szCs w:val="24"/>
          <w:lang w:eastAsia="ar-SA"/>
        </w:rPr>
        <w:t xml:space="preserve"> include </w:t>
      </w:r>
      <w:r w:rsidR="006C5D11">
        <w:rPr>
          <w:color w:val="000000" w:themeColor="text1"/>
          <w:szCs w:val="24"/>
          <w:lang w:eastAsia="ar-SA"/>
        </w:rPr>
        <w:t xml:space="preserve">Customer Relations, </w:t>
      </w:r>
      <w:r w:rsidR="004A33B2" w:rsidRPr="006A591F">
        <w:rPr>
          <w:color w:val="000000" w:themeColor="text1"/>
          <w:szCs w:val="24"/>
          <w:lang w:eastAsia="ar-SA"/>
        </w:rPr>
        <w:t>Finance</w:t>
      </w:r>
      <w:r w:rsidR="006C5D11">
        <w:rPr>
          <w:color w:val="000000" w:themeColor="text1"/>
          <w:szCs w:val="24"/>
          <w:lang w:eastAsia="ar-SA"/>
        </w:rPr>
        <w:t xml:space="preserve">, </w:t>
      </w:r>
      <w:r w:rsidR="004A33B2" w:rsidRPr="006A591F">
        <w:rPr>
          <w:color w:val="000000" w:themeColor="text1"/>
          <w:szCs w:val="24"/>
          <w:lang w:eastAsia="ar-SA"/>
        </w:rPr>
        <w:t xml:space="preserve">Maintenance </w:t>
      </w:r>
      <w:r w:rsidR="006C5D11">
        <w:rPr>
          <w:color w:val="000000" w:themeColor="text1"/>
          <w:szCs w:val="24"/>
          <w:lang w:eastAsia="ar-SA"/>
        </w:rPr>
        <w:t xml:space="preserve">&amp; </w:t>
      </w:r>
      <w:r w:rsidR="004A33B2" w:rsidRPr="006A591F">
        <w:rPr>
          <w:color w:val="000000" w:themeColor="text1"/>
          <w:szCs w:val="24"/>
          <w:lang w:eastAsia="ar-SA"/>
        </w:rPr>
        <w:t xml:space="preserve">Alterations, </w:t>
      </w:r>
      <w:r w:rsidR="006C5D11">
        <w:rPr>
          <w:color w:val="000000" w:themeColor="text1"/>
          <w:szCs w:val="24"/>
          <w:lang w:eastAsia="ar-SA"/>
        </w:rPr>
        <w:t xml:space="preserve">Energy Services &amp; Building Controls, </w:t>
      </w:r>
      <w:r w:rsidR="00A349A9">
        <w:rPr>
          <w:color w:val="000000" w:themeColor="text1"/>
          <w:szCs w:val="24"/>
          <w:lang w:eastAsia="ar-SA"/>
        </w:rPr>
        <w:t xml:space="preserve">and </w:t>
      </w:r>
      <w:r w:rsidR="006C5D11">
        <w:rPr>
          <w:color w:val="000000" w:themeColor="text1"/>
          <w:szCs w:val="24"/>
          <w:lang w:eastAsia="ar-SA"/>
        </w:rPr>
        <w:t xml:space="preserve">Information Technology.  </w:t>
      </w:r>
    </w:p>
    <w:p w14:paraId="7506E5D5" w14:textId="77777777" w:rsidR="004A33B2" w:rsidRPr="00005AA6" w:rsidRDefault="004A33B2" w:rsidP="004A33B2">
      <w:pPr>
        <w:rPr>
          <w:szCs w:val="24"/>
          <w:lang w:eastAsia="ar-SA"/>
        </w:rPr>
      </w:pPr>
    </w:p>
    <w:p w14:paraId="24AC04E8" w14:textId="7D95767E" w:rsidR="00D26790" w:rsidRDefault="00273DB0" w:rsidP="004A33B2">
      <w:pPr>
        <w:rPr>
          <w:szCs w:val="24"/>
        </w:rPr>
      </w:pPr>
      <w:r w:rsidRPr="00641901">
        <w:t xml:space="preserve">The L&amp;G </w:t>
      </w:r>
      <w:r w:rsidR="00885839">
        <w:t>staff provide</w:t>
      </w:r>
      <w:r w:rsidRPr="005328AC">
        <w:t xml:space="preserve"> a variety of outdoor maintenance services</w:t>
      </w:r>
      <w:r w:rsidR="00DA6713" w:rsidRPr="005328AC">
        <w:t xml:space="preserve">.  </w:t>
      </w:r>
      <w:r w:rsidRPr="005328AC">
        <w:t>Duties i</w:t>
      </w:r>
      <w:r w:rsidR="00EC1486" w:rsidRPr="005328AC">
        <w:rPr>
          <w:szCs w:val="24"/>
        </w:rPr>
        <w:t>nclude grounds maintenance, irrigation management, exterior pest control, grounds conservation and preservation, landscape design review for</w:t>
      </w:r>
      <w:r w:rsidR="00EC1486" w:rsidRPr="005D2849">
        <w:rPr>
          <w:szCs w:val="24"/>
        </w:rPr>
        <w:t xml:space="preserve"> capital projects, and maintenanc</w:t>
      </w:r>
      <w:r w:rsidR="00EC1486" w:rsidRPr="00710ED4">
        <w:rPr>
          <w:szCs w:val="24"/>
        </w:rPr>
        <w:t xml:space="preserve">e of campus gardens and parks.  </w:t>
      </w:r>
      <w:r w:rsidR="004A33B2" w:rsidRPr="005F22EB">
        <w:rPr>
          <w:szCs w:val="24"/>
          <w:lang w:eastAsia="ar-SA"/>
        </w:rPr>
        <w:t xml:space="preserve">Of the various units within </w:t>
      </w:r>
      <w:r w:rsidR="004A33B2" w:rsidRPr="00F1541C">
        <w:rPr>
          <w:szCs w:val="24"/>
          <w:lang w:eastAsia="ar-SA"/>
        </w:rPr>
        <w:t>DPM</w:t>
      </w:r>
      <w:r w:rsidR="004A33B2" w:rsidRPr="00EB4266">
        <w:rPr>
          <w:szCs w:val="24"/>
          <w:lang w:eastAsia="ar-SA"/>
        </w:rPr>
        <w:t>, the L&amp;G unit makes the most extensive use of satellite storage and staging sites for its materials, supplies, and small equi</w:t>
      </w:r>
      <w:r w:rsidR="00885839">
        <w:rPr>
          <w:szCs w:val="24"/>
          <w:lang w:eastAsia="ar-SA"/>
        </w:rPr>
        <w:t>pment items needed for staff to carry out</w:t>
      </w:r>
      <w:r w:rsidR="004A33B2" w:rsidRPr="006333AB">
        <w:rPr>
          <w:szCs w:val="24"/>
          <w:lang w:eastAsia="ar-SA"/>
        </w:rPr>
        <w:t xml:space="preserve"> their duties.  In addition to storage spaces allocated within the main </w:t>
      </w:r>
      <w:r w:rsidR="00DE4095" w:rsidRPr="00A32A53">
        <w:rPr>
          <w:szCs w:val="24"/>
          <w:lang w:eastAsia="ar-SA"/>
        </w:rPr>
        <w:t>FM</w:t>
      </w:r>
      <w:r w:rsidR="004A33B2" w:rsidRPr="00A32A53">
        <w:rPr>
          <w:szCs w:val="24"/>
          <w:lang w:eastAsia="ar-SA"/>
        </w:rPr>
        <w:t xml:space="preserve"> (Cogeneration Plant) building, L&amp;G maintains and utilizes storage areas at the Ornamental Horticulture Storage Building (the “Blue Goose”) and nursery by Parking Lot 15, Drake Stadium, </w:t>
      </w:r>
      <w:r w:rsidR="004A33B2" w:rsidRPr="006A591F">
        <w:rPr>
          <w:szCs w:val="24"/>
          <w:lang w:eastAsia="ar-SA"/>
        </w:rPr>
        <w:t>Intramural Field</w:t>
      </w:r>
      <w:r w:rsidR="004A33B2" w:rsidRPr="00641901">
        <w:rPr>
          <w:szCs w:val="24"/>
          <w:lang w:eastAsia="ar-SA"/>
        </w:rPr>
        <w:t>,</w:t>
      </w:r>
      <w:r w:rsidR="002B1E78" w:rsidRPr="00641901">
        <w:rPr>
          <w:szCs w:val="24"/>
          <w:lang w:eastAsia="ar-SA"/>
        </w:rPr>
        <w:t xml:space="preserve"> New Yard,</w:t>
      </w:r>
      <w:r w:rsidR="004A33B2" w:rsidRPr="005328AC">
        <w:rPr>
          <w:szCs w:val="24"/>
          <w:lang w:eastAsia="ar-SA"/>
        </w:rPr>
        <w:t xml:space="preserve"> </w:t>
      </w:r>
      <w:r w:rsidR="003059F0" w:rsidRPr="005328AC">
        <w:rPr>
          <w:szCs w:val="24"/>
          <w:lang w:eastAsia="ar-SA"/>
        </w:rPr>
        <w:t xml:space="preserve">North Athletic Field, </w:t>
      </w:r>
      <w:r w:rsidR="004A33B2" w:rsidRPr="005328AC">
        <w:rPr>
          <w:szCs w:val="24"/>
          <w:lang w:eastAsia="ar-SA"/>
        </w:rPr>
        <w:t xml:space="preserve">Bunche Hall, and Perloff Hall.  </w:t>
      </w:r>
      <w:r w:rsidR="004A33B2" w:rsidRPr="005328AC">
        <w:rPr>
          <w:szCs w:val="24"/>
        </w:rPr>
        <w:t>Personnel working within L&amp;G are organized</w:t>
      </w:r>
      <w:r w:rsidR="004A33B2" w:rsidRPr="00005AA6">
        <w:rPr>
          <w:szCs w:val="24"/>
        </w:rPr>
        <w:t xml:space="preserve"> into four service units</w:t>
      </w:r>
      <w:r w:rsidR="005328AC">
        <w:rPr>
          <w:szCs w:val="24"/>
        </w:rPr>
        <w:t xml:space="preserve"> – </w:t>
      </w:r>
      <w:r w:rsidR="004A33B2" w:rsidRPr="00005AA6">
        <w:rPr>
          <w:szCs w:val="24"/>
        </w:rPr>
        <w:t>North Campus, South Campus, West Campus, and Central Campus</w:t>
      </w:r>
      <w:r w:rsidR="005328AC">
        <w:rPr>
          <w:szCs w:val="24"/>
        </w:rPr>
        <w:t xml:space="preserve">.  </w:t>
      </w:r>
      <w:r w:rsidR="005328AC">
        <w:rPr>
          <w:szCs w:val="24"/>
        </w:rPr>
        <w:lastRenderedPageBreak/>
        <w:t>A</w:t>
      </w:r>
      <w:r w:rsidR="000036F9" w:rsidRPr="00005AA6">
        <w:rPr>
          <w:szCs w:val="24"/>
          <w:lang w:eastAsia="ar-SA"/>
        </w:rPr>
        <w:t xml:space="preserve">s of </w:t>
      </w:r>
      <w:r w:rsidR="00BB51BC">
        <w:rPr>
          <w:szCs w:val="24"/>
          <w:lang w:eastAsia="ar-SA"/>
        </w:rPr>
        <w:t>April 5, 2018</w:t>
      </w:r>
      <w:r w:rsidR="000036F9">
        <w:rPr>
          <w:szCs w:val="24"/>
          <w:lang w:eastAsia="ar-SA"/>
        </w:rPr>
        <w:t xml:space="preserve">, </w:t>
      </w:r>
      <w:r w:rsidR="005328AC">
        <w:rPr>
          <w:szCs w:val="24"/>
          <w:lang w:eastAsia="ar-SA"/>
        </w:rPr>
        <w:t xml:space="preserve">L&amp;G was comprised </w:t>
      </w:r>
      <w:r w:rsidR="004A33B2" w:rsidRPr="00005AA6">
        <w:rPr>
          <w:szCs w:val="24"/>
        </w:rPr>
        <w:t xml:space="preserve">of </w:t>
      </w:r>
      <w:r w:rsidR="000036F9">
        <w:rPr>
          <w:szCs w:val="24"/>
        </w:rPr>
        <w:t>6</w:t>
      </w:r>
      <w:r w:rsidR="00BB51BC">
        <w:rPr>
          <w:szCs w:val="24"/>
        </w:rPr>
        <w:t>1</w:t>
      </w:r>
      <w:r w:rsidR="000036F9">
        <w:rPr>
          <w:szCs w:val="24"/>
        </w:rPr>
        <w:t xml:space="preserve"> </w:t>
      </w:r>
      <w:r w:rsidR="004A33B2" w:rsidRPr="00005AA6">
        <w:rPr>
          <w:szCs w:val="24"/>
        </w:rPr>
        <w:t xml:space="preserve">employees who are </w:t>
      </w:r>
      <w:r w:rsidR="00636EB3">
        <w:rPr>
          <w:szCs w:val="24"/>
        </w:rPr>
        <w:t xml:space="preserve">primarily </w:t>
      </w:r>
      <w:r w:rsidR="004A33B2" w:rsidRPr="00005AA6">
        <w:rPr>
          <w:szCs w:val="24"/>
        </w:rPr>
        <w:t>responsible for landscaping a</w:t>
      </w:r>
      <w:r w:rsidR="00CF6CAD">
        <w:rPr>
          <w:szCs w:val="24"/>
        </w:rPr>
        <w:t>nd maintaining campus grounds.</w:t>
      </w:r>
      <w:r w:rsidR="00636EB3">
        <w:rPr>
          <w:szCs w:val="24"/>
        </w:rPr>
        <w:t xml:space="preserve"> </w:t>
      </w:r>
    </w:p>
    <w:p w14:paraId="7644FABD" w14:textId="77777777" w:rsidR="00D26790" w:rsidRDefault="00D26790" w:rsidP="004A33B2">
      <w:pPr>
        <w:rPr>
          <w:szCs w:val="24"/>
        </w:rPr>
      </w:pPr>
    </w:p>
    <w:p w14:paraId="4F542948" w14:textId="48620389" w:rsidR="00A2255E" w:rsidRDefault="00412EF5" w:rsidP="004A33B2">
      <w:pPr>
        <w:rPr>
          <w:szCs w:val="24"/>
        </w:rPr>
      </w:pPr>
      <w:r w:rsidRPr="0016599D">
        <w:rPr>
          <w:szCs w:val="24"/>
        </w:rPr>
        <w:t xml:space="preserve">The </w:t>
      </w:r>
      <w:r w:rsidR="00A2255E" w:rsidRPr="0016599D">
        <w:rPr>
          <w:szCs w:val="24"/>
        </w:rPr>
        <w:t>Energy Services</w:t>
      </w:r>
      <w:r w:rsidR="0006404B" w:rsidRPr="0016599D">
        <w:rPr>
          <w:szCs w:val="24"/>
        </w:rPr>
        <w:t xml:space="preserve"> </w:t>
      </w:r>
      <w:r w:rsidR="0016599D">
        <w:rPr>
          <w:szCs w:val="24"/>
        </w:rPr>
        <w:t xml:space="preserve">&amp; Building Controls divisions (formerly units </w:t>
      </w:r>
      <w:r w:rsidR="0006404B" w:rsidRPr="0016599D">
        <w:rPr>
          <w:szCs w:val="24"/>
        </w:rPr>
        <w:t>within DPM</w:t>
      </w:r>
      <w:r w:rsidR="006A591F">
        <w:rPr>
          <w:szCs w:val="24"/>
        </w:rPr>
        <w:t>)</w:t>
      </w:r>
      <w:r w:rsidR="0006404B" w:rsidRPr="0016599D">
        <w:rPr>
          <w:szCs w:val="24"/>
        </w:rPr>
        <w:t xml:space="preserve"> </w:t>
      </w:r>
      <w:r w:rsidR="00CB7BD7" w:rsidRPr="0016599D">
        <w:rPr>
          <w:szCs w:val="24"/>
        </w:rPr>
        <w:t>provide</w:t>
      </w:r>
      <w:r w:rsidR="00A2255E" w:rsidRPr="0016599D">
        <w:rPr>
          <w:szCs w:val="24"/>
        </w:rPr>
        <w:t xml:space="preserve"> UCLA with reliable and cost effective energy resources</w:t>
      </w:r>
      <w:r w:rsidR="00DA6713" w:rsidRPr="0016599D">
        <w:rPr>
          <w:szCs w:val="24"/>
        </w:rPr>
        <w:t xml:space="preserve">.  </w:t>
      </w:r>
      <w:r w:rsidR="00A2255E" w:rsidRPr="0016599D">
        <w:rPr>
          <w:szCs w:val="24"/>
        </w:rPr>
        <w:t xml:space="preserve">In addition, the Utilities staff of operating engineers maintain building chiller and </w:t>
      </w:r>
      <w:r w:rsidR="005B4E66" w:rsidRPr="0016599D">
        <w:rPr>
          <w:szCs w:val="24"/>
        </w:rPr>
        <w:t xml:space="preserve">HVAC systems, building control </w:t>
      </w:r>
      <w:r w:rsidR="00A2255E" w:rsidRPr="0016599D">
        <w:rPr>
          <w:szCs w:val="24"/>
        </w:rPr>
        <w:t>systems, all the campus pools and fountains and the 270 elevator and handicapped lifts on campus and in</w:t>
      </w:r>
      <w:r w:rsidR="00B26725">
        <w:rPr>
          <w:szCs w:val="24"/>
        </w:rPr>
        <w:t xml:space="preserve"> the</w:t>
      </w:r>
      <w:r w:rsidR="00A2255E" w:rsidRPr="0016599D">
        <w:rPr>
          <w:szCs w:val="24"/>
        </w:rPr>
        <w:t xml:space="preserve"> Center for Health Sciences (CHS</w:t>
      </w:r>
      <w:r w:rsidR="00A2255E" w:rsidRPr="00B269DB">
        <w:rPr>
          <w:szCs w:val="24"/>
        </w:rPr>
        <w:t>)</w:t>
      </w:r>
      <w:r w:rsidR="00B26725">
        <w:rPr>
          <w:szCs w:val="24"/>
        </w:rPr>
        <w:t xml:space="preserve"> building</w:t>
      </w:r>
      <w:r w:rsidR="00DA6713" w:rsidRPr="00B269DB">
        <w:rPr>
          <w:szCs w:val="24"/>
        </w:rPr>
        <w:t xml:space="preserve">.  </w:t>
      </w:r>
      <w:r w:rsidR="00A2255E" w:rsidRPr="00B269DB">
        <w:rPr>
          <w:szCs w:val="24"/>
        </w:rPr>
        <w:t>Other critical services are maintenance, repair and upgrade of departmental equipment such as pneumatic tubes, autoclaves, medical gas and vacuum systems, compressed air systems, sensitive research equipment and emergency response</w:t>
      </w:r>
      <w:r w:rsidR="00DA6713" w:rsidRPr="00B269DB">
        <w:rPr>
          <w:szCs w:val="24"/>
        </w:rPr>
        <w:t>.</w:t>
      </w:r>
      <w:r w:rsidR="00DA6713">
        <w:rPr>
          <w:szCs w:val="24"/>
        </w:rPr>
        <w:t xml:space="preserve">  </w:t>
      </w:r>
      <w:r w:rsidR="00297FA3">
        <w:t>All tools and equipment purchases are processed through the Tool Crib</w:t>
      </w:r>
      <w:r w:rsidR="00A62D33">
        <w:t xml:space="preserve"> and assigned to the engineers</w:t>
      </w:r>
      <w:r w:rsidR="00A271D9">
        <w:t xml:space="preserve"> and shopkeepers</w:t>
      </w:r>
      <w:r w:rsidR="00DA6713">
        <w:t xml:space="preserve">.  </w:t>
      </w:r>
      <w:r>
        <w:t xml:space="preserve">Materials, </w:t>
      </w:r>
      <w:r w:rsidR="00A271D9">
        <w:t>tools and equipment are stored in var</w:t>
      </w:r>
      <w:r w:rsidR="00CA4E79">
        <w:t>ious areas</w:t>
      </w:r>
      <w:r w:rsidR="00B26725">
        <w:t xml:space="preserve"> around c</w:t>
      </w:r>
      <w:r w:rsidR="00071668">
        <w:t>ampus</w:t>
      </w:r>
      <w:r w:rsidR="00CA4E79">
        <w:t>, including</w:t>
      </w:r>
      <w:r w:rsidR="007655A9">
        <w:t xml:space="preserve"> in </w:t>
      </w:r>
      <w:r w:rsidR="00950D1E">
        <w:t>multiple</w:t>
      </w:r>
      <w:r w:rsidR="00CA4E79">
        <w:t xml:space="preserve"> machine rooms.</w:t>
      </w:r>
    </w:p>
    <w:p w14:paraId="6AC09C79" w14:textId="77777777" w:rsidR="004A33B2" w:rsidRPr="00005AA6" w:rsidRDefault="004A33B2" w:rsidP="004A33B2">
      <w:pPr>
        <w:rPr>
          <w:szCs w:val="24"/>
        </w:rPr>
      </w:pPr>
    </w:p>
    <w:p w14:paraId="7CE8EBA8" w14:textId="1A90CAF2" w:rsidR="00DE4B9F" w:rsidRDefault="00BB51BC" w:rsidP="00B71683">
      <w:r>
        <w:t xml:space="preserve">As of </w:t>
      </w:r>
      <w:r w:rsidR="001B7CC0">
        <w:t>April 5, 2018</w:t>
      </w:r>
      <w:r w:rsidR="006A591F">
        <w:t>, the DPM</w:t>
      </w:r>
      <w:r w:rsidR="004A15BC" w:rsidRPr="004A15BC">
        <w:t xml:space="preserve"> division had </w:t>
      </w:r>
      <w:r w:rsidR="001B7CC0">
        <w:t>98</w:t>
      </w:r>
      <w:r w:rsidR="004A15BC" w:rsidRPr="004A15BC">
        <w:t xml:space="preserve"> filled</w:t>
      </w:r>
      <w:r w:rsidR="001B7CC0">
        <w:t xml:space="preserve"> positions with an additional 15</w:t>
      </w:r>
      <w:r w:rsidR="004A15BC" w:rsidRPr="004A15BC">
        <w:t xml:space="preserve"> new or vacant positions.</w:t>
      </w:r>
      <w:r w:rsidR="006A591F">
        <w:t xml:space="preserve">  </w:t>
      </w:r>
    </w:p>
    <w:p w14:paraId="250203B1" w14:textId="77777777" w:rsidR="004A15BC" w:rsidRDefault="004A15BC" w:rsidP="00B71683"/>
    <w:p w14:paraId="0EA59561" w14:textId="77777777" w:rsidR="00154990" w:rsidRDefault="00154990" w:rsidP="00B71683">
      <w:pPr>
        <w:pStyle w:val="Heading1"/>
      </w:pPr>
      <w:r>
        <w:t>Purpose and Scope</w:t>
      </w:r>
    </w:p>
    <w:p w14:paraId="01605BC5" w14:textId="77777777" w:rsidR="00F204CF" w:rsidRDefault="00F204CF" w:rsidP="00B71683"/>
    <w:p w14:paraId="68AD4A83" w14:textId="6E2F9268" w:rsidR="00395E4F" w:rsidRPr="00005AA6" w:rsidRDefault="00395E4F" w:rsidP="004A33B2">
      <w:pPr>
        <w:pStyle w:val="BodyText"/>
      </w:pPr>
      <w:r w:rsidRPr="00BE6069">
        <w:t xml:space="preserve">The primary purpose of the review </w:t>
      </w:r>
      <w:r w:rsidR="00305562" w:rsidRPr="00BE6069">
        <w:t>was</w:t>
      </w:r>
      <w:r w:rsidRPr="00BE6069">
        <w:t xml:space="preserve"> to ensure that </w:t>
      </w:r>
      <w:r w:rsidRPr="00F12C1C">
        <w:t>DPM</w:t>
      </w:r>
      <w:r w:rsidRPr="00A91438">
        <w:t>’s</w:t>
      </w:r>
      <w:r w:rsidRPr="00395E4F">
        <w:t xml:space="preserve"> organizational structure and controls, and the related systems and procedures surrounding materials and equipment are conducive to accomplishing the department’s and University’s business objectives.  The secondary purpose of the review </w:t>
      </w:r>
      <w:r w:rsidR="00305562">
        <w:t>was</w:t>
      </w:r>
      <w:r w:rsidRPr="00395E4F">
        <w:t xml:space="preserve"> to evaluate the adequacy and ef</w:t>
      </w:r>
      <w:r>
        <w:t>ficiency of internal controls.</w:t>
      </w:r>
    </w:p>
    <w:p w14:paraId="5B107B66" w14:textId="77777777" w:rsidR="004A33B2" w:rsidRPr="00005AA6" w:rsidRDefault="004A33B2" w:rsidP="004A33B2">
      <w:pPr>
        <w:rPr>
          <w:szCs w:val="24"/>
          <w:highlight w:val="yellow"/>
        </w:rPr>
      </w:pPr>
    </w:p>
    <w:p w14:paraId="225AEE5E" w14:textId="77777777" w:rsidR="00395E4F" w:rsidRPr="00395E4F" w:rsidRDefault="00395E4F" w:rsidP="00395E4F">
      <w:pPr>
        <w:rPr>
          <w:szCs w:val="24"/>
        </w:rPr>
      </w:pPr>
      <w:r>
        <w:rPr>
          <w:szCs w:val="24"/>
        </w:rPr>
        <w:t>T</w:t>
      </w:r>
      <w:r w:rsidRPr="00395E4F">
        <w:rPr>
          <w:szCs w:val="24"/>
        </w:rPr>
        <w:t>he scope of our engagement focus</w:t>
      </w:r>
      <w:r>
        <w:rPr>
          <w:szCs w:val="24"/>
        </w:rPr>
        <w:t>ed</w:t>
      </w:r>
      <w:r w:rsidRPr="00395E4F">
        <w:rPr>
          <w:szCs w:val="24"/>
        </w:rPr>
        <w:t xml:space="preserve"> on the following areas:</w:t>
      </w:r>
    </w:p>
    <w:p w14:paraId="15775EB9" w14:textId="77777777" w:rsidR="00395E4F" w:rsidRPr="00395E4F" w:rsidRDefault="00395E4F" w:rsidP="00395E4F">
      <w:pPr>
        <w:rPr>
          <w:szCs w:val="24"/>
        </w:rPr>
      </w:pPr>
    </w:p>
    <w:p w14:paraId="1F799921" w14:textId="77777777" w:rsidR="00395E4F" w:rsidRPr="00395E4F" w:rsidRDefault="00395E4F" w:rsidP="00305562">
      <w:pPr>
        <w:pStyle w:val="ListBullet"/>
        <w:tabs>
          <w:tab w:val="clear" w:pos="360"/>
          <w:tab w:val="num" w:pos="540"/>
        </w:tabs>
        <w:ind w:left="540" w:hanging="540"/>
      </w:pPr>
      <w:r w:rsidRPr="00395E4F">
        <w:t>Physical Security</w:t>
      </w:r>
    </w:p>
    <w:p w14:paraId="16F44A20" w14:textId="77777777" w:rsidR="00395E4F" w:rsidRPr="00395E4F" w:rsidRDefault="00395E4F" w:rsidP="006A591F">
      <w:pPr>
        <w:pStyle w:val="ListBullet"/>
        <w:tabs>
          <w:tab w:val="clear" w:pos="360"/>
          <w:tab w:val="num" w:pos="540"/>
        </w:tabs>
        <w:ind w:left="540" w:hanging="540"/>
      </w:pPr>
      <w:r w:rsidRPr="00395E4F">
        <w:t>Inventory of Materials and Supplies</w:t>
      </w:r>
    </w:p>
    <w:p w14:paraId="34CC7DE0" w14:textId="77777777" w:rsidR="00395E4F" w:rsidRPr="00395E4F" w:rsidRDefault="00395E4F" w:rsidP="006A591F">
      <w:pPr>
        <w:pStyle w:val="ListBullet"/>
        <w:tabs>
          <w:tab w:val="clear" w:pos="360"/>
          <w:tab w:val="num" w:pos="540"/>
        </w:tabs>
        <w:ind w:left="540" w:hanging="540"/>
      </w:pPr>
      <w:r w:rsidRPr="00395E4F">
        <w:t>Equipment Inventory</w:t>
      </w:r>
    </w:p>
    <w:p w14:paraId="2405C275" w14:textId="77777777" w:rsidR="00395E4F" w:rsidRPr="00395E4F" w:rsidRDefault="00395E4F" w:rsidP="006A591F">
      <w:pPr>
        <w:pStyle w:val="ListBullet"/>
        <w:tabs>
          <w:tab w:val="clear" w:pos="360"/>
          <w:tab w:val="num" w:pos="540"/>
        </w:tabs>
        <w:ind w:left="540" w:hanging="540"/>
      </w:pPr>
      <w:r w:rsidRPr="00395E4F">
        <w:t>Equipment Disposal</w:t>
      </w:r>
    </w:p>
    <w:p w14:paraId="0C01D24E" w14:textId="77777777" w:rsidR="00395E4F" w:rsidRPr="00395E4F" w:rsidRDefault="00395E4F" w:rsidP="006A591F">
      <w:pPr>
        <w:pStyle w:val="ListBullet"/>
        <w:tabs>
          <w:tab w:val="clear" w:pos="360"/>
          <w:tab w:val="num" w:pos="540"/>
        </w:tabs>
        <w:ind w:left="540" w:hanging="540"/>
      </w:pPr>
      <w:r w:rsidRPr="00395E4F">
        <w:lastRenderedPageBreak/>
        <w:t>Assigned Equipment and Tools</w:t>
      </w:r>
    </w:p>
    <w:p w14:paraId="3CEDBEF9" w14:textId="77777777" w:rsidR="00395E4F" w:rsidRDefault="00395E4F" w:rsidP="006A591F">
      <w:pPr>
        <w:pStyle w:val="ListBullet"/>
        <w:tabs>
          <w:tab w:val="clear" w:pos="360"/>
          <w:tab w:val="num" w:pos="540"/>
        </w:tabs>
        <w:ind w:left="540" w:hanging="540"/>
      </w:pPr>
      <w:r w:rsidRPr="00395E4F">
        <w:t>Information Systems</w:t>
      </w:r>
    </w:p>
    <w:p w14:paraId="07C4189F" w14:textId="77777777" w:rsidR="004A33B2" w:rsidRPr="00005AA6" w:rsidRDefault="004A33B2" w:rsidP="004A33B2">
      <w:pPr>
        <w:rPr>
          <w:szCs w:val="24"/>
        </w:rPr>
      </w:pPr>
    </w:p>
    <w:p w14:paraId="12093187" w14:textId="77777777" w:rsidR="00891CC7" w:rsidRDefault="004A33B2" w:rsidP="00891CC7">
      <w:pPr>
        <w:rPr>
          <w:szCs w:val="24"/>
        </w:rPr>
      </w:pPr>
      <w:r w:rsidRPr="00005AA6">
        <w:rPr>
          <w:szCs w:val="24"/>
        </w:rPr>
        <w:t xml:space="preserve">The audit was conducted in conformance with the </w:t>
      </w:r>
      <w:r w:rsidRPr="00005AA6">
        <w:rPr>
          <w:i/>
          <w:szCs w:val="24"/>
        </w:rPr>
        <w:t>International Standards for the Professional Practice of Internal Auditing</w:t>
      </w:r>
      <w:r w:rsidRPr="00005AA6">
        <w:rPr>
          <w:szCs w:val="24"/>
        </w:rPr>
        <w:t xml:space="preserve"> and included </w:t>
      </w:r>
      <w:r w:rsidR="00F12C1C">
        <w:rPr>
          <w:szCs w:val="24"/>
        </w:rPr>
        <w:t xml:space="preserve">interviews, </w:t>
      </w:r>
      <w:r w:rsidRPr="00005AA6">
        <w:rPr>
          <w:szCs w:val="24"/>
        </w:rPr>
        <w:t>tests</w:t>
      </w:r>
      <w:r w:rsidR="00F12C1C">
        <w:rPr>
          <w:szCs w:val="24"/>
        </w:rPr>
        <w:t>,</w:t>
      </w:r>
      <w:r w:rsidRPr="00005AA6">
        <w:rPr>
          <w:szCs w:val="24"/>
        </w:rPr>
        <w:t xml:space="preserve"> and other procedures considered necessary to achieve the </w:t>
      </w:r>
      <w:r w:rsidR="00F12C1C">
        <w:rPr>
          <w:szCs w:val="24"/>
        </w:rPr>
        <w:t>objective</w:t>
      </w:r>
      <w:r w:rsidRPr="00005AA6">
        <w:rPr>
          <w:szCs w:val="24"/>
        </w:rPr>
        <w:t>.</w:t>
      </w:r>
    </w:p>
    <w:p w14:paraId="2FE07F0D" w14:textId="77777777" w:rsidR="00891CC7" w:rsidRDefault="00891CC7" w:rsidP="00891CC7">
      <w:pPr>
        <w:rPr>
          <w:szCs w:val="24"/>
        </w:rPr>
      </w:pPr>
    </w:p>
    <w:p w14:paraId="0F2E8D03" w14:textId="526961F9" w:rsidR="00154990" w:rsidRPr="00891CC7" w:rsidRDefault="00154990" w:rsidP="00891CC7">
      <w:pPr>
        <w:rPr>
          <w:szCs w:val="24"/>
          <w:u w:val="single"/>
        </w:rPr>
      </w:pPr>
      <w:r w:rsidRPr="00891CC7">
        <w:rPr>
          <w:u w:val="single"/>
        </w:rPr>
        <w:t>Summary Opinion</w:t>
      </w:r>
    </w:p>
    <w:p w14:paraId="07E47825" w14:textId="77777777" w:rsidR="000C11BB" w:rsidRDefault="000C11BB" w:rsidP="004A33B2">
      <w:pPr>
        <w:tabs>
          <w:tab w:val="left" w:pos="3960"/>
        </w:tabs>
      </w:pPr>
    </w:p>
    <w:p w14:paraId="62E1E4ED" w14:textId="0C83A17D" w:rsidR="000C11BB" w:rsidRDefault="000C11BB" w:rsidP="004A33B2">
      <w:pPr>
        <w:tabs>
          <w:tab w:val="left" w:pos="3960"/>
        </w:tabs>
      </w:pPr>
      <w:r w:rsidRPr="00A72516">
        <w:t>Based on the results of the work performed within the scope of the audit</w:t>
      </w:r>
      <w:r>
        <w:t xml:space="preserve">, </w:t>
      </w:r>
      <w:r w:rsidR="00B95EAA" w:rsidRPr="00A72516">
        <w:t xml:space="preserve">internal controls, including </w:t>
      </w:r>
      <w:r w:rsidR="00366178" w:rsidRPr="00366178">
        <w:t>the related systems and procedures surrounding materials and equipmen</w:t>
      </w:r>
      <w:r w:rsidR="003927BC">
        <w:t>t</w:t>
      </w:r>
      <w:r w:rsidR="00366178">
        <w:t>,</w:t>
      </w:r>
      <w:r w:rsidR="00B95EAA" w:rsidRPr="00DA2012">
        <w:t xml:space="preserve"> were </w:t>
      </w:r>
      <w:r w:rsidR="00B95EAA" w:rsidRPr="004C459F">
        <w:rPr>
          <w:noProof/>
        </w:rPr>
        <w:t>generally</w:t>
      </w:r>
      <w:r w:rsidR="00B95EAA" w:rsidRPr="00DA2012">
        <w:t xml:space="preserve"> </w:t>
      </w:r>
      <w:r w:rsidR="00B95EAA">
        <w:t>conducive to accomplishing</w:t>
      </w:r>
      <w:r w:rsidR="00305562">
        <w:t xml:space="preserve"> the division</w:t>
      </w:r>
      <w:r w:rsidR="00A91438">
        <w:t>’</w:t>
      </w:r>
      <w:r w:rsidR="00305562">
        <w:t>s</w:t>
      </w:r>
      <w:r w:rsidR="00B95EAA">
        <w:t xml:space="preserve"> business objectives</w:t>
      </w:r>
      <w:r w:rsidR="00B95EAA" w:rsidRPr="00DA2012">
        <w:t xml:space="preserve">.  However, </w:t>
      </w:r>
      <w:r w:rsidR="00B95EAA">
        <w:t xml:space="preserve">controls and business practices could be further strengthened </w:t>
      </w:r>
      <w:r w:rsidR="00B95EAA" w:rsidRPr="00D23233">
        <w:rPr>
          <w:szCs w:val="24"/>
        </w:rPr>
        <w:t xml:space="preserve">by </w:t>
      </w:r>
      <w:r w:rsidR="00B95EAA">
        <w:rPr>
          <w:szCs w:val="24"/>
        </w:rPr>
        <w:t>implementing the following</w:t>
      </w:r>
      <w:r w:rsidR="00B95EAA" w:rsidRPr="00DA2012">
        <w:t>:</w:t>
      </w:r>
    </w:p>
    <w:p w14:paraId="0F184EDD" w14:textId="77777777" w:rsidR="00B95EAA" w:rsidRDefault="00B95EAA" w:rsidP="004A33B2">
      <w:pPr>
        <w:tabs>
          <w:tab w:val="left" w:pos="3960"/>
        </w:tabs>
      </w:pPr>
    </w:p>
    <w:p w14:paraId="329623F1" w14:textId="77777777" w:rsidR="00E34DD3" w:rsidRPr="00E34DD3" w:rsidRDefault="00E34DD3" w:rsidP="004A33B2">
      <w:pPr>
        <w:tabs>
          <w:tab w:val="left" w:pos="3960"/>
        </w:tabs>
        <w:rPr>
          <w:i/>
        </w:rPr>
      </w:pPr>
      <w:r w:rsidRPr="00E34DD3">
        <w:rPr>
          <w:i/>
        </w:rPr>
        <w:t>Physical Security</w:t>
      </w:r>
    </w:p>
    <w:p w14:paraId="6A8AA38E" w14:textId="7EBCA23A" w:rsidR="00717AAB" w:rsidRDefault="00F32DFD" w:rsidP="00F5678F">
      <w:pPr>
        <w:pStyle w:val="ListBullet"/>
        <w:tabs>
          <w:tab w:val="clear" w:pos="360"/>
          <w:tab w:val="num" w:pos="540"/>
        </w:tabs>
        <w:ind w:left="540" w:hanging="540"/>
      </w:pPr>
      <w:r>
        <w:t>Review the types of locks and keys securing storage areas</w:t>
      </w:r>
      <w:r w:rsidRPr="00F7202E">
        <w:t xml:space="preserve"> that are accessib</w:t>
      </w:r>
      <w:r>
        <w:t xml:space="preserve">le only to </w:t>
      </w:r>
      <w:r w:rsidR="006A591F">
        <w:t xml:space="preserve">FM </w:t>
      </w:r>
      <w:r>
        <w:t xml:space="preserve">department personnel, and determine </w:t>
      </w:r>
      <w:r w:rsidR="002400E4">
        <w:t>whether</w:t>
      </w:r>
      <w:r>
        <w:t xml:space="preserve"> access should be made </w:t>
      </w:r>
      <w:r w:rsidRPr="009602F6">
        <w:t>more restrictive</w:t>
      </w:r>
      <w:r>
        <w:t>.</w:t>
      </w:r>
    </w:p>
    <w:p w14:paraId="63B16011" w14:textId="075CDD13" w:rsidR="00717AAB" w:rsidRDefault="00CA48D5" w:rsidP="00305562">
      <w:pPr>
        <w:pStyle w:val="ListBullet"/>
        <w:tabs>
          <w:tab w:val="clear" w:pos="360"/>
          <w:tab w:val="num" w:pos="540"/>
        </w:tabs>
        <w:ind w:left="540" w:hanging="540"/>
      </w:pPr>
      <w:r>
        <w:t>Continue to c</w:t>
      </w:r>
      <w:r w:rsidR="00FF194E">
        <w:t xml:space="preserve">oordinate with the </w:t>
      </w:r>
      <w:r w:rsidR="00FF194E" w:rsidRPr="001149AB">
        <w:t xml:space="preserve">Environment, Health &amp; Safety </w:t>
      </w:r>
      <w:r w:rsidR="00636F19">
        <w:t>d</w:t>
      </w:r>
      <w:r w:rsidR="00FF194E" w:rsidRPr="001149AB">
        <w:t xml:space="preserve">epartment </w:t>
      </w:r>
      <w:r w:rsidR="00FF194E">
        <w:t>(</w:t>
      </w:r>
      <w:r w:rsidR="00FF194E" w:rsidRPr="001149AB">
        <w:t>EH&amp;S</w:t>
      </w:r>
      <w:r w:rsidR="00FF194E">
        <w:t xml:space="preserve">) to </w:t>
      </w:r>
      <w:r w:rsidR="00710ED4">
        <w:t>minimize</w:t>
      </w:r>
      <w:r w:rsidR="00FF194E">
        <w:t xml:space="preserve"> potential</w:t>
      </w:r>
      <w:r w:rsidR="00FF194E" w:rsidRPr="008951CD">
        <w:t xml:space="preserve"> hazard conditions in </w:t>
      </w:r>
      <w:r w:rsidR="00FF194E">
        <w:t>storage areas and s</w:t>
      </w:r>
      <w:r w:rsidR="00FF194E" w:rsidRPr="006F560A">
        <w:t>trengthen</w:t>
      </w:r>
      <w:r w:rsidR="00FF194E">
        <w:t xml:space="preserve"> safety precautions.</w:t>
      </w:r>
    </w:p>
    <w:p w14:paraId="26BF5215" w14:textId="77777777" w:rsidR="00E34DD3" w:rsidRDefault="00E34DD3" w:rsidP="00E34DD3"/>
    <w:p w14:paraId="14BCA44E" w14:textId="77777777" w:rsidR="00E34DD3" w:rsidRPr="00E34DD3" w:rsidRDefault="00851CC7" w:rsidP="00E34DD3">
      <w:pPr>
        <w:tabs>
          <w:tab w:val="left" w:pos="3960"/>
        </w:tabs>
        <w:rPr>
          <w:i/>
        </w:rPr>
      </w:pPr>
      <w:r w:rsidRPr="00851CC7">
        <w:rPr>
          <w:i/>
        </w:rPr>
        <w:t>Inventory of Materials and Supplies</w:t>
      </w:r>
    </w:p>
    <w:p w14:paraId="23F8126A" w14:textId="65B42F7E" w:rsidR="00F36BF6" w:rsidRDefault="000E3766" w:rsidP="00305562">
      <w:pPr>
        <w:pStyle w:val="ListBullet"/>
        <w:tabs>
          <w:tab w:val="clear" w:pos="360"/>
          <w:tab w:val="num" w:pos="540"/>
        </w:tabs>
        <w:ind w:left="540" w:hanging="540"/>
      </w:pPr>
      <w:r>
        <w:t xml:space="preserve">Review departmental inventory </w:t>
      </w:r>
      <w:r w:rsidRPr="00BA08A7">
        <w:t>procedure</w:t>
      </w:r>
      <w:r>
        <w:t>s and documentation</w:t>
      </w:r>
      <w:r w:rsidRPr="00BA08A7">
        <w:t xml:space="preserve"> </w:t>
      </w:r>
      <w:r>
        <w:t xml:space="preserve">to ensure that </w:t>
      </w:r>
      <w:r w:rsidR="00636F19">
        <w:t xml:space="preserve">inventory </w:t>
      </w:r>
      <w:r>
        <w:t xml:space="preserve">counts are properly completed, </w:t>
      </w:r>
      <w:r w:rsidR="00FD21FD">
        <w:t>approvals</w:t>
      </w:r>
      <w:r w:rsidR="007B2023">
        <w:t xml:space="preserve"> are documented</w:t>
      </w:r>
      <w:r>
        <w:t xml:space="preserve">, </w:t>
      </w:r>
      <w:r w:rsidR="00172BAC">
        <w:t xml:space="preserve">and </w:t>
      </w:r>
      <w:r w:rsidR="007B2023">
        <w:t xml:space="preserve">physical counts are </w:t>
      </w:r>
      <w:r>
        <w:t>conducted at least annually</w:t>
      </w:r>
      <w:r w:rsidR="00636F19">
        <w:t>,</w:t>
      </w:r>
      <w:r>
        <w:t xml:space="preserve"> where </w:t>
      </w:r>
      <w:r w:rsidR="00DE113C">
        <w:t>deemed appropriate</w:t>
      </w:r>
      <w:r>
        <w:t>.</w:t>
      </w:r>
    </w:p>
    <w:p w14:paraId="7EE72A52" w14:textId="77777777" w:rsidR="00851CC7" w:rsidRDefault="00851CC7" w:rsidP="00851CC7">
      <w:pPr>
        <w:pStyle w:val="ListBullet"/>
        <w:numPr>
          <w:ilvl w:val="0"/>
          <w:numId w:val="0"/>
        </w:numPr>
      </w:pPr>
    </w:p>
    <w:p w14:paraId="054F8660" w14:textId="77777777" w:rsidR="00851CC7" w:rsidRPr="00851CC7" w:rsidRDefault="00851CC7" w:rsidP="00851CC7">
      <w:pPr>
        <w:tabs>
          <w:tab w:val="left" w:pos="3960"/>
        </w:tabs>
        <w:rPr>
          <w:i/>
        </w:rPr>
      </w:pPr>
      <w:r w:rsidRPr="00851CC7">
        <w:rPr>
          <w:i/>
        </w:rPr>
        <w:t>Equipment Inventory</w:t>
      </w:r>
    </w:p>
    <w:p w14:paraId="56E2CAA5" w14:textId="79D17618" w:rsidR="00831690" w:rsidRDefault="00831690" w:rsidP="00305562">
      <w:pPr>
        <w:pStyle w:val="ListBullet"/>
        <w:tabs>
          <w:tab w:val="clear" w:pos="360"/>
          <w:tab w:val="num" w:pos="540"/>
        </w:tabs>
        <w:ind w:left="540" w:hanging="540"/>
      </w:pPr>
      <w:r>
        <w:t xml:space="preserve">Investigate the location of the </w:t>
      </w:r>
      <w:r w:rsidR="00CD3510">
        <w:t>equipment item</w:t>
      </w:r>
      <w:r>
        <w:t xml:space="preserve"> that could not be verified</w:t>
      </w:r>
      <w:r w:rsidR="006333AB">
        <w:t xml:space="preserve"> at the expected location</w:t>
      </w:r>
      <w:r>
        <w:t xml:space="preserve">, </w:t>
      </w:r>
      <w:r w:rsidRPr="00D55294">
        <w:t xml:space="preserve">affix </w:t>
      </w:r>
      <w:r w:rsidR="00CD3510" w:rsidRPr="00D55294">
        <w:t xml:space="preserve">University property tags to the </w:t>
      </w:r>
      <w:r w:rsidR="00CD3510">
        <w:t>assets that do not have them</w:t>
      </w:r>
      <w:r>
        <w:t xml:space="preserve"> </w:t>
      </w:r>
      <w:r w:rsidR="00FD21FD">
        <w:t>(</w:t>
      </w:r>
      <w:r>
        <w:t>when practical</w:t>
      </w:r>
      <w:r w:rsidR="00FD21FD">
        <w:t>)</w:t>
      </w:r>
      <w:r>
        <w:t>,</w:t>
      </w:r>
      <w:r w:rsidR="00CD3510">
        <w:t xml:space="preserve"> and</w:t>
      </w:r>
      <w:r w:rsidRPr="0095224C">
        <w:t xml:space="preserve"> ensure compliance with UCLA Equipment Management </w:t>
      </w:r>
      <w:r w:rsidRPr="0095224C">
        <w:lastRenderedPageBreak/>
        <w:t xml:space="preserve">guidelines when conducting biennial inventory by physically locating and viewing each piece of equipment listed on the </w:t>
      </w:r>
      <w:r w:rsidR="006B08F7" w:rsidRPr="00AA3E77">
        <w:t xml:space="preserve">Asset Management System </w:t>
      </w:r>
      <w:r w:rsidR="006B08F7">
        <w:t>(</w:t>
      </w:r>
      <w:r w:rsidRPr="0095224C">
        <w:t>AMS</w:t>
      </w:r>
      <w:r w:rsidR="006B08F7">
        <w:t>)</w:t>
      </w:r>
      <w:r w:rsidRPr="0095224C">
        <w:t xml:space="preserve"> inventory report</w:t>
      </w:r>
      <w:r w:rsidR="006D3C85">
        <w:t xml:space="preserve"> to verify </w:t>
      </w:r>
      <w:r w:rsidRPr="0095224C">
        <w:t>the accuracy of the official records</w:t>
      </w:r>
      <w:r w:rsidR="00574E91" w:rsidRPr="0095224C">
        <w:t>.</w:t>
      </w:r>
      <w:r w:rsidR="00574E91">
        <w:t xml:space="preserve"> </w:t>
      </w:r>
      <w:bookmarkStart w:id="1" w:name="TMB668640295"/>
      <w:bookmarkEnd w:id="1"/>
    </w:p>
    <w:p w14:paraId="5584F781" w14:textId="77777777" w:rsidR="00851CC7" w:rsidRDefault="00851CC7" w:rsidP="00851CC7">
      <w:pPr>
        <w:pStyle w:val="ListBullet"/>
        <w:numPr>
          <w:ilvl w:val="0"/>
          <w:numId w:val="0"/>
        </w:numPr>
        <w:ind w:left="540"/>
      </w:pPr>
    </w:p>
    <w:p w14:paraId="6917E85A" w14:textId="77777777" w:rsidR="00851CC7" w:rsidRPr="00851CC7" w:rsidRDefault="00851CC7" w:rsidP="00851CC7">
      <w:pPr>
        <w:tabs>
          <w:tab w:val="left" w:pos="3960"/>
        </w:tabs>
        <w:rPr>
          <w:i/>
        </w:rPr>
      </w:pPr>
      <w:r w:rsidRPr="00851CC7">
        <w:rPr>
          <w:i/>
        </w:rPr>
        <w:t>Equipment Disposal</w:t>
      </w:r>
    </w:p>
    <w:p w14:paraId="5539B264" w14:textId="7CF80108" w:rsidR="009C2E6C" w:rsidRDefault="006B08F7" w:rsidP="00305562">
      <w:pPr>
        <w:pStyle w:val="ListBullet"/>
        <w:tabs>
          <w:tab w:val="clear" w:pos="360"/>
          <w:tab w:val="num" w:pos="540"/>
        </w:tabs>
        <w:ind w:left="540" w:hanging="540"/>
      </w:pPr>
      <w:r>
        <w:t>E</w:t>
      </w:r>
      <w:r w:rsidRPr="00BD0BF8">
        <w:t xml:space="preserve">nsure that </w:t>
      </w:r>
      <w:r w:rsidRPr="00D80F34">
        <w:t>supporting</w:t>
      </w:r>
      <w:r>
        <w:t xml:space="preserve"> documentation </w:t>
      </w:r>
      <w:r w:rsidRPr="00C8133F">
        <w:t>from third parties</w:t>
      </w:r>
      <w:r>
        <w:t xml:space="preserve"> </w:t>
      </w:r>
      <w:r w:rsidR="00B26725">
        <w:t>are</w:t>
      </w:r>
      <w:r>
        <w:t xml:space="preserve"> </w:t>
      </w:r>
      <w:r w:rsidR="000D386C">
        <w:t>retained</w:t>
      </w:r>
      <w:r>
        <w:t xml:space="preserve"> when disposing </w:t>
      </w:r>
      <w:r w:rsidR="000D386C">
        <w:t xml:space="preserve">of </w:t>
      </w:r>
      <w:r>
        <w:t>equipment</w:t>
      </w:r>
      <w:r w:rsidR="005808DA" w:rsidRPr="005808DA">
        <w:t xml:space="preserve"> </w:t>
      </w:r>
      <w:r w:rsidR="006542EB">
        <w:t>(</w:t>
      </w:r>
      <w:r w:rsidR="005808DA">
        <w:t>w</w:t>
      </w:r>
      <w:r w:rsidR="005808DA" w:rsidRPr="005808DA">
        <w:t>hen applicable</w:t>
      </w:r>
      <w:r w:rsidR="006542EB">
        <w:t>)</w:t>
      </w:r>
      <w:r w:rsidR="005808DA">
        <w:t>,</w:t>
      </w:r>
      <w:r>
        <w:t xml:space="preserve"> and c</w:t>
      </w:r>
      <w:r w:rsidR="009C2E6C">
        <w:t xml:space="preserve">ontinue to </w:t>
      </w:r>
      <w:r w:rsidR="009C2E6C" w:rsidRPr="0062796C">
        <w:t>reinforce procedures</w:t>
      </w:r>
      <w:r w:rsidR="009C2E6C">
        <w:t xml:space="preserve"> to </w:t>
      </w:r>
      <w:r w:rsidR="009C2E6C" w:rsidRPr="004113BA">
        <w:t>ensure that disposals are processed</w:t>
      </w:r>
      <w:r w:rsidR="008C52D0">
        <w:t xml:space="preserve"> timely</w:t>
      </w:r>
      <w:r w:rsidR="009C2E6C" w:rsidRPr="004113BA">
        <w:t xml:space="preserve"> in AMS</w:t>
      </w:r>
      <w:r w:rsidR="005808DA">
        <w:t>.</w:t>
      </w:r>
    </w:p>
    <w:p w14:paraId="217D7D2C" w14:textId="77777777" w:rsidR="00B95EAA" w:rsidRDefault="00B95EAA" w:rsidP="004A33B2">
      <w:pPr>
        <w:tabs>
          <w:tab w:val="left" w:pos="3960"/>
        </w:tabs>
      </w:pPr>
    </w:p>
    <w:p w14:paraId="6637C877" w14:textId="77777777" w:rsidR="009440F7" w:rsidRPr="00B243F9" w:rsidRDefault="009440F7" w:rsidP="009440F7">
      <w:r w:rsidRPr="00DA2012">
        <w:t xml:space="preserve">The audit results and corresponding recommendations </w:t>
      </w:r>
      <w:r w:rsidRPr="006A090B">
        <w:rPr>
          <w:noProof/>
        </w:rPr>
        <w:t>are detailed</w:t>
      </w:r>
      <w:r w:rsidRPr="00DA2012">
        <w:t xml:space="preserve"> in the following sections of this report.</w:t>
      </w:r>
    </w:p>
    <w:p w14:paraId="05126203" w14:textId="77777777" w:rsidR="00212058" w:rsidRPr="00FC4859" w:rsidRDefault="00154990" w:rsidP="00B71683">
      <w:pPr>
        <w:pStyle w:val="Heading1"/>
      </w:pPr>
      <w:r w:rsidRPr="001E63A1">
        <w:br w:type="page"/>
      </w:r>
      <w:r w:rsidR="00212058" w:rsidRPr="00FC4859">
        <w:lastRenderedPageBreak/>
        <w:t>Audit Results and Recommendations</w:t>
      </w:r>
    </w:p>
    <w:p w14:paraId="2D46CC55" w14:textId="77777777" w:rsidR="00212058" w:rsidRPr="00B243F9" w:rsidRDefault="00212058" w:rsidP="00B71683"/>
    <w:p w14:paraId="1019980C" w14:textId="77777777" w:rsidR="00FE0346" w:rsidRDefault="002A7AE5" w:rsidP="00E155C4">
      <w:pPr>
        <w:pStyle w:val="Heading2"/>
      </w:pPr>
      <w:r w:rsidRPr="002A7AE5">
        <w:t>Physical Security</w:t>
      </w:r>
    </w:p>
    <w:p w14:paraId="40EABC8E" w14:textId="77777777" w:rsidR="003B7347" w:rsidRDefault="003B7347" w:rsidP="003B7347"/>
    <w:p w14:paraId="08507645" w14:textId="7DB97498" w:rsidR="00C32AC6" w:rsidRDefault="00136866" w:rsidP="00C02C7D">
      <w:r w:rsidRPr="001016D8">
        <w:rPr>
          <w:szCs w:val="24"/>
        </w:rPr>
        <w:t xml:space="preserve">As part of audit test work, A&amp;AS staff </w:t>
      </w:r>
      <w:r w:rsidR="00E1632B">
        <w:rPr>
          <w:szCs w:val="24"/>
        </w:rPr>
        <w:t>toured</w:t>
      </w:r>
      <w:r w:rsidRPr="001016D8">
        <w:rPr>
          <w:szCs w:val="24"/>
        </w:rPr>
        <w:t xml:space="preserve"> areas where materials and supplies </w:t>
      </w:r>
      <w:r w:rsidR="006254E3" w:rsidRPr="001016D8">
        <w:t xml:space="preserve">used by </w:t>
      </w:r>
      <w:r w:rsidR="00E1632B">
        <w:t xml:space="preserve">DPM personnel </w:t>
      </w:r>
      <w:r w:rsidRPr="00E1632B">
        <w:rPr>
          <w:szCs w:val="24"/>
        </w:rPr>
        <w:t>are stored</w:t>
      </w:r>
      <w:r w:rsidR="001E1485" w:rsidRPr="00E1632B">
        <w:rPr>
          <w:szCs w:val="24"/>
        </w:rPr>
        <w:t xml:space="preserve">.  </w:t>
      </w:r>
      <w:r w:rsidR="00EE6189" w:rsidRPr="00E1632B">
        <w:rPr>
          <w:szCs w:val="24"/>
        </w:rPr>
        <w:t>D</w:t>
      </w:r>
      <w:r w:rsidR="00966B95" w:rsidRPr="00E1632B">
        <w:t xml:space="preserve">iscussions were held with </w:t>
      </w:r>
      <w:r w:rsidR="003D2EEE" w:rsidRPr="00E1632B">
        <w:t>DPM</w:t>
      </w:r>
      <w:r w:rsidR="003D2EEE" w:rsidRPr="001016D8">
        <w:t xml:space="preserve"> </w:t>
      </w:r>
      <w:r w:rsidR="00957EDD" w:rsidRPr="001016D8">
        <w:t>management</w:t>
      </w:r>
      <w:r w:rsidR="00957EDD">
        <w:t xml:space="preserve"> and staff </w:t>
      </w:r>
      <w:r w:rsidR="00957EDD" w:rsidRPr="00D1784C">
        <w:t>to determine the adequacy of the physical security</w:t>
      </w:r>
      <w:r w:rsidR="00E0035A" w:rsidRPr="00D1784C">
        <w:t>, organization of areas,</w:t>
      </w:r>
      <w:r w:rsidR="00BA20C7" w:rsidRPr="00D1784C">
        <w:t xml:space="preserve"> inventory practices</w:t>
      </w:r>
      <w:r w:rsidR="00E0035A" w:rsidRPr="00D1784C">
        <w:t xml:space="preserve">, </w:t>
      </w:r>
      <w:r w:rsidR="00EB2E46" w:rsidRPr="00D1784C">
        <w:t xml:space="preserve">and storage </w:t>
      </w:r>
      <w:r w:rsidR="00BA20C7" w:rsidRPr="00D1784C">
        <w:t>of</w:t>
      </w:r>
      <w:r w:rsidR="00BA20C7">
        <w:t xml:space="preserve"> </w:t>
      </w:r>
      <w:r w:rsidR="00AE5D1A" w:rsidRPr="00AE5D1A">
        <w:t>materials, chemicals, and supplies</w:t>
      </w:r>
      <w:r w:rsidR="00DA6713" w:rsidRPr="00AE5D1A">
        <w:t>.</w:t>
      </w:r>
      <w:r w:rsidR="00C905A5">
        <w:t xml:space="preserve"> </w:t>
      </w:r>
      <w:r w:rsidR="00E00177">
        <w:t xml:space="preserve"> </w:t>
      </w:r>
      <w:r w:rsidR="0075780E">
        <w:t>Observations were also made to see if any potential safety risks exist.</w:t>
      </w:r>
      <w:r w:rsidR="00305562">
        <w:t xml:space="preserve">  The following w</w:t>
      </w:r>
      <w:r w:rsidR="006A591F">
        <w:t>ere</w:t>
      </w:r>
      <w:r w:rsidR="00305562">
        <w:t xml:space="preserve"> noted:</w:t>
      </w:r>
    </w:p>
    <w:p w14:paraId="11D5F103" w14:textId="77777777" w:rsidR="00E276C4" w:rsidRPr="003B7347" w:rsidRDefault="00E276C4" w:rsidP="003B7347"/>
    <w:p w14:paraId="578BBF8E" w14:textId="77777777" w:rsidR="00F94949" w:rsidRDefault="00305562" w:rsidP="00255832">
      <w:pPr>
        <w:pStyle w:val="Heading3"/>
      </w:pPr>
      <w:bookmarkStart w:id="2" w:name="_Hlk498185494"/>
      <w:bookmarkStart w:id="3" w:name="_Hlk498211709"/>
      <w:bookmarkStart w:id="4" w:name="_Hlk498211762"/>
      <w:bookmarkStart w:id="5" w:name="_Hlk498211830"/>
      <w:r>
        <w:t xml:space="preserve">Storage Areas - </w:t>
      </w:r>
      <w:r w:rsidR="00255832" w:rsidRPr="00255832">
        <w:t>Physical Security</w:t>
      </w:r>
      <w:r>
        <w:t xml:space="preserve"> </w:t>
      </w:r>
    </w:p>
    <w:p w14:paraId="27407EA8" w14:textId="77777777" w:rsidR="00F94949" w:rsidRPr="00F94949" w:rsidRDefault="00F94949" w:rsidP="00F94949">
      <w:pPr>
        <w:pStyle w:val="Text3"/>
      </w:pPr>
    </w:p>
    <w:p w14:paraId="7047C53A" w14:textId="5D95A141" w:rsidR="001230D5" w:rsidRDefault="00574E91" w:rsidP="00754D12">
      <w:pPr>
        <w:pStyle w:val="Text3"/>
      </w:pPr>
      <w:r w:rsidRPr="00612671">
        <w:t xml:space="preserve">A&amp;AS determined that the organization of </w:t>
      </w:r>
      <w:r w:rsidRPr="0055474D">
        <w:t>areas, inventory practices, and</w:t>
      </w:r>
      <w:r w:rsidRPr="00612671">
        <w:t xml:space="preserve"> storage of materials and supplies are </w:t>
      </w:r>
      <w:r w:rsidRPr="006A090B">
        <w:rPr>
          <w:noProof/>
        </w:rPr>
        <w:t>generally</w:t>
      </w:r>
      <w:r w:rsidRPr="00612671">
        <w:t xml:space="preserve"> adequate; however, physical security controls could </w:t>
      </w:r>
      <w:r w:rsidRPr="006A090B">
        <w:rPr>
          <w:noProof/>
        </w:rPr>
        <w:t>be strengthened</w:t>
      </w:r>
      <w:r w:rsidRPr="00612671">
        <w:t xml:space="preserve">. </w:t>
      </w:r>
      <w:r>
        <w:t xml:space="preserve"> </w:t>
      </w:r>
      <w:r w:rsidR="006A591F">
        <w:t>For example, t</w:t>
      </w:r>
      <w:r>
        <w:t>hroughout</w:t>
      </w:r>
      <w:r w:rsidRPr="00F94949">
        <w:t xml:space="preserve"> </w:t>
      </w:r>
      <w:r>
        <w:t>the</w:t>
      </w:r>
      <w:r w:rsidRPr="00F94949">
        <w:t xml:space="preserve"> walk-through</w:t>
      </w:r>
      <w:r w:rsidR="00D668FC">
        <w:t>s</w:t>
      </w:r>
      <w:r>
        <w:t xml:space="preserve"> of 12 </w:t>
      </w:r>
      <w:r w:rsidRPr="00E1632B">
        <w:t>L&amp;G</w:t>
      </w:r>
      <w:r>
        <w:t xml:space="preserve"> storage areas</w:t>
      </w:r>
      <w:r w:rsidRPr="00F94949">
        <w:t>, A&amp;AS</w:t>
      </w:r>
      <w:r>
        <w:t xml:space="preserve"> </w:t>
      </w:r>
      <w:r w:rsidR="00EE255D">
        <w:t xml:space="preserve">learned </w:t>
      </w:r>
      <w:r>
        <w:rPr>
          <w:color w:val="000000"/>
        </w:rPr>
        <w:t>that the “X48” key is used to open the pad</w:t>
      </w:r>
      <w:r>
        <w:t>lock securing</w:t>
      </w:r>
      <w:r w:rsidRPr="00F94949">
        <w:t xml:space="preserve"> </w:t>
      </w:r>
      <w:r>
        <w:t>a</w:t>
      </w:r>
      <w:r w:rsidRPr="00F94949">
        <w:t xml:space="preserve"> </w:t>
      </w:r>
      <w:r>
        <w:t>fenced section</w:t>
      </w:r>
      <w:r w:rsidRPr="00F94949">
        <w:t xml:space="preserve"> </w:t>
      </w:r>
      <w:r w:rsidR="00EE255D">
        <w:t>with</w:t>
      </w:r>
      <w:r>
        <w:t xml:space="preserve">in </w:t>
      </w:r>
      <w:r w:rsidRPr="00F94949">
        <w:t>Drake Stadium</w:t>
      </w:r>
      <w:r>
        <w:t>, which</w:t>
      </w:r>
      <w:r w:rsidRPr="00F94949">
        <w:t xml:space="preserve"> </w:t>
      </w:r>
      <w:r>
        <w:t>contains landscaping tools, equipment</w:t>
      </w:r>
      <w:r w:rsidR="00EE255D">
        <w:t>,</w:t>
      </w:r>
      <w:r>
        <w:t xml:space="preserve"> </w:t>
      </w:r>
      <w:r w:rsidRPr="006A090B">
        <w:rPr>
          <w:noProof/>
        </w:rPr>
        <w:t>and</w:t>
      </w:r>
      <w:r>
        <w:t xml:space="preserve"> supplies</w:t>
      </w:r>
      <w:r w:rsidRPr="00F94949">
        <w:t>.</w:t>
      </w:r>
      <w:r>
        <w:t xml:space="preserve">  This type of key and lock provides a low level of security because it </w:t>
      </w:r>
      <w:r w:rsidRPr="006A090B">
        <w:rPr>
          <w:noProof/>
        </w:rPr>
        <w:t>is widely used</w:t>
      </w:r>
      <w:r>
        <w:t xml:space="preserve"> across multiple locations on </w:t>
      </w:r>
      <w:r w:rsidR="00EE255D">
        <w:t xml:space="preserve">the </w:t>
      </w:r>
      <w:r>
        <w:t xml:space="preserve">Campus.  </w:t>
      </w:r>
      <w:r w:rsidR="00EE255D">
        <w:t xml:space="preserve">Staff of the FM Hardware Shop </w:t>
      </w:r>
      <w:r>
        <w:t xml:space="preserve">stated that </w:t>
      </w:r>
      <w:r w:rsidR="00EE255D">
        <w:t xml:space="preserve">488 </w:t>
      </w:r>
      <w:r w:rsidR="006A591F">
        <w:t xml:space="preserve">“X48” </w:t>
      </w:r>
      <w:r w:rsidR="00EE255D">
        <w:t xml:space="preserve">type keys have been created </w:t>
      </w:r>
      <w:r>
        <w:t>s</w:t>
      </w:r>
      <w:r w:rsidRPr="0089616C">
        <w:t>ince 1990 when the</w:t>
      </w:r>
      <w:r>
        <w:t xml:space="preserve"> “X48”</w:t>
      </w:r>
      <w:r w:rsidRPr="0089616C">
        <w:t xml:space="preserve"> key </w:t>
      </w:r>
      <w:r w:rsidRPr="006A090B">
        <w:rPr>
          <w:noProof/>
        </w:rPr>
        <w:t>was</w:t>
      </w:r>
      <w:r w:rsidR="0034562F">
        <w:rPr>
          <w:noProof/>
        </w:rPr>
        <w:t xml:space="preserve"> first circulated.  </w:t>
      </w:r>
      <w:r w:rsidRPr="0089616C">
        <w:t>This key</w:t>
      </w:r>
      <w:r w:rsidR="0034562F">
        <w:t xml:space="preserve"> type</w:t>
      </w:r>
      <w:r w:rsidRPr="0089616C">
        <w:t xml:space="preserve"> only works </w:t>
      </w:r>
      <w:r w:rsidR="0034562F">
        <w:t>with the 239</w:t>
      </w:r>
      <w:r w:rsidR="00305562">
        <w:t xml:space="preserve"> </w:t>
      </w:r>
      <w:r w:rsidRPr="0089616C">
        <w:t>padlocks currently in circulation</w:t>
      </w:r>
      <w:r w:rsidR="006A591F">
        <w:t xml:space="preserve"> within FM</w:t>
      </w:r>
      <w:r w:rsidRPr="00612671">
        <w:t>.</w:t>
      </w:r>
      <w:r>
        <w:t xml:space="preserve">  S</w:t>
      </w:r>
      <w:r w:rsidRPr="00005AA6">
        <w:t>ign-out log</w:t>
      </w:r>
      <w:r>
        <w:t xml:space="preserve">s are maintained to keep track of items, and only </w:t>
      </w:r>
      <w:r w:rsidRPr="00DE589E">
        <w:t>L&amp;G</w:t>
      </w:r>
      <w:r>
        <w:t xml:space="preserve"> management and employees can enter the fenced section </w:t>
      </w:r>
      <w:r w:rsidR="006A591F">
        <w:t xml:space="preserve">of </w:t>
      </w:r>
      <w:r w:rsidR="0038084B">
        <w:t>Drake Stadium.</w:t>
      </w:r>
    </w:p>
    <w:p w14:paraId="0C6625E1" w14:textId="77777777" w:rsidR="001230D5" w:rsidRDefault="001230D5" w:rsidP="00754D12">
      <w:pPr>
        <w:pStyle w:val="Text3"/>
      </w:pPr>
    </w:p>
    <w:p w14:paraId="45C7DA1E" w14:textId="35610579" w:rsidR="00754D12" w:rsidRDefault="000D476E" w:rsidP="00754D12">
      <w:pPr>
        <w:pStyle w:val="Text3"/>
      </w:pPr>
      <w:r w:rsidRPr="00F94949">
        <w:t>A&amp;AS</w:t>
      </w:r>
      <w:r w:rsidR="00EA5F32">
        <w:t xml:space="preserve"> was</w:t>
      </w:r>
      <w:r>
        <w:t xml:space="preserve"> also </w:t>
      </w:r>
      <w:r w:rsidR="00051ADF">
        <w:t>advised</w:t>
      </w:r>
      <w:r>
        <w:t xml:space="preserve"> that</w:t>
      </w:r>
      <w:r w:rsidR="00F94949" w:rsidRPr="00F94949">
        <w:t xml:space="preserve"> </w:t>
      </w:r>
      <w:r w:rsidR="005E0C5D">
        <w:t>a</w:t>
      </w:r>
      <w:r w:rsidR="00F94949" w:rsidRPr="00F94949">
        <w:t xml:space="preserve"> CHS machine room</w:t>
      </w:r>
      <w:r w:rsidR="00EA5F32">
        <w:t>,</w:t>
      </w:r>
      <w:r w:rsidR="00F94949" w:rsidRPr="00F94949">
        <w:t xml:space="preserve"> where</w:t>
      </w:r>
      <w:r w:rsidR="00A84D9E">
        <w:t xml:space="preserve"> </w:t>
      </w:r>
      <w:r w:rsidR="00F36979">
        <w:t xml:space="preserve">mostly </w:t>
      </w:r>
      <w:r w:rsidR="00A84D9E">
        <w:t>HVAC, pump and refrigerant</w:t>
      </w:r>
      <w:r w:rsidR="005E0C5D">
        <w:t xml:space="preserve"> </w:t>
      </w:r>
      <w:r w:rsidR="00F94949" w:rsidRPr="00F94949">
        <w:t>materials are stored</w:t>
      </w:r>
      <w:r w:rsidR="00EA5F32">
        <w:t>,</w:t>
      </w:r>
      <w:r w:rsidR="00F94949" w:rsidRPr="00F94949">
        <w:t xml:space="preserve"> is </w:t>
      </w:r>
      <w:r w:rsidR="008F45E7">
        <w:t xml:space="preserve">kept </w:t>
      </w:r>
      <w:r w:rsidR="00F94949" w:rsidRPr="00F94949">
        <w:t xml:space="preserve">open during business hours and </w:t>
      </w:r>
      <w:r w:rsidR="009F7F58" w:rsidRPr="00005AA6">
        <w:t>no surveillance cameras</w:t>
      </w:r>
      <w:r w:rsidR="009F7F58">
        <w:t xml:space="preserve"> </w:t>
      </w:r>
      <w:r w:rsidR="007E7918">
        <w:t>monit</w:t>
      </w:r>
      <w:r w:rsidR="00EA5F32">
        <w:t>or</w:t>
      </w:r>
      <w:r w:rsidR="009F7F58">
        <w:t xml:space="preserve"> the area</w:t>
      </w:r>
      <w:r w:rsidR="00F94949" w:rsidRPr="00F94949">
        <w:t>.</w:t>
      </w:r>
      <w:r w:rsidR="005C398C">
        <w:t xml:space="preserve"> </w:t>
      </w:r>
      <w:r w:rsidR="00F94949" w:rsidRPr="00F94949">
        <w:t xml:space="preserve"> </w:t>
      </w:r>
      <w:r w:rsidRPr="00005AA6">
        <w:t>In addition, there</w:t>
      </w:r>
      <w:r w:rsidR="008F45E7">
        <w:t xml:space="preserve"> </w:t>
      </w:r>
      <w:r>
        <w:t>are</w:t>
      </w:r>
      <w:r w:rsidRPr="00005AA6">
        <w:t xml:space="preserve"> no sign-out log</w:t>
      </w:r>
      <w:r>
        <w:t>s</w:t>
      </w:r>
      <w:r w:rsidRPr="00005AA6">
        <w:t xml:space="preserve"> used for materials, no periodic physical inventory count</w:t>
      </w:r>
      <w:r w:rsidR="008F45E7">
        <w:t>s</w:t>
      </w:r>
      <w:r w:rsidRPr="00005AA6">
        <w:t xml:space="preserve"> of the</w:t>
      </w:r>
      <w:r w:rsidR="008F45E7">
        <w:t xml:space="preserve"> items maintained</w:t>
      </w:r>
      <w:r w:rsidRPr="00005AA6">
        <w:t xml:space="preserve">, nor </w:t>
      </w:r>
      <w:r w:rsidR="008F45E7">
        <w:t xml:space="preserve">do </w:t>
      </w:r>
      <w:r w:rsidRPr="00005AA6">
        <w:t>current inventory records exist to</w:t>
      </w:r>
      <w:r w:rsidR="00550B9D">
        <w:t xml:space="preserve"> </w:t>
      </w:r>
      <w:r w:rsidRPr="00005AA6">
        <w:t>document all</w:t>
      </w:r>
      <w:r w:rsidR="00550B9D">
        <w:t xml:space="preserve"> </w:t>
      </w:r>
      <w:r w:rsidRPr="00005AA6">
        <w:t>items</w:t>
      </w:r>
      <w:r w:rsidR="00550B9D">
        <w:t xml:space="preserve"> </w:t>
      </w:r>
      <w:r w:rsidRPr="00005AA6">
        <w:t>that should be at the site at any particular point in time</w:t>
      </w:r>
      <w:r>
        <w:t xml:space="preserve">. </w:t>
      </w:r>
      <w:r w:rsidR="005C398C">
        <w:t xml:space="preserve"> </w:t>
      </w:r>
      <w:r w:rsidR="004431F8">
        <w:t xml:space="preserve">A&amp;AS became aware of </w:t>
      </w:r>
      <w:r w:rsidR="00F94949" w:rsidRPr="00F94949">
        <w:t xml:space="preserve">an incident </w:t>
      </w:r>
      <w:r w:rsidR="00454F5E">
        <w:t xml:space="preserve">that occurred </w:t>
      </w:r>
      <w:r w:rsidR="00F94949" w:rsidRPr="00F94949">
        <w:t xml:space="preserve">in the past where a former </w:t>
      </w:r>
      <w:r w:rsidR="00454F5E">
        <w:t xml:space="preserve">FM </w:t>
      </w:r>
      <w:r w:rsidR="00F94949" w:rsidRPr="00F94949">
        <w:t xml:space="preserve">employee had been taking materials from the </w:t>
      </w:r>
      <w:r w:rsidR="006A591F">
        <w:t xml:space="preserve">CHS </w:t>
      </w:r>
      <w:r w:rsidR="00F94949" w:rsidRPr="00F94949">
        <w:t xml:space="preserve">machine </w:t>
      </w:r>
      <w:r w:rsidR="00F94949" w:rsidRPr="00F94949">
        <w:lastRenderedPageBreak/>
        <w:t xml:space="preserve">room without </w:t>
      </w:r>
      <w:r w:rsidR="007151B8">
        <w:t xml:space="preserve">prior </w:t>
      </w:r>
      <w:r w:rsidR="00F94949" w:rsidRPr="00F94949">
        <w:t>consent.</w:t>
      </w:r>
      <w:r w:rsidR="005C398C">
        <w:t xml:space="preserve"> </w:t>
      </w:r>
      <w:r w:rsidR="00F94949" w:rsidRPr="00F94949">
        <w:t xml:space="preserve"> </w:t>
      </w:r>
      <w:r w:rsidR="00C3175F">
        <w:t xml:space="preserve">The employee was </w:t>
      </w:r>
      <w:r w:rsidR="007151B8">
        <w:t xml:space="preserve">subsequently </w:t>
      </w:r>
      <w:r w:rsidR="00C3175F">
        <w:t>identified because</w:t>
      </w:r>
      <w:r w:rsidR="00F94949" w:rsidRPr="00F94949">
        <w:t xml:space="preserve"> the individual was </w:t>
      </w:r>
      <w:r w:rsidR="007151B8">
        <w:t xml:space="preserve">viewed </w:t>
      </w:r>
      <w:r w:rsidR="00F94949" w:rsidRPr="00F94949">
        <w:t xml:space="preserve">also taking materials from another storage area </w:t>
      </w:r>
      <w:r>
        <w:t>that ha</w:t>
      </w:r>
      <w:r w:rsidR="007151B8">
        <w:t>d</w:t>
      </w:r>
      <w:r>
        <w:t xml:space="preserve"> security cameras</w:t>
      </w:r>
      <w:r w:rsidR="007151B8">
        <w:t xml:space="preserve"> installed</w:t>
      </w:r>
      <w:r>
        <w:t>.</w:t>
      </w:r>
      <w:r w:rsidR="005C398C">
        <w:t xml:space="preserve"> </w:t>
      </w:r>
      <w:r>
        <w:t xml:space="preserve"> </w:t>
      </w:r>
      <w:r w:rsidR="006A591F">
        <w:t>Even though there are no physical inventory counts or a list of what should be located within the CHS machine room, m</w:t>
      </w:r>
      <w:r w:rsidR="00C3175F">
        <w:t>anagement</w:t>
      </w:r>
      <w:r w:rsidR="00C3175F" w:rsidRPr="00C3175F">
        <w:t xml:space="preserve"> </w:t>
      </w:r>
      <w:r w:rsidR="005D492C">
        <w:t xml:space="preserve">stated that they </w:t>
      </w:r>
      <w:r w:rsidR="000B6251">
        <w:t>are aware</w:t>
      </w:r>
      <w:r w:rsidR="00C3175F" w:rsidRPr="00C3175F">
        <w:t xml:space="preserve"> of </w:t>
      </w:r>
      <w:r w:rsidR="003C2B5B">
        <w:t xml:space="preserve">the </w:t>
      </w:r>
      <w:r w:rsidR="003C2B5B" w:rsidRPr="00C3175F">
        <w:t xml:space="preserve">materials being used </w:t>
      </w:r>
      <w:r w:rsidR="003C2B5B">
        <w:t>based on the</w:t>
      </w:r>
      <w:r w:rsidR="00C3175F" w:rsidRPr="00C3175F">
        <w:t xml:space="preserve"> jobs the engineers are working on,</w:t>
      </w:r>
      <w:r w:rsidR="003C2B5B">
        <w:t xml:space="preserve"> and </w:t>
      </w:r>
      <w:r w:rsidR="003C2B5B" w:rsidRPr="003C2B5B">
        <w:t>M</w:t>
      </w:r>
      <w:r w:rsidR="00612158">
        <w:t>AXIMO</w:t>
      </w:r>
      <w:r w:rsidR="003C2B5B" w:rsidRPr="003C2B5B">
        <w:t xml:space="preserve"> (a work order system) is used by engineers</w:t>
      </w:r>
      <w:r w:rsidR="003C2B5B">
        <w:t xml:space="preserve"> to charge </w:t>
      </w:r>
      <w:r w:rsidR="00612158">
        <w:t xml:space="preserve">the </w:t>
      </w:r>
      <w:r w:rsidR="003C2B5B">
        <w:t>materials used on jobs</w:t>
      </w:r>
      <w:r w:rsidR="00612158">
        <w:t xml:space="preserve">.  </w:t>
      </w:r>
    </w:p>
    <w:p w14:paraId="1F077F47" w14:textId="77777777" w:rsidR="00CE5CFB" w:rsidRDefault="00CE5CFB" w:rsidP="00754D12">
      <w:pPr>
        <w:pStyle w:val="Text3"/>
      </w:pPr>
    </w:p>
    <w:p w14:paraId="7DAA7A1E" w14:textId="27C44EA1" w:rsidR="008C10DB" w:rsidRDefault="006F0C38" w:rsidP="00754D12">
      <w:pPr>
        <w:pStyle w:val="Text3"/>
      </w:pPr>
      <w:r w:rsidRPr="00CD1AFB">
        <w:t xml:space="preserve">According to </w:t>
      </w:r>
      <w:r w:rsidR="008C10DB" w:rsidRPr="00CD1AFB">
        <w:t>Business &amp; Finance Bulletin</w:t>
      </w:r>
      <w:r w:rsidR="00D324F7" w:rsidRPr="00CD1AFB">
        <w:t xml:space="preserve"> </w:t>
      </w:r>
      <w:r w:rsidR="008C10DB" w:rsidRPr="00CD1AFB">
        <w:t xml:space="preserve">BUS 54, </w:t>
      </w:r>
      <w:r w:rsidR="00D324F7" w:rsidRPr="00CD1AFB">
        <w:t>Operating Guidelines for University Supply Inventories</w:t>
      </w:r>
      <w:r w:rsidR="00BC78C8" w:rsidRPr="00CD1AFB">
        <w:t>,</w:t>
      </w:r>
      <w:r w:rsidR="00D324F7" w:rsidRPr="00CD1AFB">
        <w:t xml:space="preserve"> </w:t>
      </w:r>
      <w:r w:rsidR="008C10DB" w:rsidRPr="00CD1AFB">
        <w:t xml:space="preserve">“Adequate safeguards should be provided to protect </w:t>
      </w:r>
      <w:r w:rsidR="008C10DB" w:rsidRPr="003077BB">
        <w:t>University supply inventories from pilferage or other loss.”</w:t>
      </w:r>
      <w:r w:rsidR="00CD1AFB" w:rsidRPr="003077BB">
        <w:rPr>
          <w:szCs w:val="24"/>
        </w:rPr>
        <w:t xml:space="preserve">  </w:t>
      </w:r>
      <w:r w:rsidR="000A6845" w:rsidRPr="003077BB">
        <w:rPr>
          <w:szCs w:val="24"/>
        </w:rPr>
        <w:t>Having an a</w:t>
      </w:r>
      <w:r w:rsidR="008A76A8" w:rsidRPr="003077BB">
        <w:t xml:space="preserve">ppropriate </w:t>
      </w:r>
      <w:r w:rsidR="00B76B7E">
        <w:t xml:space="preserve">level of physical security </w:t>
      </w:r>
      <w:r w:rsidR="000A6845" w:rsidRPr="003077BB">
        <w:t>over</w:t>
      </w:r>
      <w:r w:rsidR="00996027">
        <w:t xml:space="preserve"> the</w:t>
      </w:r>
      <w:r w:rsidR="000A6845">
        <w:t xml:space="preserve"> storage areas is</w:t>
      </w:r>
      <w:r w:rsidR="008A76A8">
        <w:t xml:space="preserve"> important to </w:t>
      </w:r>
      <w:r w:rsidR="00B76B7E">
        <w:t xml:space="preserve">safeguard university property, but that also balances operational needs.  </w:t>
      </w:r>
      <w:r w:rsidR="00F47FED" w:rsidRPr="00B76B7E">
        <w:t>For stora</w:t>
      </w:r>
      <w:r w:rsidR="00F47FED">
        <w:t xml:space="preserve">ge areas with few </w:t>
      </w:r>
      <w:r w:rsidR="00F47FED" w:rsidRPr="00F47FED">
        <w:t xml:space="preserve">physical </w:t>
      </w:r>
      <w:r w:rsidR="00F47FED">
        <w:t>access controls, h</w:t>
      </w:r>
      <w:r w:rsidR="00CD1AFB" w:rsidRPr="003833DC">
        <w:rPr>
          <w:szCs w:val="24"/>
        </w:rPr>
        <w:t>aving an appropriate security camera system</w:t>
      </w:r>
      <w:r w:rsidR="00CD1AFB">
        <w:rPr>
          <w:szCs w:val="24"/>
        </w:rPr>
        <w:t xml:space="preserve"> </w:t>
      </w:r>
      <w:r w:rsidR="00B76B7E">
        <w:rPr>
          <w:szCs w:val="24"/>
        </w:rPr>
        <w:t xml:space="preserve">properly installed </w:t>
      </w:r>
      <w:r w:rsidR="00CD1AFB">
        <w:rPr>
          <w:szCs w:val="24"/>
        </w:rPr>
        <w:t xml:space="preserve">could assist management in </w:t>
      </w:r>
      <w:r w:rsidR="00B76B7E">
        <w:rPr>
          <w:szCs w:val="24"/>
        </w:rPr>
        <w:t xml:space="preserve">both theft deterrence and </w:t>
      </w:r>
      <w:r w:rsidR="00CD1AFB">
        <w:rPr>
          <w:szCs w:val="24"/>
        </w:rPr>
        <w:t xml:space="preserve">the identification of those responsible in the </w:t>
      </w:r>
      <w:r w:rsidR="00CD1AFB" w:rsidRPr="007D47AD">
        <w:rPr>
          <w:szCs w:val="24"/>
        </w:rPr>
        <w:t xml:space="preserve">event of </w:t>
      </w:r>
      <w:r w:rsidR="00695D3E">
        <w:rPr>
          <w:szCs w:val="24"/>
        </w:rPr>
        <w:t xml:space="preserve">loss or </w:t>
      </w:r>
      <w:r w:rsidR="00CD1AFB" w:rsidRPr="007D47AD">
        <w:rPr>
          <w:szCs w:val="24"/>
        </w:rPr>
        <w:t>theft</w:t>
      </w:r>
      <w:r w:rsidR="00CD1AFB">
        <w:rPr>
          <w:szCs w:val="24"/>
        </w:rPr>
        <w:t>.</w:t>
      </w:r>
      <w:r w:rsidR="00407683">
        <w:rPr>
          <w:szCs w:val="24"/>
        </w:rPr>
        <w:t xml:space="preserve"> </w:t>
      </w:r>
    </w:p>
    <w:p w14:paraId="101BBB00" w14:textId="77777777" w:rsidR="00754D12" w:rsidRDefault="00754D12" w:rsidP="00C02C7D">
      <w:pPr>
        <w:pStyle w:val="Text3"/>
      </w:pPr>
    </w:p>
    <w:p w14:paraId="12E1AA45" w14:textId="16956E3D" w:rsidR="009F7F58" w:rsidRDefault="003E3FD4" w:rsidP="00C02C7D">
      <w:pPr>
        <w:pStyle w:val="Text3"/>
      </w:pPr>
      <w:r w:rsidRPr="00005AA6">
        <w:rPr>
          <w:u w:val="single"/>
        </w:rPr>
        <w:t>Recommendation</w:t>
      </w:r>
      <w:r w:rsidRPr="00005AA6">
        <w:t xml:space="preserve">:  </w:t>
      </w:r>
      <w:r w:rsidR="000E52E7" w:rsidRPr="00CD784A">
        <w:t>Management should</w:t>
      </w:r>
      <w:r w:rsidR="00F7202E">
        <w:t xml:space="preserve"> </w:t>
      </w:r>
      <w:r w:rsidR="009602F6">
        <w:t>review</w:t>
      </w:r>
      <w:r w:rsidR="00F7202E">
        <w:t xml:space="preserve"> </w:t>
      </w:r>
      <w:r w:rsidR="00E40778">
        <w:t xml:space="preserve">the types of </w:t>
      </w:r>
      <w:r w:rsidR="009602F6">
        <w:t>lock</w:t>
      </w:r>
      <w:r w:rsidR="00E40778">
        <w:t>s</w:t>
      </w:r>
      <w:r w:rsidR="009602F6">
        <w:t xml:space="preserve"> and keys securing </w:t>
      </w:r>
      <w:r w:rsidR="00F7202E">
        <w:t>storage areas</w:t>
      </w:r>
      <w:r w:rsidR="00F7202E" w:rsidRPr="00F7202E">
        <w:t xml:space="preserve"> that are accessib</w:t>
      </w:r>
      <w:r w:rsidR="009602F6">
        <w:t xml:space="preserve">le only to </w:t>
      </w:r>
      <w:r w:rsidR="006A591F">
        <w:t xml:space="preserve">FM </w:t>
      </w:r>
      <w:r w:rsidR="009602F6">
        <w:t xml:space="preserve">department personnel, and determine </w:t>
      </w:r>
      <w:r w:rsidR="006121C5">
        <w:t>whether</w:t>
      </w:r>
      <w:r w:rsidR="009602F6">
        <w:t xml:space="preserve"> access should be made </w:t>
      </w:r>
      <w:r w:rsidR="009602F6" w:rsidRPr="009602F6">
        <w:t>more restrictive</w:t>
      </w:r>
      <w:r w:rsidR="00954390">
        <w:t>.</w:t>
      </w:r>
      <w:r w:rsidR="000E52E7" w:rsidRPr="00CD784A">
        <w:t xml:space="preserve"> </w:t>
      </w:r>
      <w:r w:rsidR="00954390">
        <w:t xml:space="preserve"> </w:t>
      </w:r>
      <w:r w:rsidR="004D28BD">
        <w:t>T</w:t>
      </w:r>
      <w:r w:rsidR="00954390" w:rsidRPr="00CD784A">
        <w:t xml:space="preserve">o strengthen </w:t>
      </w:r>
      <w:r w:rsidR="00954390">
        <w:t xml:space="preserve">the </w:t>
      </w:r>
      <w:r w:rsidR="00954390" w:rsidRPr="00CD784A">
        <w:t>control</w:t>
      </w:r>
      <w:r w:rsidR="00954390">
        <w:t>s</w:t>
      </w:r>
      <w:r w:rsidR="00954390" w:rsidRPr="00CD784A">
        <w:t xml:space="preserve"> of </w:t>
      </w:r>
      <w:r w:rsidR="00954390">
        <w:t xml:space="preserve">storage areas that are </w:t>
      </w:r>
      <w:r w:rsidR="00954390" w:rsidRPr="00F94949">
        <w:t>maintained open during business hours</w:t>
      </w:r>
      <w:r w:rsidR="00954390">
        <w:t xml:space="preserve">, management should </w:t>
      </w:r>
      <w:r w:rsidR="000E52E7">
        <w:t xml:space="preserve">consider </w:t>
      </w:r>
      <w:r w:rsidR="000E52E7" w:rsidRPr="00CD784A">
        <w:t>install</w:t>
      </w:r>
      <w:r w:rsidR="000E52E7">
        <w:t>ing</w:t>
      </w:r>
      <w:r w:rsidR="000E52E7" w:rsidRPr="00CD784A">
        <w:t xml:space="preserve"> an appropriate security camera system</w:t>
      </w:r>
      <w:r w:rsidR="000E52E7">
        <w:t>.</w:t>
      </w:r>
      <w:r w:rsidR="002F18BD">
        <w:t xml:space="preserve">  </w:t>
      </w:r>
    </w:p>
    <w:p w14:paraId="7DB2E216" w14:textId="1723B758" w:rsidR="002F18BD" w:rsidRDefault="002F18BD" w:rsidP="00C02C7D">
      <w:pPr>
        <w:pStyle w:val="Text3"/>
      </w:pPr>
    </w:p>
    <w:p w14:paraId="503D6929" w14:textId="2A759ECE" w:rsidR="002F18BD" w:rsidRDefault="002F18BD" w:rsidP="00C02C7D">
      <w:pPr>
        <w:pStyle w:val="Text3"/>
      </w:pPr>
      <w:r w:rsidRPr="002F18BD">
        <w:rPr>
          <w:u w:val="single"/>
        </w:rPr>
        <w:t>Response</w:t>
      </w:r>
      <w:r>
        <w:t xml:space="preserve">:  </w:t>
      </w:r>
      <w:r w:rsidR="002363B4" w:rsidRPr="00A77A19">
        <w:t>Management concurs with the assessment regarding the condition of the security cameras used to monitor Grounds Division storage areas and has begun working with the Facilities Management Alarm shop to execute replacing them.</w:t>
      </w:r>
      <w:r w:rsidR="002363B4" w:rsidRPr="00D625A3">
        <w:t xml:space="preserve">  </w:t>
      </w:r>
      <w:r w:rsidR="002363B4" w:rsidRPr="00A77A19">
        <w:t>Management is targeting January 2019 for the work to be complete.</w:t>
      </w:r>
      <w:r w:rsidR="002363B4" w:rsidRPr="00D625A3">
        <w:t xml:space="preserve">  </w:t>
      </w:r>
      <w:r w:rsidR="002363B4" w:rsidRPr="00A77A19">
        <w:t>Management has reviewed the padlocks being used to secure Grounds Division storage and has begun to work with Facilities Management Hardware shop to exchange them with padlocks keyed only for Grounds Division Personnel.</w:t>
      </w:r>
      <w:r w:rsidR="002363B4" w:rsidRPr="00D625A3">
        <w:t xml:space="preserve">  </w:t>
      </w:r>
      <w:r w:rsidR="002363B4" w:rsidRPr="00A77A19">
        <w:t>The padlocks will be changed by November 28, 2018.</w:t>
      </w:r>
    </w:p>
    <w:p w14:paraId="764DE68A" w14:textId="77777777" w:rsidR="00B03FD8" w:rsidRDefault="00B03FD8" w:rsidP="00C02C7D">
      <w:pPr>
        <w:pStyle w:val="Text3"/>
      </w:pPr>
    </w:p>
    <w:p w14:paraId="2592354B" w14:textId="77777777" w:rsidR="00B03FD8" w:rsidRDefault="00B03FD8" w:rsidP="00B03FD8">
      <w:pPr>
        <w:pStyle w:val="Heading3"/>
      </w:pPr>
      <w:r w:rsidRPr="00B03FD8">
        <w:lastRenderedPageBreak/>
        <w:t>Storage Area</w:t>
      </w:r>
      <w:r w:rsidR="00305562">
        <w:t>s –</w:t>
      </w:r>
      <w:r w:rsidRPr="00B03FD8">
        <w:t xml:space="preserve"> Safety</w:t>
      </w:r>
      <w:r w:rsidR="00305562">
        <w:t xml:space="preserve"> Risks</w:t>
      </w:r>
    </w:p>
    <w:p w14:paraId="75134D25" w14:textId="77777777" w:rsidR="00EA23C8" w:rsidRDefault="00EA23C8" w:rsidP="00EA23C8">
      <w:pPr>
        <w:pStyle w:val="Text3"/>
      </w:pPr>
    </w:p>
    <w:p w14:paraId="0083688D" w14:textId="4D5B7830" w:rsidR="00EA23C8" w:rsidRDefault="00C05215" w:rsidP="001149AB">
      <w:pPr>
        <w:pStyle w:val="Text3"/>
      </w:pPr>
      <w:r w:rsidRPr="00F94949">
        <w:t>A&amp;AS</w:t>
      </w:r>
      <w:r>
        <w:t xml:space="preserve"> </w:t>
      </w:r>
      <w:r w:rsidR="00C905A5">
        <w:t xml:space="preserve">observed </w:t>
      </w:r>
      <w:r w:rsidR="003B5306">
        <w:t>whether</w:t>
      </w:r>
      <w:r>
        <w:t xml:space="preserve"> any potential safety risks</w:t>
      </w:r>
      <w:r w:rsidR="00C905A5">
        <w:t xml:space="preserve"> exist</w:t>
      </w:r>
      <w:r w:rsidR="00CC1B41">
        <w:t xml:space="preserve"> in</w:t>
      </w:r>
      <w:r w:rsidR="00CC1B41" w:rsidRPr="00CC1B41">
        <w:t xml:space="preserve"> </w:t>
      </w:r>
      <w:r w:rsidR="00CC1B41">
        <w:t xml:space="preserve">the storage sites </w:t>
      </w:r>
      <w:r w:rsidR="003B5306">
        <w:t xml:space="preserve">that were </w:t>
      </w:r>
      <w:r w:rsidR="00CC1B41">
        <w:t>tour</w:t>
      </w:r>
      <w:r w:rsidR="001149AB">
        <w:t>ed</w:t>
      </w:r>
      <w:r w:rsidR="003B5306">
        <w:t xml:space="preserve"> during the audit</w:t>
      </w:r>
      <w:r w:rsidR="00DA6713">
        <w:t xml:space="preserve">.  </w:t>
      </w:r>
      <w:r w:rsidR="00BA7AFF">
        <w:t>T</w:t>
      </w:r>
      <w:r w:rsidR="00EA23C8">
        <w:t xml:space="preserve">he following </w:t>
      </w:r>
      <w:r w:rsidR="001149AB">
        <w:t>concerns</w:t>
      </w:r>
      <w:r w:rsidR="00BA7AFF">
        <w:t xml:space="preserve"> were noted:</w:t>
      </w:r>
    </w:p>
    <w:p w14:paraId="4C4E901C" w14:textId="77777777" w:rsidR="00BA7AFF" w:rsidRDefault="00BA7AFF" w:rsidP="00EA23C8">
      <w:pPr>
        <w:pStyle w:val="Text3"/>
      </w:pPr>
    </w:p>
    <w:p w14:paraId="7CFB666C" w14:textId="77777777" w:rsidR="00BA7AFF" w:rsidRDefault="00BA7AFF" w:rsidP="00BA7AFF">
      <w:pPr>
        <w:pStyle w:val="ListBullet2"/>
      </w:pPr>
      <w:r>
        <w:t>The annual maintenance for a fire extinguisher located at the Blue Goose appeared to be overdue by more than eight years.</w:t>
      </w:r>
    </w:p>
    <w:p w14:paraId="53954A40" w14:textId="77777777" w:rsidR="003512EE" w:rsidRDefault="003512EE" w:rsidP="003512EE">
      <w:pPr>
        <w:pStyle w:val="ListBullet2"/>
      </w:pPr>
      <w:r>
        <w:t>Two fire extinguishers, located at Central Grounds and the Perloff Hall Compactor Area, were not mounted on brackets or in wall cabinets.</w:t>
      </w:r>
    </w:p>
    <w:p w14:paraId="214E4D66" w14:textId="5D46C6C0" w:rsidR="00BA7AFF" w:rsidRDefault="00BA7AFF" w:rsidP="00BA7AFF">
      <w:pPr>
        <w:pStyle w:val="ListBullet2"/>
      </w:pPr>
      <w:r>
        <w:t>More than three cabinets with flammable liquids are located in a single st</w:t>
      </w:r>
      <w:r w:rsidR="00D52FE4">
        <w:t>orage area at Central Grounds</w:t>
      </w:r>
      <w:r w:rsidR="00E36490">
        <w:t xml:space="preserve">, which </w:t>
      </w:r>
      <w:r w:rsidR="00F424E5">
        <w:t>w</w:t>
      </w:r>
      <w:r w:rsidR="00D253F4">
        <w:t>ould</w:t>
      </w:r>
      <w:r w:rsidR="00E36490">
        <w:t xml:space="preserve"> be acceptable in an indoor storage area that meets the required fire-resist</w:t>
      </w:r>
      <w:r w:rsidR="008333B6">
        <w:t>ive</w:t>
      </w:r>
      <w:r w:rsidR="00E36490">
        <w:t xml:space="preserve"> rating for its use</w:t>
      </w:r>
      <w:r w:rsidR="00305562">
        <w:t>;</w:t>
      </w:r>
      <w:r w:rsidR="00E36490">
        <w:t xml:space="preserve"> however</w:t>
      </w:r>
      <w:r w:rsidR="004B1A2D">
        <w:t>, A</w:t>
      </w:r>
      <w:r w:rsidR="00D52FE4" w:rsidRPr="00F94949">
        <w:t>&amp;AS</w:t>
      </w:r>
      <w:r w:rsidR="00D52FE4">
        <w:t xml:space="preserve"> </w:t>
      </w:r>
      <w:r w:rsidR="006A591F">
        <w:t>was unable to</w:t>
      </w:r>
      <w:r w:rsidR="005F5591">
        <w:t xml:space="preserve"> </w:t>
      </w:r>
      <w:r w:rsidR="00D52FE4">
        <w:t>determine</w:t>
      </w:r>
      <w:r>
        <w:t xml:space="preserve"> </w:t>
      </w:r>
      <w:r w:rsidR="00F424E5">
        <w:t>whether</w:t>
      </w:r>
      <w:r>
        <w:t xml:space="preserve"> the storage area meets </w:t>
      </w:r>
      <w:r w:rsidR="00ED2D96">
        <w:t xml:space="preserve">applicable </w:t>
      </w:r>
      <w:r w:rsidR="00D253F4">
        <w:t>safety</w:t>
      </w:r>
      <w:r w:rsidR="00E36490">
        <w:t xml:space="preserve"> requirements.</w:t>
      </w:r>
      <w:r>
        <w:t> </w:t>
      </w:r>
    </w:p>
    <w:p w14:paraId="53FBF4DB" w14:textId="77777777" w:rsidR="001149AB" w:rsidRDefault="001149AB" w:rsidP="001149AB">
      <w:pPr>
        <w:pStyle w:val="ListBullet2"/>
        <w:numPr>
          <w:ilvl w:val="0"/>
          <w:numId w:val="0"/>
        </w:numPr>
        <w:ind w:left="1080" w:hanging="540"/>
      </w:pPr>
    </w:p>
    <w:p w14:paraId="03ED553F" w14:textId="63D2B688" w:rsidR="00D52FE4" w:rsidRDefault="007E6E78" w:rsidP="00386EF4">
      <w:pPr>
        <w:pStyle w:val="ListBullet2"/>
        <w:numPr>
          <w:ilvl w:val="0"/>
          <w:numId w:val="0"/>
        </w:numPr>
        <w:ind w:left="540"/>
      </w:pPr>
      <w:r>
        <w:rPr>
          <w:rFonts w:cstheme="minorHAnsi"/>
          <w:color w:val="000000"/>
          <w:shd w:val="clear" w:color="auto" w:fill="FFFFFF"/>
        </w:rPr>
        <w:t xml:space="preserve">The </w:t>
      </w:r>
      <w:r w:rsidRPr="00555BC1">
        <w:rPr>
          <w:rFonts w:cstheme="minorHAnsi"/>
          <w:color w:val="000000"/>
          <w:shd w:val="clear" w:color="auto" w:fill="FFFFFF"/>
        </w:rPr>
        <w:t>Occupational Safety and Health Administration</w:t>
      </w:r>
      <w:r>
        <w:rPr>
          <w:rFonts w:cstheme="minorHAnsi"/>
          <w:color w:val="000000"/>
          <w:shd w:val="clear" w:color="auto" w:fill="FFFFFF"/>
        </w:rPr>
        <w:t xml:space="preserve"> (OSHA)</w:t>
      </w:r>
      <w:r w:rsidRPr="009C018B">
        <w:rPr>
          <w:rFonts w:cstheme="minorHAnsi"/>
        </w:rPr>
        <w:t xml:space="preserve"> </w:t>
      </w:r>
      <w:r w:rsidR="002D1D28" w:rsidRPr="002D1D28">
        <w:rPr>
          <w:rFonts w:cstheme="minorHAnsi"/>
        </w:rPr>
        <w:t xml:space="preserve">Extinguisher Placement and Spacing </w:t>
      </w:r>
      <w:r>
        <w:rPr>
          <w:rFonts w:cstheme="minorHAnsi"/>
        </w:rPr>
        <w:t>guidelines indicate</w:t>
      </w:r>
      <w:r w:rsidRPr="007E6E78">
        <w:rPr>
          <w:rFonts w:cstheme="minorHAnsi"/>
        </w:rPr>
        <w:t xml:space="preserve"> </w:t>
      </w:r>
      <w:r>
        <w:rPr>
          <w:rFonts w:cstheme="minorHAnsi"/>
        </w:rPr>
        <w:t xml:space="preserve">that </w:t>
      </w:r>
      <w:r w:rsidR="001E1485">
        <w:rPr>
          <w:rFonts w:cstheme="minorHAnsi"/>
        </w:rPr>
        <w:t xml:space="preserve">in order </w:t>
      </w:r>
      <w:r w:rsidRPr="009C018B">
        <w:rPr>
          <w:rFonts w:cstheme="minorHAnsi"/>
        </w:rPr>
        <w:t>“</w:t>
      </w:r>
      <w:r w:rsidR="00A0457A">
        <w:rPr>
          <w:rFonts w:cstheme="minorHAnsi"/>
          <w:color w:val="000000"/>
          <w:shd w:val="clear" w:color="auto" w:fill="FFFFFF"/>
        </w:rPr>
        <w:t>t</w:t>
      </w:r>
      <w:r w:rsidRPr="009C018B">
        <w:rPr>
          <w:rFonts w:cstheme="minorHAnsi"/>
          <w:color w:val="000000"/>
          <w:shd w:val="clear" w:color="auto" w:fill="FFFFFF"/>
        </w:rPr>
        <w:t>o prevent fire extinguishers from being moved or damaged, they should be mounted on brackets or in wall cabinets with the carrying handle placed 3-1/2 to 5 feet above the floor</w:t>
      </w:r>
      <w:r w:rsidR="00DA6713" w:rsidRPr="009C018B">
        <w:rPr>
          <w:rFonts w:cstheme="minorHAnsi"/>
          <w:color w:val="000000"/>
          <w:shd w:val="clear" w:color="auto" w:fill="FFFFFF"/>
        </w:rPr>
        <w:t xml:space="preserve">.  </w:t>
      </w:r>
      <w:r w:rsidRPr="009C018B">
        <w:rPr>
          <w:rFonts w:cstheme="minorHAnsi"/>
          <w:color w:val="000000"/>
          <w:shd w:val="clear" w:color="auto" w:fill="FFFFFF"/>
        </w:rPr>
        <w:t>Larger fire extinguishers need to be mounted at lower heights with the carrying handle about 3 feet from the floor.</w:t>
      </w:r>
      <w:r w:rsidR="00DA6713" w:rsidRPr="009C018B">
        <w:rPr>
          <w:rFonts w:cstheme="minorHAnsi"/>
          <w:color w:val="000000"/>
          <w:shd w:val="clear" w:color="auto" w:fill="FFFFFF"/>
        </w:rPr>
        <w:t>”</w:t>
      </w:r>
      <w:r w:rsidR="00DA6713">
        <w:rPr>
          <w:rFonts w:cstheme="minorHAnsi"/>
          <w:color w:val="000000"/>
          <w:shd w:val="clear" w:color="auto" w:fill="FFFFFF"/>
        </w:rPr>
        <w:t xml:space="preserve">  </w:t>
      </w:r>
      <w:r w:rsidR="00924757">
        <w:rPr>
          <w:rFonts w:cstheme="minorHAnsi"/>
          <w:color w:val="000000"/>
          <w:shd w:val="clear" w:color="auto" w:fill="FFFFFF"/>
        </w:rPr>
        <w:t>Also, t</w:t>
      </w:r>
      <w:r w:rsidR="00F82F32">
        <w:rPr>
          <w:rFonts w:cstheme="minorHAnsi"/>
          <w:color w:val="000000"/>
          <w:shd w:val="clear" w:color="auto" w:fill="FFFFFF"/>
        </w:rPr>
        <w:t xml:space="preserve">he </w:t>
      </w:r>
      <w:r w:rsidR="00630C61">
        <w:rPr>
          <w:rFonts w:cstheme="minorHAnsi"/>
          <w:color w:val="000000"/>
          <w:shd w:val="clear" w:color="auto" w:fill="FFFFFF"/>
        </w:rPr>
        <w:t xml:space="preserve">OSHA </w:t>
      </w:r>
      <w:r w:rsidR="00F82F32" w:rsidRPr="00F82F32">
        <w:rPr>
          <w:rFonts w:cstheme="minorHAnsi"/>
          <w:color w:val="000000"/>
          <w:shd w:val="clear" w:color="auto" w:fill="FFFFFF"/>
        </w:rPr>
        <w:t>Safety and Health Regulations for Construction</w:t>
      </w:r>
      <w:r w:rsidR="00EF0442">
        <w:rPr>
          <w:rFonts w:cstheme="minorHAnsi"/>
          <w:color w:val="000000"/>
          <w:shd w:val="clear" w:color="auto" w:fill="FFFFFF"/>
        </w:rPr>
        <w:t xml:space="preserve"> standard number </w:t>
      </w:r>
      <w:r w:rsidR="00EF0442" w:rsidRPr="00EF0442">
        <w:rPr>
          <w:rFonts w:cstheme="minorHAnsi"/>
          <w:color w:val="000000"/>
          <w:shd w:val="clear" w:color="auto" w:fill="FFFFFF"/>
        </w:rPr>
        <w:t>1926.152</w:t>
      </w:r>
      <w:r w:rsidR="00630C61">
        <w:rPr>
          <w:rFonts w:cstheme="minorHAnsi"/>
          <w:color w:val="000000"/>
          <w:shd w:val="clear" w:color="auto" w:fill="FFFFFF"/>
        </w:rPr>
        <w:t xml:space="preserve"> </w:t>
      </w:r>
      <w:r w:rsidR="00EF0442">
        <w:rPr>
          <w:rFonts w:cstheme="minorHAnsi"/>
          <w:color w:val="000000"/>
          <w:shd w:val="clear" w:color="auto" w:fill="FFFFFF"/>
        </w:rPr>
        <w:t xml:space="preserve">“Flammable Liquids” </w:t>
      </w:r>
      <w:r w:rsidR="00630C61">
        <w:rPr>
          <w:rFonts w:cstheme="minorHAnsi"/>
        </w:rPr>
        <w:t>indicate</w:t>
      </w:r>
      <w:r w:rsidR="006A591F">
        <w:rPr>
          <w:rFonts w:cstheme="minorHAnsi"/>
        </w:rPr>
        <w:t>s</w:t>
      </w:r>
      <w:r w:rsidR="00630C61">
        <w:rPr>
          <w:rFonts w:cstheme="minorHAnsi"/>
        </w:rPr>
        <w:t xml:space="preserve"> that no more than three storage</w:t>
      </w:r>
      <w:r w:rsidR="00630C61" w:rsidRPr="00360FD0">
        <w:rPr>
          <w:rFonts w:cstheme="minorHAnsi"/>
        </w:rPr>
        <w:t xml:space="preserve"> cabinets</w:t>
      </w:r>
      <w:r w:rsidR="00630C61">
        <w:rPr>
          <w:rFonts w:cstheme="minorHAnsi"/>
        </w:rPr>
        <w:t xml:space="preserve"> with flammable liquids</w:t>
      </w:r>
      <w:r w:rsidR="00630C61" w:rsidRPr="00360FD0">
        <w:rPr>
          <w:rFonts w:cstheme="minorHAnsi"/>
        </w:rPr>
        <w:t xml:space="preserve"> may be located in a single storage area</w:t>
      </w:r>
      <w:r w:rsidR="00DA6713">
        <w:rPr>
          <w:rFonts w:cstheme="minorHAnsi"/>
        </w:rPr>
        <w:t xml:space="preserve">.  </w:t>
      </w:r>
      <w:r w:rsidR="00630C61">
        <w:rPr>
          <w:rFonts w:cstheme="minorHAnsi"/>
        </w:rPr>
        <w:t xml:space="preserve">It </w:t>
      </w:r>
      <w:r w:rsidR="00A0457A">
        <w:rPr>
          <w:rFonts w:cstheme="minorHAnsi"/>
        </w:rPr>
        <w:t xml:space="preserve">further </w:t>
      </w:r>
      <w:r w:rsidR="00630C61">
        <w:rPr>
          <w:rFonts w:cstheme="minorHAnsi"/>
        </w:rPr>
        <w:t>states that “</w:t>
      </w:r>
      <w:r w:rsidR="00A0457A">
        <w:rPr>
          <w:rFonts w:cstheme="minorHAnsi"/>
        </w:rPr>
        <w:t>q</w:t>
      </w:r>
      <w:r w:rsidR="00630C61" w:rsidRPr="00FD030B">
        <w:rPr>
          <w:rFonts w:cstheme="minorHAnsi"/>
        </w:rPr>
        <w:t>uantities in excess of this shall be s</w:t>
      </w:r>
      <w:r w:rsidR="00630C61">
        <w:rPr>
          <w:rFonts w:cstheme="minorHAnsi"/>
        </w:rPr>
        <w:t>tored in an inside storage room,” and that “</w:t>
      </w:r>
      <w:r w:rsidR="00874836">
        <w:rPr>
          <w:rFonts w:cstheme="minorHAnsi"/>
        </w:rPr>
        <w:t>i</w:t>
      </w:r>
      <w:r w:rsidR="00630C61" w:rsidRPr="00FD030B">
        <w:rPr>
          <w:rFonts w:cstheme="minorHAnsi"/>
        </w:rPr>
        <w:t>nside storage rooms shall be constructed to meet the required fire-resistive rating for their use.</w:t>
      </w:r>
      <w:r w:rsidR="00630C61">
        <w:rPr>
          <w:rFonts w:cstheme="minorHAnsi"/>
        </w:rPr>
        <w:t>”</w:t>
      </w:r>
      <w:r w:rsidR="00386EF4">
        <w:rPr>
          <w:rFonts w:cstheme="minorHAnsi"/>
        </w:rPr>
        <w:t xml:space="preserve">  </w:t>
      </w:r>
      <w:r w:rsidR="001149AB">
        <w:t xml:space="preserve">Management </w:t>
      </w:r>
      <w:r w:rsidR="00305562">
        <w:t>indicated</w:t>
      </w:r>
      <w:r w:rsidR="001149AB">
        <w:t xml:space="preserve"> that </w:t>
      </w:r>
      <w:r w:rsidR="001149AB" w:rsidRPr="001149AB">
        <w:t xml:space="preserve">inspections of storage </w:t>
      </w:r>
      <w:r w:rsidR="001149AB">
        <w:t>sites</w:t>
      </w:r>
      <w:r w:rsidR="00FF194E">
        <w:t xml:space="preserve"> are performed by </w:t>
      </w:r>
      <w:r w:rsidR="001149AB" w:rsidRPr="001149AB">
        <w:t>EH&amp;S annually</w:t>
      </w:r>
      <w:r w:rsidR="00DA6713">
        <w:t>.</w:t>
      </w:r>
      <w:r w:rsidR="007B7D6D">
        <w:t xml:space="preserve"> </w:t>
      </w:r>
    </w:p>
    <w:p w14:paraId="42EC03A4" w14:textId="77777777" w:rsidR="00C353DE" w:rsidRDefault="00C353DE" w:rsidP="005C6B4C">
      <w:pPr>
        <w:pStyle w:val="ListBullet2"/>
        <w:numPr>
          <w:ilvl w:val="0"/>
          <w:numId w:val="0"/>
        </w:numPr>
        <w:ind w:left="1080" w:hanging="540"/>
      </w:pPr>
    </w:p>
    <w:p w14:paraId="7354756E" w14:textId="2C0EB671" w:rsidR="00EA23C8" w:rsidRDefault="008951CD" w:rsidP="00911B53">
      <w:pPr>
        <w:pStyle w:val="ListBullet2"/>
        <w:numPr>
          <w:ilvl w:val="0"/>
          <w:numId w:val="0"/>
        </w:numPr>
        <w:ind w:left="540"/>
      </w:pPr>
      <w:r w:rsidRPr="00005AA6">
        <w:rPr>
          <w:u w:val="single"/>
        </w:rPr>
        <w:t>Recommendation</w:t>
      </w:r>
      <w:r w:rsidRPr="00005AA6">
        <w:t xml:space="preserve">:  </w:t>
      </w:r>
      <w:r w:rsidRPr="00CD784A">
        <w:t>Management</w:t>
      </w:r>
      <w:r>
        <w:t xml:space="preserve"> should continue to coordinate with </w:t>
      </w:r>
      <w:r w:rsidRPr="001149AB">
        <w:t>EH&amp;S</w:t>
      </w:r>
      <w:r>
        <w:t xml:space="preserve"> to </w:t>
      </w:r>
      <w:r w:rsidR="00DC0F97">
        <w:t>minimize</w:t>
      </w:r>
      <w:r w:rsidR="002A710B">
        <w:t xml:space="preserve"> potential</w:t>
      </w:r>
      <w:r w:rsidRPr="008951CD">
        <w:t xml:space="preserve"> hazard conditions in </w:t>
      </w:r>
      <w:r>
        <w:t>storage areas</w:t>
      </w:r>
      <w:r w:rsidR="006F560A">
        <w:t xml:space="preserve"> and s</w:t>
      </w:r>
      <w:r w:rsidR="006F560A" w:rsidRPr="006F560A">
        <w:t>trengthen</w:t>
      </w:r>
      <w:r w:rsidR="006F560A">
        <w:t xml:space="preserve"> safety precautions.</w:t>
      </w:r>
      <w:r w:rsidR="006A591F">
        <w:t xml:space="preserve">  The above issues related to the fire extinguishers and storage of </w:t>
      </w:r>
      <w:r w:rsidR="006A591F">
        <w:lastRenderedPageBreak/>
        <w:t>flammable liquids at Central Grounds should be reviewed with EH&amp;S to ensure FM is in compliance with OSHA regulations.</w:t>
      </w:r>
      <w:r w:rsidR="002F18BD">
        <w:t xml:space="preserve">  </w:t>
      </w:r>
    </w:p>
    <w:p w14:paraId="4B79D8A7" w14:textId="27912659" w:rsidR="002F18BD" w:rsidRDefault="002F18BD" w:rsidP="00911B53">
      <w:pPr>
        <w:pStyle w:val="ListBullet2"/>
        <w:numPr>
          <w:ilvl w:val="0"/>
          <w:numId w:val="0"/>
        </w:numPr>
        <w:ind w:left="540"/>
      </w:pPr>
    </w:p>
    <w:p w14:paraId="01876185" w14:textId="77777777" w:rsidR="00C076AD" w:rsidRDefault="002F18BD" w:rsidP="00C076AD">
      <w:pPr>
        <w:pStyle w:val="ListBullet2"/>
        <w:numPr>
          <w:ilvl w:val="0"/>
          <w:numId w:val="0"/>
        </w:numPr>
        <w:ind w:left="540"/>
      </w:pPr>
      <w:r w:rsidRPr="002F18BD">
        <w:rPr>
          <w:u w:val="single"/>
        </w:rPr>
        <w:t>Response</w:t>
      </w:r>
      <w:r>
        <w:t xml:space="preserve">:  </w:t>
      </w:r>
      <w:r w:rsidR="00C076AD" w:rsidRPr="005D0E58">
        <w:t>Management had the identified fire extinguishers serviced and has ensured that each is properly mounted.  They are now in compliance.  Management has also reviewed Central Grounds flammable liquid storage with EH&amp;S and made corrections as noted.  This item is resolved.</w:t>
      </w:r>
    </w:p>
    <w:p w14:paraId="0678F329" w14:textId="77777777" w:rsidR="002F18BD" w:rsidRDefault="002F18BD" w:rsidP="00911B53">
      <w:pPr>
        <w:pStyle w:val="ListBullet2"/>
        <w:numPr>
          <w:ilvl w:val="0"/>
          <w:numId w:val="0"/>
        </w:numPr>
        <w:ind w:left="540"/>
      </w:pPr>
    </w:p>
    <w:p w14:paraId="04C5C9E8" w14:textId="77777777" w:rsidR="002A7AE5" w:rsidRDefault="002A7AE5" w:rsidP="002F18BD">
      <w:pPr>
        <w:pStyle w:val="Heading2"/>
        <w:keepNext/>
        <w:widowControl w:val="0"/>
      </w:pPr>
      <w:r w:rsidRPr="00884D27">
        <w:t>Inventory of Materials and Supplies</w:t>
      </w:r>
    </w:p>
    <w:p w14:paraId="32DF80E1" w14:textId="77777777" w:rsidR="002A7AE5" w:rsidRDefault="002A7AE5" w:rsidP="002F18BD">
      <w:pPr>
        <w:pStyle w:val="ListBullet2"/>
        <w:keepNext/>
        <w:widowControl w:val="0"/>
        <w:numPr>
          <w:ilvl w:val="0"/>
          <w:numId w:val="0"/>
        </w:numPr>
      </w:pPr>
    </w:p>
    <w:p w14:paraId="43600909" w14:textId="77777777" w:rsidR="00B558FB" w:rsidRDefault="00B558FB" w:rsidP="002F18BD">
      <w:pPr>
        <w:pStyle w:val="Heading3"/>
        <w:keepLines w:val="0"/>
        <w:widowControl w:val="0"/>
        <w:numPr>
          <w:ilvl w:val="1"/>
          <w:numId w:val="17"/>
        </w:numPr>
      </w:pPr>
      <w:r>
        <w:t xml:space="preserve">Physical </w:t>
      </w:r>
      <w:r w:rsidRPr="00071843">
        <w:t>Inventory</w:t>
      </w:r>
      <w:r w:rsidR="00C2387D" w:rsidRPr="00C2387D">
        <w:t xml:space="preserve"> </w:t>
      </w:r>
      <w:r w:rsidR="00C2387D">
        <w:t>of Materials and S</w:t>
      </w:r>
      <w:r w:rsidR="00C2387D" w:rsidRPr="00C2387D">
        <w:t>upplies</w:t>
      </w:r>
    </w:p>
    <w:p w14:paraId="56477B2E" w14:textId="77777777" w:rsidR="007C1086" w:rsidRDefault="007C1086" w:rsidP="002F18BD">
      <w:pPr>
        <w:pStyle w:val="Text3"/>
        <w:keepNext/>
        <w:widowControl w:val="0"/>
        <w:ind w:left="0"/>
      </w:pPr>
    </w:p>
    <w:p w14:paraId="0F4D768B" w14:textId="2034646C" w:rsidR="00884D27" w:rsidRDefault="00884D27" w:rsidP="00305562">
      <w:pPr>
        <w:pStyle w:val="Text3"/>
        <w:ind w:left="540"/>
      </w:pPr>
      <w:r>
        <w:t>A&amp;AS could not verify wh</w:t>
      </w:r>
      <w:r w:rsidR="00326CB4">
        <w:t>en the last physical inventory</w:t>
      </w:r>
      <w:r>
        <w:t xml:space="preserve"> </w:t>
      </w:r>
      <w:r w:rsidR="001E1485" w:rsidRPr="001E1485">
        <w:t xml:space="preserve">of materials and supplies </w:t>
      </w:r>
      <w:r w:rsidR="00326CB4">
        <w:t>was</w:t>
      </w:r>
      <w:r>
        <w:t xml:space="preserve"> conducted </w:t>
      </w:r>
      <w:r w:rsidR="00DC3530">
        <w:t>for</w:t>
      </w:r>
      <w:r>
        <w:t xml:space="preserve"> </w:t>
      </w:r>
      <w:r w:rsidR="00C64CE7">
        <w:t xml:space="preserve">six </w:t>
      </w:r>
      <w:r w:rsidR="00341172" w:rsidRPr="00DE589E">
        <w:t>L&amp;G</w:t>
      </w:r>
      <w:r w:rsidR="00341172">
        <w:t xml:space="preserve"> </w:t>
      </w:r>
      <w:r>
        <w:t xml:space="preserve">storage </w:t>
      </w:r>
      <w:r w:rsidR="00C64CE7">
        <w:t>sites</w:t>
      </w:r>
      <w:r w:rsidR="00F62B7C">
        <w:t xml:space="preserve"> that were</w:t>
      </w:r>
      <w:r>
        <w:t xml:space="preserve"> toured</w:t>
      </w:r>
      <w:r w:rsidR="006A591F">
        <w:t xml:space="preserve"> because</w:t>
      </w:r>
      <w:r w:rsidR="0078343D">
        <w:t xml:space="preserve"> </w:t>
      </w:r>
      <w:r w:rsidR="004B1A2D">
        <w:t>information</w:t>
      </w:r>
      <w:r w:rsidR="004B1A2D" w:rsidRPr="00646D87">
        <w:t xml:space="preserve"> </w:t>
      </w:r>
      <w:r w:rsidR="004B1A2D">
        <w:t>regarding</w:t>
      </w:r>
      <w:r w:rsidR="006A591F">
        <w:t xml:space="preserve"> when the last inventory was performed could not be provided by FM management</w:t>
      </w:r>
      <w:r w:rsidR="00CE2D4F">
        <w:t>;</w:t>
      </w:r>
      <w:r w:rsidR="002D78F9">
        <w:t xml:space="preserve"> </w:t>
      </w:r>
      <w:r w:rsidR="00CE2D4F">
        <w:t>h</w:t>
      </w:r>
      <w:r>
        <w:t>owever</w:t>
      </w:r>
      <w:r w:rsidR="00341172">
        <w:t xml:space="preserve">, management did provide </w:t>
      </w:r>
      <w:r w:rsidR="00FE2D65">
        <w:t xml:space="preserve">tool </w:t>
      </w:r>
      <w:r w:rsidR="00341172">
        <w:t xml:space="preserve">inventory </w:t>
      </w:r>
      <w:r w:rsidR="00437426">
        <w:t>documentation</w:t>
      </w:r>
      <w:r w:rsidR="00341172">
        <w:t xml:space="preserve"> </w:t>
      </w:r>
      <w:r w:rsidR="00CE2D4F">
        <w:t>for</w:t>
      </w:r>
      <w:r w:rsidR="00341172">
        <w:t xml:space="preserve"> six</w:t>
      </w:r>
      <w:r w:rsidR="00CE2D4F">
        <w:t xml:space="preserve"> other sites</w:t>
      </w:r>
      <w:r w:rsidR="00305562">
        <w:t xml:space="preserve"> that were not toured</w:t>
      </w:r>
      <w:r w:rsidR="00DA6713">
        <w:t xml:space="preserve">.  </w:t>
      </w:r>
      <w:r w:rsidR="00341172">
        <w:t xml:space="preserve">The </w:t>
      </w:r>
      <w:r w:rsidR="00437426">
        <w:t>16 quarterly inventory count sheets</w:t>
      </w:r>
      <w:r w:rsidR="008947B8">
        <w:t xml:space="preserve"> </w:t>
      </w:r>
      <w:r w:rsidR="00CB3D25">
        <w:t>provided</w:t>
      </w:r>
      <w:r w:rsidR="008947B8">
        <w:t xml:space="preserve"> </w:t>
      </w:r>
      <w:r w:rsidR="0078343D">
        <w:t>covered</w:t>
      </w:r>
      <w:r w:rsidR="008947B8">
        <w:t xml:space="preserve"> dates</w:t>
      </w:r>
      <w:r w:rsidR="00437426">
        <w:t xml:space="preserve"> ranging between September 2011 and September 201</w:t>
      </w:r>
      <w:r w:rsidR="00CB3D25">
        <w:t>3</w:t>
      </w:r>
      <w:r w:rsidR="0078343D">
        <w:t>.  These count sheets</w:t>
      </w:r>
      <w:r w:rsidR="00437426">
        <w:t xml:space="preserve"> </w:t>
      </w:r>
      <w:r w:rsidR="00CB3D25">
        <w:t xml:space="preserve">were reviewed </w:t>
      </w:r>
      <w:r w:rsidR="00CB3D25" w:rsidRPr="00CB3D25">
        <w:t>for completeness</w:t>
      </w:r>
      <w:r w:rsidR="00CB3D25">
        <w:t>,</w:t>
      </w:r>
      <w:r w:rsidR="00CB3D25" w:rsidRPr="00CB3D25">
        <w:t xml:space="preserve"> supervisory review</w:t>
      </w:r>
      <w:r w:rsidR="0078343D">
        <w:t>,</w:t>
      </w:r>
      <w:r w:rsidR="00CB3D25" w:rsidRPr="00CB3D25">
        <w:t xml:space="preserve"> and approval</w:t>
      </w:r>
      <w:r w:rsidR="00DA6713" w:rsidRPr="00CB3D25">
        <w:t>.</w:t>
      </w:r>
      <w:r w:rsidR="00DA6713">
        <w:t xml:space="preserve">  </w:t>
      </w:r>
      <w:r>
        <w:t>Based on our review, the following w</w:t>
      </w:r>
      <w:r w:rsidR="006A591F">
        <w:t>ere</w:t>
      </w:r>
      <w:r>
        <w:t xml:space="preserve"> n</w:t>
      </w:r>
      <w:r w:rsidR="002D78F9">
        <w:t>oted:</w:t>
      </w:r>
    </w:p>
    <w:p w14:paraId="29C97C61" w14:textId="77777777" w:rsidR="00884D27" w:rsidRDefault="00884D27" w:rsidP="00884D27">
      <w:pPr>
        <w:pStyle w:val="Text3"/>
      </w:pPr>
      <w:r>
        <w:t> </w:t>
      </w:r>
    </w:p>
    <w:p w14:paraId="31B54C76" w14:textId="2FD8EA77" w:rsidR="00884D27" w:rsidRDefault="00884D27" w:rsidP="00305562">
      <w:pPr>
        <w:pStyle w:val="ListBullet"/>
        <w:ind w:left="1080" w:hanging="540"/>
      </w:pPr>
      <w:r>
        <w:t xml:space="preserve">The signature of the employee performing the inventory </w:t>
      </w:r>
      <w:r w:rsidR="00B26725">
        <w:t>is missing on five count sheets;</w:t>
      </w:r>
    </w:p>
    <w:p w14:paraId="13431FB0" w14:textId="0291BA48" w:rsidR="00884D27" w:rsidRDefault="00884D27" w:rsidP="00191B6F">
      <w:pPr>
        <w:pStyle w:val="ListBullet"/>
        <w:tabs>
          <w:tab w:val="clear" w:pos="360"/>
        </w:tabs>
        <w:ind w:left="1080" w:hanging="540"/>
      </w:pPr>
      <w:r>
        <w:t xml:space="preserve">The supervisor's printed name </w:t>
      </w:r>
      <w:r w:rsidR="00B26725">
        <w:t>is missing from one count sheet;</w:t>
      </w:r>
    </w:p>
    <w:p w14:paraId="11236E18" w14:textId="3600AB60" w:rsidR="00884D27" w:rsidRDefault="00884D27" w:rsidP="00191B6F">
      <w:pPr>
        <w:pStyle w:val="ListBullet"/>
        <w:tabs>
          <w:tab w:val="clear" w:pos="360"/>
        </w:tabs>
        <w:ind w:left="1080" w:hanging="540"/>
      </w:pPr>
      <w:r>
        <w:t>The supervisor's signature is</w:t>
      </w:r>
      <w:r w:rsidR="00B26725">
        <w:t xml:space="preserve"> missing on all 16 count sheets;</w:t>
      </w:r>
    </w:p>
    <w:p w14:paraId="17434951" w14:textId="6D9274E3" w:rsidR="00884D27" w:rsidRDefault="00884D27" w:rsidP="00191B6F">
      <w:pPr>
        <w:pStyle w:val="ListBullet"/>
        <w:tabs>
          <w:tab w:val="clear" w:pos="360"/>
        </w:tabs>
        <w:ind w:left="1080" w:hanging="540"/>
      </w:pPr>
      <w:r>
        <w:t>The quantity of items counted was inco</w:t>
      </w:r>
      <w:r w:rsidR="00B26725">
        <w:t>nsistently recorded and</w:t>
      </w:r>
      <w:r>
        <w:t xml:space="preserve"> </w:t>
      </w:r>
      <w:r w:rsidR="00B26725">
        <w:t>t</w:t>
      </w:r>
      <w:r>
        <w:t>he quantity field for all items is marked with a zero or higher in five count sheets, but a value was not entered for certain items in</w:t>
      </w:r>
      <w:r w:rsidR="00A47189">
        <w:t xml:space="preserve"> the</w:t>
      </w:r>
      <w:r>
        <w:t xml:space="preserve"> </w:t>
      </w:r>
      <w:r w:rsidR="00305562">
        <w:t>11</w:t>
      </w:r>
      <w:r w:rsidR="00A47189">
        <w:t xml:space="preserve"> other</w:t>
      </w:r>
      <w:r w:rsidR="00B26725">
        <w:t xml:space="preserve"> sheets;</w:t>
      </w:r>
    </w:p>
    <w:p w14:paraId="0B605D8E" w14:textId="77777777" w:rsidR="006801C1" w:rsidRDefault="006801C1" w:rsidP="00191B6F">
      <w:pPr>
        <w:pStyle w:val="ListBullet"/>
        <w:tabs>
          <w:tab w:val="clear" w:pos="360"/>
        </w:tabs>
        <w:ind w:left="1080" w:hanging="540"/>
      </w:pPr>
      <w:r>
        <w:t>The last physical inventory was conducted in 2013.</w:t>
      </w:r>
    </w:p>
    <w:p w14:paraId="0AF1BBC0" w14:textId="77777777" w:rsidR="00E2691C" w:rsidRDefault="00E2691C" w:rsidP="00B96FA3">
      <w:pPr>
        <w:pStyle w:val="ListBullet2"/>
        <w:widowControl w:val="0"/>
        <w:numPr>
          <w:ilvl w:val="0"/>
          <w:numId w:val="0"/>
        </w:numPr>
        <w:ind w:left="1094" w:hanging="547"/>
      </w:pPr>
    </w:p>
    <w:p w14:paraId="76BC59D6" w14:textId="79BAFAF6" w:rsidR="00E2691C" w:rsidRDefault="001A5E0D" w:rsidP="00B96FA3">
      <w:pPr>
        <w:widowControl w:val="0"/>
        <w:ind w:left="547"/>
      </w:pPr>
      <w:r>
        <w:t xml:space="preserve">Additionally, management stated that the </w:t>
      </w:r>
      <w:r w:rsidR="00212687">
        <w:t xml:space="preserve">written procedures for conducting the </w:t>
      </w:r>
      <w:r>
        <w:t xml:space="preserve">departmental inventory </w:t>
      </w:r>
      <w:r w:rsidRPr="001A5E0D">
        <w:t>are not up to date.</w:t>
      </w:r>
      <w:r w:rsidR="00B96FA3">
        <w:t xml:space="preserve"> </w:t>
      </w:r>
    </w:p>
    <w:p w14:paraId="592BC98E" w14:textId="77777777" w:rsidR="00E2691C" w:rsidRDefault="00F978B3" w:rsidP="00B96FA3">
      <w:pPr>
        <w:widowControl w:val="0"/>
        <w:ind w:left="547"/>
      </w:pPr>
      <w:r>
        <w:t xml:space="preserve">According to the </w:t>
      </w:r>
      <w:r w:rsidRPr="006801C1">
        <w:t xml:space="preserve">UCLA Policy 360 </w:t>
      </w:r>
      <w:r>
        <w:t>“</w:t>
      </w:r>
      <w:r w:rsidRPr="004F1355">
        <w:rPr>
          <w:i/>
        </w:rPr>
        <w:t>Internal Control Guidelines for Campus Departments</w:t>
      </w:r>
      <w:r>
        <w:t>,” a physical count of inventory should be taken annually, and management shall be advised of significant inventory discrepancies</w:t>
      </w:r>
      <w:r w:rsidR="00DA6713">
        <w:t xml:space="preserve">.  </w:t>
      </w:r>
      <w:r w:rsidR="00F9263A">
        <w:t>E</w:t>
      </w:r>
      <w:r w:rsidR="00F9263A" w:rsidRPr="00F9263A">
        <w:t>ffective inventory control</w:t>
      </w:r>
      <w:r w:rsidR="00A43A70">
        <w:t>s</w:t>
      </w:r>
      <w:r w:rsidR="00326CB4">
        <w:t xml:space="preserve"> </w:t>
      </w:r>
      <w:r w:rsidR="00FE788E">
        <w:t>may assist management</w:t>
      </w:r>
      <w:r w:rsidR="00332E8A">
        <w:t xml:space="preserve"> maintain a balance of the items on hand</w:t>
      </w:r>
      <w:r w:rsidR="00F9263A">
        <w:t xml:space="preserve"> to </w:t>
      </w:r>
      <w:r w:rsidR="00F9263A" w:rsidRPr="00F9263A">
        <w:t>make informed decisions</w:t>
      </w:r>
      <w:r w:rsidR="00332E8A">
        <w:t>,</w:t>
      </w:r>
      <w:r w:rsidR="00F9263A">
        <w:t xml:space="preserve"> and</w:t>
      </w:r>
      <w:r w:rsidR="00326CB4">
        <w:t xml:space="preserve"> </w:t>
      </w:r>
      <w:r w:rsidR="00332E8A" w:rsidRPr="00332E8A">
        <w:t>identify shrinkage</w:t>
      </w:r>
      <w:r w:rsidR="00332E8A">
        <w:t xml:space="preserve"> caused by</w:t>
      </w:r>
      <w:r w:rsidR="00326CB4" w:rsidRPr="00326CB4">
        <w:t xml:space="preserve"> </w:t>
      </w:r>
      <w:r w:rsidR="00332E8A" w:rsidRPr="00326CB4">
        <w:t>theft</w:t>
      </w:r>
      <w:r w:rsidR="00332E8A">
        <w:t xml:space="preserve">, </w:t>
      </w:r>
      <w:r w:rsidR="00332E8A" w:rsidRPr="00326CB4">
        <w:t xml:space="preserve">damage </w:t>
      </w:r>
      <w:r w:rsidR="00326CB4" w:rsidRPr="00326CB4">
        <w:t xml:space="preserve">or other types of </w:t>
      </w:r>
      <w:r w:rsidR="00332E8A">
        <w:t>loss</w:t>
      </w:r>
      <w:r w:rsidR="00326CB4" w:rsidRPr="00326CB4">
        <w:t>.</w:t>
      </w:r>
    </w:p>
    <w:p w14:paraId="7FE02D8A" w14:textId="77777777" w:rsidR="00F978B3" w:rsidRDefault="00F978B3" w:rsidP="00F945B4"/>
    <w:p w14:paraId="564008FC" w14:textId="50397EC0" w:rsidR="00E2691C" w:rsidRDefault="00E2691C" w:rsidP="00305562">
      <w:pPr>
        <w:ind w:left="540"/>
      </w:pPr>
      <w:r w:rsidRPr="00005AA6">
        <w:rPr>
          <w:u w:val="single"/>
        </w:rPr>
        <w:t>Recommendation</w:t>
      </w:r>
      <w:r w:rsidRPr="00005AA6">
        <w:t xml:space="preserve">:  </w:t>
      </w:r>
      <w:r w:rsidR="003A7EDC">
        <w:t xml:space="preserve">Management should review the departmental inventory </w:t>
      </w:r>
      <w:r w:rsidR="003A7EDC" w:rsidRPr="00BA08A7">
        <w:t>procedure</w:t>
      </w:r>
      <w:r w:rsidR="003A7EDC">
        <w:t>s</w:t>
      </w:r>
      <w:r w:rsidR="00E95533">
        <w:t xml:space="preserve"> and </w:t>
      </w:r>
      <w:r w:rsidR="00D30497">
        <w:t>documentation</w:t>
      </w:r>
      <w:r w:rsidR="003A7EDC" w:rsidRPr="00BA08A7">
        <w:t xml:space="preserve"> </w:t>
      </w:r>
      <w:r w:rsidR="003A7EDC">
        <w:t>to ensure</w:t>
      </w:r>
      <w:r w:rsidR="001B28FF">
        <w:t xml:space="preserve"> </w:t>
      </w:r>
      <w:r w:rsidR="00E95533">
        <w:t xml:space="preserve">counts </w:t>
      </w:r>
      <w:r w:rsidR="001B28FF">
        <w:t xml:space="preserve">are </w:t>
      </w:r>
      <w:r w:rsidR="00E95533">
        <w:t xml:space="preserve">properly </w:t>
      </w:r>
      <w:r w:rsidR="001B28FF">
        <w:t>complete</w:t>
      </w:r>
      <w:r w:rsidR="00E95533">
        <w:t>d</w:t>
      </w:r>
      <w:r w:rsidR="001B28FF">
        <w:t>,</w:t>
      </w:r>
      <w:r w:rsidR="001B28FF" w:rsidRPr="00CB3D25">
        <w:t xml:space="preserve"> </w:t>
      </w:r>
      <w:r w:rsidR="00F571C2">
        <w:t>th</w:t>
      </w:r>
      <w:r w:rsidR="00D511F2">
        <w:t>at</w:t>
      </w:r>
      <w:r w:rsidR="00F571C2">
        <w:t xml:space="preserve"> </w:t>
      </w:r>
      <w:r w:rsidR="001B28FF" w:rsidRPr="00CB3D25">
        <w:t>supervisory review and approval</w:t>
      </w:r>
      <w:r w:rsidR="003A7EDC">
        <w:t xml:space="preserve"> </w:t>
      </w:r>
      <w:r w:rsidR="00F571C2">
        <w:t xml:space="preserve">is </w:t>
      </w:r>
      <w:r w:rsidR="00D511F2">
        <w:t xml:space="preserve">clearly </w:t>
      </w:r>
      <w:r w:rsidR="00F571C2">
        <w:t xml:space="preserve">documented, and that </w:t>
      </w:r>
      <w:r w:rsidR="0001525E">
        <w:t>physical inventory counts</w:t>
      </w:r>
      <w:r w:rsidR="00F571C2">
        <w:t xml:space="preserve"> are conducted</w:t>
      </w:r>
      <w:r w:rsidR="001B28FF">
        <w:t xml:space="preserve"> </w:t>
      </w:r>
      <w:r w:rsidR="0001525E">
        <w:t>at least annually</w:t>
      </w:r>
      <w:r w:rsidR="00D511F2">
        <w:t>,</w:t>
      </w:r>
      <w:r w:rsidR="0001525E">
        <w:t xml:space="preserve"> </w:t>
      </w:r>
      <w:r w:rsidR="001B28FF">
        <w:t xml:space="preserve">where </w:t>
      </w:r>
      <w:r w:rsidR="00F978B3">
        <w:t>applicable</w:t>
      </w:r>
      <w:r w:rsidR="001B28FF">
        <w:t>.</w:t>
      </w:r>
      <w:r w:rsidR="002F18BD">
        <w:t xml:space="preserve">  </w:t>
      </w:r>
    </w:p>
    <w:p w14:paraId="48C07134" w14:textId="22381898" w:rsidR="002F18BD" w:rsidRDefault="002F18BD" w:rsidP="00305562">
      <w:pPr>
        <w:ind w:left="540"/>
      </w:pPr>
    </w:p>
    <w:p w14:paraId="63ADF216" w14:textId="17229421" w:rsidR="002F18BD" w:rsidRDefault="002F18BD" w:rsidP="002F18BD">
      <w:pPr>
        <w:pStyle w:val="Text3"/>
      </w:pPr>
      <w:r w:rsidRPr="002F18BD">
        <w:rPr>
          <w:u w:val="single"/>
        </w:rPr>
        <w:t>Response</w:t>
      </w:r>
      <w:r>
        <w:t xml:space="preserve">:  </w:t>
      </w:r>
      <w:r w:rsidR="006D5A18" w:rsidRPr="005D0E58">
        <w:t xml:space="preserve">Management is currently working to improve equipment inventory </w:t>
      </w:r>
      <w:r w:rsidR="006D5A18">
        <w:t>oversight</w:t>
      </w:r>
      <w:r w:rsidR="006D5A18" w:rsidRPr="005D0E58">
        <w:t xml:space="preserve"> including development of better written procedures and documentation systems.  Management will conduct an inventory by January 14, 2019, and ensure that inventories are conducted annually thereafter.</w:t>
      </w:r>
      <w:r w:rsidR="006D5A18">
        <w:t xml:space="preserve">   </w:t>
      </w:r>
    </w:p>
    <w:p w14:paraId="71A57D24" w14:textId="77777777" w:rsidR="00916B0B" w:rsidRDefault="00916B0B" w:rsidP="002F18BD"/>
    <w:p w14:paraId="74BEC6DC" w14:textId="77777777" w:rsidR="00786226" w:rsidRDefault="00786226" w:rsidP="004B1A2D">
      <w:pPr>
        <w:pStyle w:val="Heading3"/>
        <w:keepLines w:val="0"/>
        <w:widowControl w:val="0"/>
      </w:pPr>
      <w:r>
        <w:t>Storage Room Tool</w:t>
      </w:r>
      <w:r w:rsidRPr="00287D1C">
        <w:t xml:space="preserve"> and </w:t>
      </w:r>
      <w:r>
        <w:t>E</w:t>
      </w:r>
      <w:r w:rsidRPr="00287D1C">
        <w:t>quipment</w:t>
      </w:r>
      <w:r>
        <w:t xml:space="preserve"> Distribution</w:t>
      </w:r>
    </w:p>
    <w:p w14:paraId="55DFDEA1" w14:textId="77777777" w:rsidR="00786226" w:rsidRDefault="00786226" w:rsidP="004B1A2D">
      <w:pPr>
        <w:pStyle w:val="Text3"/>
        <w:keepNext/>
        <w:widowControl w:val="0"/>
        <w:ind w:left="0"/>
      </w:pPr>
    </w:p>
    <w:p w14:paraId="086CB84F" w14:textId="776B8AAB" w:rsidR="00786226" w:rsidRDefault="00786226" w:rsidP="00B96FA3">
      <w:pPr>
        <w:pStyle w:val="Text3"/>
        <w:keepNext/>
        <w:widowControl w:val="0"/>
      </w:pPr>
      <w:r>
        <w:t>D</w:t>
      </w:r>
      <w:r w:rsidRPr="00F555D9">
        <w:t xml:space="preserve">iscussions were held with </w:t>
      </w:r>
      <w:r>
        <w:t>management</w:t>
      </w:r>
      <w:r w:rsidRPr="00F555D9">
        <w:t xml:space="preserve"> </w:t>
      </w:r>
      <w:r>
        <w:t xml:space="preserve">and </w:t>
      </w:r>
      <w:r w:rsidRPr="00F555D9">
        <w:t>staff members about</w:t>
      </w:r>
      <w:r w:rsidRPr="008053F4">
        <w:t xml:space="preserve"> </w:t>
      </w:r>
      <w:r w:rsidRPr="00DE589E">
        <w:t>DPM</w:t>
      </w:r>
      <w:r w:rsidRPr="008053F4">
        <w:t xml:space="preserve"> procedures and business practices used to distribute </w:t>
      </w:r>
      <w:r>
        <w:t>t</w:t>
      </w:r>
      <w:r w:rsidRPr="008053F4">
        <w:t>ools and equipment to employees from storage rooms</w:t>
      </w:r>
      <w:r>
        <w:t>,</w:t>
      </w:r>
      <w:r w:rsidRPr="008053F4">
        <w:t xml:space="preserve"> and</w:t>
      </w:r>
      <w:r>
        <w:t xml:space="preserve"> to ensure that they</w:t>
      </w:r>
      <w:r w:rsidRPr="008053F4">
        <w:t xml:space="preserve"> are returned timely after their </w:t>
      </w:r>
      <w:r>
        <w:t>use</w:t>
      </w:r>
      <w:r w:rsidR="00574E91">
        <w:t xml:space="preserve">.  </w:t>
      </w:r>
      <w:r>
        <w:t>E</w:t>
      </w:r>
      <w:r w:rsidRPr="00F555D9">
        <w:t xml:space="preserve">xamples </w:t>
      </w:r>
      <w:r w:rsidRPr="006324F1">
        <w:t xml:space="preserve">of </w:t>
      </w:r>
      <w:r w:rsidR="00673689" w:rsidRPr="006324F1">
        <w:t>L&amp;G</w:t>
      </w:r>
      <w:r w:rsidR="00673689" w:rsidRPr="00E1632B">
        <w:t xml:space="preserve"> </w:t>
      </w:r>
      <w:r w:rsidRPr="0038084B">
        <w:t>Daily Tool Equipment Sign-out Sheets</w:t>
      </w:r>
      <w:r w:rsidR="00673689" w:rsidRPr="00612158">
        <w:t xml:space="preserve"> and </w:t>
      </w:r>
      <w:r w:rsidR="00673689" w:rsidRPr="000C29C1">
        <w:t>Vehicle Inspection Sheet</w:t>
      </w:r>
      <w:r w:rsidR="00305562" w:rsidRPr="000C29C1">
        <w:t>s</w:t>
      </w:r>
      <w:r w:rsidR="00785974" w:rsidRPr="005D2849">
        <w:t xml:space="preserve"> </w:t>
      </w:r>
      <w:r w:rsidRPr="003B5306">
        <w:t>used</w:t>
      </w:r>
      <w:r w:rsidRPr="00212687">
        <w:t xml:space="preserve"> at </w:t>
      </w:r>
      <w:r w:rsidRPr="00D511F2">
        <w:t xml:space="preserve">Central Grounds </w:t>
      </w:r>
      <w:r w:rsidR="00673689" w:rsidRPr="00D511F2">
        <w:t>were</w:t>
      </w:r>
      <w:r w:rsidRPr="00D511F2">
        <w:t xml:space="preserve"> reviewed</w:t>
      </w:r>
      <w:r w:rsidR="00574E91" w:rsidRPr="00D511F2">
        <w:t xml:space="preserve">.  </w:t>
      </w:r>
      <w:r w:rsidR="000B5D5C" w:rsidRPr="00D511F2">
        <w:t xml:space="preserve">Inspections are performed when checking </w:t>
      </w:r>
      <w:r w:rsidR="00515670" w:rsidRPr="006324F1">
        <w:t xml:space="preserve">L&amp;G </w:t>
      </w:r>
      <w:r w:rsidR="000B5D5C" w:rsidRPr="006324F1">
        <w:t>vehicles</w:t>
      </w:r>
      <w:r w:rsidR="000B5D5C">
        <w:t xml:space="preserve"> in and out</w:t>
      </w:r>
      <w:r w:rsidR="004407F2">
        <w:t xml:space="preserve"> and </w:t>
      </w:r>
      <w:r w:rsidR="000B5D5C">
        <w:t xml:space="preserve">employees at </w:t>
      </w:r>
      <w:r w:rsidR="000B5D5C" w:rsidRPr="00F555D9">
        <w:t>Central Grounds</w:t>
      </w:r>
      <w:r w:rsidR="000B5D5C">
        <w:t xml:space="preserve"> are required to return </w:t>
      </w:r>
      <w:r w:rsidR="000B5D5C" w:rsidRPr="007C1086">
        <w:t>tools and equipment</w:t>
      </w:r>
      <w:r w:rsidR="000B5D5C">
        <w:t xml:space="preserve"> at the end of their shift</w:t>
      </w:r>
      <w:r w:rsidR="00574E91">
        <w:t xml:space="preserve">.  </w:t>
      </w:r>
      <w:r w:rsidR="000B5D5C">
        <w:t>If the doors to Central Grounds are locked, employees can drop off the items in a box outside the building with an attached report</w:t>
      </w:r>
      <w:r w:rsidR="00574E91">
        <w:t xml:space="preserve">.  </w:t>
      </w:r>
      <w:r>
        <w:t xml:space="preserve">With the exception of </w:t>
      </w:r>
      <w:r w:rsidR="00111D3F">
        <w:t xml:space="preserve">the </w:t>
      </w:r>
      <w:r w:rsidR="00111D3F" w:rsidRPr="001C1098">
        <w:t>Blue Goose</w:t>
      </w:r>
      <w:r w:rsidR="00111D3F">
        <w:t xml:space="preserve"> and </w:t>
      </w:r>
      <w:r w:rsidR="00640CA3">
        <w:t>a</w:t>
      </w:r>
      <w:r>
        <w:t xml:space="preserve"> </w:t>
      </w:r>
      <w:r w:rsidRPr="00F94949">
        <w:t>CHS machine room</w:t>
      </w:r>
      <w:r>
        <w:t xml:space="preserve"> where various University employees can enter, </w:t>
      </w:r>
      <w:r w:rsidRPr="00C04F2A">
        <w:t>access to</w:t>
      </w:r>
      <w:r>
        <w:t xml:space="preserve"> storage areas </w:t>
      </w:r>
      <w:r w:rsidRPr="00C04F2A">
        <w:t>is re</w:t>
      </w:r>
      <w:r>
        <w:t>stricted to a limited number of individuals</w:t>
      </w:r>
      <w:r w:rsidR="00574E91">
        <w:t xml:space="preserve">.  </w:t>
      </w:r>
      <w:r w:rsidR="00BF12DD">
        <w:t>Therefore,</w:t>
      </w:r>
      <w:r>
        <w:t xml:space="preserve"> </w:t>
      </w:r>
      <w:r w:rsidR="00E13D97">
        <w:t xml:space="preserve">even if </w:t>
      </w:r>
      <w:r w:rsidR="00E13D97" w:rsidRPr="00E13D97">
        <w:t>sign-out logs</w:t>
      </w:r>
      <w:r w:rsidR="002566A3">
        <w:t xml:space="preserve"> for distributed </w:t>
      </w:r>
      <w:r w:rsidR="002566A3" w:rsidRPr="00397690">
        <w:t>tools and equipment</w:t>
      </w:r>
      <w:r w:rsidR="002566A3">
        <w:t xml:space="preserve"> </w:t>
      </w:r>
      <w:r w:rsidR="00E13D97">
        <w:t>are not maintained</w:t>
      </w:r>
      <w:r w:rsidR="0027075F">
        <w:t xml:space="preserve"> in all areas</w:t>
      </w:r>
      <w:r w:rsidR="00E13D97">
        <w:t>,</w:t>
      </w:r>
      <w:r w:rsidR="00E13D97" w:rsidRPr="00397690">
        <w:t xml:space="preserve"> </w:t>
      </w:r>
      <w:r w:rsidR="002566A3">
        <w:t>items</w:t>
      </w:r>
      <w:r>
        <w:t xml:space="preserve"> can only be utilized by</w:t>
      </w:r>
      <w:r w:rsidRPr="008053F4">
        <w:t xml:space="preserve"> </w:t>
      </w:r>
      <w:r w:rsidRPr="008053F4">
        <w:lastRenderedPageBreak/>
        <w:t>authorized employees</w:t>
      </w:r>
      <w:r w:rsidR="00B96FA3">
        <w:t xml:space="preserve">. </w:t>
      </w:r>
    </w:p>
    <w:p w14:paraId="73B3ABFE" w14:textId="77777777" w:rsidR="00B96FA3" w:rsidRDefault="00B96FA3" w:rsidP="00B96FA3">
      <w:pPr>
        <w:pStyle w:val="Text3"/>
        <w:keepNext/>
        <w:widowControl w:val="0"/>
      </w:pPr>
    </w:p>
    <w:p w14:paraId="402CCFD7" w14:textId="77777777" w:rsidR="00786226" w:rsidRDefault="00786226" w:rsidP="00B96FA3">
      <w:pPr>
        <w:keepNext/>
        <w:widowControl w:val="0"/>
        <w:ind w:left="540"/>
      </w:pPr>
      <w:r>
        <w:t>There were no significant control weaknesses noted in this area.</w:t>
      </w:r>
    </w:p>
    <w:p w14:paraId="122E3E21" w14:textId="77777777" w:rsidR="00786226" w:rsidRDefault="00786226" w:rsidP="00786226">
      <w:pPr>
        <w:pStyle w:val="Text3"/>
        <w:ind w:left="0"/>
      </w:pPr>
    </w:p>
    <w:p w14:paraId="1312355C" w14:textId="77777777" w:rsidR="00916B0B" w:rsidRDefault="002A7AE5" w:rsidP="002026F0">
      <w:pPr>
        <w:pStyle w:val="Heading2"/>
      </w:pPr>
      <w:r w:rsidRPr="002A7AE5">
        <w:t>Equipment Inventory</w:t>
      </w:r>
    </w:p>
    <w:p w14:paraId="3C95B4D5" w14:textId="77777777" w:rsidR="00071843" w:rsidRDefault="00071843" w:rsidP="00916B0B"/>
    <w:p w14:paraId="564721E0" w14:textId="77777777" w:rsidR="00071843" w:rsidRDefault="00071843" w:rsidP="00071843">
      <w:pPr>
        <w:pStyle w:val="Heading3"/>
        <w:numPr>
          <w:ilvl w:val="1"/>
          <w:numId w:val="16"/>
        </w:numPr>
      </w:pPr>
      <w:r w:rsidRPr="00071843">
        <w:t>Biennial Equipment Inventory</w:t>
      </w:r>
    </w:p>
    <w:p w14:paraId="01EB67B2" w14:textId="77777777" w:rsidR="00071843" w:rsidRDefault="00071843" w:rsidP="00071843">
      <w:pPr>
        <w:pStyle w:val="Text3"/>
      </w:pPr>
    </w:p>
    <w:p w14:paraId="3EF5B88F" w14:textId="2934E753" w:rsidR="00DA2FF8" w:rsidRDefault="00916B91" w:rsidP="00DA2FF8">
      <w:pPr>
        <w:pStyle w:val="Text3"/>
      </w:pPr>
      <w:r>
        <w:t>D</w:t>
      </w:r>
      <w:r w:rsidRPr="00916B91">
        <w:t xml:space="preserve">ocumentation relating </w:t>
      </w:r>
      <w:r w:rsidRPr="0029054A">
        <w:t>to DPM</w:t>
      </w:r>
      <w:r w:rsidRPr="00916B91">
        <w:t xml:space="preserve"> physical inventories conducted by </w:t>
      </w:r>
      <w:r w:rsidR="00DE4095">
        <w:rPr>
          <w:szCs w:val="24"/>
          <w:lang w:eastAsia="ar-SA"/>
        </w:rPr>
        <w:t>FM</w:t>
      </w:r>
      <w:r w:rsidR="00163FBB" w:rsidRPr="00916B91">
        <w:t xml:space="preserve"> </w:t>
      </w:r>
      <w:r w:rsidRPr="00916B91">
        <w:t>Materiel Management</w:t>
      </w:r>
      <w:r>
        <w:t xml:space="preserve"> for </w:t>
      </w:r>
      <w:r w:rsidR="00B16F69">
        <w:t xml:space="preserve">inventorial </w:t>
      </w:r>
      <w:r w:rsidR="00B16F69" w:rsidRPr="00916B91">
        <w:t>equipment</w:t>
      </w:r>
      <w:r w:rsidR="00B16F69">
        <w:t xml:space="preserve"> were reviewed</w:t>
      </w:r>
      <w:r w:rsidR="00DA2FF8">
        <w:t xml:space="preserve"> to verify that physical counts were actually</w:t>
      </w:r>
      <w:r w:rsidR="00305562">
        <w:t xml:space="preserve"> performed</w:t>
      </w:r>
      <w:r w:rsidR="00DA2FF8">
        <w:t xml:space="preserve"> and have been conducted within the past two years</w:t>
      </w:r>
      <w:r w:rsidR="007E4230">
        <w:t>.  I</w:t>
      </w:r>
      <w:r w:rsidR="00CA446D">
        <w:t xml:space="preserve">nventorial </w:t>
      </w:r>
      <w:r w:rsidR="00CA446D" w:rsidRPr="00916B91">
        <w:t>equipment</w:t>
      </w:r>
      <w:r w:rsidR="00CA446D">
        <w:t xml:space="preserve"> </w:t>
      </w:r>
      <w:r w:rsidR="00DA6713" w:rsidRPr="00DA6713">
        <w:t>is</w:t>
      </w:r>
      <w:r w:rsidR="007E4230">
        <w:t xml:space="preserve"> defined as</w:t>
      </w:r>
      <w:r w:rsidR="00DA6713">
        <w:t xml:space="preserve"> a</w:t>
      </w:r>
      <w:r w:rsidR="00CA446D">
        <w:t xml:space="preserve"> </w:t>
      </w:r>
      <w:r w:rsidR="00CA446D" w:rsidRPr="000E38A4">
        <w:t>tangible</w:t>
      </w:r>
      <w:r w:rsidR="00DA6713">
        <w:t>,</w:t>
      </w:r>
      <w:r w:rsidR="00CA446D" w:rsidRPr="000E38A4">
        <w:t xml:space="preserve"> </w:t>
      </w:r>
      <w:r w:rsidR="00CA446D">
        <w:t>non-expendable s</w:t>
      </w:r>
      <w:r w:rsidR="00CA446D" w:rsidRPr="0041036F">
        <w:t xml:space="preserve">tand-alone </w:t>
      </w:r>
      <w:r w:rsidR="00DA6713">
        <w:t>item</w:t>
      </w:r>
      <w:r w:rsidR="00CA446D">
        <w:t xml:space="preserve"> acquired for $5,000 or more</w:t>
      </w:r>
      <w:r w:rsidR="00DA6713">
        <w:t>,</w:t>
      </w:r>
      <w:r w:rsidR="00CA446D">
        <w:t xml:space="preserve"> and that </w:t>
      </w:r>
      <w:r w:rsidR="00DA6713">
        <w:t>has</w:t>
      </w:r>
      <w:r w:rsidR="00CA446D">
        <w:t xml:space="preserve"> a normal life expectancy of more than one year</w:t>
      </w:r>
      <w:r w:rsidR="00DA6713">
        <w:t>.</w:t>
      </w:r>
      <w:r w:rsidR="00DA6713" w:rsidRPr="00CA446D">
        <w:t xml:space="preserve">  </w:t>
      </w:r>
      <w:r w:rsidR="00CA446D" w:rsidRPr="000B0AD1">
        <w:t xml:space="preserve">AMS </w:t>
      </w:r>
      <w:r w:rsidR="00CA446D">
        <w:t>is</w:t>
      </w:r>
      <w:r w:rsidR="006B08F7">
        <w:t xml:space="preserve"> a</w:t>
      </w:r>
      <w:r w:rsidR="00305562">
        <w:t>n online</w:t>
      </w:r>
      <w:r w:rsidR="006B08F7">
        <w:t xml:space="preserve"> system</w:t>
      </w:r>
      <w:r w:rsidR="00CA446D">
        <w:t xml:space="preserve"> used </w:t>
      </w:r>
      <w:r w:rsidR="00CA446D" w:rsidRPr="000B0AD1">
        <w:t>to manage department inventorial equipment</w:t>
      </w:r>
      <w:r w:rsidR="00F1541C">
        <w:t xml:space="preserve"> for the campus</w:t>
      </w:r>
      <w:r w:rsidR="004F5132" w:rsidRPr="000B0AD1">
        <w:t>.</w:t>
      </w:r>
      <w:r w:rsidR="004F5132">
        <w:t xml:space="preserve">  </w:t>
      </w:r>
      <w:r w:rsidR="00DA2FF8">
        <w:t>Based on</w:t>
      </w:r>
      <w:r w:rsidR="00163FBB">
        <w:t xml:space="preserve"> the review o</w:t>
      </w:r>
      <w:r w:rsidR="00AA3E77">
        <w:t>f</w:t>
      </w:r>
      <w:r w:rsidR="00DA2FF8">
        <w:t xml:space="preserve"> </w:t>
      </w:r>
      <w:r w:rsidR="00163FBB" w:rsidRPr="00163FBB">
        <w:t>equipment certification letters</w:t>
      </w:r>
      <w:r w:rsidR="00163FBB">
        <w:t xml:space="preserve">, </w:t>
      </w:r>
      <w:r w:rsidR="00D46DA2" w:rsidRPr="00AA3E77">
        <w:t xml:space="preserve">AMS </w:t>
      </w:r>
      <w:r w:rsidR="00D46DA2">
        <w:t>reports</w:t>
      </w:r>
      <w:r w:rsidR="00305562">
        <w:t>,</w:t>
      </w:r>
      <w:r w:rsidR="00D46DA2">
        <w:t xml:space="preserve"> and </w:t>
      </w:r>
      <w:r w:rsidR="00163FBB">
        <w:t xml:space="preserve">an </w:t>
      </w:r>
      <w:r w:rsidR="00163FBB" w:rsidRPr="00163FBB">
        <w:t>Annual Equipment Inventory</w:t>
      </w:r>
      <w:r w:rsidR="00163FBB">
        <w:t xml:space="preserve"> m</w:t>
      </w:r>
      <w:r w:rsidR="00163FBB" w:rsidRPr="00163FBB">
        <w:t>emorandum</w:t>
      </w:r>
      <w:r w:rsidR="00AA3E77">
        <w:t xml:space="preserve">, </w:t>
      </w:r>
      <w:r w:rsidR="00DA2FF8">
        <w:t xml:space="preserve">A&amp;AS verified that physical </w:t>
      </w:r>
      <w:r w:rsidR="00816FF5">
        <w:t>a</w:t>
      </w:r>
      <w:r w:rsidR="00DA2FF8">
        <w:t xml:space="preserve">nnual inventory counts are conducted for the entire </w:t>
      </w:r>
      <w:r w:rsidR="00DE4095">
        <w:rPr>
          <w:szCs w:val="24"/>
          <w:lang w:eastAsia="ar-SA"/>
        </w:rPr>
        <w:t>FM</w:t>
      </w:r>
      <w:r w:rsidR="00163FBB">
        <w:t xml:space="preserve"> </w:t>
      </w:r>
      <w:r w:rsidR="00F1541C">
        <w:t>department</w:t>
      </w:r>
      <w:r w:rsidR="00DA2FF8">
        <w:t>, which exceeds the bi</w:t>
      </w:r>
      <w:r w:rsidR="00305562">
        <w:t>ennial</w:t>
      </w:r>
      <w:r w:rsidR="00DA2FF8">
        <w:t xml:space="preserve"> equipment inventory requirement for the campus.</w:t>
      </w:r>
      <w:r w:rsidR="002F18BD">
        <w:t xml:space="preserve">  </w:t>
      </w:r>
    </w:p>
    <w:p w14:paraId="6D9B276D" w14:textId="77777777" w:rsidR="002F18BD" w:rsidRDefault="002F18BD" w:rsidP="00DA2FF8">
      <w:pPr>
        <w:pStyle w:val="Text3"/>
      </w:pPr>
    </w:p>
    <w:p w14:paraId="07DF1951" w14:textId="1664A17C" w:rsidR="007C6DA4" w:rsidRDefault="00DA2FF8" w:rsidP="006A591F">
      <w:pPr>
        <w:pStyle w:val="Text3"/>
      </w:pPr>
      <w:r>
        <w:t>There were no significant control weaknesses noted in this area.</w:t>
      </w:r>
    </w:p>
    <w:p w14:paraId="4575F7A2" w14:textId="77777777" w:rsidR="00B26725" w:rsidRDefault="00B26725" w:rsidP="006A591F">
      <w:pPr>
        <w:pStyle w:val="Text3"/>
      </w:pPr>
    </w:p>
    <w:p w14:paraId="14DAFC04" w14:textId="77777777" w:rsidR="007C6DA4" w:rsidRDefault="00B558FB" w:rsidP="00252CE4">
      <w:pPr>
        <w:pStyle w:val="Heading3"/>
      </w:pPr>
      <w:r>
        <w:t xml:space="preserve">Equipment </w:t>
      </w:r>
      <w:r w:rsidR="00252CE4">
        <w:t xml:space="preserve">Physical </w:t>
      </w:r>
      <w:r w:rsidR="00252CE4" w:rsidRPr="00071843">
        <w:t>Inventory</w:t>
      </w:r>
    </w:p>
    <w:p w14:paraId="3002D2C9" w14:textId="77777777" w:rsidR="00252CE4" w:rsidRDefault="00252CE4" w:rsidP="00252CE4">
      <w:pPr>
        <w:pStyle w:val="Text3"/>
      </w:pPr>
    </w:p>
    <w:p w14:paraId="775D3EBC" w14:textId="77777777" w:rsidR="00484D8B" w:rsidRDefault="00941798" w:rsidP="00F32224">
      <w:pPr>
        <w:pStyle w:val="Text3"/>
      </w:pPr>
      <w:r w:rsidRPr="00F32224">
        <w:t>A sample of</w:t>
      </w:r>
      <w:r w:rsidR="00856E85" w:rsidRPr="00F32224">
        <w:t xml:space="preserve"> 15</w:t>
      </w:r>
      <w:r w:rsidRPr="00F32224">
        <w:t xml:space="preserve"> equipment items was selected from the AMS </w:t>
      </w:r>
      <w:r w:rsidR="00856E85" w:rsidRPr="00F32224">
        <w:t>Inventory Listing by Custody Code reports</w:t>
      </w:r>
      <w:r w:rsidRPr="00F32224">
        <w:t xml:space="preserve"> </w:t>
      </w:r>
      <w:r w:rsidR="00856E85" w:rsidRPr="00F32224">
        <w:t xml:space="preserve">to </w:t>
      </w:r>
      <w:r w:rsidR="002A05A5">
        <w:t>test the existence of the items</w:t>
      </w:r>
      <w:r w:rsidR="00484D8B">
        <w:t>,</w:t>
      </w:r>
      <w:r w:rsidR="003B4B6E" w:rsidRPr="003B4B6E">
        <w:t xml:space="preserve"> and</w:t>
      </w:r>
      <w:r w:rsidR="00484D8B">
        <w:t xml:space="preserve"> to verify</w:t>
      </w:r>
      <w:r w:rsidR="003B4B6E">
        <w:t xml:space="preserve"> that the</w:t>
      </w:r>
      <w:r w:rsidR="00484D8B">
        <w:t xml:space="preserve"> following</w:t>
      </w:r>
      <w:r w:rsidR="002A05A5">
        <w:t xml:space="preserve"> recorded</w:t>
      </w:r>
      <w:r w:rsidR="003B4B6E">
        <w:t xml:space="preserve"> information</w:t>
      </w:r>
      <w:r w:rsidR="003B4B6E" w:rsidRPr="003B4B6E">
        <w:t xml:space="preserve"> is accurate</w:t>
      </w:r>
      <w:r w:rsidR="00484D8B">
        <w:t>:</w:t>
      </w:r>
    </w:p>
    <w:p w14:paraId="4F3CAAB5" w14:textId="77777777" w:rsidR="00484D8B" w:rsidRDefault="00484D8B" w:rsidP="00F32224">
      <w:pPr>
        <w:pStyle w:val="Text3"/>
      </w:pPr>
    </w:p>
    <w:p w14:paraId="656DB7B2" w14:textId="77777777" w:rsidR="00484D8B" w:rsidRDefault="0048701B" w:rsidP="00484D8B">
      <w:pPr>
        <w:pStyle w:val="ListBullet2"/>
      </w:pPr>
      <w:r>
        <w:t>U</w:t>
      </w:r>
      <w:r w:rsidR="00484D8B" w:rsidRPr="00484D8B">
        <w:t>niversity property tag</w:t>
      </w:r>
      <w:r w:rsidR="00484D8B">
        <w:t xml:space="preserve"> identification number</w:t>
      </w:r>
    </w:p>
    <w:p w14:paraId="3D2D0E9E" w14:textId="77777777" w:rsidR="00484D8B" w:rsidRDefault="0048701B" w:rsidP="0048701B">
      <w:pPr>
        <w:pStyle w:val="ListBullet2"/>
      </w:pPr>
      <w:r>
        <w:t>S</w:t>
      </w:r>
      <w:r w:rsidRPr="0048701B">
        <w:t>erial number</w:t>
      </w:r>
    </w:p>
    <w:p w14:paraId="04968CE8" w14:textId="77777777" w:rsidR="0048701B" w:rsidRDefault="0048701B" w:rsidP="0048701B">
      <w:pPr>
        <w:pStyle w:val="ListBullet2"/>
      </w:pPr>
      <w:r>
        <w:t>L</w:t>
      </w:r>
      <w:r w:rsidRPr="0048701B">
        <w:t>ocation</w:t>
      </w:r>
    </w:p>
    <w:p w14:paraId="1EA85B07" w14:textId="77777777" w:rsidR="00484D8B" w:rsidRDefault="00484D8B" w:rsidP="00F32224">
      <w:pPr>
        <w:pStyle w:val="Text3"/>
      </w:pPr>
    </w:p>
    <w:p w14:paraId="3BB8DE9B" w14:textId="4D7C88F6" w:rsidR="00F32224" w:rsidRDefault="0048701B" w:rsidP="00F32224">
      <w:pPr>
        <w:pStyle w:val="Text3"/>
      </w:pPr>
      <w:r>
        <w:lastRenderedPageBreak/>
        <w:t>A</w:t>
      </w:r>
      <w:r w:rsidRPr="0048701B">
        <w:t>ny discrepancies in location or security issues</w:t>
      </w:r>
      <w:r>
        <w:t xml:space="preserve"> were taken into account</w:t>
      </w:r>
      <w:r w:rsidRPr="0048701B">
        <w:t xml:space="preserve"> during the walk-through</w:t>
      </w:r>
      <w:r w:rsidR="005A542F">
        <w:t>s</w:t>
      </w:r>
      <w:r w:rsidRPr="0048701B">
        <w:t xml:space="preserve">. </w:t>
      </w:r>
      <w:r>
        <w:t xml:space="preserve"> </w:t>
      </w:r>
      <w:r w:rsidR="00DF602F" w:rsidRPr="00F32224">
        <w:t xml:space="preserve">The </w:t>
      </w:r>
      <w:r w:rsidR="00DF602F" w:rsidRPr="0029054A">
        <w:t>sample included equipment</w:t>
      </w:r>
      <w:r w:rsidR="006A591F">
        <w:t xml:space="preserve"> items</w:t>
      </w:r>
      <w:r w:rsidR="00DF602F" w:rsidRPr="0029054A">
        <w:t xml:space="preserve"> under</w:t>
      </w:r>
      <w:r w:rsidR="006A591F">
        <w:t xml:space="preserve"> both</w:t>
      </w:r>
      <w:r w:rsidR="00EB67EB" w:rsidRPr="000C29C1">
        <w:t xml:space="preserve"> </w:t>
      </w:r>
      <w:r w:rsidR="00460DEC">
        <w:t xml:space="preserve">DPM </w:t>
      </w:r>
      <w:r w:rsidR="00DF602F" w:rsidRPr="005D2849">
        <w:t xml:space="preserve">custody </w:t>
      </w:r>
      <w:r w:rsidR="00EB67EB" w:rsidRPr="005F22EB">
        <w:t>codes</w:t>
      </w:r>
      <w:r w:rsidR="00EB67EB">
        <w:t>,</w:t>
      </w:r>
      <w:r w:rsidR="00813ABA" w:rsidRPr="00F32224">
        <w:t xml:space="preserve"> as of January 31, 2018</w:t>
      </w:r>
      <w:r w:rsidR="00974131" w:rsidRPr="00F32224">
        <w:t xml:space="preserve">.  </w:t>
      </w:r>
      <w:r w:rsidR="003F779C" w:rsidRPr="00F32224">
        <w:t xml:space="preserve">Also, a sample of 23 equipment items from the storage sites were selected to verify that they are included in </w:t>
      </w:r>
      <w:r w:rsidR="00513F3A" w:rsidRPr="00F32224">
        <w:t>AMS</w:t>
      </w:r>
      <w:r w:rsidR="003B4B6E">
        <w:t>,</w:t>
      </w:r>
      <w:r w:rsidR="009D4767" w:rsidRPr="00F32224">
        <w:t xml:space="preserve"> </w:t>
      </w:r>
      <w:r w:rsidR="003B4B6E">
        <w:t>the information is accurate, and that they</w:t>
      </w:r>
      <w:r w:rsidR="00BC3A27" w:rsidRPr="00F32224">
        <w:t xml:space="preserve"> are</w:t>
      </w:r>
      <w:r w:rsidR="009D4767" w:rsidRPr="00F32224">
        <w:t xml:space="preserve"> in the custody of </w:t>
      </w:r>
      <w:r w:rsidR="003204CC">
        <w:t>FM</w:t>
      </w:r>
      <w:r w:rsidR="00974131" w:rsidRPr="00F32224">
        <w:t xml:space="preserve">.  </w:t>
      </w:r>
      <w:r w:rsidR="00123F01" w:rsidRPr="00F32224">
        <w:t>The inventory observation</w:t>
      </w:r>
      <w:r w:rsidR="005764D4" w:rsidRPr="00F32224">
        <w:t>s were led by the Grounds Superintendent, Grounds Supervisor, and the Stores, Warehouse &amp; Material Manager</w:t>
      </w:r>
      <w:r w:rsidR="00AB37F1">
        <w:t xml:space="preserve">, who also is the </w:t>
      </w:r>
      <w:r w:rsidR="005C3714">
        <w:rPr>
          <w:szCs w:val="24"/>
        </w:rPr>
        <w:t>FM Equipment Custodian</w:t>
      </w:r>
      <w:r w:rsidR="005764D4" w:rsidRPr="00F32224">
        <w:t>.</w:t>
      </w:r>
      <w:r w:rsidR="009B6271" w:rsidRPr="00F32224">
        <w:t xml:space="preserve"> </w:t>
      </w:r>
    </w:p>
    <w:p w14:paraId="3E40A997" w14:textId="77777777" w:rsidR="00F32224" w:rsidRDefault="00F32224" w:rsidP="00F32224">
      <w:pPr>
        <w:pStyle w:val="Text3"/>
      </w:pPr>
    </w:p>
    <w:p w14:paraId="51B6D20F" w14:textId="07B9889C" w:rsidR="00F32224" w:rsidRPr="00F32224" w:rsidRDefault="00F32224" w:rsidP="00F32224">
      <w:pPr>
        <w:pStyle w:val="Text3"/>
      </w:pPr>
      <w:r w:rsidRPr="00F32224">
        <w:t>A&amp;AS could not reconcile</w:t>
      </w:r>
      <w:r w:rsidR="00BD282F">
        <w:t xml:space="preserve"> all</w:t>
      </w:r>
      <w:r w:rsidRPr="00F32224">
        <w:t xml:space="preserve"> </w:t>
      </w:r>
      <w:r w:rsidR="002A5239">
        <w:t xml:space="preserve">of </w:t>
      </w:r>
      <w:r w:rsidRPr="00F32224">
        <w:t xml:space="preserve">the physical </w:t>
      </w:r>
      <w:r w:rsidR="002A5239">
        <w:t xml:space="preserve">test </w:t>
      </w:r>
      <w:r w:rsidRPr="00F32224">
        <w:t>items with the information contained in the inventory listing.</w:t>
      </w:r>
      <w:r w:rsidR="00952A1F">
        <w:t xml:space="preserve"> </w:t>
      </w:r>
      <w:r w:rsidRPr="00F32224">
        <w:t xml:space="preserve"> </w:t>
      </w:r>
      <w:r w:rsidR="00405BEA">
        <w:t>Based on all</w:t>
      </w:r>
      <w:r w:rsidR="0005555A">
        <w:t xml:space="preserve"> 38</w:t>
      </w:r>
      <w:r w:rsidRPr="00F32224">
        <w:t xml:space="preserve"> equipment items selected </w:t>
      </w:r>
      <w:r w:rsidR="00E4358F">
        <w:t>for testing</w:t>
      </w:r>
      <w:r w:rsidRPr="00F32224">
        <w:t>, the following w</w:t>
      </w:r>
      <w:r w:rsidR="006A591F">
        <w:t>ere</w:t>
      </w:r>
      <w:r w:rsidRPr="00F32224">
        <w:t xml:space="preserve"> noted:  </w:t>
      </w:r>
    </w:p>
    <w:p w14:paraId="6DA558DF" w14:textId="77777777" w:rsidR="00F32224" w:rsidRPr="00F32224" w:rsidRDefault="00F32224" w:rsidP="00F32224">
      <w:pPr>
        <w:pStyle w:val="Text3"/>
      </w:pPr>
      <w:r w:rsidRPr="00F32224">
        <w:t> </w:t>
      </w:r>
    </w:p>
    <w:p w14:paraId="7B4F5187" w14:textId="178EA4B2" w:rsidR="00F32224" w:rsidRDefault="00F32224" w:rsidP="007C6C97">
      <w:pPr>
        <w:pStyle w:val="ListBullet2"/>
      </w:pPr>
      <w:r w:rsidRPr="00F32224">
        <w:t>One item could not be physically located</w:t>
      </w:r>
      <w:r w:rsidR="00D55294" w:rsidRPr="00D55294">
        <w:t xml:space="preserve"> </w:t>
      </w:r>
      <w:r w:rsidR="00D55294">
        <w:t>and verified</w:t>
      </w:r>
      <w:r w:rsidR="00574E91" w:rsidRPr="00F32224">
        <w:t>.</w:t>
      </w:r>
      <w:r w:rsidR="00574E91">
        <w:t xml:space="preserve">  </w:t>
      </w:r>
      <w:r w:rsidR="000A514E">
        <w:t>Inventory r</w:t>
      </w:r>
      <w:r w:rsidR="00581982">
        <w:t xml:space="preserve">ecords show that the </w:t>
      </w:r>
      <w:r w:rsidR="009B08F9">
        <w:t xml:space="preserve">asset was located at </w:t>
      </w:r>
      <w:r w:rsidR="00581982" w:rsidRPr="004D36AD">
        <w:t>Drake Stadium</w:t>
      </w:r>
      <w:r w:rsidR="009B08F9">
        <w:t xml:space="preserve"> on October 20, 2017</w:t>
      </w:r>
      <w:r w:rsidR="00574E91">
        <w:t xml:space="preserve">.  </w:t>
      </w:r>
      <w:r w:rsidR="009B08F9">
        <w:t>A</w:t>
      </w:r>
      <w:r w:rsidR="004D36AD" w:rsidRPr="004D36AD">
        <w:t xml:space="preserve">ccording to management, </w:t>
      </w:r>
      <w:r w:rsidR="007C6C97">
        <w:t>some</w:t>
      </w:r>
      <w:r w:rsidR="004D36AD" w:rsidRPr="004D36AD">
        <w:t xml:space="preserve"> </w:t>
      </w:r>
      <w:r w:rsidR="007C6C97">
        <w:t>equipment</w:t>
      </w:r>
      <w:r w:rsidR="004D36AD" w:rsidRPr="004D36AD">
        <w:t xml:space="preserve"> </w:t>
      </w:r>
      <w:r w:rsidR="00EB4266">
        <w:t xml:space="preserve">items </w:t>
      </w:r>
      <w:r w:rsidR="00581982">
        <w:t>from that location</w:t>
      </w:r>
      <w:r w:rsidR="004D36AD" w:rsidRPr="004D36AD">
        <w:t xml:space="preserve"> were recently transferred to the North Athletic Field (NAF)</w:t>
      </w:r>
      <w:r w:rsidR="009B08F9">
        <w:t xml:space="preserve">, but the </w:t>
      </w:r>
      <w:r w:rsidR="00DB6AA9" w:rsidRPr="007C6C97">
        <w:t>sample</w:t>
      </w:r>
      <w:r w:rsidR="00DB6AA9">
        <w:t>d</w:t>
      </w:r>
      <w:r w:rsidR="00DB6AA9" w:rsidRPr="007C6C97">
        <w:t xml:space="preserve"> </w:t>
      </w:r>
      <w:r w:rsidR="007C6C97" w:rsidRPr="007C6C97">
        <w:t xml:space="preserve">item </w:t>
      </w:r>
      <w:r w:rsidR="009B08F9">
        <w:t>could not be located there</w:t>
      </w:r>
      <w:r w:rsidR="00EB4266">
        <w:t xml:space="preserve"> on the date A&amp;AS performed testing</w:t>
      </w:r>
      <w:r w:rsidR="009B08F9">
        <w:t>.</w:t>
      </w:r>
    </w:p>
    <w:p w14:paraId="2CF7A540" w14:textId="77777777" w:rsidR="006D7C1C" w:rsidRDefault="00F32224" w:rsidP="00B26725">
      <w:pPr>
        <w:pStyle w:val="ListBullet2"/>
        <w:widowControl w:val="0"/>
        <w:ind w:left="1094" w:hanging="547"/>
      </w:pPr>
      <w:r w:rsidRPr="00F32224">
        <w:t xml:space="preserve">The AMS information of one item </w:t>
      </w:r>
      <w:r w:rsidR="007F3925">
        <w:t>was inaccurate</w:t>
      </w:r>
      <w:r w:rsidR="004E14C1">
        <w:t>.</w:t>
      </w:r>
      <w:r w:rsidRPr="00F32224">
        <w:t xml:space="preserve"> </w:t>
      </w:r>
      <w:r w:rsidR="004E14C1">
        <w:t xml:space="preserve"> T</w:t>
      </w:r>
      <w:r w:rsidRPr="00F32224">
        <w:t>he serial number</w:t>
      </w:r>
      <w:r w:rsidR="004E14C1">
        <w:t xml:space="preserve"> was not included in the AMS records</w:t>
      </w:r>
      <w:r w:rsidRPr="00F32224">
        <w:t xml:space="preserve">, </w:t>
      </w:r>
      <w:r w:rsidR="004E14C1">
        <w:t xml:space="preserve">and the </w:t>
      </w:r>
      <w:r w:rsidRPr="00F32224">
        <w:t xml:space="preserve">description and location did not match. </w:t>
      </w:r>
      <w:r w:rsidR="003B4B6E">
        <w:t xml:space="preserve"> </w:t>
      </w:r>
      <w:r w:rsidRPr="00F32224">
        <w:t>Management stated that the</w:t>
      </w:r>
      <w:r>
        <w:t xml:space="preserve"> record would be corrected.</w:t>
      </w:r>
    </w:p>
    <w:p w14:paraId="338B4FCF" w14:textId="3E167F57" w:rsidR="00F32224" w:rsidRPr="00F32224" w:rsidRDefault="00305562" w:rsidP="006D7C1C">
      <w:pPr>
        <w:pStyle w:val="ListBullet2"/>
      </w:pPr>
      <w:r>
        <w:t>In 11 instances,</w:t>
      </w:r>
      <w:r w:rsidR="000B688A">
        <w:t xml:space="preserve"> </w:t>
      </w:r>
      <w:r w:rsidR="006D7C1C" w:rsidRPr="00F32224">
        <w:t xml:space="preserve">items </w:t>
      </w:r>
      <w:r w:rsidR="000B688A" w:rsidRPr="00F32224">
        <w:t xml:space="preserve">selected from the storage sites </w:t>
      </w:r>
      <w:r w:rsidR="006D7C1C" w:rsidRPr="00F32224">
        <w:t xml:space="preserve">were not </w:t>
      </w:r>
      <w:r w:rsidR="006A591F">
        <w:t>included on the AMS listings</w:t>
      </w:r>
      <w:r w:rsidR="006D7C1C" w:rsidRPr="00F32224">
        <w:t>.</w:t>
      </w:r>
      <w:r>
        <w:t xml:space="preserve">  At the time of the audit, FM management was not able to provide information on whether these items should be inventoried</w:t>
      </w:r>
      <w:r w:rsidR="006A591F">
        <w:t xml:space="preserve"> based on their dollar value</w:t>
      </w:r>
      <w:r>
        <w:t>.</w:t>
      </w:r>
    </w:p>
    <w:p w14:paraId="02817D96" w14:textId="565110C3" w:rsidR="00F32224" w:rsidRPr="00F32224" w:rsidRDefault="00FE254A" w:rsidP="008650EE">
      <w:pPr>
        <w:pStyle w:val="ListBullet2"/>
      </w:pPr>
      <w:r>
        <w:t xml:space="preserve">A&amp;AS was unable to </w:t>
      </w:r>
      <w:r w:rsidR="00232322">
        <w:t>locate</w:t>
      </w:r>
      <w:r>
        <w:t xml:space="preserve"> a University of California property </w:t>
      </w:r>
      <w:r w:rsidR="00305562">
        <w:t xml:space="preserve">tag </w:t>
      </w:r>
      <w:r>
        <w:t xml:space="preserve">number </w:t>
      </w:r>
      <w:r w:rsidR="00F32224" w:rsidRPr="00F32224">
        <w:t xml:space="preserve">on </w:t>
      </w:r>
      <w:r w:rsidR="00DF50BE">
        <w:t>27</w:t>
      </w:r>
      <w:r w:rsidR="00F32224" w:rsidRPr="00F32224">
        <w:t xml:space="preserve"> items; however, the serial numbers did reconcile</w:t>
      </w:r>
      <w:r w:rsidR="00DF50BE">
        <w:t xml:space="preserve"> with 18 of these items</w:t>
      </w:r>
      <w:r w:rsidR="00405BEA" w:rsidRPr="00F32224">
        <w:t>.</w:t>
      </w:r>
      <w:r w:rsidR="00405BEA">
        <w:t xml:space="preserve">  </w:t>
      </w:r>
      <w:r w:rsidRPr="00FE254A">
        <w:t xml:space="preserve">According to </w:t>
      </w:r>
      <w:r>
        <w:t>management</w:t>
      </w:r>
      <w:r w:rsidR="00D43DFF">
        <w:t>,</w:t>
      </w:r>
      <w:r w:rsidRPr="00FE254A">
        <w:t xml:space="preserve"> the property tags </w:t>
      </w:r>
      <w:r w:rsidR="00D43DFF">
        <w:t>fall</w:t>
      </w:r>
      <w:r w:rsidRPr="00FE254A">
        <w:t xml:space="preserve"> off</w:t>
      </w:r>
      <w:r w:rsidR="00D43DFF">
        <w:t xml:space="preserve"> from </w:t>
      </w:r>
      <w:r w:rsidR="001408BD">
        <w:t>certain</w:t>
      </w:r>
      <w:r w:rsidR="00166796">
        <w:t xml:space="preserve"> types of</w:t>
      </w:r>
      <w:r w:rsidR="00D43DFF" w:rsidRPr="00FE254A">
        <w:t xml:space="preserve"> equipment due to frequent outdoor use</w:t>
      </w:r>
      <w:r w:rsidR="00D43DFF">
        <w:t xml:space="preserve"> and </w:t>
      </w:r>
      <w:r w:rsidR="00A37FC8">
        <w:t>pressure wash</w:t>
      </w:r>
      <w:r w:rsidR="00305562">
        <w:t>ing</w:t>
      </w:r>
      <w:r w:rsidRPr="00FE254A">
        <w:t>.</w:t>
      </w:r>
    </w:p>
    <w:p w14:paraId="3CBB9E9C" w14:textId="77777777" w:rsidR="00F32224" w:rsidRPr="00F32224" w:rsidRDefault="00F32224" w:rsidP="006D7C1C">
      <w:pPr>
        <w:pStyle w:val="Text3"/>
      </w:pPr>
    </w:p>
    <w:p w14:paraId="04C0AC95" w14:textId="2C7DBFB2" w:rsidR="00252CE4" w:rsidRDefault="00F32224" w:rsidP="00F32224">
      <w:pPr>
        <w:pStyle w:val="Text3"/>
      </w:pPr>
      <w:r w:rsidRPr="00F32224">
        <w:t>It is impor</w:t>
      </w:r>
      <w:r w:rsidR="00B26725">
        <w:t>tant to note that not all</w:t>
      </w:r>
      <w:r w:rsidRPr="00F32224">
        <w:t xml:space="preserve"> </w:t>
      </w:r>
      <w:r w:rsidR="001B06BD" w:rsidRPr="001B06BD">
        <w:t xml:space="preserve">equipment </w:t>
      </w:r>
      <w:r w:rsidRPr="00F32224">
        <w:t xml:space="preserve">selected from the storage sites </w:t>
      </w:r>
      <w:r w:rsidR="001B06BD">
        <w:t>qualify</w:t>
      </w:r>
      <w:r w:rsidR="006C38A7" w:rsidRPr="006C38A7">
        <w:t xml:space="preserve"> as inventorial</w:t>
      </w:r>
      <w:r w:rsidR="00B26725">
        <w:t xml:space="preserve"> (based on dollar value)</w:t>
      </w:r>
      <w:r w:rsidRPr="00F32224">
        <w:t>, which would explain why some items did not have a property tag and were not listed in AMS.</w:t>
      </w:r>
    </w:p>
    <w:p w14:paraId="760B5B6C" w14:textId="048C932A" w:rsidR="005B066E" w:rsidRDefault="005B066E" w:rsidP="00F32224">
      <w:pPr>
        <w:pStyle w:val="Text3"/>
      </w:pPr>
      <w:r w:rsidRPr="00005AA6">
        <w:rPr>
          <w:u w:val="single"/>
        </w:rPr>
        <w:lastRenderedPageBreak/>
        <w:t>Recommendation</w:t>
      </w:r>
      <w:r w:rsidRPr="00005AA6">
        <w:t xml:space="preserve">:  </w:t>
      </w:r>
      <w:r w:rsidR="00D55294">
        <w:rPr>
          <w:szCs w:val="24"/>
        </w:rPr>
        <w:t>Management should</w:t>
      </w:r>
      <w:r w:rsidR="00C949A7">
        <w:rPr>
          <w:szCs w:val="24"/>
        </w:rPr>
        <w:t xml:space="preserve"> investigate the location of</w:t>
      </w:r>
      <w:r w:rsidR="00D55294">
        <w:rPr>
          <w:szCs w:val="24"/>
        </w:rPr>
        <w:t xml:space="preserve"> the asset that could not be verified</w:t>
      </w:r>
      <w:r w:rsidR="00A454AA">
        <w:rPr>
          <w:szCs w:val="24"/>
        </w:rPr>
        <w:t xml:space="preserve"> at the expected location</w:t>
      </w:r>
      <w:r w:rsidR="00C949A7">
        <w:rPr>
          <w:szCs w:val="24"/>
        </w:rPr>
        <w:t xml:space="preserve">, and </w:t>
      </w:r>
      <w:r w:rsidR="00C949A7" w:rsidRPr="00C949A7">
        <w:rPr>
          <w:szCs w:val="24"/>
        </w:rPr>
        <w:t>update the official records accordingly</w:t>
      </w:r>
      <w:r w:rsidR="00405BEA">
        <w:t xml:space="preserve">.  </w:t>
      </w:r>
      <w:r w:rsidR="00D55294" w:rsidRPr="00D55294">
        <w:t>Management should</w:t>
      </w:r>
      <w:r w:rsidR="00D55294">
        <w:t xml:space="preserve"> also</w:t>
      </w:r>
      <w:r w:rsidR="00D55294" w:rsidRPr="00D55294">
        <w:t xml:space="preserve"> request new University property tags and affix them</w:t>
      </w:r>
      <w:r w:rsidR="00833B59">
        <w:t>, when practical,</w:t>
      </w:r>
      <w:r w:rsidR="00D55294" w:rsidRPr="00D55294">
        <w:t xml:space="preserve"> to the </w:t>
      </w:r>
      <w:r w:rsidR="00C747E8">
        <w:t>assets</w:t>
      </w:r>
      <w:r w:rsidR="00D55294" w:rsidRPr="00D55294">
        <w:t xml:space="preserve"> identified abo</w:t>
      </w:r>
      <w:r w:rsidR="00D55294" w:rsidRPr="0095224C">
        <w:t>ve</w:t>
      </w:r>
      <w:r w:rsidR="00405BEA" w:rsidRPr="0095224C">
        <w:t xml:space="preserve">.  </w:t>
      </w:r>
      <w:r w:rsidR="00174C09" w:rsidRPr="0095224C">
        <w:t>In addition, management should ensure compliance with UCLA Equipment Management guidelines when conducting its</w:t>
      </w:r>
      <w:r w:rsidR="00871A07" w:rsidRPr="0095224C">
        <w:t xml:space="preserve"> biennial</w:t>
      </w:r>
      <w:r w:rsidR="00174C09" w:rsidRPr="0095224C">
        <w:t xml:space="preserve"> inventory by physically locating and viewing each piece of equipment listed on the AMS inventory report</w:t>
      </w:r>
      <w:r w:rsidR="001640EC" w:rsidRPr="0095224C">
        <w:t xml:space="preserve"> to verify </w:t>
      </w:r>
      <w:r w:rsidR="00071DF1" w:rsidRPr="0095224C">
        <w:t>the accuracy of the official records</w:t>
      </w:r>
      <w:r w:rsidR="00405BEA" w:rsidRPr="0095224C">
        <w:t>.</w:t>
      </w:r>
      <w:r w:rsidR="00305562">
        <w:t xml:space="preserve">  Further, the 11</w:t>
      </w:r>
      <w:r w:rsidR="006A591F">
        <w:t xml:space="preserve"> items that were not included on the AMS </w:t>
      </w:r>
      <w:r w:rsidR="00B26725">
        <w:t>listings</w:t>
      </w:r>
      <w:r w:rsidR="00305562">
        <w:t xml:space="preserve"> should be further </w:t>
      </w:r>
      <w:r w:rsidR="00782BBC">
        <w:t>examined</w:t>
      </w:r>
      <w:r w:rsidR="00305562">
        <w:t xml:space="preserve"> to </w:t>
      </w:r>
      <w:r w:rsidR="00782BBC">
        <w:t xml:space="preserve">determine whether </w:t>
      </w:r>
      <w:r w:rsidR="00305562">
        <w:t xml:space="preserve">they </w:t>
      </w:r>
      <w:r w:rsidR="00782BBC">
        <w:t xml:space="preserve">should be </w:t>
      </w:r>
      <w:r w:rsidR="00305562">
        <w:t>included on the inventory</w:t>
      </w:r>
      <w:r w:rsidR="00782BBC">
        <w:t xml:space="preserve"> or not</w:t>
      </w:r>
      <w:r w:rsidR="00305562">
        <w:t>.</w:t>
      </w:r>
      <w:r w:rsidR="00405BEA">
        <w:t xml:space="preserve">  </w:t>
      </w:r>
      <w:bookmarkStart w:id="6" w:name="TMB2009587435"/>
      <w:bookmarkEnd w:id="6"/>
    </w:p>
    <w:p w14:paraId="1FF6740C" w14:textId="634BD83F" w:rsidR="002F18BD" w:rsidRDefault="002F18BD" w:rsidP="00F32224">
      <w:pPr>
        <w:pStyle w:val="Text3"/>
      </w:pPr>
    </w:p>
    <w:p w14:paraId="33E94F96" w14:textId="41540CD7" w:rsidR="00017C13" w:rsidRDefault="002F18BD" w:rsidP="00017C13">
      <w:pPr>
        <w:ind w:left="540"/>
      </w:pPr>
      <w:r w:rsidRPr="002F18BD">
        <w:rPr>
          <w:u w:val="single"/>
        </w:rPr>
        <w:t>Response</w:t>
      </w:r>
      <w:r>
        <w:t xml:space="preserve">:  </w:t>
      </w:r>
      <w:r w:rsidR="00017C13" w:rsidRPr="005D0E58">
        <w:t xml:space="preserve">The alleged missing equipment item does not have a corresponding description therefore management cannot verify if it is actually missing.  However, Management will request new University property tags and affix them to Grounds’ assets by January 14, 2019. </w:t>
      </w:r>
      <w:r w:rsidR="001B537D">
        <w:t xml:space="preserve"> </w:t>
      </w:r>
      <w:r w:rsidR="00017C13" w:rsidRPr="005D0E58">
        <w:t xml:space="preserve">Also, Management is currently working to update the official records with the locations of assets and ensuring compliance with UCLA Equipment Management guidelines. </w:t>
      </w:r>
      <w:r w:rsidR="00C63F62">
        <w:t xml:space="preserve"> </w:t>
      </w:r>
      <w:r w:rsidR="00017C13" w:rsidRPr="005D0E58">
        <w:t>Management will conduct an inventory by physically locating and viewing each piece of equipment listed on the AMS inventory report to verify the accuracy of the official records by November 28, 2018.</w:t>
      </w:r>
      <w:r w:rsidR="00C63F62">
        <w:t xml:space="preserve"> </w:t>
      </w:r>
      <w:r w:rsidR="00017C13">
        <w:t xml:space="preserve"> </w:t>
      </w:r>
    </w:p>
    <w:p w14:paraId="2CBF2350" w14:textId="77777777" w:rsidR="00024D6F" w:rsidRDefault="00024D6F" w:rsidP="00F32224">
      <w:pPr>
        <w:pStyle w:val="Text3"/>
      </w:pPr>
    </w:p>
    <w:p w14:paraId="3BBA8F40" w14:textId="77777777" w:rsidR="004D50BF" w:rsidRDefault="004D50BF" w:rsidP="002A7AE5">
      <w:pPr>
        <w:pStyle w:val="Heading2"/>
      </w:pPr>
      <w:r w:rsidRPr="004D50BF">
        <w:t>Equipment Disposal</w:t>
      </w:r>
    </w:p>
    <w:p w14:paraId="7F166642" w14:textId="77777777" w:rsidR="004D50BF" w:rsidRDefault="004D50BF" w:rsidP="00B26725">
      <w:pPr>
        <w:pStyle w:val="Text3"/>
        <w:ind w:left="0"/>
      </w:pPr>
    </w:p>
    <w:p w14:paraId="195DF448" w14:textId="647BD8BD" w:rsidR="009C6B85" w:rsidRDefault="002E3D00" w:rsidP="00AE7DD7">
      <w:pPr>
        <w:rPr>
          <w:szCs w:val="24"/>
        </w:rPr>
      </w:pPr>
      <w:r>
        <w:rPr>
          <w:szCs w:val="24"/>
        </w:rPr>
        <w:t xml:space="preserve">The AMS equipment disposals report obtained for </w:t>
      </w:r>
      <w:r w:rsidR="0024395B">
        <w:rPr>
          <w:szCs w:val="24"/>
        </w:rPr>
        <w:t>DPM</w:t>
      </w:r>
      <w:r>
        <w:rPr>
          <w:szCs w:val="24"/>
        </w:rPr>
        <w:t xml:space="preserve"> </w:t>
      </w:r>
      <w:r w:rsidR="005D2849">
        <w:rPr>
          <w:szCs w:val="24"/>
        </w:rPr>
        <w:t xml:space="preserve">custody codes </w:t>
      </w:r>
      <w:r w:rsidR="007F51D4" w:rsidRPr="005D2849">
        <w:t>shows</w:t>
      </w:r>
      <w:r w:rsidRPr="005D2849">
        <w:t xml:space="preserve"> </w:t>
      </w:r>
      <w:r w:rsidR="007F51D4" w:rsidRPr="005D2849">
        <w:t>that four item</w:t>
      </w:r>
      <w:r w:rsidR="007F51D4">
        <w:t>s were disposed</w:t>
      </w:r>
      <w:r w:rsidR="00305562">
        <w:t xml:space="preserve"> of</w:t>
      </w:r>
      <w:r w:rsidR="007F51D4">
        <w:t xml:space="preserve"> in fiscal year 2016-17.</w:t>
      </w:r>
      <w:r w:rsidR="007E4230">
        <w:t xml:space="preserve"> </w:t>
      </w:r>
      <w:r w:rsidR="009C6B85">
        <w:t xml:space="preserve"> All four </w:t>
      </w:r>
      <w:r w:rsidR="009C6B85">
        <w:rPr>
          <w:szCs w:val="24"/>
        </w:rPr>
        <w:t>pieces of equipment were selected for testing to verify that:</w:t>
      </w:r>
    </w:p>
    <w:p w14:paraId="44711CD6" w14:textId="77777777" w:rsidR="009C6B85" w:rsidRDefault="009C6B85" w:rsidP="00AE7DD7">
      <w:pPr>
        <w:rPr>
          <w:szCs w:val="24"/>
        </w:rPr>
      </w:pPr>
    </w:p>
    <w:p w14:paraId="426C1DCD" w14:textId="5F6A252A" w:rsidR="004D50BF" w:rsidRDefault="009C6B85" w:rsidP="00305562">
      <w:pPr>
        <w:pStyle w:val="ListBullet"/>
        <w:tabs>
          <w:tab w:val="clear" w:pos="360"/>
          <w:tab w:val="num" w:pos="540"/>
        </w:tabs>
        <w:ind w:left="540" w:hanging="540"/>
      </w:pPr>
      <w:r>
        <w:t xml:space="preserve">Each </w:t>
      </w:r>
      <w:r w:rsidRPr="009C6B85">
        <w:t>disposal was properly completed, reviewed, and approved</w:t>
      </w:r>
      <w:r>
        <w:t xml:space="preserve"> in</w:t>
      </w:r>
      <w:r w:rsidR="00305562">
        <w:t xml:space="preserve"> AMS</w:t>
      </w:r>
      <w:r>
        <w:t>.</w:t>
      </w:r>
    </w:p>
    <w:p w14:paraId="48C01611" w14:textId="300E458D" w:rsidR="009C6B85" w:rsidRDefault="007D5F79" w:rsidP="00305562">
      <w:pPr>
        <w:pStyle w:val="ListBullet"/>
        <w:tabs>
          <w:tab w:val="clear" w:pos="360"/>
          <w:tab w:val="num" w:pos="540"/>
        </w:tabs>
        <w:ind w:left="540" w:hanging="540"/>
      </w:pPr>
      <w:r>
        <w:t>Adequate s</w:t>
      </w:r>
      <w:r w:rsidR="00305562">
        <w:t xml:space="preserve">upporting documentation </w:t>
      </w:r>
      <w:r>
        <w:t>exists to substantiate</w:t>
      </w:r>
      <w:r w:rsidR="00305562">
        <w:t xml:space="preserve"> the </w:t>
      </w:r>
      <w:r>
        <w:t xml:space="preserve">proper disposal of the </w:t>
      </w:r>
      <w:r w:rsidR="00305562">
        <w:t>i</w:t>
      </w:r>
      <w:r w:rsidR="009C6B85" w:rsidRPr="009C6B85">
        <w:t>tems</w:t>
      </w:r>
      <w:r w:rsidR="00AE3B42">
        <w:t>.</w:t>
      </w:r>
    </w:p>
    <w:p w14:paraId="0C1B66CA" w14:textId="77777777" w:rsidR="009C6B85" w:rsidRDefault="009C6B85" w:rsidP="00B26725">
      <w:pPr>
        <w:pStyle w:val="ListBullet2"/>
        <w:numPr>
          <w:ilvl w:val="0"/>
          <w:numId w:val="0"/>
        </w:numPr>
      </w:pPr>
    </w:p>
    <w:p w14:paraId="12431A58" w14:textId="3FBCE1F5" w:rsidR="009C6B85" w:rsidRDefault="009C6B85" w:rsidP="00AE7DD7">
      <w:r>
        <w:t xml:space="preserve">A review of the </w:t>
      </w:r>
      <w:r w:rsidRPr="009C6B85">
        <w:t xml:space="preserve">AMS </w:t>
      </w:r>
      <w:r w:rsidR="00472CFB">
        <w:t>d</w:t>
      </w:r>
      <w:r w:rsidRPr="009C6B85">
        <w:t>etail reports</w:t>
      </w:r>
      <w:r>
        <w:t xml:space="preserve"> indicate that all </w:t>
      </w:r>
      <w:r w:rsidRPr="009C6B85">
        <w:t>disposals were properly completed, reviewed, and approved in</w:t>
      </w:r>
      <w:r>
        <w:t xml:space="preserve"> the system. </w:t>
      </w:r>
      <w:r w:rsidR="00AE3B42">
        <w:t xml:space="preserve"> Internal </w:t>
      </w:r>
      <w:r w:rsidR="0006179B">
        <w:t>c</w:t>
      </w:r>
      <w:r w:rsidR="00AE3B42">
        <w:t xml:space="preserve">ampus records were maintained for </w:t>
      </w:r>
      <w:r w:rsidR="00AE3B42">
        <w:lastRenderedPageBreak/>
        <w:t>each item processed</w:t>
      </w:r>
      <w:r w:rsidRPr="009C6B85">
        <w:t>,</w:t>
      </w:r>
      <w:r w:rsidR="00AE3B42">
        <w:t xml:space="preserve"> but</w:t>
      </w:r>
      <w:r w:rsidRPr="009C6B85">
        <w:t xml:space="preserve"> A&amp;AS could not verify that two</w:t>
      </w:r>
      <w:r>
        <w:t xml:space="preserve"> of the four</w:t>
      </w:r>
      <w:r w:rsidRPr="009C6B85">
        <w:t xml:space="preserve"> </w:t>
      </w:r>
      <w:r w:rsidR="002574B0">
        <w:t>assets</w:t>
      </w:r>
      <w:r w:rsidRPr="009C6B85">
        <w:t xml:space="preserve"> were actually disposed of due to insufficient supporting documentation from </w:t>
      </w:r>
      <w:r>
        <w:t xml:space="preserve">the </w:t>
      </w:r>
      <w:r w:rsidRPr="009C6B85">
        <w:t>scrap dealer.</w:t>
      </w:r>
      <w:r w:rsidR="00AE3B42">
        <w:t xml:space="preserve">  </w:t>
      </w:r>
      <w:r w:rsidR="007F535A">
        <w:t>In one instance, r</w:t>
      </w:r>
      <w:r w:rsidR="00AE3B42">
        <w:t xml:space="preserve">ecords </w:t>
      </w:r>
      <w:r w:rsidR="007F535A">
        <w:t>indicate</w:t>
      </w:r>
      <w:r w:rsidR="00AE3B42">
        <w:t xml:space="preserve"> that the </w:t>
      </w:r>
      <w:r w:rsidR="00AE3B42" w:rsidRPr="00AE3B42">
        <w:t>process for disposing of capital equipment was not followed</w:t>
      </w:r>
      <w:r w:rsidR="00683E1E">
        <w:t>, which resulted in recording the transaction in AMS after the fact</w:t>
      </w:r>
      <w:r w:rsidR="00D7281A">
        <w:t>.  T</w:t>
      </w:r>
      <w:r w:rsidR="007F535A">
        <w:t xml:space="preserve">he Equipment Custodian </w:t>
      </w:r>
      <w:r w:rsidR="00D7281A">
        <w:t xml:space="preserve">informed management of the </w:t>
      </w:r>
      <w:r w:rsidR="00D7281A" w:rsidRPr="00D7281A">
        <w:t>occurrence</w:t>
      </w:r>
      <w:r w:rsidR="00D7281A">
        <w:t xml:space="preserve"> to ensure </w:t>
      </w:r>
      <w:r w:rsidR="00472CFB" w:rsidRPr="00893A95">
        <w:t>DPM</w:t>
      </w:r>
      <w:r w:rsidR="00D7281A">
        <w:t xml:space="preserve"> </w:t>
      </w:r>
      <w:r w:rsidR="00D7281A" w:rsidRPr="00D7281A">
        <w:t>reinforce</w:t>
      </w:r>
      <w:r w:rsidR="00472CFB">
        <w:t>s</w:t>
      </w:r>
      <w:r w:rsidR="00D7281A">
        <w:t xml:space="preserve"> disposal procedures</w:t>
      </w:r>
      <w:r w:rsidR="00472CFB">
        <w:t xml:space="preserve"> going forward</w:t>
      </w:r>
      <w:r w:rsidR="00D7281A">
        <w:t>.</w:t>
      </w:r>
    </w:p>
    <w:p w14:paraId="335655F8" w14:textId="77777777" w:rsidR="007F51D4" w:rsidRDefault="007F51D4" w:rsidP="00AE7DD7"/>
    <w:p w14:paraId="122CE72F" w14:textId="247C075B" w:rsidR="0052680F" w:rsidRDefault="0052680F" w:rsidP="00AE7DD7">
      <w:pPr>
        <w:rPr>
          <w:szCs w:val="24"/>
        </w:rPr>
      </w:pPr>
      <w:r w:rsidRPr="00005AA6">
        <w:rPr>
          <w:u w:val="single"/>
        </w:rPr>
        <w:t>Recommendation</w:t>
      </w:r>
      <w:r w:rsidRPr="00005AA6">
        <w:t xml:space="preserve">:  </w:t>
      </w:r>
      <w:r>
        <w:rPr>
          <w:szCs w:val="24"/>
        </w:rPr>
        <w:t xml:space="preserve">Management </w:t>
      </w:r>
      <w:r w:rsidR="00875C19">
        <w:rPr>
          <w:szCs w:val="24"/>
        </w:rPr>
        <w:t>should</w:t>
      </w:r>
      <w:r w:rsidR="0062796C">
        <w:rPr>
          <w:szCs w:val="24"/>
        </w:rPr>
        <w:t xml:space="preserve"> continue to </w:t>
      </w:r>
      <w:r w:rsidR="0062796C" w:rsidRPr="0062796C">
        <w:rPr>
          <w:szCs w:val="24"/>
        </w:rPr>
        <w:t xml:space="preserve">reinforce </w:t>
      </w:r>
      <w:r w:rsidR="00A86B14">
        <w:rPr>
          <w:szCs w:val="24"/>
        </w:rPr>
        <w:t xml:space="preserve">compliance with </w:t>
      </w:r>
      <w:r w:rsidR="0062796C" w:rsidRPr="0062796C">
        <w:rPr>
          <w:szCs w:val="24"/>
        </w:rPr>
        <w:t>disposal procedures</w:t>
      </w:r>
      <w:r w:rsidR="004113BA">
        <w:rPr>
          <w:szCs w:val="24"/>
        </w:rPr>
        <w:t xml:space="preserve"> to </w:t>
      </w:r>
      <w:r w:rsidR="004113BA" w:rsidRPr="004113BA">
        <w:rPr>
          <w:szCs w:val="24"/>
        </w:rPr>
        <w:t>ensure that inventorial equipment disposals are processed</w:t>
      </w:r>
      <w:r w:rsidR="008C52D0">
        <w:rPr>
          <w:szCs w:val="24"/>
        </w:rPr>
        <w:t xml:space="preserve"> timely</w:t>
      </w:r>
      <w:r w:rsidR="004113BA" w:rsidRPr="004113BA">
        <w:rPr>
          <w:szCs w:val="24"/>
        </w:rPr>
        <w:t xml:space="preserve"> in AMS</w:t>
      </w:r>
      <w:r w:rsidR="00405BEA" w:rsidRPr="004113BA">
        <w:rPr>
          <w:szCs w:val="24"/>
        </w:rPr>
        <w:t xml:space="preserve">.  </w:t>
      </w:r>
      <w:r w:rsidR="00C8133F">
        <w:rPr>
          <w:szCs w:val="24"/>
        </w:rPr>
        <w:t>When applicable, m</w:t>
      </w:r>
      <w:r w:rsidR="004113BA">
        <w:rPr>
          <w:szCs w:val="24"/>
        </w:rPr>
        <w:t>anagement should</w:t>
      </w:r>
      <w:r w:rsidR="004113BA" w:rsidRPr="00BD0BF8">
        <w:t xml:space="preserve"> </w:t>
      </w:r>
      <w:r w:rsidR="00931DA7">
        <w:t xml:space="preserve">also </w:t>
      </w:r>
      <w:r w:rsidR="004113BA" w:rsidRPr="00BD0BF8">
        <w:rPr>
          <w:szCs w:val="24"/>
        </w:rPr>
        <w:t xml:space="preserve">ensure that </w:t>
      </w:r>
      <w:r w:rsidR="002D1F06" w:rsidRPr="00D80F34">
        <w:rPr>
          <w:szCs w:val="24"/>
        </w:rPr>
        <w:t>supporting</w:t>
      </w:r>
      <w:r w:rsidR="00C8133F">
        <w:rPr>
          <w:szCs w:val="24"/>
        </w:rPr>
        <w:t xml:space="preserve"> documentation </w:t>
      </w:r>
      <w:r w:rsidR="00C8133F" w:rsidRPr="00C8133F">
        <w:rPr>
          <w:szCs w:val="24"/>
        </w:rPr>
        <w:t xml:space="preserve">from </w:t>
      </w:r>
      <w:r w:rsidR="00931DA7" w:rsidRPr="00C8133F">
        <w:t>third parties</w:t>
      </w:r>
      <w:r w:rsidR="00C8133F">
        <w:t>, such as scrap dealers,</w:t>
      </w:r>
      <w:r w:rsidR="004113BA" w:rsidRPr="00C8133F">
        <w:rPr>
          <w:szCs w:val="24"/>
        </w:rPr>
        <w:t xml:space="preserve"> </w:t>
      </w:r>
      <w:r w:rsidR="001F093E">
        <w:rPr>
          <w:szCs w:val="24"/>
        </w:rPr>
        <w:t>is</w:t>
      </w:r>
      <w:r w:rsidR="004113BA">
        <w:rPr>
          <w:szCs w:val="24"/>
        </w:rPr>
        <w:t xml:space="preserve"> </w:t>
      </w:r>
      <w:r w:rsidR="004113BA" w:rsidRPr="00BD0BF8">
        <w:rPr>
          <w:szCs w:val="24"/>
        </w:rPr>
        <w:t>maintain</w:t>
      </w:r>
      <w:r w:rsidR="001F093E">
        <w:rPr>
          <w:szCs w:val="24"/>
        </w:rPr>
        <w:t>ed</w:t>
      </w:r>
      <w:r w:rsidR="004113BA" w:rsidRPr="00BD0BF8">
        <w:rPr>
          <w:szCs w:val="24"/>
        </w:rPr>
        <w:t xml:space="preserve"> </w:t>
      </w:r>
      <w:r w:rsidR="001F093E">
        <w:rPr>
          <w:szCs w:val="24"/>
        </w:rPr>
        <w:t xml:space="preserve">to provide </w:t>
      </w:r>
      <w:r w:rsidR="004113BA" w:rsidRPr="00BD0BF8">
        <w:rPr>
          <w:szCs w:val="24"/>
        </w:rPr>
        <w:t>an adequate audit trail</w:t>
      </w:r>
      <w:r w:rsidR="00931DA7">
        <w:rPr>
          <w:szCs w:val="24"/>
        </w:rPr>
        <w:t xml:space="preserve"> of the </w:t>
      </w:r>
      <w:r w:rsidR="00931DA7" w:rsidRPr="004113BA">
        <w:rPr>
          <w:szCs w:val="24"/>
        </w:rPr>
        <w:t>disposal</w:t>
      </w:r>
      <w:r w:rsidR="001F093E">
        <w:rPr>
          <w:szCs w:val="24"/>
        </w:rPr>
        <w:t xml:space="preserve"> transaction</w:t>
      </w:r>
      <w:r w:rsidR="00931DA7" w:rsidRPr="004113BA">
        <w:rPr>
          <w:szCs w:val="24"/>
        </w:rPr>
        <w:t>s</w:t>
      </w:r>
      <w:r w:rsidR="00405BEA">
        <w:rPr>
          <w:szCs w:val="24"/>
        </w:rPr>
        <w:t xml:space="preserve">. </w:t>
      </w:r>
      <w:r w:rsidR="00C8133F">
        <w:rPr>
          <w:szCs w:val="24"/>
        </w:rPr>
        <w:t xml:space="preserve"> </w:t>
      </w:r>
      <w:r w:rsidR="00690B83">
        <w:rPr>
          <w:szCs w:val="24"/>
        </w:rPr>
        <w:t>Maintaining complete</w:t>
      </w:r>
      <w:r w:rsidR="00C8133F">
        <w:rPr>
          <w:szCs w:val="24"/>
        </w:rPr>
        <w:t xml:space="preserve"> </w:t>
      </w:r>
      <w:r w:rsidR="00D64CED">
        <w:rPr>
          <w:szCs w:val="24"/>
        </w:rPr>
        <w:t xml:space="preserve">supporting documentation </w:t>
      </w:r>
      <w:r w:rsidR="005F7601">
        <w:rPr>
          <w:szCs w:val="24"/>
        </w:rPr>
        <w:t xml:space="preserve">of disposals </w:t>
      </w:r>
      <w:r w:rsidR="00690B83">
        <w:rPr>
          <w:szCs w:val="24"/>
        </w:rPr>
        <w:t xml:space="preserve">is </w:t>
      </w:r>
      <w:r w:rsidR="00D64CED">
        <w:rPr>
          <w:szCs w:val="24"/>
        </w:rPr>
        <w:t xml:space="preserve">an </w:t>
      </w:r>
      <w:r w:rsidR="00690B83">
        <w:rPr>
          <w:szCs w:val="24"/>
        </w:rPr>
        <w:t xml:space="preserve">important </w:t>
      </w:r>
      <w:r w:rsidR="00D64CED">
        <w:rPr>
          <w:szCs w:val="24"/>
        </w:rPr>
        <w:t xml:space="preserve">internal control </w:t>
      </w:r>
      <w:r w:rsidR="00690B83">
        <w:rPr>
          <w:szCs w:val="24"/>
        </w:rPr>
        <w:t>because it</w:t>
      </w:r>
      <w:r w:rsidR="00690B83" w:rsidRPr="00690B83">
        <w:rPr>
          <w:szCs w:val="24"/>
        </w:rPr>
        <w:t xml:space="preserve"> valid</w:t>
      </w:r>
      <w:r w:rsidR="008C52D0">
        <w:rPr>
          <w:szCs w:val="24"/>
        </w:rPr>
        <w:t>ates</w:t>
      </w:r>
      <w:r w:rsidR="006D2A98">
        <w:rPr>
          <w:szCs w:val="24"/>
        </w:rPr>
        <w:t xml:space="preserve"> the</w:t>
      </w:r>
      <w:r w:rsidR="00690B83" w:rsidRPr="00690B83">
        <w:rPr>
          <w:szCs w:val="24"/>
        </w:rPr>
        <w:t xml:space="preserve"> information</w:t>
      </w:r>
      <w:r w:rsidR="002D3686">
        <w:rPr>
          <w:szCs w:val="24"/>
        </w:rPr>
        <w:t xml:space="preserve"> reported</w:t>
      </w:r>
      <w:r w:rsidR="00690B83" w:rsidRPr="00690B83">
        <w:rPr>
          <w:szCs w:val="24"/>
        </w:rPr>
        <w:t xml:space="preserve"> </w:t>
      </w:r>
      <w:r w:rsidR="005F7601">
        <w:rPr>
          <w:szCs w:val="24"/>
        </w:rPr>
        <w:t xml:space="preserve">in official </w:t>
      </w:r>
      <w:r w:rsidR="00D64CED">
        <w:rPr>
          <w:szCs w:val="24"/>
        </w:rPr>
        <w:t>c</w:t>
      </w:r>
      <w:r w:rsidR="005F7601">
        <w:rPr>
          <w:szCs w:val="24"/>
        </w:rPr>
        <w:t>ampus records</w:t>
      </w:r>
      <w:r w:rsidR="00D64CED">
        <w:rPr>
          <w:szCs w:val="24"/>
        </w:rPr>
        <w:t xml:space="preserve"> and reduces the risk of undetected loss</w:t>
      </w:r>
      <w:r w:rsidR="00690B83">
        <w:rPr>
          <w:szCs w:val="24"/>
        </w:rPr>
        <w:t>.</w:t>
      </w:r>
      <w:r w:rsidR="002F18BD">
        <w:rPr>
          <w:szCs w:val="24"/>
        </w:rPr>
        <w:t xml:space="preserve">  </w:t>
      </w:r>
    </w:p>
    <w:p w14:paraId="4532EC8C" w14:textId="0D82909F" w:rsidR="002F18BD" w:rsidRDefault="002F18BD" w:rsidP="00AE7DD7">
      <w:pPr>
        <w:rPr>
          <w:szCs w:val="24"/>
        </w:rPr>
      </w:pPr>
    </w:p>
    <w:p w14:paraId="323529FF" w14:textId="48E3B599" w:rsidR="002F18BD" w:rsidRDefault="002F18BD" w:rsidP="002F18BD">
      <w:pPr>
        <w:pStyle w:val="Text3"/>
        <w:ind w:left="0"/>
      </w:pPr>
      <w:r w:rsidRPr="002F18BD">
        <w:rPr>
          <w:u w:val="single"/>
        </w:rPr>
        <w:t>Response</w:t>
      </w:r>
      <w:r>
        <w:t xml:space="preserve">:  </w:t>
      </w:r>
      <w:r w:rsidR="0092438F" w:rsidRPr="005D0E58">
        <w:t xml:space="preserve">Management will continue to reinforce compliance with </w:t>
      </w:r>
      <w:r w:rsidR="0092438F" w:rsidRPr="005D0E58">
        <w:rPr>
          <w:szCs w:val="24"/>
        </w:rPr>
        <w:t>disposal procedures and maintain complete supporting documentation of disposals.</w:t>
      </w:r>
      <w:r w:rsidR="00931BEE">
        <w:rPr>
          <w:szCs w:val="24"/>
        </w:rPr>
        <w:t xml:space="preserve"> </w:t>
      </w:r>
    </w:p>
    <w:p w14:paraId="5FADB29D" w14:textId="77777777" w:rsidR="0052680F" w:rsidRDefault="0052680F" w:rsidP="00656B59">
      <w:pPr>
        <w:pStyle w:val="Text3"/>
        <w:ind w:left="0"/>
      </w:pPr>
    </w:p>
    <w:p w14:paraId="25AA283F" w14:textId="77777777" w:rsidR="00DE71C8" w:rsidRDefault="004175F6" w:rsidP="002A7AE5">
      <w:pPr>
        <w:pStyle w:val="Heading2"/>
      </w:pPr>
      <w:r w:rsidRPr="004175F6">
        <w:t>Assigned Equipment and Tools</w:t>
      </w:r>
    </w:p>
    <w:p w14:paraId="0BD6D25B" w14:textId="77777777" w:rsidR="004175F6" w:rsidRDefault="004175F6" w:rsidP="00AE7DD7"/>
    <w:p w14:paraId="4B509BE3" w14:textId="4D961BEF" w:rsidR="0061487A" w:rsidRDefault="00834B2D" w:rsidP="00AE7DD7">
      <w:r>
        <w:t>D</w:t>
      </w:r>
      <w:r w:rsidRPr="00834B2D">
        <w:t xml:space="preserve">iscussions were held with management and staff regarding </w:t>
      </w:r>
      <w:r>
        <w:t xml:space="preserve">the </w:t>
      </w:r>
      <w:r w:rsidRPr="00834B2D">
        <w:t>proce</w:t>
      </w:r>
      <w:r w:rsidR="00701AA7">
        <w:t xml:space="preserve">dures to </w:t>
      </w:r>
      <w:r w:rsidR="00701AA7" w:rsidRPr="00834B2D">
        <w:t xml:space="preserve">sign-out </w:t>
      </w:r>
      <w:r w:rsidR="00631BD9" w:rsidRPr="00631BD9">
        <w:t xml:space="preserve">tools </w:t>
      </w:r>
      <w:r w:rsidR="00631BD9">
        <w:t xml:space="preserve">and </w:t>
      </w:r>
      <w:r w:rsidR="00701AA7">
        <w:t>equipment</w:t>
      </w:r>
      <w:r w:rsidR="00396318" w:rsidRPr="00396318">
        <w:t xml:space="preserve"> to </w:t>
      </w:r>
      <w:r w:rsidR="00396318" w:rsidRPr="00893A95">
        <w:t>individual DPM employees</w:t>
      </w:r>
      <w:r w:rsidR="00701AA7" w:rsidRPr="00893A95">
        <w:t xml:space="preserve">, report lost or broken </w:t>
      </w:r>
      <w:r w:rsidR="00646D87" w:rsidRPr="00893A95">
        <w:t>items</w:t>
      </w:r>
      <w:r w:rsidR="00F14241" w:rsidRPr="00893A95">
        <w:t>, and to retu</w:t>
      </w:r>
      <w:r w:rsidR="006C629E" w:rsidRPr="005F22EB">
        <w:t>rn</w:t>
      </w:r>
      <w:r w:rsidR="00F14241" w:rsidRPr="00F1541C">
        <w:t xml:space="preserve"> </w:t>
      </w:r>
      <w:r w:rsidR="00F14241" w:rsidRPr="00EB4266">
        <w:t>items upon separation or transfer to another department</w:t>
      </w:r>
      <w:r w:rsidR="00785974" w:rsidRPr="00782BBC">
        <w:t>.</w:t>
      </w:r>
      <w:r w:rsidR="00DB2CE6" w:rsidRPr="0024395B">
        <w:t xml:space="preserve">  </w:t>
      </w:r>
      <w:r w:rsidR="00865F22" w:rsidRPr="00A86B14">
        <w:t>A</w:t>
      </w:r>
      <w:r w:rsidR="00865F22" w:rsidRPr="00985B54">
        <w:t xml:space="preserve">n example of </w:t>
      </w:r>
      <w:r w:rsidR="00D22229" w:rsidRPr="00F64A5B">
        <w:t>a</w:t>
      </w:r>
      <w:r w:rsidR="00865F22" w:rsidRPr="00F64A5B">
        <w:t xml:space="preserve"> FM Ne</w:t>
      </w:r>
      <w:r w:rsidR="00A16635" w:rsidRPr="00F64A5B">
        <w:t>w/Lost/Stolen Tool Request Form, a</w:t>
      </w:r>
      <w:r w:rsidR="006C629E" w:rsidRPr="00F64A5B">
        <w:t>n FM Off-Boarding Collection Form</w:t>
      </w:r>
      <w:r w:rsidR="008C52D0" w:rsidRPr="00F64A5B">
        <w:t>,</w:t>
      </w:r>
      <w:r w:rsidR="006C629E" w:rsidRPr="00F64A5B">
        <w:t xml:space="preserve"> and a list of </w:t>
      </w:r>
      <w:r w:rsidR="000A39FC" w:rsidRPr="00893A95">
        <w:t>items</w:t>
      </w:r>
      <w:r w:rsidR="006C629E" w:rsidRPr="00893A95">
        <w:t xml:space="preserve"> assigned to a former </w:t>
      </w:r>
      <w:r w:rsidR="00893A95">
        <w:t>division</w:t>
      </w:r>
      <w:r w:rsidR="006C629E">
        <w:t xml:space="preserve"> employee </w:t>
      </w:r>
      <w:r w:rsidR="00C00854">
        <w:t>were</w:t>
      </w:r>
      <w:r w:rsidR="006C629E">
        <w:t xml:space="preserve"> also reviewed</w:t>
      </w:r>
      <w:r w:rsidR="00574E91">
        <w:t xml:space="preserve">.  </w:t>
      </w:r>
      <w:r w:rsidR="008C52D0">
        <w:t>In addition</w:t>
      </w:r>
      <w:r w:rsidR="00865F22">
        <w:t>, c</w:t>
      </w:r>
      <w:r w:rsidR="007C5458" w:rsidRPr="007C5458">
        <w:t>ontrols to safeguard employee tools from loss or theft were observed</w:t>
      </w:r>
      <w:r w:rsidR="007C5458">
        <w:t xml:space="preserve"> during the tours.</w:t>
      </w:r>
      <w:r w:rsidR="00646D87">
        <w:t xml:space="preserve"> </w:t>
      </w:r>
    </w:p>
    <w:p w14:paraId="6E794175" w14:textId="77777777" w:rsidR="0061487A" w:rsidRDefault="0061487A" w:rsidP="00AE7DD7"/>
    <w:p w14:paraId="3CD11838" w14:textId="7792A671" w:rsidR="004175F6" w:rsidRPr="004175F6" w:rsidRDefault="006D3C32" w:rsidP="00AE7DD7">
      <w:r>
        <w:t>The f</w:t>
      </w:r>
      <w:r w:rsidR="008B1796">
        <w:t>orm</w:t>
      </w:r>
      <w:r w:rsidR="008B1796" w:rsidRPr="00646D87">
        <w:t xml:space="preserve"> used </w:t>
      </w:r>
      <w:r>
        <w:t xml:space="preserve">by the </w:t>
      </w:r>
      <w:r w:rsidRPr="00893A95">
        <w:t>Utilities</w:t>
      </w:r>
      <w:r w:rsidR="00893A95">
        <w:t xml:space="preserve"> unit</w:t>
      </w:r>
      <w:r w:rsidRPr="00893A95">
        <w:t xml:space="preserve"> employees </w:t>
      </w:r>
      <w:r w:rsidR="008B1796" w:rsidRPr="00893A95">
        <w:t xml:space="preserve">to </w:t>
      </w:r>
      <w:r w:rsidR="00396318" w:rsidRPr="00893A95">
        <w:t xml:space="preserve">request new tools and </w:t>
      </w:r>
      <w:r w:rsidR="008B1796" w:rsidRPr="00893A95">
        <w:t xml:space="preserve">report lost or broken equipment </w:t>
      </w:r>
      <w:r w:rsidR="00AE2EAD" w:rsidRPr="00893A95">
        <w:t>requires a justifi</w:t>
      </w:r>
      <w:r w:rsidR="00BA58C3" w:rsidRPr="00893A95">
        <w:t>cation and the approval from a</w:t>
      </w:r>
      <w:r w:rsidR="00104D1E" w:rsidRPr="00893A95">
        <w:t xml:space="preserve"> </w:t>
      </w:r>
      <w:r w:rsidR="00BA58C3" w:rsidRPr="00893A95">
        <w:t>s</w:t>
      </w:r>
      <w:r w:rsidR="00104D1E" w:rsidRPr="00893A95">
        <w:t>upervisor and the</w:t>
      </w:r>
      <w:r w:rsidR="00AE2EAD" w:rsidRPr="00893A95">
        <w:t xml:space="preserve"> DPM Director or </w:t>
      </w:r>
      <w:r w:rsidR="00893A95">
        <w:t xml:space="preserve">an </w:t>
      </w:r>
      <w:r w:rsidR="00AE2EAD" w:rsidRPr="00893A95">
        <w:t>Assistant Director</w:t>
      </w:r>
      <w:r w:rsidR="00405BEA" w:rsidRPr="00893A95">
        <w:t xml:space="preserve">.  </w:t>
      </w:r>
      <w:r w:rsidR="007046D1" w:rsidRPr="00893A95">
        <w:t xml:space="preserve">When </w:t>
      </w:r>
      <w:r w:rsidR="00627798" w:rsidRPr="00893A95">
        <w:t xml:space="preserve">assigned </w:t>
      </w:r>
      <w:r w:rsidR="007046D1" w:rsidRPr="00893A95">
        <w:t>tools are not in use, e</w:t>
      </w:r>
      <w:r w:rsidR="00E53613" w:rsidRPr="00893A95">
        <w:t xml:space="preserve">mployees </w:t>
      </w:r>
      <w:r w:rsidR="007046D1" w:rsidRPr="005F22EB">
        <w:t>properly safeguard them by storing them</w:t>
      </w:r>
      <w:r w:rsidR="00E53613" w:rsidRPr="00F1541C">
        <w:t xml:space="preserve"> in locked metal cabi</w:t>
      </w:r>
      <w:r w:rsidR="007046D1" w:rsidRPr="00EB4266">
        <w:t>nets</w:t>
      </w:r>
      <w:r w:rsidR="00574E91" w:rsidRPr="00782BBC">
        <w:t xml:space="preserve">.  </w:t>
      </w:r>
      <w:r w:rsidR="00AA7638" w:rsidRPr="0024395B">
        <w:t xml:space="preserve">When </w:t>
      </w:r>
      <w:r w:rsidR="00AE2EAD" w:rsidRPr="00F64A5B">
        <w:t>Utilities employees</w:t>
      </w:r>
      <w:r w:rsidR="00405BEA" w:rsidRPr="00F64A5B">
        <w:t xml:space="preserve"> </w:t>
      </w:r>
      <w:r w:rsidR="00AA7638" w:rsidRPr="00F64A5B">
        <w:t xml:space="preserve">separate or transfer to another department, employees are </w:t>
      </w:r>
      <w:r w:rsidR="00AA7638" w:rsidRPr="00893A95">
        <w:t xml:space="preserve">responsible for returning all assigned tools back to the </w:t>
      </w:r>
      <w:r w:rsidR="003204CC" w:rsidRPr="00893A95">
        <w:t>FM</w:t>
      </w:r>
      <w:r w:rsidR="00AA7638" w:rsidRPr="00893A95">
        <w:t xml:space="preserve"> Tool Crib. </w:t>
      </w:r>
      <w:r w:rsidR="00A23039" w:rsidRPr="00893A95">
        <w:t xml:space="preserve"> </w:t>
      </w:r>
      <w:r w:rsidR="00AA7638" w:rsidRPr="00893A95">
        <w:t xml:space="preserve">As part of the </w:t>
      </w:r>
      <w:r w:rsidR="00A23039" w:rsidRPr="00893A95">
        <w:t>off boarding</w:t>
      </w:r>
      <w:r w:rsidR="00AA7638" w:rsidRPr="00893A95">
        <w:t xml:space="preserve"> collection process, </w:t>
      </w:r>
      <w:r w:rsidR="0061487A" w:rsidRPr="00893A95">
        <w:t>individuals</w:t>
      </w:r>
      <w:r w:rsidR="00AA7638" w:rsidRPr="00893A95">
        <w:t xml:space="preserve"> are </w:t>
      </w:r>
      <w:r w:rsidR="00AE2EAD" w:rsidRPr="00893A95">
        <w:t>given a list of</w:t>
      </w:r>
      <w:r w:rsidR="00AA7638" w:rsidRPr="00893A95">
        <w:t xml:space="preserve"> assigned</w:t>
      </w:r>
      <w:r w:rsidR="00AE2EAD" w:rsidRPr="00893A95">
        <w:t xml:space="preserve"> items</w:t>
      </w:r>
      <w:r w:rsidR="0061487A" w:rsidRPr="00893A95">
        <w:t>, such as tools, key</w:t>
      </w:r>
      <w:r w:rsidR="003A2841" w:rsidRPr="00893A95">
        <w:t>s</w:t>
      </w:r>
      <w:r w:rsidR="008C52D0" w:rsidRPr="00893A95">
        <w:t>,</w:t>
      </w:r>
      <w:r w:rsidR="003A2841" w:rsidRPr="00893A95">
        <w:t xml:space="preserve"> and</w:t>
      </w:r>
      <w:r w:rsidR="0061487A" w:rsidRPr="00893A95">
        <w:t xml:space="preserve"> laptops, that</w:t>
      </w:r>
      <w:r w:rsidR="00AE2EAD" w:rsidRPr="00893A95">
        <w:t xml:space="preserve"> must</w:t>
      </w:r>
      <w:r w:rsidR="003A2841" w:rsidRPr="00893A95">
        <w:t xml:space="preserve"> be</w:t>
      </w:r>
      <w:r w:rsidR="00AE2EAD" w:rsidRPr="00893A95">
        <w:t xml:space="preserve"> turn</w:t>
      </w:r>
      <w:r w:rsidR="008C52D0" w:rsidRPr="00893A95">
        <w:t>ed</w:t>
      </w:r>
      <w:r w:rsidR="00A23039" w:rsidRPr="00893A95">
        <w:t xml:space="preserve"> </w:t>
      </w:r>
      <w:r w:rsidR="00AE2EAD" w:rsidRPr="00893A95">
        <w:t>in</w:t>
      </w:r>
      <w:r w:rsidR="00A23039" w:rsidRPr="00893A95">
        <w:t xml:space="preserve"> to </w:t>
      </w:r>
      <w:r w:rsidR="00985B54">
        <w:t xml:space="preserve">the appropriate FM unit.  </w:t>
      </w:r>
      <w:r w:rsidR="00A23039" w:rsidRPr="00F64A5B">
        <w:t xml:space="preserve">The supervisor or </w:t>
      </w:r>
      <w:r w:rsidR="00F30657" w:rsidRPr="00F64A5B">
        <w:t xml:space="preserve">department representative </w:t>
      </w:r>
      <w:r w:rsidR="003A2841" w:rsidRPr="00F64A5B">
        <w:t xml:space="preserve">of each </w:t>
      </w:r>
      <w:r w:rsidR="00F64A5B">
        <w:t>unit</w:t>
      </w:r>
      <w:r w:rsidR="003A2841" w:rsidRPr="00F64A5B">
        <w:t xml:space="preserve"> </w:t>
      </w:r>
      <w:r w:rsidR="00F30657" w:rsidRPr="00F64A5B">
        <w:t>signs off attesting that the items were collected.</w:t>
      </w:r>
      <w:r w:rsidR="00A23039" w:rsidRPr="00F64A5B">
        <w:t xml:space="preserve">  </w:t>
      </w:r>
    </w:p>
    <w:bookmarkEnd w:id="2"/>
    <w:bookmarkEnd w:id="3"/>
    <w:bookmarkEnd w:id="4"/>
    <w:bookmarkEnd w:id="5"/>
    <w:p w14:paraId="3C9AF9C8" w14:textId="77777777" w:rsidR="00DC7B1F" w:rsidRDefault="00DC7B1F" w:rsidP="00AE7DD7"/>
    <w:p w14:paraId="206D348A" w14:textId="77777777" w:rsidR="00DC7B1F" w:rsidRDefault="00DC7B1F" w:rsidP="00AE7DD7">
      <w:r w:rsidRPr="00BA2854">
        <w:t>There were no significant control weaknesses noted in this area.</w:t>
      </w:r>
    </w:p>
    <w:p w14:paraId="18856588" w14:textId="77777777" w:rsidR="00856139" w:rsidRDefault="00856139" w:rsidP="00AE7DD7"/>
    <w:p w14:paraId="5094CC40" w14:textId="77777777" w:rsidR="00856139" w:rsidRDefault="00856139" w:rsidP="00856139">
      <w:pPr>
        <w:pStyle w:val="Heading2"/>
      </w:pPr>
      <w:r w:rsidRPr="00856139">
        <w:t>Information Systems</w:t>
      </w:r>
    </w:p>
    <w:p w14:paraId="776C95C7" w14:textId="1E783DFA" w:rsidR="00856139" w:rsidRDefault="00856139" w:rsidP="00856139"/>
    <w:p w14:paraId="44B58C44" w14:textId="6E29D9CA" w:rsidR="008920F1" w:rsidRDefault="008920F1" w:rsidP="008920F1">
      <w:r w:rsidRPr="00BA2854">
        <w:t>A&amp;AS requested and received</w:t>
      </w:r>
      <w:r w:rsidRPr="00AD38CF">
        <w:t xml:space="preserve"> a listing of all active FM AMS users, filtered by custody codes assigned to </w:t>
      </w:r>
      <w:r w:rsidR="00BA2854">
        <w:t xml:space="preserve">DPM.  </w:t>
      </w:r>
      <w:r>
        <w:t>B</w:t>
      </w:r>
      <w:r w:rsidRPr="00820235">
        <w:t>ased on the</w:t>
      </w:r>
      <w:r>
        <w:t xml:space="preserve"> user</w:t>
      </w:r>
      <w:r w:rsidRPr="00820235">
        <w:t xml:space="preserve"> listing, the equipment custodian who maintains AMS records for the entire department is segregated from the listed department approvers.</w:t>
      </w:r>
      <w:r w:rsidR="00BA2854">
        <w:t xml:space="preserve"> </w:t>
      </w:r>
      <w:r w:rsidR="006A591F">
        <w:t xml:space="preserve"> In addition,</w:t>
      </w:r>
      <w:r w:rsidRPr="00820235">
        <w:t xml:space="preserve"> during the annual physical inventory of equipment, the custodian coordinates with each unit and utilizes an outside contractor to assist with the </w:t>
      </w:r>
      <w:r w:rsidR="00F6180A">
        <w:t xml:space="preserve">physical </w:t>
      </w:r>
      <w:r w:rsidRPr="00820235">
        <w:t>inventory counts.</w:t>
      </w:r>
      <w:r w:rsidR="00F6180A">
        <w:t xml:space="preserve"> </w:t>
      </w:r>
      <w:r w:rsidRPr="00820235">
        <w:t xml:space="preserve"> Each unit is responsible to match up their </w:t>
      </w:r>
      <w:r w:rsidR="00F6180A">
        <w:t xml:space="preserve">assigned </w:t>
      </w:r>
      <w:r w:rsidRPr="00820235">
        <w:t>existing physical inventory with the inventory records provided by the custodian.</w:t>
      </w:r>
      <w:r>
        <w:t xml:space="preserve"> </w:t>
      </w:r>
      <w:r w:rsidR="00F6180A">
        <w:t xml:space="preserve"> </w:t>
      </w:r>
      <w:r w:rsidRPr="00C90B8E">
        <w:t>A&amp;AS found no significant control iss</w:t>
      </w:r>
      <w:r>
        <w:t>ues over separation of duties,</w:t>
      </w:r>
      <w:r w:rsidRPr="00C90B8E">
        <w:t xml:space="preserve"> both in terms of maintaining the equipment records within the AMS system, and conducting the annual physical inventory department wide.</w:t>
      </w:r>
      <w:r w:rsidR="00F6180A">
        <w:t xml:space="preserve"> </w:t>
      </w:r>
      <w:r w:rsidRPr="00C90B8E">
        <w:t xml:space="preserve"> Multiple parties are involved and have different responsibilities </w:t>
      </w:r>
      <w:r>
        <w:t>related to equipment inventory.</w:t>
      </w:r>
    </w:p>
    <w:p w14:paraId="03D2D743" w14:textId="77777777" w:rsidR="008920F1" w:rsidRDefault="008920F1" w:rsidP="008920F1"/>
    <w:p w14:paraId="4A98CE8D" w14:textId="77777777" w:rsidR="008920F1" w:rsidRDefault="008920F1" w:rsidP="008920F1">
      <w:r>
        <w:t>There were no significant control weaknesses noted in this area.</w:t>
      </w:r>
    </w:p>
    <w:p w14:paraId="56150C50" w14:textId="77777777" w:rsidR="003B7347" w:rsidRPr="008202E3" w:rsidRDefault="003B7347" w:rsidP="003B7347"/>
    <w:p w14:paraId="40BBB0FC" w14:textId="178F117D" w:rsidR="003B7347" w:rsidRPr="00B243F9" w:rsidRDefault="003B7347" w:rsidP="003B7347"/>
    <w:p w14:paraId="504D58CE" w14:textId="1A100376" w:rsidR="00B26725" w:rsidRDefault="003B7347" w:rsidP="00B26725">
      <w:pPr>
        <w:pStyle w:val="EndnoteText"/>
        <w:spacing w:line="276" w:lineRule="auto"/>
      </w:pPr>
      <w:r w:rsidRPr="003B7347">
        <w:t>18</w:t>
      </w:r>
      <w:r w:rsidR="00B26725">
        <w:t>0501-3</w:t>
      </w:r>
    </w:p>
    <w:p w14:paraId="73617E49" w14:textId="43453C9B" w:rsidR="00B26725" w:rsidRPr="0040121F" w:rsidRDefault="00B26725" w:rsidP="00B26725">
      <w:pPr>
        <w:pStyle w:val="EndnoteText"/>
        <w:spacing w:line="240" w:lineRule="auto"/>
      </w:pPr>
      <w:r>
        <w:t>REP</w:t>
      </w:r>
    </w:p>
    <w:sectPr w:rsidR="00B26725" w:rsidRPr="0040121F" w:rsidSect="00E47466">
      <w:headerReference w:type="default" r:id="rId9"/>
      <w:footerReference w:type="default" r:id="rId10"/>
      <w:footerReference w:type="first" r:id="rId11"/>
      <w:pgSz w:w="12240" w:h="15840"/>
      <w:pgMar w:top="1440" w:right="1440" w:bottom="108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1305B" w14:textId="77777777" w:rsidR="00D668FC" w:rsidRDefault="00D668FC" w:rsidP="008202E3">
      <w:r>
        <w:separator/>
      </w:r>
    </w:p>
    <w:p w14:paraId="62F8FA4F" w14:textId="77777777" w:rsidR="00D668FC" w:rsidRDefault="00D668FC" w:rsidP="008202E3"/>
  </w:endnote>
  <w:endnote w:type="continuationSeparator" w:id="0">
    <w:p w14:paraId="2B0265E4" w14:textId="77777777" w:rsidR="00D668FC" w:rsidRDefault="00D668FC" w:rsidP="008202E3">
      <w:r>
        <w:continuationSeparator/>
      </w:r>
    </w:p>
    <w:p w14:paraId="160BA064" w14:textId="77777777" w:rsidR="00D668FC" w:rsidRDefault="00D668FC" w:rsidP="008202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CF630" w14:textId="77777777" w:rsidR="00D668FC" w:rsidRDefault="00D668FC" w:rsidP="008202E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19D665C" w14:textId="77777777" w:rsidR="00D668FC" w:rsidRDefault="00D668FC" w:rsidP="00820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B3F89" w14:textId="4B459E7F" w:rsidR="00D668FC" w:rsidRPr="0000398B" w:rsidRDefault="00D668FC" w:rsidP="008202E3">
    <w:pPr>
      <w:pStyle w:val="Footer"/>
      <w:rPr>
        <w:rStyle w:val="PageNumber"/>
        <w:rFonts w:cs="Arial"/>
        <w:sz w:val="24"/>
        <w:szCs w:val="24"/>
      </w:rPr>
    </w:pPr>
    <w:r w:rsidRPr="0000398B">
      <w:rPr>
        <w:rStyle w:val="PageNumber"/>
        <w:rFonts w:cs="Arial"/>
        <w:sz w:val="24"/>
        <w:szCs w:val="24"/>
      </w:rPr>
      <w:fldChar w:fldCharType="begin"/>
    </w:r>
    <w:r w:rsidRPr="0000398B">
      <w:rPr>
        <w:rStyle w:val="PageNumber"/>
        <w:rFonts w:cs="Arial"/>
        <w:sz w:val="24"/>
        <w:szCs w:val="24"/>
      </w:rPr>
      <w:instrText xml:space="preserve">PAGE  </w:instrText>
    </w:r>
    <w:r w:rsidRPr="0000398B">
      <w:rPr>
        <w:rStyle w:val="PageNumber"/>
        <w:rFonts w:cs="Arial"/>
        <w:sz w:val="24"/>
        <w:szCs w:val="24"/>
      </w:rPr>
      <w:fldChar w:fldCharType="separate"/>
    </w:r>
    <w:r w:rsidR="00B96FA3">
      <w:rPr>
        <w:rStyle w:val="PageNumber"/>
        <w:rFonts w:cs="Arial"/>
        <w:noProof/>
        <w:sz w:val="24"/>
        <w:szCs w:val="24"/>
      </w:rPr>
      <w:t>14</w:t>
    </w:r>
    <w:r w:rsidRPr="0000398B">
      <w:rPr>
        <w:rStyle w:val="PageNumber"/>
        <w:rFonts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44FFD" w14:textId="77777777" w:rsidR="00D668FC" w:rsidRDefault="00D668FC" w:rsidP="00820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DE3FC" w14:textId="77777777" w:rsidR="00D668FC" w:rsidRDefault="00D668FC" w:rsidP="008202E3">
      <w:r>
        <w:separator/>
      </w:r>
    </w:p>
    <w:p w14:paraId="57603428" w14:textId="77777777" w:rsidR="00D668FC" w:rsidRDefault="00D668FC" w:rsidP="008202E3"/>
  </w:footnote>
  <w:footnote w:type="continuationSeparator" w:id="0">
    <w:p w14:paraId="28D0E71E" w14:textId="77777777" w:rsidR="00D668FC" w:rsidRDefault="00D668FC" w:rsidP="008202E3">
      <w:r>
        <w:continuationSeparator/>
      </w:r>
    </w:p>
    <w:p w14:paraId="713F3965" w14:textId="77777777" w:rsidR="00D668FC" w:rsidRDefault="00D668FC" w:rsidP="008202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47EE2" w14:textId="77777777" w:rsidR="00D668FC" w:rsidRPr="002F18BD" w:rsidRDefault="00D668FC" w:rsidP="002F1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F6EC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98AAA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A884B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00A1E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4813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8AC4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6014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675EF3E0"/>
    <w:lvl w:ilvl="0">
      <w:start w:val="1"/>
      <w:numFmt w:val="decimal"/>
      <w:lvlText w:val="%1."/>
      <w:lvlJc w:val="left"/>
      <w:pPr>
        <w:tabs>
          <w:tab w:val="num" w:pos="360"/>
        </w:tabs>
        <w:ind w:left="360" w:hanging="360"/>
      </w:pPr>
    </w:lvl>
  </w:abstractNum>
  <w:abstractNum w:abstractNumId="8" w15:restartNumberingAfterBreak="0">
    <w:nsid w:val="06D65EF1"/>
    <w:multiLevelType w:val="multilevel"/>
    <w:tmpl w:val="54AE1C2E"/>
    <w:styleLink w:val="Style2"/>
    <w:lvl w:ilvl="0">
      <w:start w:val="1"/>
      <w:numFmt w:val="none"/>
      <w:lvlText w:val="%1"/>
      <w:lvlJc w:val="left"/>
      <w:pPr>
        <w:ind w:left="360" w:hanging="360"/>
      </w:pPr>
      <w:rPr>
        <w:rFonts w:hint="default"/>
      </w:rPr>
    </w:lvl>
    <w:lvl w:ilvl="1">
      <w:start w:val="1"/>
      <w:numFmt w:val="upperLetter"/>
      <w:lvlText w:val="%2."/>
      <w:lvlJc w:val="left"/>
      <w:pPr>
        <w:ind w:left="547" w:hanging="547"/>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02F5F56"/>
    <w:multiLevelType w:val="multilevel"/>
    <w:tmpl w:val="CC7EA48C"/>
    <w:lvl w:ilvl="0">
      <w:start w:val="1"/>
      <w:numFmt w:val="none"/>
      <w:lvlText w:val=""/>
      <w:lvlJc w:val="left"/>
      <w:pPr>
        <w:ind w:left="0" w:firstLine="0"/>
      </w:pPr>
      <w:rPr>
        <w:rFonts w:hint="default"/>
      </w:rPr>
    </w:lvl>
    <w:lvl w:ilvl="1">
      <w:start w:val="1"/>
      <w:numFmt w:val="upperLetter"/>
      <w:pStyle w:val="Heading3"/>
      <w:lvlText w:val="%2."/>
      <w:lvlJc w:val="left"/>
      <w:pPr>
        <w:ind w:left="547" w:hanging="547"/>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B301B0E"/>
    <w:multiLevelType w:val="multilevel"/>
    <w:tmpl w:val="48229144"/>
    <w:lvl w:ilvl="0">
      <w:start w:val="1"/>
      <w:numFmt w:val="none"/>
      <w:lvlText w:val=""/>
      <w:lvlJc w:val="left"/>
      <w:pPr>
        <w:ind w:left="0" w:firstLine="0"/>
      </w:pPr>
      <w:rPr>
        <w:rFonts w:hint="default"/>
      </w:rPr>
    </w:lvl>
    <w:lvl w:ilvl="1">
      <w:start w:val="1"/>
      <w:numFmt w:val="upperLetter"/>
      <w:lvlText w:val="%2."/>
      <w:lvlJc w:val="left"/>
      <w:pPr>
        <w:ind w:left="547" w:hanging="547"/>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45E51C1A"/>
    <w:multiLevelType w:val="hybridMultilevel"/>
    <w:tmpl w:val="31AC1FD2"/>
    <w:lvl w:ilvl="0" w:tplc="0D864296">
      <w:start w:val="1"/>
      <w:numFmt w:val="bullet"/>
      <w:pStyle w:val="Lis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77B30"/>
    <w:multiLevelType w:val="multilevel"/>
    <w:tmpl w:val="54AE1C2E"/>
    <w:numStyleLink w:val="Style2"/>
  </w:abstractNum>
  <w:abstractNum w:abstractNumId="13" w15:restartNumberingAfterBreak="0">
    <w:nsid w:val="630164EB"/>
    <w:multiLevelType w:val="hybridMultilevel"/>
    <w:tmpl w:val="F16C4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6037C1"/>
    <w:multiLevelType w:val="hybridMultilevel"/>
    <w:tmpl w:val="18C806A2"/>
    <w:lvl w:ilvl="0" w:tplc="D5769A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 w:numId="11">
    <w:abstractNumId w:val="8"/>
  </w:num>
  <w:num w:numId="12">
    <w:abstractNumId w:val="12"/>
  </w:num>
  <w:num w:numId="13">
    <w:abstractNumId w:val="9"/>
  </w:num>
  <w:num w:numId="14">
    <w:abstractNumId w:val="13"/>
  </w:num>
  <w:num w:numId="15">
    <w:abstractNumId w:val="1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O0tDA1MQRSBoYGFko6SsGpxcWZ+XkgBSa1AHuSp6gsAAAA"/>
  </w:docVars>
  <w:rsids>
    <w:rsidRoot w:val="00813768"/>
    <w:rsid w:val="000008AF"/>
    <w:rsid w:val="00002500"/>
    <w:rsid w:val="000036F9"/>
    <w:rsid w:val="0000398B"/>
    <w:rsid w:val="00006A5C"/>
    <w:rsid w:val="00006EC0"/>
    <w:rsid w:val="000106BC"/>
    <w:rsid w:val="000109CA"/>
    <w:rsid w:val="00010C3B"/>
    <w:rsid w:val="00011E8E"/>
    <w:rsid w:val="00013A97"/>
    <w:rsid w:val="000149E1"/>
    <w:rsid w:val="00014EF9"/>
    <w:rsid w:val="0001525E"/>
    <w:rsid w:val="000161BF"/>
    <w:rsid w:val="00017C13"/>
    <w:rsid w:val="00022B94"/>
    <w:rsid w:val="0002438C"/>
    <w:rsid w:val="00024D6F"/>
    <w:rsid w:val="000259C9"/>
    <w:rsid w:val="00025EB1"/>
    <w:rsid w:val="00026FA2"/>
    <w:rsid w:val="0002703D"/>
    <w:rsid w:val="000273C1"/>
    <w:rsid w:val="00031378"/>
    <w:rsid w:val="00032094"/>
    <w:rsid w:val="000320B6"/>
    <w:rsid w:val="00032977"/>
    <w:rsid w:val="00032B52"/>
    <w:rsid w:val="00032FC6"/>
    <w:rsid w:val="000332B8"/>
    <w:rsid w:val="00033F60"/>
    <w:rsid w:val="00034C02"/>
    <w:rsid w:val="00036430"/>
    <w:rsid w:val="000369E4"/>
    <w:rsid w:val="000379BB"/>
    <w:rsid w:val="00041072"/>
    <w:rsid w:val="000427C2"/>
    <w:rsid w:val="00042DA3"/>
    <w:rsid w:val="00043685"/>
    <w:rsid w:val="00044E2F"/>
    <w:rsid w:val="00047654"/>
    <w:rsid w:val="00050DF6"/>
    <w:rsid w:val="00051ADF"/>
    <w:rsid w:val="00052FB6"/>
    <w:rsid w:val="00053086"/>
    <w:rsid w:val="00054A4B"/>
    <w:rsid w:val="0005555A"/>
    <w:rsid w:val="000557FB"/>
    <w:rsid w:val="00056B5A"/>
    <w:rsid w:val="00057BD6"/>
    <w:rsid w:val="00060B78"/>
    <w:rsid w:val="00060EA7"/>
    <w:rsid w:val="0006179B"/>
    <w:rsid w:val="000619A0"/>
    <w:rsid w:val="00061AD8"/>
    <w:rsid w:val="00061F3F"/>
    <w:rsid w:val="0006216E"/>
    <w:rsid w:val="00063DD5"/>
    <w:rsid w:val="0006404B"/>
    <w:rsid w:val="00064D08"/>
    <w:rsid w:val="00065194"/>
    <w:rsid w:val="00066BC3"/>
    <w:rsid w:val="00067796"/>
    <w:rsid w:val="000702F0"/>
    <w:rsid w:val="00070ED3"/>
    <w:rsid w:val="00071668"/>
    <w:rsid w:val="00071843"/>
    <w:rsid w:val="00071DF1"/>
    <w:rsid w:val="00073D99"/>
    <w:rsid w:val="0007404F"/>
    <w:rsid w:val="000740D1"/>
    <w:rsid w:val="000779A7"/>
    <w:rsid w:val="00080E18"/>
    <w:rsid w:val="00081436"/>
    <w:rsid w:val="00081789"/>
    <w:rsid w:val="00081942"/>
    <w:rsid w:val="0008416A"/>
    <w:rsid w:val="000845ED"/>
    <w:rsid w:val="00086384"/>
    <w:rsid w:val="0008701C"/>
    <w:rsid w:val="00090529"/>
    <w:rsid w:val="00091B5C"/>
    <w:rsid w:val="0009455F"/>
    <w:rsid w:val="00095CC8"/>
    <w:rsid w:val="00097EA9"/>
    <w:rsid w:val="000A0B52"/>
    <w:rsid w:val="000A1CE7"/>
    <w:rsid w:val="000A2415"/>
    <w:rsid w:val="000A2877"/>
    <w:rsid w:val="000A39FC"/>
    <w:rsid w:val="000A514E"/>
    <w:rsid w:val="000A5F65"/>
    <w:rsid w:val="000A5FA7"/>
    <w:rsid w:val="000A6845"/>
    <w:rsid w:val="000A7558"/>
    <w:rsid w:val="000B0311"/>
    <w:rsid w:val="000B0771"/>
    <w:rsid w:val="000B0AD1"/>
    <w:rsid w:val="000B1986"/>
    <w:rsid w:val="000B329B"/>
    <w:rsid w:val="000B42C8"/>
    <w:rsid w:val="000B49AE"/>
    <w:rsid w:val="000B5A9E"/>
    <w:rsid w:val="000B5D5C"/>
    <w:rsid w:val="000B6251"/>
    <w:rsid w:val="000B688A"/>
    <w:rsid w:val="000B6CCF"/>
    <w:rsid w:val="000B729C"/>
    <w:rsid w:val="000C098F"/>
    <w:rsid w:val="000C0D32"/>
    <w:rsid w:val="000C11BB"/>
    <w:rsid w:val="000C1827"/>
    <w:rsid w:val="000C29C1"/>
    <w:rsid w:val="000C2E43"/>
    <w:rsid w:val="000C433B"/>
    <w:rsid w:val="000C61AD"/>
    <w:rsid w:val="000C6BDA"/>
    <w:rsid w:val="000D2337"/>
    <w:rsid w:val="000D325E"/>
    <w:rsid w:val="000D386C"/>
    <w:rsid w:val="000D3EA5"/>
    <w:rsid w:val="000D476E"/>
    <w:rsid w:val="000D674A"/>
    <w:rsid w:val="000E126B"/>
    <w:rsid w:val="000E2171"/>
    <w:rsid w:val="000E2554"/>
    <w:rsid w:val="000E3766"/>
    <w:rsid w:val="000E38A4"/>
    <w:rsid w:val="000E3D94"/>
    <w:rsid w:val="000E44CD"/>
    <w:rsid w:val="000E4F02"/>
    <w:rsid w:val="000E52E7"/>
    <w:rsid w:val="000F1B7A"/>
    <w:rsid w:val="000F2654"/>
    <w:rsid w:val="000F2F87"/>
    <w:rsid w:val="000F3928"/>
    <w:rsid w:val="000F3FFD"/>
    <w:rsid w:val="000F5860"/>
    <w:rsid w:val="000F64F2"/>
    <w:rsid w:val="000F6529"/>
    <w:rsid w:val="001016D8"/>
    <w:rsid w:val="00104D1E"/>
    <w:rsid w:val="001054A1"/>
    <w:rsid w:val="00106112"/>
    <w:rsid w:val="00110CEE"/>
    <w:rsid w:val="00111D3F"/>
    <w:rsid w:val="0011405E"/>
    <w:rsid w:val="001149AB"/>
    <w:rsid w:val="00115E92"/>
    <w:rsid w:val="00116E7B"/>
    <w:rsid w:val="00117532"/>
    <w:rsid w:val="00117654"/>
    <w:rsid w:val="001225D8"/>
    <w:rsid w:val="00122BC7"/>
    <w:rsid w:val="001230D5"/>
    <w:rsid w:val="00123F01"/>
    <w:rsid w:val="001241F7"/>
    <w:rsid w:val="0012733F"/>
    <w:rsid w:val="00127D1F"/>
    <w:rsid w:val="001306C9"/>
    <w:rsid w:val="00130ABF"/>
    <w:rsid w:val="001324D1"/>
    <w:rsid w:val="00134353"/>
    <w:rsid w:val="00134F58"/>
    <w:rsid w:val="00136866"/>
    <w:rsid w:val="00136938"/>
    <w:rsid w:val="00136A9B"/>
    <w:rsid w:val="001378D4"/>
    <w:rsid w:val="00137A9D"/>
    <w:rsid w:val="001408BD"/>
    <w:rsid w:val="00141211"/>
    <w:rsid w:val="0014140D"/>
    <w:rsid w:val="001442A8"/>
    <w:rsid w:val="00144DD5"/>
    <w:rsid w:val="00145F1D"/>
    <w:rsid w:val="0015026D"/>
    <w:rsid w:val="001502B8"/>
    <w:rsid w:val="001506F9"/>
    <w:rsid w:val="00151396"/>
    <w:rsid w:val="00151960"/>
    <w:rsid w:val="00151F64"/>
    <w:rsid w:val="00152371"/>
    <w:rsid w:val="00153883"/>
    <w:rsid w:val="00154990"/>
    <w:rsid w:val="00156FF5"/>
    <w:rsid w:val="00157901"/>
    <w:rsid w:val="001602C9"/>
    <w:rsid w:val="00161465"/>
    <w:rsid w:val="001616D6"/>
    <w:rsid w:val="00162ED9"/>
    <w:rsid w:val="00163FBB"/>
    <w:rsid w:val="001640EC"/>
    <w:rsid w:val="00164351"/>
    <w:rsid w:val="00164641"/>
    <w:rsid w:val="0016599D"/>
    <w:rsid w:val="00166620"/>
    <w:rsid w:val="00166796"/>
    <w:rsid w:val="001718F0"/>
    <w:rsid w:val="00172BAC"/>
    <w:rsid w:val="00172BF5"/>
    <w:rsid w:val="00173E13"/>
    <w:rsid w:val="00174C09"/>
    <w:rsid w:val="001752BA"/>
    <w:rsid w:val="0017562D"/>
    <w:rsid w:val="00175E3F"/>
    <w:rsid w:val="001772DA"/>
    <w:rsid w:val="001778A4"/>
    <w:rsid w:val="00177901"/>
    <w:rsid w:val="00177F7B"/>
    <w:rsid w:val="001818A5"/>
    <w:rsid w:val="0018240D"/>
    <w:rsid w:val="00182BF3"/>
    <w:rsid w:val="00183341"/>
    <w:rsid w:val="001839DE"/>
    <w:rsid w:val="0018466A"/>
    <w:rsid w:val="001846C6"/>
    <w:rsid w:val="00184ED8"/>
    <w:rsid w:val="0018723B"/>
    <w:rsid w:val="00187E45"/>
    <w:rsid w:val="00190E8A"/>
    <w:rsid w:val="00191B6F"/>
    <w:rsid w:val="00193F57"/>
    <w:rsid w:val="00194E30"/>
    <w:rsid w:val="001954D6"/>
    <w:rsid w:val="001966F4"/>
    <w:rsid w:val="001975CF"/>
    <w:rsid w:val="001A0B7D"/>
    <w:rsid w:val="001A11E3"/>
    <w:rsid w:val="001A23A0"/>
    <w:rsid w:val="001A255F"/>
    <w:rsid w:val="001A2A60"/>
    <w:rsid w:val="001A2B59"/>
    <w:rsid w:val="001A3434"/>
    <w:rsid w:val="001A3824"/>
    <w:rsid w:val="001A4E18"/>
    <w:rsid w:val="001A5E0D"/>
    <w:rsid w:val="001A6074"/>
    <w:rsid w:val="001A6B69"/>
    <w:rsid w:val="001B06BD"/>
    <w:rsid w:val="001B28FF"/>
    <w:rsid w:val="001B391F"/>
    <w:rsid w:val="001B4973"/>
    <w:rsid w:val="001B537D"/>
    <w:rsid w:val="001B66F3"/>
    <w:rsid w:val="001B6A14"/>
    <w:rsid w:val="001B6A23"/>
    <w:rsid w:val="001B7CC0"/>
    <w:rsid w:val="001B7D16"/>
    <w:rsid w:val="001C018B"/>
    <w:rsid w:val="001C019C"/>
    <w:rsid w:val="001C0681"/>
    <w:rsid w:val="001C1098"/>
    <w:rsid w:val="001C18B7"/>
    <w:rsid w:val="001C26C3"/>
    <w:rsid w:val="001C2DEF"/>
    <w:rsid w:val="001C4D7E"/>
    <w:rsid w:val="001C5925"/>
    <w:rsid w:val="001C70D0"/>
    <w:rsid w:val="001C77C7"/>
    <w:rsid w:val="001D4508"/>
    <w:rsid w:val="001D6B7A"/>
    <w:rsid w:val="001D762D"/>
    <w:rsid w:val="001E0956"/>
    <w:rsid w:val="001E0CEE"/>
    <w:rsid w:val="001E1485"/>
    <w:rsid w:val="001E1A07"/>
    <w:rsid w:val="001E24BA"/>
    <w:rsid w:val="001E53D0"/>
    <w:rsid w:val="001E56CC"/>
    <w:rsid w:val="001E63A1"/>
    <w:rsid w:val="001E65B9"/>
    <w:rsid w:val="001E69F1"/>
    <w:rsid w:val="001E72D4"/>
    <w:rsid w:val="001E73B4"/>
    <w:rsid w:val="001E7D08"/>
    <w:rsid w:val="001F01B9"/>
    <w:rsid w:val="001F06A2"/>
    <w:rsid w:val="001F093E"/>
    <w:rsid w:val="001F0FA3"/>
    <w:rsid w:val="001F1683"/>
    <w:rsid w:val="001F23AA"/>
    <w:rsid w:val="001F27EF"/>
    <w:rsid w:val="001F3C70"/>
    <w:rsid w:val="001F4AEC"/>
    <w:rsid w:val="001F501B"/>
    <w:rsid w:val="001F6F1E"/>
    <w:rsid w:val="002026F0"/>
    <w:rsid w:val="00203853"/>
    <w:rsid w:val="00207CC2"/>
    <w:rsid w:val="00212058"/>
    <w:rsid w:val="00212687"/>
    <w:rsid w:val="002154CA"/>
    <w:rsid w:val="002159A5"/>
    <w:rsid w:val="00221138"/>
    <w:rsid w:val="002234DF"/>
    <w:rsid w:val="002235AD"/>
    <w:rsid w:val="0022374F"/>
    <w:rsid w:val="00226E67"/>
    <w:rsid w:val="002321BC"/>
    <w:rsid w:val="002321D4"/>
    <w:rsid w:val="00232322"/>
    <w:rsid w:val="00233A61"/>
    <w:rsid w:val="00234842"/>
    <w:rsid w:val="002363B4"/>
    <w:rsid w:val="0023731A"/>
    <w:rsid w:val="00237F58"/>
    <w:rsid w:val="002400E4"/>
    <w:rsid w:val="002404E5"/>
    <w:rsid w:val="0024278B"/>
    <w:rsid w:val="0024395B"/>
    <w:rsid w:val="00244066"/>
    <w:rsid w:val="002441AF"/>
    <w:rsid w:val="0024425C"/>
    <w:rsid w:val="00244CEB"/>
    <w:rsid w:val="00244E34"/>
    <w:rsid w:val="00244F72"/>
    <w:rsid w:val="00245A01"/>
    <w:rsid w:val="0024624C"/>
    <w:rsid w:val="0025040D"/>
    <w:rsid w:val="00250ED9"/>
    <w:rsid w:val="0025182D"/>
    <w:rsid w:val="00252149"/>
    <w:rsid w:val="00252C0A"/>
    <w:rsid w:val="00252CE4"/>
    <w:rsid w:val="0025523B"/>
    <w:rsid w:val="00255832"/>
    <w:rsid w:val="00255A2B"/>
    <w:rsid w:val="002562A2"/>
    <w:rsid w:val="002566A3"/>
    <w:rsid w:val="00256E90"/>
    <w:rsid w:val="002574B0"/>
    <w:rsid w:val="002607ED"/>
    <w:rsid w:val="00260C02"/>
    <w:rsid w:val="002618DB"/>
    <w:rsid w:val="00262727"/>
    <w:rsid w:val="0026319A"/>
    <w:rsid w:val="00263AF2"/>
    <w:rsid w:val="00263EA1"/>
    <w:rsid w:val="00264DDE"/>
    <w:rsid w:val="00264F37"/>
    <w:rsid w:val="00266154"/>
    <w:rsid w:val="0027075F"/>
    <w:rsid w:val="00271EDE"/>
    <w:rsid w:val="00272E4B"/>
    <w:rsid w:val="00273DB0"/>
    <w:rsid w:val="002749EE"/>
    <w:rsid w:val="002751DA"/>
    <w:rsid w:val="0028281D"/>
    <w:rsid w:val="00282A5C"/>
    <w:rsid w:val="00282C45"/>
    <w:rsid w:val="00284AF4"/>
    <w:rsid w:val="00284E0E"/>
    <w:rsid w:val="00284F93"/>
    <w:rsid w:val="00286209"/>
    <w:rsid w:val="00286DFE"/>
    <w:rsid w:val="00287D1C"/>
    <w:rsid w:val="00287D88"/>
    <w:rsid w:val="0029054A"/>
    <w:rsid w:val="00290E79"/>
    <w:rsid w:val="00291EFA"/>
    <w:rsid w:val="00292FFD"/>
    <w:rsid w:val="00294BEE"/>
    <w:rsid w:val="00294D5C"/>
    <w:rsid w:val="00295E3B"/>
    <w:rsid w:val="00296311"/>
    <w:rsid w:val="00297BE3"/>
    <w:rsid w:val="00297F9E"/>
    <w:rsid w:val="00297FA3"/>
    <w:rsid w:val="002A00BF"/>
    <w:rsid w:val="002A05A5"/>
    <w:rsid w:val="002A34B2"/>
    <w:rsid w:val="002A358C"/>
    <w:rsid w:val="002A35A3"/>
    <w:rsid w:val="002A45CC"/>
    <w:rsid w:val="002A5151"/>
    <w:rsid w:val="002A5239"/>
    <w:rsid w:val="002A5356"/>
    <w:rsid w:val="002A690C"/>
    <w:rsid w:val="002A6A73"/>
    <w:rsid w:val="002A710B"/>
    <w:rsid w:val="002A7AE5"/>
    <w:rsid w:val="002B1E78"/>
    <w:rsid w:val="002B286A"/>
    <w:rsid w:val="002B7DEF"/>
    <w:rsid w:val="002C09A4"/>
    <w:rsid w:val="002C2474"/>
    <w:rsid w:val="002C55B8"/>
    <w:rsid w:val="002C5676"/>
    <w:rsid w:val="002C5B29"/>
    <w:rsid w:val="002C6A47"/>
    <w:rsid w:val="002C76BF"/>
    <w:rsid w:val="002C7D68"/>
    <w:rsid w:val="002D0037"/>
    <w:rsid w:val="002D0BD9"/>
    <w:rsid w:val="002D101A"/>
    <w:rsid w:val="002D1071"/>
    <w:rsid w:val="002D13EE"/>
    <w:rsid w:val="002D146B"/>
    <w:rsid w:val="002D14AB"/>
    <w:rsid w:val="002D1D28"/>
    <w:rsid w:val="002D1DAB"/>
    <w:rsid w:val="002D1F06"/>
    <w:rsid w:val="002D2509"/>
    <w:rsid w:val="002D2A88"/>
    <w:rsid w:val="002D2D54"/>
    <w:rsid w:val="002D30A1"/>
    <w:rsid w:val="002D3686"/>
    <w:rsid w:val="002D5238"/>
    <w:rsid w:val="002D5BE4"/>
    <w:rsid w:val="002D5D8E"/>
    <w:rsid w:val="002D6B8E"/>
    <w:rsid w:val="002D72D5"/>
    <w:rsid w:val="002D78F9"/>
    <w:rsid w:val="002E2926"/>
    <w:rsid w:val="002E3559"/>
    <w:rsid w:val="002E3D00"/>
    <w:rsid w:val="002E57F1"/>
    <w:rsid w:val="002E5F61"/>
    <w:rsid w:val="002E6CF4"/>
    <w:rsid w:val="002F040E"/>
    <w:rsid w:val="002F1551"/>
    <w:rsid w:val="002F17CB"/>
    <w:rsid w:val="002F18BD"/>
    <w:rsid w:val="002F2810"/>
    <w:rsid w:val="002F30B6"/>
    <w:rsid w:val="002F37E3"/>
    <w:rsid w:val="002F3FC6"/>
    <w:rsid w:val="002F472F"/>
    <w:rsid w:val="002F5D71"/>
    <w:rsid w:val="002F7591"/>
    <w:rsid w:val="002F7BE8"/>
    <w:rsid w:val="00300EC4"/>
    <w:rsid w:val="0030141D"/>
    <w:rsid w:val="00301C2B"/>
    <w:rsid w:val="0030217C"/>
    <w:rsid w:val="0030285F"/>
    <w:rsid w:val="00302E08"/>
    <w:rsid w:val="00303B6E"/>
    <w:rsid w:val="00304F04"/>
    <w:rsid w:val="00305562"/>
    <w:rsid w:val="003059F0"/>
    <w:rsid w:val="00305DE2"/>
    <w:rsid w:val="003077BB"/>
    <w:rsid w:val="00307ACF"/>
    <w:rsid w:val="00307C53"/>
    <w:rsid w:val="00310AEF"/>
    <w:rsid w:val="00312818"/>
    <w:rsid w:val="0031596C"/>
    <w:rsid w:val="00315AB8"/>
    <w:rsid w:val="003204CC"/>
    <w:rsid w:val="0032140F"/>
    <w:rsid w:val="00321438"/>
    <w:rsid w:val="00323619"/>
    <w:rsid w:val="00323740"/>
    <w:rsid w:val="00325591"/>
    <w:rsid w:val="00325D1E"/>
    <w:rsid w:val="00326C6E"/>
    <w:rsid w:val="00326CB4"/>
    <w:rsid w:val="00331892"/>
    <w:rsid w:val="00331F35"/>
    <w:rsid w:val="0033278A"/>
    <w:rsid w:val="00332E8A"/>
    <w:rsid w:val="003336BF"/>
    <w:rsid w:val="00333792"/>
    <w:rsid w:val="0033417D"/>
    <w:rsid w:val="00335C33"/>
    <w:rsid w:val="00337110"/>
    <w:rsid w:val="00337854"/>
    <w:rsid w:val="00340748"/>
    <w:rsid w:val="00340ADF"/>
    <w:rsid w:val="00341172"/>
    <w:rsid w:val="003412DD"/>
    <w:rsid w:val="0034562F"/>
    <w:rsid w:val="0034622D"/>
    <w:rsid w:val="003470A8"/>
    <w:rsid w:val="00347904"/>
    <w:rsid w:val="003512EE"/>
    <w:rsid w:val="00351C0C"/>
    <w:rsid w:val="003520C8"/>
    <w:rsid w:val="00352315"/>
    <w:rsid w:val="00352AB9"/>
    <w:rsid w:val="0035415D"/>
    <w:rsid w:val="003542FA"/>
    <w:rsid w:val="00354C23"/>
    <w:rsid w:val="003553AB"/>
    <w:rsid w:val="00355CE1"/>
    <w:rsid w:val="00356AF6"/>
    <w:rsid w:val="0036024B"/>
    <w:rsid w:val="00361632"/>
    <w:rsid w:val="003621C7"/>
    <w:rsid w:val="00362D1C"/>
    <w:rsid w:val="00362DED"/>
    <w:rsid w:val="00365412"/>
    <w:rsid w:val="003658F1"/>
    <w:rsid w:val="003659C0"/>
    <w:rsid w:val="00366178"/>
    <w:rsid w:val="00366381"/>
    <w:rsid w:val="00367F4D"/>
    <w:rsid w:val="003711FC"/>
    <w:rsid w:val="0038084B"/>
    <w:rsid w:val="00381792"/>
    <w:rsid w:val="003843F8"/>
    <w:rsid w:val="00384DB0"/>
    <w:rsid w:val="00386EF4"/>
    <w:rsid w:val="003877FB"/>
    <w:rsid w:val="003902AA"/>
    <w:rsid w:val="003908D3"/>
    <w:rsid w:val="00392211"/>
    <w:rsid w:val="003927BC"/>
    <w:rsid w:val="00393856"/>
    <w:rsid w:val="003941D7"/>
    <w:rsid w:val="0039546C"/>
    <w:rsid w:val="00395E4F"/>
    <w:rsid w:val="003960E2"/>
    <w:rsid w:val="00396318"/>
    <w:rsid w:val="00397690"/>
    <w:rsid w:val="00397F90"/>
    <w:rsid w:val="003A2841"/>
    <w:rsid w:val="003A4875"/>
    <w:rsid w:val="003A4B9A"/>
    <w:rsid w:val="003A6757"/>
    <w:rsid w:val="003A686B"/>
    <w:rsid w:val="003A6B7A"/>
    <w:rsid w:val="003A75CE"/>
    <w:rsid w:val="003A7EDC"/>
    <w:rsid w:val="003B0164"/>
    <w:rsid w:val="003B0799"/>
    <w:rsid w:val="003B1642"/>
    <w:rsid w:val="003B1740"/>
    <w:rsid w:val="003B1C7A"/>
    <w:rsid w:val="003B3902"/>
    <w:rsid w:val="003B3B03"/>
    <w:rsid w:val="003B3EE3"/>
    <w:rsid w:val="003B4B6E"/>
    <w:rsid w:val="003B5306"/>
    <w:rsid w:val="003B5A5E"/>
    <w:rsid w:val="003B6A7E"/>
    <w:rsid w:val="003B7347"/>
    <w:rsid w:val="003B79A6"/>
    <w:rsid w:val="003C028C"/>
    <w:rsid w:val="003C087C"/>
    <w:rsid w:val="003C1AB8"/>
    <w:rsid w:val="003C1BAF"/>
    <w:rsid w:val="003C28CF"/>
    <w:rsid w:val="003C2B5B"/>
    <w:rsid w:val="003C2FC6"/>
    <w:rsid w:val="003C3621"/>
    <w:rsid w:val="003C4A14"/>
    <w:rsid w:val="003C5716"/>
    <w:rsid w:val="003C591C"/>
    <w:rsid w:val="003D0380"/>
    <w:rsid w:val="003D25A7"/>
    <w:rsid w:val="003D2D4D"/>
    <w:rsid w:val="003D2DD9"/>
    <w:rsid w:val="003D2EC6"/>
    <w:rsid w:val="003D2EEE"/>
    <w:rsid w:val="003D3C69"/>
    <w:rsid w:val="003D56B6"/>
    <w:rsid w:val="003D677F"/>
    <w:rsid w:val="003E2098"/>
    <w:rsid w:val="003E38E4"/>
    <w:rsid w:val="003E397D"/>
    <w:rsid w:val="003E3DCA"/>
    <w:rsid w:val="003E3FD4"/>
    <w:rsid w:val="003E478D"/>
    <w:rsid w:val="003E6717"/>
    <w:rsid w:val="003E7F1D"/>
    <w:rsid w:val="003F0BFC"/>
    <w:rsid w:val="003F0F3C"/>
    <w:rsid w:val="003F10EC"/>
    <w:rsid w:val="003F2AD6"/>
    <w:rsid w:val="003F3533"/>
    <w:rsid w:val="003F5431"/>
    <w:rsid w:val="003F5571"/>
    <w:rsid w:val="003F56FA"/>
    <w:rsid w:val="003F6233"/>
    <w:rsid w:val="003F6EF0"/>
    <w:rsid w:val="003F779C"/>
    <w:rsid w:val="003F78A9"/>
    <w:rsid w:val="00400967"/>
    <w:rsid w:val="0040121F"/>
    <w:rsid w:val="004014EB"/>
    <w:rsid w:val="00402E0D"/>
    <w:rsid w:val="0040432A"/>
    <w:rsid w:val="00404E68"/>
    <w:rsid w:val="00405719"/>
    <w:rsid w:val="00405BEA"/>
    <w:rsid w:val="00406330"/>
    <w:rsid w:val="00407478"/>
    <w:rsid w:val="00407683"/>
    <w:rsid w:val="00407C28"/>
    <w:rsid w:val="0041036F"/>
    <w:rsid w:val="004113BA"/>
    <w:rsid w:val="0041298E"/>
    <w:rsid w:val="00412B15"/>
    <w:rsid w:val="00412E69"/>
    <w:rsid w:val="00412EF5"/>
    <w:rsid w:val="00413175"/>
    <w:rsid w:val="0041326F"/>
    <w:rsid w:val="004148F7"/>
    <w:rsid w:val="004175F6"/>
    <w:rsid w:val="00421412"/>
    <w:rsid w:val="004225C7"/>
    <w:rsid w:val="00422783"/>
    <w:rsid w:val="00424237"/>
    <w:rsid w:val="0042788E"/>
    <w:rsid w:val="00427E73"/>
    <w:rsid w:val="004320EF"/>
    <w:rsid w:val="00432310"/>
    <w:rsid w:val="004331FC"/>
    <w:rsid w:val="00434085"/>
    <w:rsid w:val="00437426"/>
    <w:rsid w:val="00440262"/>
    <w:rsid w:val="004407F2"/>
    <w:rsid w:val="004409B2"/>
    <w:rsid w:val="004431F8"/>
    <w:rsid w:val="00443713"/>
    <w:rsid w:val="0044505C"/>
    <w:rsid w:val="00447307"/>
    <w:rsid w:val="0045172B"/>
    <w:rsid w:val="004533F7"/>
    <w:rsid w:val="004536F0"/>
    <w:rsid w:val="00454F5E"/>
    <w:rsid w:val="00460DEC"/>
    <w:rsid w:val="004610D4"/>
    <w:rsid w:val="004619D7"/>
    <w:rsid w:val="00461DA7"/>
    <w:rsid w:val="00465564"/>
    <w:rsid w:val="0046777F"/>
    <w:rsid w:val="00467810"/>
    <w:rsid w:val="00472CFB"/>
    <w:rsid w:val="00473E97"/>
    <w:rsid w:val="00474926"/>
    <w:rsid w:val="004759D0"/>
    <w:rsid w:val="004801E5"/>
    <w:rsid w:val="004808F5"/>
    <w:rsid w:val="00484D8B"/>
    <w:rsid w:val="004857EF"/>
    <w:rsid w:val="0048701B"/>
    <w:rsid w:val="00487D1E"/>
    <w:rsid w:val="00487E66"/>
    <w:rsid w:val="00491E21"/>
    <w:rsid w:val="0049247C"/>
    <w:rsid w:val="00493483"/>
    <w:rsid w:val="00493A5C"/>
    <w:rsid w:val="00493B9F"/>
    <w:rsid w:val="00493D05"/>
    <w:rsid w:val="00493F62"/>
    <w:rsid w:val="004944DE"/>
    <w:rsid w:val="00496572"/>
    <w:rsid w:val="0049691B"/>
    <w:rsid w:val="004A15BC"/>
    <w:rsid w:val="004A33B2"/>
    <w:rsid w:val="004A4012"/>
    <w:rsid w:val="004A44ED"/>
    <w:rsid w:val="004A5298"/>
    <w:rsid w:val="004A631E"/>
    <w:rsid w:val="004A67D2"/>
    <w:rsid w:val="004A775A"/>
    <w:rsid w:val="004A780C"/>
    <w:rsid w:val="004B1A2D"/>
    <w:rsid w:val="004B2C5F"/>
    <w:rsid w:val="004B5040"/>
    <w:rsid w:val="004B6981"/>
    <w:rsid w:val="004C12DE"/>
    <w:rsid w:val="004C17CD"/>
    <w:rsid w:val="004C1D8F"/>
    <w:rsid w:val="004C459F"/>
    <w:rsid w:val="004C5FF6"/>
    <w:rsid w:val="004C6C0C"/>
    <w:rsid w:val="004C748F"/>
    <w:rsid w:val="004D1C56"/>
    <w:rsid w:val="004D220D"/>
    <w:rsid w:val="004D28BD"/>
    <w:rsid w:val="004D2AA4"/>
    <w:rsid w:val="004D36AD"/>
    <w:rsid w:val="004D4047"/>
    <w:rsid w:val="004D430C"/>
    <w:rsid w:val="004D50BF"/>
    <w:rsid w:val="004D5A27"/>
    <w:rsid w:val="004D6381"/>
    <w:rsid w:val="004D7195"/>
    <w:rsid w:val="004D7AB4"/>
    <w:rsid w:val="004D7B51"/>
    <w:rsid w:val="004E042B"/>
    <w:rsid w:val="004E05AF"/>
    <w:rsid w:val="004E14C1"/>
    <w:rsid w:val="004E1768"/>
    <w:rsid w:val="004E1AF3"/>
    <w:rsid w:val="004E34B0"/>
    <w:rsid w:val="004E41F9"/>
    <w:rsid w:val="004E4C65"/>
    <w:rsid w:val="004E53E8"/>
    <w:rsid w:val="004E64FC"/>
    <w:rsid w:val="004F051B"/>
    <w:rsid w:val="004F0B49"/>
    <w:rsid w:val="004F0F2D"/>
    <w:rsid w:val="004F1355"/>
    <w:rsid w:val="004F160C"/>
    <w:rsid w:val="004F1975"/>
    <w:rsid w:val="004F1D33"/>
    <w:rsid w:val="004F2330"/>
    <w:rsid w:val="004F4154"/>
    <w:rsid w:val="004F433E"/>
    <w:rsid w:val="004F5132"/>
    <w:rsid w:val="004F585A"/>
    <w:rsid w:val="004F5A11"/>
    <w:rsid w:val="004F613E"/>
    <w:rsid w:val="004F6D9D"/>
    <w:rsid w:val="004F78A0"/>
    <w:rsid w:val="00500026"/>
    <w:rsid w:val="005003A9"/>
    <w:rsid w:val="00501954"/>
    <w:rsid w:val="00501A88"/>
    <w:rsid w:val="0050384B"/>
    <w:rsid w:val="00503982"/>
    <w:rsid w:val="005043B3"/>
    <w:rsid w:val="0050469C"/>
    <w:rsid w:val="00505946"/>
    <w:rsid w:val="005072BD"/>
    <w:rsid w:val="00507603"/>
    <w:rsid w:val="00507742"/>
    <w:rsid w:val="0051060E"/>
    <w:rsid w:val="005106D5"/>
    <w:rsid w:val="00511EC1"/>
    <w:rsid w:val="005121DA"/>
    <w:rsid w:val="00513D52"/>
    <w:rsid w:val="00513DFC"/>
    <w:rsid w:val="00513F3A"/>
    <w:rsid w:val="00514001"/>
    <w:rsid w:val="00514687"/>
    <w:rsid w:val="00515670"/>
    <w:rsid w:val="0051589D"/>
    <w:rsid w:val="00516501"/>
    <w:rsid w:val="005175EC"/>
    <w:rsid w:val="005207C2"/>
    <w:rsid w:val="00521A30"/>
    <w:rsid w:val="0052268B"/>
    <w:rsid w:val="0052276D"/>
    <w:rsid w:val="00523F5B"/>
    <w:rsid w:val="00524664"/>
    <w:rsid w:val="005249E4"/>
    <w:rsid w:val="00525042"/>
    <w:rsid w:val="0052680F"/>
    <w:rsid w:val="00530EA6"/>
    <w:rsid w:val="00531523"/>
    <w:rsid w:val="00531BEB"/>
    <w:rsid w:val="005328AC"/>
    <w:rsid w:val="00532E3B"/>
    <w:rsid w:val="00533BAD"/>
    <w:rsid w:val="005345DA"/>
    <w:rsid w:val="00534C0C"/>
    <w:rsid w:val="00534CE7"/>
    <w:rsid w:val="005350D8"/>
    <w:rsid w:val="005356D3"/>
    <w:rsid w:val="00535B1E"/>
    <w:rsid w:val="00536313"/>
    <w:rsid w:val="00536C8A"/>
    <w:rsid w:val="00537DE2"/>
    <w:rsid w:val="00537E12"/>
    <w:rsid w:val="00542AFE"/>
    <w:rsid w:val="00542F62"/>
    <w:rsid w:val="00543A49"/>
    <w:rsid w:val="00544083"/>
    <w:rsid w:val="00544316"/>
    <w:rsid w:val="0054493D"/>
    <w:rsid w:val="00545052"/>
    <w:rsid w:val="00545611"/>
    <w:rsid w:val="00545D60"/>
    <w:rsid w:val="00547297"/>
    <w:rsid w:val="005472CC"/>
    <w:rsid w:val="005476B6"/>
    <w:rsid w:val="0054786C"/>
    <w:rsid w:val="00550B9D"/>
    <w:rsid w:val="005521B2"/>
    <w:rsid w:val="005528ED"/>
    <w:rsid w:val="005532BD"/>
    <w:rsid w:val="0055474D"/>
    <w:rsid w:val="00554A5A"/>
    <w:rsid w:val="00554AA5"/>
    <w:rsid w:val="005563F8"/>
    <w:rsid w:val="00556671"/>
    <w:rsid w:val="00556D26"/>
    <w:rsid w:val="00561171"/>
    <w:rsid w:val="00563282"/>
    <w:rsid w:val="00563785"/>
    <w:rsid w:val="00563B6F"/>
    <w:rsid w:val="00565B7C"/>
    <w:rsid w:val="00567193"/>
    <w:rsid w:val="00567487"/>
    <w:rsid w:val="00570DD0"/>
    <w:rsid w:val="00571A12"/>
    <w:rsid w:val="005721A4"/>
    <w:rsid w:val="00573F78"/>
    <w:rsid w:val="00574E91"/>
    <w:rsid w:val="005764D4"/>
    <w:rsid w:val="00577A4E"/>
    <w:rsid w:val="00577BB0"/>
    <w:rsid w:val="00577EC7"/>
    <w:rsid w:val="005808DA"/>
    <w:rsid w:val="00581982"/>
    <w:rsid w:val="00583CCA"/>
    <w:rsid w:val="00583EB1"/>
    <w:rsid w:val="00592C50"/>
    <w:rsid w:val="00592E39"/>
    <w:rsid w:val="005930C5"/>
    <w:rsid w:val="00594A87"/>
    <w:rsid w:val="005956BD"/>
    <w:rsid w:val="00595EB9"/>
    <w:rsid w:val="00596D81"/>
    <w:rsid w:val="00597099"/>
    <w:rsid w:val="00597469"/>
    <w:rsid w:val="005A098F"/>
    <w:rsid w:val="005A0F09"/>
    <w:rsid w:val="005A504D"/>
    <w:rsid w:val="005A542F"/>
    <w:rsid w:val="005A5538"/>
    <w:rsid w:val="005A6AA0"/>
    <w:rsid w:val="005A6BE7"/>
    <w:rsid w:val="005A77E8"/>
    <w:rsid w:val="005A7D53"/>
    <w:rsid w:val="005B036D"/>
    <w:rsid w:val="005B066E"/>
    <w:rsid w:val="005B0BA7"/>
    <w:rsid w:val="005B1398"/>
    <w:rsid w:val="005B2DE0"/>
    <w:rsid w:val="005B43E3"/>
    <w:rsid w:val="005B4E66"/>
    <w:rsid w:val="005B57F8"/>
    <w:rsid w:val="005B5CE6"/>
    <w:rsid w:val="005B7A86"/>
    <w:rsid w:val="005C0F62"/>
    <w:rsid w:val="005C1DFC"/>
    <w:rsid w:val="005C216D"/>
    <w:rsid w:val="005C2848"/>
    <w:rsid w:val="005C2A62"/>
    <w:rsid w:val="005C354E"/>
    <w:rsid w:val="005C3714"/>
    <w:rsid w:val="005C398C"/>
    <w:rsid w:val="005C56AB"/>
    <w:rsid w:val="005C6B4C"/>
    <w:rsid w:val="005C72DF"/>
    <w:rsid w:val="005C78A4"/>
    <w:rsid w:val="005C7D46"/>
    <w:rsid w:val="005C7E77"/>
    <w:rsid w:val="005D0637"/>
    <w:rsid w:val="005D2849"/>
    <w:rsid w:val="005D3EE1"/>
    <w:rsid w:val="005D492C"/>
    <w:rsid w:val="005D57E5"/>
    <w:rsid w:val="005D606E"/>
    <w:rsid w:val="005E06BE"/>
    <w:rsid w:val="005E0A32"/>
    <w:rsid w:val="005E0C5D"/>
    <w:rsid w:val="005E12AC"/>
    <w:rsid w:val="005E12CD"/>
    <w:rsid w:val="005E1446"/>
    <w:rsid w:val="005E1B20"/>
    <w:rsid w:val="005E214B"/>
    <w:rsid w:val="005E2329"/>
    <w:rsid w:val="005E550E"/>
    <w:rsid w:val="005E56BA"/>
    <w:rsid w:val="005E5CE9"/>
    <w:rsid w:val="005E6906"/>
    <w:rsid w:val="005F1BCE"/>
    <w:rsid w:val="005F22EB"/>
    <w:rsid w:val="005F4801"/>
    <w:rsid w:val="005F5143"/>
    <w:rsid w:val="005F539A"/>
    <w:rsid w:val="005F5536"/>
    <w:rsid w:val="005F5591"/>
    <w:rsid w:val="005F5B74"/>
    <w:rsid w:val="005F5F08"/>
    <w:rsid w:val="005F6AC5"/>
    <w:rsid w:val="005F7601"/>
    <w:rsid w:val="00600DBD"/>
    <w:rsid w:val="006017B3"/>
    <w:rsid w:val="00602EE4"/>
    <w:rsid w:val="00603667"/>
    <w:rsid w:val="00603FD1"/>
    <w:rsid w:val="00606CEF"/>
    <w:rsid w:val="00607D6D"/>
    <w:rsid w:val="006119BA"/>
    <w:rsid w:val="00612158"/>
    <w:rsid w:val="006121C5"/>
    <w:rsid w:val="00612671"/>
    <w:rsid w:val="006127A1"/>
    <w:rsid w:val="00613D8B"/>
    <w:rsid w:val="006142C6"/>
    <w:rsid w:val="00614529"/>
    <w:rsid w:val="0061487A"/>
    <w:rsid w:val="00616632"/>
    <w:rsid w:val="00616934"/>
    <w:rsid w:val="00622D00"/>
    <w:rsid w:val="00622D1D"/>
    <w:rsid w:val="00623588"/>
    <w:rsid w:val="00624B75"/>
    <w:rsid w:val="00624D27"/>
    <w:rsid w:val="006254E3"/>
    <w:rsid w:val="006272A2"/>
    <w:rsid w:val="00627798"/>
    <w:rsid w:val="0062796C"/>
    <w:rsid w:val="00630C61"/>
    <w:rsid w:val="00631BD9"/>
    <w:rsid w:val="006324F1"/>
    <w:rsid w:val="006332F7"/>
    <w:rsid w:val="006333AB"/>
    <w:rsid w:val="00633D78"/>
    <w:rsid w:val="006366BA"/>
    <w:rsid w:val="00636EB3"/>
    <w:rsid w:val="00636F19"/>
    <w:rsid w:val="006376C5"/>
    <w:rsid w:val="00640CA3"/>
    <w:rsid w:val="00641901"/>
    <w:rsid w:val="00641996"/>
    <w:rsid w:val="0064326A"/>
    <w:rsid w:val="006435C1"/>
    <w:rsid w:val="006458CC"/>
    <w:rsid w:val="00646D87"/>
    <w:rsid w:val="0065381C"/>
    <w:rsid w:val="006542EB"/>
    <w:rsid w:val="00655567"/>
    <w:rsid w:val="00656B59"/>
    <w:rsid w:val="0065732B"/>
    <w:rsid w:val="00657DAB"/>
    <w:rsid w:val="00661612"/>
    <w:rsid w:val="00662621"/>
    <w:rsid w:val="00664816"/>
    <w:rsid w:val="00667C44"/>
    <w:rsid w:val="00670775"/>
    <w:rsid w:val="006714E4"/>
    <w:rsid w:val="00672437"/>
    <w:rsid w:val="00673689"/>
    <w:rsid w:val="00673A67"/>
    <w:rsid w:val="00673B26"/>
    <w:rsid w:val="00675E0E"/>
    <w:rsid w:val="00680199"/>
    <w:rsid w:val="006801C1"/>
    <w:rsid w:val="006812EF"/>
    <w:rsid w:val="00682270"/>
    <w:rsid w:val="0068276B"/>
    <w:rsid w:val="00682DB1"/>
    <w:rsid w:val="006831A5"/>
    <w:rsid w:val="00683D9D"/>
    <w:rsid w:val="00683DD6"/>
    <w:rsid w:val="00683E1E"/>
    <w:rsid w:val="006844EB"/>
    <w:rsid w:val="0068464F"/>
    <w:rsid w:val="00684F09"/>
    <w:rsid w:val="00685D30"/>
    <w:rsid w:val="00686F52"/>
    <w:rsid w:val="00690B83"/>
    <w:rsid w:val="00692341"/>
    <w:rsid w:val="006923B6"/>
    <w:rsid w:val="006926DB"/>
    <w:rsid w:val="00693DA8"/>
    <w:rsid w:val="006941DD"/>
    <w:rsid w:val="00695D3E"/>
    <w:rsid w:val="00696D13"/>
    <w:rsid w:val="0069762F"/>
    <w:rsid w:val="0069799C"/>
    <w:rsid w:val="006979C6"/>
    <w:rsid w:val="006A0C40"/>
    <w:rsid w:val="006A0D34"/>
    <w:rsid w:val="006A5518"/>
    <w:rsid w:val="006A591F"/>
    <w:rsid w:val="006A61D7"/>
    <w:rsid w:val="006B0273"/>
    <w:rsid w:val="006B08F7"/>
    <w:rsid w:val="006B0D23"/>
    <w:rsid w:val="006B1B78"/>
    <w:rsid w:val="006B4EFC"/>
    <w:rsid w:val="006B5D99"/>
    <w:rsid w:val="006B5E51"/>
    <w:rsid w:val="006B6C72"/>
    <w:rsid w:val="006B7A26"/>
    <w:rsid w:val="006C1056"/>
    <w:rsid w:val="006C194F"/>
    <w:rsid w:val="006C2885"/>
    <w:rsid w:val="006C3476"/>
    <w:rsid w:val="006C38A7"/>
    <w:rsid w:val="006C44B3"/>
    <w:rsid w:val="006C4533"/>
    <w:rsid w:val="006C4974"/>
    <w:rsid w:val="006C5AE8"/>
    <w:rsid w:val="006C5D11"/>
    <w:rsid w:val="006C629E"/>
    <w:rsid w:val="006D06AE"/>
    <w:rsid w:val="006D1570"/>
    <w:rsid w:val="006D2A98"/>
    <w:rsid w:val="006D3C32"/>
    <w:rsid w:val="006D3C85"/>
    <w:rsid w:val="006D5387"/>
    <w:rsid w:val="006D5A18"/>
    <w:rsid w:val="006D746F"/>
    <w:rsid w:val="006D76E9"/>
    <w:rsid w:val="006D7C1C"/>
    <w:rsid w:val="006D7F10"/>
    <w:rsid w:val="006E1390"/>
    <w:rsid w:val="006E1626"/>
    <w:rsid w:val="006E185A"/>
    <w:rsid w:val="006E2A3C"/>
    <w:rsid w:val="006E4635"/>
    <w:rsid w:val="006E47F6"/>
    <w:rsid w:val="006E600C"/>
    <w:rsid w:val="006E7624"/>
    <w:rsid w:val="006F0C38"/>
    <w:rsid w:val="006F560A"/>
    <w:rsid w:val="006F5D71"/>
    <w:rsid w:val="006F6ACE"/>
    <w:rsid w:val="006F7EBD"/>
    <w:rsid w:val="006F7F39"/>
    <w:rsid w:val="00700604"/>
    <w:rsid w:val="0070101C"/>
    <w:rsid w:val="00701AA7"/>
    <w:rsid w:val="0070246C"/>
    <w:rsid w:val="00702A45"/>
    <w:rsid w:val="007046D1"/>
    <w:rsid w:val="00704D90"/>
    <w:rsid w:val="00705A37"/>
    <w:rsid w:val="00707167"/>
    <w:rsid w:val="00710BBD"/>
    <w:rsid w:val="00710E7F"/>
    <w:rsid w:val="00710ED4"/>
    <w:rsid w:val="0071104E"/>
    <w:rsid w:val="00711CFF"/>
    <w:rsid w:val="00713CF7"/>
    <w:rsid w:val="00713F40"/>
    <w:rsid w:val="00714959"/>
    <w:rsid w:val="007151B8"/>
    <w:rsid w:val="00716104"/>
    <w:rsid w:val="007165D7"/>
    <w:rsid w:val="00716E80"/>
    <w:rsid w:val="00717AAB"/>
    <w:rsid w:val="00720883"/>
    <w:rsid w:val="007241A3"/>
    <w:rsid w:val="00725FFC"/>
    <w:rsid w:val="007271C1"/>
    <w:rsid w:val="00733AA2"/>
    <w:rsid w:val="007362B3"/>
    <w:rsid w:val="00740391"/>
    <w:rsid w:val="007414AC"/>
    <w:rsid w:val="00741D7F"/>
    <w:rsid w:val="00743095"/>
    <w:rsid w:val="00744E23"/>
    <w:rsid w:val="00746EAE"/>
    <w:rsid w:val="00750900"/>
    <w:rsid w:val="00754165"/>
    <w:rsid w:val="007544F8"/>
    <w:rsid w:val="00754D12"/>
    <w:rsid w:val="00754E00"/>
    <w:rsid w:val="00757610"/>
    <w:rsid w:val="0075780E"/>
    <w:rsid w:val="00757EE1"/>
    <w:rsid w:val="00761541"/>
    <w:rsid w:val="007648A6"/>
    <w:rsid w:val="00764ABC"/>
    <w:rsid w:val="007655A9"/>
    <w:rsid w:val="007655DE"/>
    <w:rsid w:val="00766A76"/>
    <w:rsid w:val="00766AA7"/>
    <w:rsid w:val="00766FCD"/>
    <w:rsid w:val="00767A17"/>
    <w:rsid w:val="00771D99"/>
    <w:rsid w:val="0077253F"/>
    <w:rsid w:val="00772F8E"/>
    <w:rsid w:val="007737A6"/>
    <w:rsid w:val="0077545A"/>
    <w:rsid w:val="007759BE"/>
    <w:rsid w:val="00775CC7"/>
    <w:rsid w:val="0077712E"/>
    <w:rsid w:val="00777368"/>
    <w:rsid w:val="007801B6"/>
    <w:rsid w:val="007817BA"/>
    <w:rsid w:val="00782B41"/>
    <w:rsid w:val="00782BBC"/>
    <w:rsid w:val="00783228"/>
    <w:rsid w:val="0078333A"/>
    <w:rsid w:val="0078343D"/>
    <w:rsid w:val="007835E3"/>
    <w:rsid w:val="00785974"/>
    <w:rsid w:val="00786210"/>
    <w:rsid w:val="00786226"/>
    <w:rsid w:val="007873A8"/>
    <w:rsid w:val="0079117C"/>
    <w:rsid w:val="00794EF5"/>
    <w:rsid w:val="00795D31"/>
    <w:rsid w:val="007A1A88"/>
    <w:rsid w:val="007A32A5"/>
    <w:rsid w:val="007A39F0"/>
    <w:rsid w:val="007A41C2"/>
    <w:rsid w:val="007A49CA"/>
    <w:rsid w:val="007A4B07"/>
    <w:rsid w:val="007A7DA1"/>
    <w:rsid w:val="007A7E31"/>
    <w:rsid w:val="007B0692"/>
    <w:rsid w:val="007B0F7A"/>
    <w:rsid w:val="007B1148"/>
    <w:rsid w:val="007B2023"/>
    <w:rsid w:val="007B2E07"/>
    <w:rsid w:val="007B4548"/>
    <w:rsid w:val="007B4876"/>
    <w:rsid w:val="007B48F8"/>
    <w:rsid w:val="007B7D6D"/>
    <w:rsid w:val="007C03E4"/>
    <w:rsid w:val="007C080A"/>
    <w:rsid w:val="007C1086"/>
    <w:rsid w:val="007C19A5"/>
    <w:rsid w:val="007C240D"/>
    <w:rsid w:val="007C3320"/>
    <w:rsid w:val="007C5458"/>
    <w:rsid w:val="007C62A8"/>
    <w:rsid w:val="007C6C97"/>
    <w:rsid w:val="007C6DA4"/>
    <w:rsid w:val="007D1DA8"/>
    <w:rsid w:val="007D3003"/>
    <w:rsid w:val="007D47AD"/>
    <w:rsid w:val="007D5562"/>
    <w:rsid w:val="007D5F79"/>
    <w:rsid w:val="007D6151"/>
    <w:rsid w:val="007D7605"/>
    <w:rsid w:val="007D77E1"/>
    <w:rsid w:val="007E183D"/>
    <w:rsid w:val="007E1C4A"/>
    <w:rsid w:val="007E2A9B"/>
    <w:rsid w:val="007E3977"/>
    <w:rsid w:val="007E4230"/>
    <w:rsid w:val="007E6E78"/>
    <w:rsid w:val="007E7586"/>
    <w:rsid w:val="007E7745"/>
    <w:rsid w:val="007E7918"/>
    <w:rsid w:val="007E7DB4"/>
    <w:rsid w:val="007E7FEA"/>
    <w:rsid w:val="007F01BD"/>
    <w:rsid w:val="007F0BFF"/>
    <w:rsid w:val="007F165C"/>
    <w:rsid w:val="007F2561"/>
    <w:rsid w:val="007F2B0F"/>
    <w:rsid w:val="007F3925"/>
    <w:rsid w:val="007F51D4"/>
    <w:rsid w:val="007F535A"/>
    <w:rsid w:val="007F6605"/>
    <w:rsid w:val="007F67E8"/>
    <w:rsid w:val="007F6DB9"/>
    <w:rsid w:val="00801E16"/>
    <w:rsid w:val="00803E28"/>
    <w:rsid w:val="008043FB"/>
    <w:rsid w:val="00804A70"/>
    <w:rsid w:val="008053F4"/>
    <w:rsid w:val="00805E77"/>
    <w:rsid w:val="00807060"/>
    <w:rsid w:val="00807801"/>
    <w:rsid w:val="008103F4"/>
    <w:rsid w:val="00810590"/>
    <w:rsid w:val="00810E3E"/>
    <w:rsid w:val="00811195"/>
    <w:rsid w:val="008129C8"/>
    <w:rsid w:val="00813768"/>
    <w:rsid w:val="00813ABA"/>
    <w:rsid w:val="00813D11"/>
    <w:rsid w:val="008142C5"/>
    <w:rsid w:val="0081528F"/>
    <w:rsid w:val="0081612D"/>
    <w:rsid w:val="00816FF5"/>
    <w:rsid w:val="00820235"/>
    <w:rsid w:val="008202E3"/>
    <w:rsid w:val="00820C68"/>
    <w:rsid w:val="00821B64"/>
    <w:rsid w:val="00822C94"/>
    <w:rsid w:val="00823081"/>
    <w:rsid w:val="0082369E"/>
    <w:rsid w:val="00824FF7"/>
    <w:rsid w:val="0082621B"/>
    <w:rsid w:val="00827182"/>
    <w:rsid w:val="0082770E"/>
    <w:rsid w:val="00830438"/>
    <w:rsid w:val="00831690"/>
    <w:rsid w:val="0083171A"/>
    <w:rsid w:val="00832361"/>
    <w:rsid w:val="00832CED"/>
    <w:rsid w:val="008333B6"/>
    <w:rsid w:val="00833B59"/>
    <w:rsid w:val="00834B2D"/>
    <w:rsid w:val="008352F5"/>
    <w:rsid w:val="00835405"/>
    <w:rsid w:val="0083577E"/>
    <w:rsid w:val="008361F6"/>
    <w:rsid w:val="008366D9"/>
    <w:rsid w:val="00836F7A"/>
    <w:rsid w:val="00837525"/>
    <w:rsid w:val="00837AB3"/>
    <w:rsid w:val="00837C02"/>
    <w:rsid w:val="00840CBA"/>
    <w:rsid w:val="00842537"/>
    <w:rsid w:val="0084261D"/>
    <w:rsid w:val="00842A71"/>
    <w:rsid w:val="008458AA"/>
    <w:rsid w:val="008517E3"/>
    <w:rsid w:val="00851CC7"/>
    <w:rsid w:val="00852180"/>
    <w:rsid w:val="00853507"/>
    <w:rsid w:val="008553BD"/>
    <w:rsid w:val="00856139"/>
    <w:rsid w:val="00856E85"/>
    <w:rsid w:val="008571B5"/>
    <w:rsid w:val="0085733A"/>
    <w:rsid w:val="00857FD4"/>
    <w:rsid w:val="0086231E"/>
    <w:rsid w:val="00863A3B"/>
    <w:rsid w:val="00863D79"/>
    <w:rsid w:val="00864E3F"/>
    <w:rsid w:val="008650EE"/>
    <w:rsid w:val="008652C4"/>
    <w:rsid w:val="008658EC"/>
    <w:rsid w:val="00865F22"/>
    <w:rsid w:val="00866794"/>
    <w:rsid w:val="008675FE"/>
    <w:rsid w:val="0087003D"/>
    <w:rsid w:val="00871525"/>
    <w:rsid w:val="00871A07"/>
    <w:rsid w:val="008740E0"/>
    <w:rsid w:val="00874836"/>
    <w:rsid w:val="00875C19"/>
    <w:rsid w:val="00877EAB"/>
    <w:rsid w:val="0088040B"/>
    <w:rsid w:val="0088201C"/>
    <w:rsid w:val="008827EA"/>
    <w:rsid w:val="008831DF"/>
    <w:rsid w:val="0088321E"/>
    <w:rsid w:val="00884D27"/>
    <w:rsid w:val="00885315"/>
    <w:rsid w:val="00885839"/>
    <w:rsid w:val="008859EB"/>
    <w:rsid w:val="00885D1F"/>
    <w:rsid w:val="0088647F"/>
    <w:rsid w:val="00886B41"/>
    <w:rsid w:val="00887695"/>
    <w:rsid w:val="00891582"/>
    <w:rsid w:val="00891CC7"/>
    <w:rsid w:val="00891D42"/>
    <w:rsid w:val="008920F1"/>
    <w:rsid w:val="0089375B"/>
    <w:rsid w:val="00893A95"/>
    <w:rsid w:val="008946A7"/>
    <w:rsid w:val="008947B8"/>
    <w:rsid w:val="00895015"/>
    <w:rsid w:val="008951CD"/>
    <w:rsid w:val="008957F3"/>
    <w:rsid w:val="00895E7F"/>
    <w:rsid w:val="00895FB5"/>
    <w:rsid w:val="0089616C"/>
    <w:rsid w:val="0089686E"/>
    <w:rsid w:val="00897967"/>
    <w:rsid w:val="008A058E"/>
    <w:rsid w:val="008A05EA"/>
    <w:rsid w:val="008A2B28"/>
    <w:rsid w:val="008A36E6"/>
    <w:rsid w:val="008A65DB"/>
    <w:rsid w:val="008A76A8"/>
    <w:rsid w:val="008A7F38"/>
    <w:rsid w:val="008B0678"/>
    <w:rsid w:val="008B1796"/>
    <w:rsid w:val="008B2785"/>
    <w:rsid w:val="008B3156"/>
    <w:rsid w:val="008B3D63"/>
    <w:rsid w:val="008B41F3"/>
    <w:rsid w:val="008B4E86"/>
    <w:rsid w:val="008B7288"/>
    <w:rsid w:val="008C00E4"/>
    <w:rsid w:val="008C0285"/>
    <w:rsid w:val="008C10DB"/>
    <w:rsid w:val="008C1C85"/>
    <w:rsid w:val="008C2318"/>
    <w:rsid w:val="008C52D0"/>
    <w:rsid w:val="008C5593"/>
    <w:rsid w:val="008C66F8"/>
    <w:rsid w:val="008C7F1F"/>
    <w:rsid w:val="008D0201"/>
    <w:rsid w:val="008D0A15"/>
    <w:rsid w:val="008D1BD1"/>
    <w:rsid w:val="008D2749"/>
    <w:rsid w:val="008D3F14"/>
    <w:rsid w:val="008D42C6"/>
    <w:rsid w:val="008D53F7"/>
    <w:rsid w:val="008D5A60"/>
    <w:rsid w:val="008D7C9B"/>
    <w:rsid w:val="008E1553"/>
    <w:rsid w:val="008E218C"/>
    <w:rsid w:val="008E2A66"/>
    <w:rsid w:val="008E3710"/>
    <w:rsid w:val="008E5628"/>
    <w:rsid w:val="008E6E88"/>
    <w:rsid w:val="008E7207"/>
    <w:rsid w:val="008E7726"/>
    <w:rsid w:val="008E7ADD"/>
    <w:rsid w:val="008F1A12"/>
    <w:rsid w:val="008F37D1"/>
    <w:rsid w:val="008F45E7"/>
    <w:rsid w:val="008F678A"/>
    <w:rsid w:val="008F687E"/>
    <w:rsid w:val="008F691F"/>
    <w:rsid w:val="008F756B"/>
    <w:rsid w:val="008F7692"/>
    <w:rsid w:val="0090087F"/>
    <w:rsid w:val="00900BB9"/>
    <w:rsid w:val="00903FD6"/>
    <w:rsid w:val="009063C5"/>
    <w:rsid w:val="00906FA2"/>
    <w:rsid w:val="00911B53"/>
    <w:rsid w:val="00913023"/>
    <w:rsid w:val="009142B7"/>
    <w:rsid w:val="009149BB"/>
    <w:rsid w:val="0091587B"/>
    <w:rsid w:val="009158E6"/>
    <w:rsid w:val="00916B0B"/>
    <w:rsid w:val="00916B91"/>
    <w:rsid w:val="00917760"/>
    <w:rsid w:val="009179D9"/>
    <w:rsid w:val="00917C57"/>
    <w:rsid w:val="0092067C"/>
    <w:rsid w:val="00921358"/>
    <w:rsid w:val="00922621"/>
    <w:rsid w:val="0092438F"/>
    <w:rsid w:val="00924757"/>
    <w:rsid w:val="0092579C"/>
    <w:rsid w:val="00925F02"/>
    <w:rsid w:val="00926DDA"/>
    <w:rsid w:val="009271DE"/>
    <w:rsid w:val="0093028F"/>
    <w:rsid w:val="00930E1A"/>
    <w:rsid w:val="009311AD"/>
    <w:rsid w:val="00931BEE"/>
    <w:rsid w:val="00931DA7"/>
    <w:rsid w:val="009354ED"/>
    <w:rsid w:val="00936841"/>
    <w:rsid w:val="00941798"/>
    <w:rsid w:val="00941F7E"/>
    <w:rsid w:val="009440F7"/>
    <w:rsid w:val="00946027"/>
    <w:rsid w:val="00946140"/>
    <w:rsid w:val="00947F11"/>
    <w:rsid w:val="00950D1E"/>
    <w:rsid w:val="00950FAD"/>
    <w:rsid w:val="0095218B"/>
    <w:rsid w:val="0095224C"/>
    <w:rsid w:val="00952A1F"/>
    <w:rsid w:val="009535C6"/>
    <w:rsid w:val="0095393B"/>
    <w:rsid w:val="00953B4B"/>
    <w:rsid w:val="00954390"/>
    <w:rsid w:val="00957EDD"/>
    <w:rsid w:val="009602F6"/>
    <w:rsid w:val="00960B5C"/>
    <w:rsid w:val="0096424F"/>
    <w:rsid w:val="00966B95"/>
    <w:rsid w:val="009671B0"/>
    <w:rsid w:val="009672BE"/>
    <w:rsid w:val="00967F2A"/>
    <w:rsid w:val="00970990"/>
    <w:rsid w:val="00974131"/>
    <w:rsid w:val="0097481F"/>
    <w:rsid w:val="00974B79"/>
    <w:rsid w:val="009755EF"/>
    <w:rsid w:val="00980D18"/>
    <w:rsid w:val="00983173"/>
    <w:rsid w:val="0098321F"/>
    <w:rsid w:val="00983450"/>
    <w:rsid w:val="00984431"/>
    <w:rsid w:val="0098563D"/>
    <w:rsid w:val="00985B54"/>
    <w:rsid w:val="00986612"/>
    <w:rsid w:val="00986843"/>
    <w:rsid w:val="00986B02"/>
    <w:rsid w:val="00987E71"/>
    <w:rsid w:val="00991572"/>
    <w:rsid w:val="00992362"/>
    <w:rsid w:val="0099275F"/>
    <w:rsid w:val="0099403E"/>
    <w:rsid w:val="009958BB"/>
    <w:rsid w:val="00995A28"/>
    <w:rsid w:val="00996027"/>
    <w:rsid w:val="009960B2"/>
    <w:rsid w:val="00997287"/>
    <w:rsid w:val="009972C8"/>
    <w:rsid w:val="00997485"/>
    <w:rsid w:val="0099764D"/>
    <w:rsid w:val="009A0540"/>
    <w:rsid w:val="009A1F44"/>
    <w:rsid w:val="009A35B3"/>
    <w:rsid w:val="009A476E"/>
    <w:rsid w:val="009A50AF"/>
    <w:rsid w:val="009B08F9"/>
    <w:rsid w:val="009B143A"/>
    <w:rsid w:val="009B1C51"/>
    <w:rsid w:val="009B4988"/>
    <w:rsid w:val="009B5729"/>
    <w:rsid w:val="009B5737"/>
    <w:rsid w:val="009B6271"/>
    <w:rsid w:val="009B652E"/>
    <w:rsid w:val="009B761E"/>
    <w:rsid w:val="009C0457"/>
    <w:rsid w:val="009C1257"/>
    <w:rsid w:val="009C21CE"/>
    <w:rsid w:val="009C2AAA"/>
    <w:rsid w:val="009C2E6C"/>
    <w:rsid w:val="009C419F"/>
    <w:rsid w:val="009C571D"/>
    <w:rsid w:val="009C6597"/>
    <w:rsid w:val="009C66F0"/>
    <w:rsid w:val="009C6B85"/>
    <w:rsid w:val="009C6E5C"/>
    <w:rsid w:val="009C705C"/>
    <w:rsid w:val="009D0770"/>
    <w:rsid w:val="009D1A13"/>
    <w:rsid w:val="009D2A22"/>
    <w:rsid w:val="009D30F5"/>
    <w:rsid w:val="009D4767"/>
    <w:rsid w:val="009D61A8"/>
    <w:rsid w:val="009D7EF6"/>
    <w:rsid w:val="009E0952"/>
    <w:rsid w:val="009E0E2A"/>
    <w:rsid w:val="009E167F"/>
    <w:rsid w:val="009E3089"/>
    <w:rsid w:val="009E4140"/>
    <w:rsid w:val="009E4925"/>
    <w:rsid w:val="009E4F3F"/>
    <w:rsid w:val="009E5297"/>
    <w:rsid w:val="009F113A"/>
    <w:rsid w:val="009F1666"/>
    <w:rsid w:val="009F1B46"/>
    <w:rsid w:val="009F20AF"/>
    <w:rsid w:val="009F3149"/>
    <w:rsid w:val="009F3CAE"/>
    <w:rsid w:val="009F3EDB"/>
    <w:rsid w:val="009F4CE7"/>
    <w:rsid w:val="009F57EB"/>
    <w:rsid w:val="009F7F58"/>
    <w:rsid w:val="00A00366"/>
    <w:rsid w:val="00A00952"/>
    <w:rsid w:val="00A00A40"/>
    <w:rsid w:val="00A0172C"/>
    <w:rsid w:val="00A024D5"/>
    <w:rsid w:val="00A03664"/>
    <w:rsid w:val="00A03820"/>
    <w:rsid w:val="00A03CC7"/>
    <w:rsid w:val="00A0457A"/>
    <w:rsid w:val="00A04884"/>
    <w:rsid w:val="00A04FD1"/>
    <w:rsid w:val="00A059E3"/>
    <w:rsid w:val="00A10B27"/>
    <w:rsid w:val="00A11462"/>
    <w:rsid w:val="00A11CF0"/>
    <w:rsid w:val="00A12D49"/>
    <w:rsid w:val="00A12DDA"/>
    <w:rsid w:val="00A136CE"/>
    <w:rsid w:val="00A14F35"/>
    <w:rsid w:val="00A154AD"/>
    <w:rsid w:val="00A16635"/>
    <w:rsid w:val="00A2142E"/>
    <w:rsid w:val="00A2193A"/>
    <w:rsid w:val="00A2255E"/>
    <w:rsid w:val="00A22601"/>
    <w:rsid w:val="00A22A49"/>
    <w:rsid w:val="00A22B70"/>
    <w:rsid w:val="00A23039"/>
    <w:rsid w:val="00A2505B"/>
    <w:rsid w:val="00A26A64"/>
    <w:rsid w:val="00A271D9"/>
    <w:rsid w:val="00A27B0A"/>
    <w:rsid w:val="00A27B19"/>
    <w:rsid w:val="00A30C21"/>
    <w:rsid w:val="00A30FED"/>
    <w:rsid w:val="00A31167"/>
    <w:rsid w:val="00A314B0"/>
    <w:rsid w:val="00A3212B"/>
    <w:rsid w:val="00A32637"/>
    <w:rsid w:val="00A32A53"/>
    <w:rsid w:val="00A3371E"/>
    <w:rsid w:val="00A3441C"/>
    <w:rsid w:val="00A349A9"/>
    <w:rsid w:val="00A354D9"/>
    <w:rsid w:val="00A36C91"/>
    <w:rsid w:val="00A37FC8"/>
    <w:rsid w:val="00A43A70"/>
    <w:rsid w:val="00A454AA"/>
    <w:rsid w:val="00A466D3"/>
    <w:rsid w:val="00A46753"/>
    <w:rsid w:val="00A46A08"/>
    <w:rsid w:val="00A47189"/>
    <w:rsid w:val="00A51282"/>
    <w:rsid w:val="00A517DE"/>
    <w:rsid w:val="00A5409A"/>
    <w:rsid w:val="00A540CB"/>
    <w:rsid w:val="00A5546F"/>
    <w:rsid w:val="00A55587"/>
    <w:rsid w:val="00A56774"/>
    <w:rsid w:val="00A57649"/>
    <w:rsid w:val="00A604CD"/>
    <w:rsid w:val="00A6051B"/>
    <w:rsid w:val="00A60A64"/>
    <w:rsid w:val="00A60A8B"/>
    <w:rsid w:val="00A62D33"/>
    <w:rsid w:val="00A70941"/>
    <w:rsid w:val="00A75E24"/>
    <w:rsid w:val="00A81C43"/>
    <w:rsid w:val="00A83348"/>
    <w:rsid w:val="00A8423B"/>
    <w:rsid w:val="00A848DE"/>
    <w:rsid w:val="00A84D9E"/>
    <w:rsid w:val="00A8610A"/>
    <w:rsid w:val="00A86601"/>
    <w:rsid w:val="00A86B14"/>
    <w:rsid w:val="00A87376"/>
    <w:rsid w:val="00A90008"/>
    <w:rsid w:val="00A91438"/>
    <w:rsid w:val="00A92600"/>
    <w:rsid w:val="00A9313F"/>
    <w:rsid w:val="00A93187"/>
    <w:rsid w:val="00A93546"/>
    <w:rsid w:val="00A9438E"/>
    <w:rsid w:val="00A95F2F"/>
    <w:rsid w:val="00A96388"/>
    <w:rsid w:val="00A96684"/>
    <w:rsid w:val="00A969B7"/>
    <w:rsid w:val="00A97DF6"/>
    <w:rsid w:val="00AA300E"/>
    <w:rsid w:val="00AA315B"/>
    <w:rsid w:val="00AA3E77"/>
    <w:rsid w:val="00AA544E"/>
    <w:rsid w:val="00AA639D"/>
    <w:rsid w:val="00AA641E"/>
    <w:rsid w:val="00AA7638"/>
    <w:rsid w:val="00AB1A73"/>
    <w:rsid w:val="00AB37F1"/>
    <w:rsid w:val="00AB3DD9"/>
    <w:rsid w:val="00AB5973"/>
    <w:rsid w:val="00AB621B"/>
    <w:rsid w:val="00AB7488"/>
    <w:rsid w:val="00AC0EFE"/>
    <w:rsid w:val="00AC10B4"/>
    <w:rsid w:val="00AC1D71"/>
    <w:rsid w:val="00AC5AEF"/>
    <w:rsid w:val="00AC5E56"/>
    <w:rsid w:val="00AC734F"/>
    <w:rsid w:val="00AC7427"/>
    <w:rsid w:val="00AD0189"/>
    <w:rsid w:val="00AD27FC"/>
    <w:rsid w:val="00AD28E5"/>
    <w:rsid w:val="00AD38CF"/>
    <w:rsid w:val="00AD4161"/>
    <w:rsid w:val="00AD46BC"/>
    <w:rsid w:val="00AD59C0"/>
    <w:rsid w:val="00AD6AC0"/>
    <w:rsid w:val="00AE0C91"/>
    <w:rsid w:val="00AE2EAD"/>
    <w:rsid w:val="00AE3B42"/>
    <w:rsid w:val="00AE572F"/>
    <w:rsid w:val="00AE5C9D"/>
    <w:rsid w:val="00AE5D1A"/>
    <w:rsid w:val="00AE637F"/>
    <w:rsid w:val="00AE649D"/>
    <w:rsid w:val="00AE6D97"/>
    <w:rsid w:val="00AE7A8E"/>
    <w:rsid w:val="00AE7DD7"/>
    <w:rsid w:val="00AE7F30"/>
    <w:rsid w:val="00AE7FB2"/>
    <w:rsid w:val="00AF0C55"/>
    <w:rsid w:val="00AF12E7"/>
    <w:rsid w:val="00AF2FBF"/>
    <w:rsid w:val="00AF3254"/>
    <w:rsid w:val="00AF4EA7"/>
    <w:rsid w:val="00AF4F27"/>
    <w:rsid w:val="00AF5759"/>
    <w:rsid w:val="00AF6137"/>
    <w:rsid w:val="00AF70E5"/>
    <w:rsid w:val="00AF75C1"/>
    <w:rsid w:val="00AF7C34"/>
    <w:rsid w:val="00B03FD8"/>
    <w:rsid w:val="00B040AF"/>
    <w:rsid w:val="00B05691"/>
    <w:rsid w:val="00B06C20"/>
    <w:rsid w:val="00B06D0D"/>
    <w:rsid w:val="00B10ED8"/>
    <w:rsid w:val="00B11C16"/>
    <w:rsid w:val="00B11F00"/>
    <w:rsid w:val="00B120A2"/>
    <w:rsid w:val="00B121BD"/>
    <w:rsid w:val="00B137A3"/>
    <w:rsid w:val="00B16F69"/>
    <w:rsid w:val="00B1715D"/>
    <w:rsid w:val="00B1795A"/>
    <w:rsid w:val="00B2028D"/>
    <w:rsid w:val="00B2100C"/>
    <w:rsid w:val="00B21855"/>
    <w:rsid w:val="00B21B1E"/>
    <w:rsid w:val="00B23DCA"/>
    <w:rsid w:val="00B23F34"/>
    <w:rsid w:val="00B243F9"/>
    <w:rsid w:val="00B26725"/>
    <w:rsid w:val="00B269DB"/>
    <w:rsid w:val="00B27EA6"/>
    <w:rsid w:val="00B3021A"/>
    <w:rsid w:val="00B30A3F"/>
    <w:rsid w:val="00B31475"/>
    <w:rsid w:val="00B3446B"/>
    <w:rsid w:val="00B34893"/>
    <w:rsid w:val="00B34978"/>
    <w:rsid w:val="00B35B14"/>
    <w:rsid w:val="00B379DE"/>
    <w:rsid w:val="00B40C38"/>
    <w:rsid w:val="00B41718"/>
    <w:rsid w:val="00B41A5D"/>
    <w:rsid w:val="00B4226D"/>
    <w:rsid w:val="00B425DF"/>
    <w:rsid w:val="00B43746"/>
    <w:rsid w:val="00B43B61"/>
    <w:rsid w:val="00B442CF"/>
    <w:rsid w:val="00B45BC7"/>
    <w:rsid w:val="00B47429"/>
    <w:rsid w:val="00B4756B"/>
    <w:rsid w:val="00B4772F"/>
    <w:rsid w:val="00B501D5"/>
    <w:rsid w:val="00B53550"/>
    <w:rsid w:val="00B53BBF"/>
    <w:rsid w:val="00B53DE0"/>
    <w:rsid w:val="00B540F5"/>
    <w:rsid w:val="00B54777"/>
    <w:rsid w:val="00B5565E"/>
    <w:rsid w:val="00B558FB"/>
    <w:rsid w:val="00B578A4"/>
    <w:rsid w:val="00B578ED"/>
    <w:rsid w:val="00B6241C"/>
    <w:rsid w:val="00B63E37"/>
    <w:rsid w:val="00B64CE0"/>
    <w:rsid w:val="00B711E3"/>
    <w:rsid w:val="00B71683"/>
    <w:rsid w:val="00B71CA6"/>
    <w:rsid w:val="00B71CDD"/>
    <w:rsid w:val="00B72329"/>
    <w:rsid w:val="00B72704"/>
    <w:rsid w:val="00B7388A"/>
    <w:rsid w:val="00B7436F"/>
    <w:rsid w:val="00B75A45"/>
    <w:rsid w:val="00B76B7E"/>
    <w:rsid w:val="00B76B8E"/>
    <w:rsid w:val="00B77400"/>
    <w:rsid w:val="00B80303"/>
    <w:rsid w:val="00B8120C"/>
    <w:rsid w:val="00B84C85"/>
    <w:rsid w:val="00B868E7"/>
    <w:rsid w:val="00B91925"/>
    <w:rsid w:val="00B94C36"/>
    <w:rsid w:val="00B95EAA"/>
    <w:rsid w:val="00B96FA3"/>
    <w:rsid w:val="00BA0206"/>
    <w:rsid w:val="00BA07B8"/>
    <w:rsid w:val="00BA08A7"/>
    <w:rsid w:val="00BA1AB6"/>
    <w:rsid w:val="00BA20C7"/>
    <w:rsid w:val="00BA2854"/>
    <w:rsid w:val="00BA2B1E"/>
    <w:rsid w:val="00BA3467"/>
    <w:rsid w:val="00BA4292"/>
    <w:rsid w:val="00BA49E9"/>
    <w:rsid w:val="00BA58C3"/>
    <w:rsid w:val="00BA59CD"/>
    <w:rsid w:val="00BA7114"/>
    <w:rsid w:val="00BA7302"/>
    <w:rsid w:val="00BA78D0"/>
    <w:rsid w:val="00BA7AFF"/>
    <w:rsid w:val="00BB03ED"/>
    <w:rsid w:val="00BB053A"/>
    <w:rsid w:val="00BB0E80"/>
    <w:rsid w:val="00BB0EE2"/>
    <w:rsid w:val="00BB172E"/>
    <w:rsid w:val="00BB4FD5"/>
    <w:rsid w:val="00BB51BC"/>
    <w:rsid w:val="00BB5849"/>
    <w:rsid w:val="00BB6EBA"/>
    <w:rsid w:val="00BC0B8A"/>
    <w:rsid w:val="00BC24EA"/>
    <w:rsid w:val="00BC33CA"/>
    <w:rsid w:val="00BC364C"/>
    <w:rsid w:val="00BC3A27"/>
    <w:rsid w:val="00BC3BCF"/>
    <w:rsid w:val="00BC42C6"/>
    <w:rsid w:val="00BC4572"/>
    <w:rsid w:val="00BC464D"/>
    <w:rsid w:val="00BC46B3"/>
    <w:rsid w:val="00BC54B7"/>
    <w:rsid w:val="00BC6AC3"/>
    <w:rsid w:val="00BC7000"/>
    <w:rsid w:val="00BC7137"/>
    <w:rsid w:val="00BC78C8"/>
    <w:rsid w:val="00BD0352"/>
    <w:rsid w:val="00BD0736"/>
    <w:rsid w:val="00BD0A44"/>
    <w:rsid w:val="00BD0BF8"/>
    <w:rsid w:val="00BD282F"/>
    <w:rsid w:val="00BD2915"/>
    <w:rsid w:val="00BD5A1E"/>
    <w:rsid w:val="00BD6E8A"/>
    <w:rsid w:val="00BE01E5"/>
    <w:rsid w:val="00BE17FB"/>
    <w:rsid w:val="00BE192C"/>
    <w:rsid w:val="00BE1D77"/>
    <w:rsid w:val="00BE3D8C"/>
    <w:rsid w:val="00BE4291"/>
    <w:rsid w:val="00BE5CB4"/>
    <w:rsid w:val="00BE6069"/>
    <w:rsid w:val="00BE7F6F"/>
    <w:rsid w:val="00BF0D8E"/>
    <w:rsid w:val="00BF12DD"/>
    <w:rsid w:val="00BF1605"/>
    <w:rsid w:val="00BF2DE8"/>
    <w:rsid w:val="00BF4168"/>
    <w:rsid w:val="00BF4687"/>
    <w:rsid w:val="00BF479E"/>
    <w:rsid w:val="00BF4850"/>
    <w:rsid w:val="00BF4920"/>
    <w:rsid w:val="00C00854"/>
    <w:rsid w:val="00C016DA"/>
    <w:rsid w:val="00C02C7D"/>
    <w:rsid w:val="00C0332C"/>
    <w:rsid w:val="00C03F2F"/>
    <w:rsid w:val="00C04F2A"/>
    <w:rsid w:val="00C05215"/>
    <w:rsid w:val="00C059F7"/>
    <w:rsid w:val="00C05A2C"/>
    <w:rsid w:val="00C06EE9"/>
    <w:rsid w:val="00C075EE"/>
    <w:rsid w:val="00C076AD"/>
    <w:rsid w:val="00C07F4A"/>
    <w:rsid w:val="00C1174D"/>
    <w:rsid w:val="00C1204B"/>
    <w:rsid w:val="00C12E6E"/>
    <w:rsid w:val="00C13276"/>
    <w:rsid w:val="00C14C63"/>
    <w:rsid w:val="00C212AE"/>
    <w:rsid w:val="00C2387D"/>
    <w:rsid w:val="00C2485E"/>
    <w:rsid w:val="00C24CCE"/>
    <w:rsid w:val="00C24FE1"/>
    <w:rsid w:val="00C25821"/>
    <w:rsid w:val="00C26489"/>
    <w:rsid w:val="00C26C6D"/>
    <w:rsid w:val="00C2717E"/>
    <w:rsid w:val="00C31612"/>
    <w:rsid w:val="00C3175F"/>
    <w:rsid w:val="00C32858"/>
    <w:rsid w:val="00C32AC6"/>
    <w:rsid w:val="00C348D0"/>
    <w:rsid w:val="00C353DE"/>
    <w:rsid w:val="00C41B38"/>
    <w:rsid w:val="00C41B73"/>
    <w:rsid w:val="00C41E3D"/>
    <w:rsid w:val="00C42346"/>
    <w:rsid w:val="00C42DED"/>
    <w:rsid w:val="00C430C8"/>
    <w:rsid w:val="00C4446D"/>
    <w:rsid w:val="00C44504"/>
    <w:rsid w:val="00C44E4D"/>
    <w:rsid w:val="00C500CE"/>
    <w:rsid w:val="00C50408"/>
    <w:rsid w:val="00C50CD5"/>
    <w:rsid w:val="00C51A7D"/>
    <w:rsid w:val="00C53AB8"/>
    <w:rsid w:val="00C55AB5"/>
    <w:rsid w:val="00C56964"/>
    <w:rsid w:val="00C6090C"/>
    <w:rsid w:val="00C630BE"/>
    <w:rsid w:val="00C6324B"/>
    <w:rsid w:val="00C63709"/>
    <w:rsid w:val="00C637E0"/>
    <w:rsid w:val="00C63F62"/>
    <w:rsid w:val="00C64CE7"/>
    <w:rsid w:val="00C6624A"/>
    <w:rsid w:val="00C66B48"/>
    <w:rsid w:val="00C67647"/>
    <w:rsid w:val="00C70CD9"/>
    <w:rsid w:val="00C7363B"/>
    <w:rsid w:val="00C73E95"/>
    <w:rsid w:val="00C747E8"/>
    <w:rsid w:val="00C74A11"/>
    <w:rsid w:val="00C76515"/>
    <w:rsid w:val="00C80130"/>
    <w:rsid w:val="00C80DE4"/>
    <w:rsid w:val="00C8133F"/>
    <w:rsid w:val="00C85ECB"/>
    <w:rsid w:val="00C86409"/>
    <w:rsid w:val="00C8685D"/>
    <w:rsid w:val="00C905A5"/>
    <w:rsid w:val="00C90B8E"/>
    <w:rsid w:val="00C926CE"/>
    <w:rsid w:val="00C949A7"/>
    <w:rsid w:val="00C97B35"/>
    <w:rsid w:val="00C97EA4"/>
    <w:rsid w:val="00CA2A3B"/>
    <w:rsid w:val="00CA2C01"/>
    <w:rsid w:val="00CA2F75"/>
    <w:rsid w:val="00CA3F03"/>
    <w:rsid w:val="00CA446D"/>
    <w:rsid w:val="00CA4529"/>
    <w:rsid w:val="00CA48D5"/>
    <w:rsid w:val="00CA4E79"/>
    <w:rsid w:val="00CA51FB"/>
    <w:rsid w:val="00CA549D"/>
    <w:rsid w:val="00CA667D"/>
    <w:rsid w:val="00CB04C7"/>
    <w:rsid w:val="00CB245F"/>
    <w:rsid w:val="00CB246D"/>
    <w:rsid w:val="00CB25EC"/>
    <w:rsid w:val="00CB327B"/>
    <w:rsid w:val="00CB3D25"/>
    <w:rsid w:val="00CB3F3B"/>
    <w:rsid w:val="00CB4ABF"/>
    <w:rsid w:val="00CB5F98"/>
    <w:rsid w:val="00CB6844"/>
    <w:rsid w:val="00CB6EAB"/>
    <w:rsid w:val="00CB7BD7"/>
    <w:rsid w:val="00CC08ED"/>
    <w:rsid w:val="00CC1B41"/>
    <w:rsid w:val="00CC1C10"/>
    <w:rsid w:val="00CC35BB"/>
    <w:rsid w:val="00CC380C"/>
    <w:rsid w:val="00CC39B2"/>
    <w:rsid w:val="00CC6736"/>
    <w:rsid w:val="00CC6E97"/>
    <w:rsid w:val="00CD0ECC"/>
    <w:rsid w:val="00CD15FF"/>
    <w:rsid w:val="00CD1AFB"/>
    <w:rsid w:val="00CD2623"/>
    <w:rsid w:val="00CD3510"/>
    <w:rsid w:val="00CD4613"/>
    <w:rsid w:val="00CD464C"/>
    <w:rsid w:val="00CD489B"/>
    <w:rsid w:val="00CD5521"/>
    <w:rsid w:val="00CD602C"/>
    <w:rsid w:val="00CE032C"/>
    <w:rsid w:val="00CE1916"/>
    <w:rsid w:val="00CE2D4F"/>
    <w:rsid w:val="00CE3281"/>
    <w:rsid w:val="00CE363D"/>
    <w:rsid w:val="00CE40CD"/>
    <w:rsid w:val="00CE44B1"/>
    <w:rsid w:val="00CE5CFB"/>
    <w:rsid w:val="00CE6085"/>
    <w:rsid w:val="00CF041B"/>
    <w:rsid w:val="00CF0F7C"/>
    <w:rsid w:val="00CF40B5"/>
    <w:rsid w:val="00CF4CEB"/>
    <w:rsid w:val="00CF675D"/>
    <w:rsid w:val="00CF693A"/>
    <w:rsid w:val="00CF6CAD"/>
    <w:rsid w:val="00CF7037"/>
    <w:rsid w:val="00CF777B"/>
    <w:rsid w:val="00D006C2"/>
    <w:rsid w:val="00D01D94"/>
    <w:rsid w:val="00D03CA0"/>
    <w:rsid w:val="00D0497A"/>
    <w:rsid w:val="00D0499A"/>
    <w:rsid w:val="00D050F4"/>
    <w:rsid w:val="00D05DD4"/>
    <w:rsid w:val="00D06470"/>
    <w:rsid w:val="00D06ECC"/>
    <w:rsid w:val="00D11944"/>
    <w:rsid w:val="00D14714"/>
    <w:rsid w:val="00D14E1C"/>
    <w:rsid w:val="00D1660E"/>
    <w:rsid w:val="00D16F7E"/>
    <w:rsid w:val="00D1784C"/>
    <w:rsid w:val="00D21C84"/>
    <w:rsid w:val="00D21CF1"/>
    <w:rsid w:val="00D22229"/>
    <w:rsid w:val="00D22F12"/>
    <w:rsid w:val="00D233A2"/>
    <w:rsid w:val="00D24D01"/>
    <w:rsid w:val="00D253F4"/>
    <w:rsid w:val="00D26790"/>
    <w:rsid w:val="00D26986"/>
    <w:rsid w:val="00D30099"/>
    <w:rsid w:val="00D30497"/>
    <w:rsid w:val="00D31C06"/>
    <w:rsid w:val="00D324F7"/>
    <w:rsid w:val="00D33067"/>
    <w:rsid w:val="00D34128"/>
    <w:rsid w:val="00D344FB"/>
    <w:rsid w:val="00D36068"/>
    <w:rsid w:val="00D369A3"/>
    <w:rsid w:val="00D37A85"/>
    <w:rsid w:val="00D43DFF"/>
    <w:rsid w:val="00D4637D"/>
    <w:rsid w:val="00D4643A"/>
    <w:rsid w:val="00D464DC"/>
    <w:rsid w:val="00D4658C"/>
    <w:rsid w:val="00D46CBC"/>
    <w:rsid w:val="00D46DA2"/>
    <w:rsid w:val="00D471DF"/>
    <w:rsid w:val="00D511F2"/>
    <w:rsid w:val="00D52E54"/>
    <w:rsid w:val="00D52FE4"/>
    <w:rsid w:val="00D53014"/>
    <w:rsid w:val="00D54510"/>
    <w:rsid w:val="00D5494F"/>
    <w:rsid w:val="00D54D86"/>
    <w:rsid w:val="00D55294"/>
    <w:rsid w:val="00D5796A"/>
    <w:rsid w:val="00D57A5B"/>
    <w:rsid w:val="00D61B3C"/>
    <w:rsid w:val="00D648BA"/>
    <w:rsid w:val="00D64CED"/>
    <w:rsid w:val="00D65038"/>
    <w:rsid w:val="00D65707"/>
    <w:rsid w:val="00D667D9"/>
    <w:rsid w:val="00D668FC"/>
    <w:rsid w:val="00D66A40"/>
    <w:rsid w:val="00D67193"/>
    <w:rsid w:val="00D674E9"/>
    <w:rsid w:val="00D675A4"/>
    <w:rsid w:val="00D70809"/>
    <w:rsid w:val="00D70ABD"/>
    <w:rsid w:val="00D7117C"/>
    <w:rsid w:val="00D7281A"/>
    <w:rsid w:val="00D72EAE"/>
    <w:rsid w:val="00D738DA"/>
    <w:rsid w:val="00D73E3A"/>
    <w:rsid w:val="00D74936"/>
    <w:rsid w:val="00D75A5A"/>
    <w:rsid w:val="00D803B3"/>
    <w:rsid w:val="00D808F0"/>
    <w:rsid w:val="00D80F34"/>
    <w:rsid w:val="00D8154B"/>
    <w:rsid w:val="00D81580"/>
    <w:rsid w:val="00D8232C"/>
    <w:rsid w:val="00D829A6"/>
    <w:rsid w:val="00D84A6F"/>
    <w:rsid w:val="00D8577B"/>
    <w:rsid w:val="00D86154"/>
    <w:rsid w:val="00D86C7E"/>
    <w:rsid w:val="00D90661"/>
    <w:rsid w:val="00D938B7"/>
    <w:rsid w:val="00D94875"/>
    <w:rsid w:val="00D94889"/>
    <w:rsid w:val="00D94F9B"/>
    <w:rsid w:val="00D9572C"/>
    <w:rsid w:val="00D96AAF"/>
    <w:rsid w:val="00D96F02"/>
    <w:rsid w:val="00D97DD7"/>
    <w:rsid w:val="00DA2012"/>
    <w:rsid w:val="00DA2FF8"/>
    <w:rsid w:val="00DA3486"/>
    <w:rsid w:val="00DA387E"/>
    <w:rsid w:val="00DA4B2A"/>
    <w:rsid w:val="00DA564F"/>
    <w:rsid w:val="00DA6713"/>
    <w:rsid w:val="00DA73B1"/>
    <w:rsid w:val="00DB0EEC"/>
    <w:rsid w:val="00DB23F6"/>
    <w:rsid w:val="00DB2CE6"/>
    <w:rsid w:val="00DB4115"/>
    <w:rsid w:val="00DB43AB"/>
    <w:rsid w:val="00DB4677"/>
    <w:rsid w:val="00DB6411"/>
    <w:rsid w:val="00DB6AA9"/>
    <w:rsid w:val="00DB7059"/>
    <w:rsid w:val="00DB74DB"/>
    <w:rsid w:val="00DB756E"/>
    <w:rsid w:val="00DC00B8"/>
    <w:rsid w:val="00DC0894"/>
    <w:rsid w:val="00DC0F97"/>
    <w:rsid w:val="00DC2CFD"/>
    <w:rsid w:val="00DC2EB5"/>
    <w:rsid w:val="00DC3409"/>
    <w:rsid w:val="00DC3530"/>
    <w:rsid w:val="00DC41E4"/>
    <w:rsid w:val="00DC59D2"/>
    <w:rsid w:val="00DC6093"/>
    <w:rsid w:val="00DC68BC"/>
    <w:rsid w:val="00DC7B1F"/>
    <w:rsid w:val="00DD02E3"/>
    <w:rsid w:val="00DD06F7"/>
    <w:rsid w:val="00DD30CF"/>
    <w:rsid w:val="00DD313E"/>
    <w:rsid w:val="00DD369A"/>
    <w:rsid w:val="00DD3CF6"/>
    <w:rsid w:val="00DD44A2"/>
    <w:rsid w:val="00DD51A9"/>
    <w:rsid w:val="00DE113C"/>
    <w:rsid w:val="00DE4095"/>
    <w:rsid w:val="00DE4779"/>
    <w:rsid w:val="00DE4B9F"/>
    <w:rsid w:val="00DE589E"/>
    <w:rsid w:val="00DE69BE"/>
    <w:rsid w:val="00DE71C8"/>
    <w:rsid w:val="00DF013A"/>
    <w:rsid w:val="00DF50BE"/>
    <w:rsid w:val="00DF5CF1"/>
    <w:rsid w:val="00DF602F"/>
    <w:rsid w:val="00DF7206"/>
    <w:rsid w:val="00DF7C4B"/>
    <w:rsid w:val="00E00177"/>
    <w:rsid w:val="00E0035A"/>
    <w:rsid w:val="00E0377D"/>
    <w:rsid w:val="00E047FE"/>
    <w:rsid w:val="00E04F1E"/>
    <w:rsid w:val="00E05528"/>
    <w:rsid w:val="00E05ECA"/>
    <w:rsid w:val="00E063DB"/>
    <w:rsid w:val="00E06844"/>
    <w:rsid w:val="00E06E09"/>
    <w:rsid w:val="00E07844"/>
    <w:rsid w:val="00E102D9"/>
    <w:rsid w:val="00E1171B"/>
    <w:rsid w:val="00E1198C"/>
    <w:rsid w:val="00E13D97"/>
    <w:rsid w:val="00E155C4"/>
    <w:rsid w:val="00E1632B"/>
    <w:rsid w:val="00E20CF6"/>
    <w:rsid w:val="00E22D97"/>
    <w:rsid w:val="00E22EE1"/>
    <w:rsid w:val="00E232AF"/>
    <w:rsid w:val="00E23380"/>
    <w:rsid w:val="00E2404F"/>
    <w:rsid w:val="00E2454F"/>
    <w:rsid w:val="00E2691C"/>
    <w:rsid w:val="00E26E91"/>
    <w:rsid w:val="00E270FF"/>
    <w:rsid w:val="00E2733E"/>
    <w:rsid w:val="00E276C4"/>
    <w:rsid w:val="00E30B6A"/>
    <w:rsid w:val="00E30B6B"/>
    <w:rsid w:val="00E32401"/>
    <w:rsid w:val="00E34050"/>
    <w:rsid w:val="00E34DD3"/>
    <w:rsid w:val="00E36490"/>
    <w:rsid w:val="00E37655"/>
    <w:rsid w:val="00E40328"/>
    <w:rsid w:val="00E40778"/>
    <w:rsid w:val="00E40C48"/>
    <w:rsid w:val="00E41382"/>
    <w:rsid w:val="00E41AC8"/>
    <w:rsid w:val="00E421DB"/>
    <w:rsid w:val="00E4358F"/>
    <w:rsid w:val="00E45F81"/>
    <w:rsid w:val="00E47466"/>
    <w:rsid w:val="00E477A9"/>
    <w:rsid w:val="00E527FE"/>
    <w:rsid w:val="00E53613"/>
    <w:rsid w:val="00E55248"/>
    <w:rsid w:val="00E564E2"/>
    <w:rsid w:val="00E60D8A"/>
    <w:rsid w:val="00E62011"/>
    <w:rsid w:val="00E6457A"/>
    <w:rsid w:val="00E6478D"/>
    <w:rsid w:val="00E648AF"/>
    <w:rsid w:val="00E65EDD"/>
    <w:rsid w:val="00E673BD"/>
    <w:rsid w:val="00E715D8"/>
    <w:rsid w:val="00E7346F"/>
    <w:rsid w:val="00E74284"/>
    <w:rsid w:val="00E74878"/>
    <w:rsid w:val="00E7603C"/>
    <w:rsid w:val="00E77A5E"/>
    <w:rsid w:val="00E8021E"/>
    <w:rsid w:val="00E80C72"/>
    <w:rsid w:val="00E81E4A"/>
    <w:rsid w:val="00E82DBD"/>
    <w:rsid w:val="00E83A23"/>
    <w:rsid w:val="00E83A7B"/>
    <w:rsid w:val="00E9300B"/>
    <w:rsid w:val="00E94A4D"/>
    <w:rsid w:val="00E94E41"/>
    <w:rsid w:val="00E94F16"/>
    <w:rsid w:val="00E95413"/>
    <w:rsid w:val="00E95533"/>
    <w:rsid w:val="00E95ADF"/>
    <w:rsid w:val="00E95B9B"/>
    <w:rsid w:val="00EA12DC"/>
    <w:rsid w:val="00EA16C5"/>
    <w:rsid w:val="00EA2259"/>
    <w:rsid w:val="00EA23C8"/>
    <w:rsid w:val="00EA2FA7"/>
    <w:rsid w:val="00EA45B5"/>
    <w:rsid w:val="00EA567C"/>
    <w:rsid w:val="00EA5AD3"/>
    <w:rsid w:val="00EA5F32"/>
    <w:rsid w:val="00EA637C"/>
    <w:rsid w:val="00EA7D77"/>
    <w:rsid w:val="00EA7E18"/>
    <w:rsid w:val="00EB04F3"/>
    <w:rsid w:val="00EB2E46"/>
    <w:rsid w:val="00EB3238"/>
    <w:rsid w:val="00EB33DA"/>
    <w:rsid w:val="00EB4266"/>
    <w:rsid w:val="00EB49E7"/>
    <w:rsid w:val="00EB6160"/>
    <w:rsid w:val="00EB67CF"/>
    <w:rsid w:val="00EB67EB"/>
    <w:rsid w:val="00EB7674"/>
    <w:rsid w:val="00EB78E5"/>
    <w:rsid w:val="00EC0CFF"/>
    <w:rsid w:val="00EC0E13"/>
    <w:rsid w:val="00EC1486"/>
    <w:rsid w:val="00EC2624"/>
    <w:rsid w:val="00EC318F"/>
    <w:rsid w:val="00EC394C"/>
    <w:rsid w:val="00EC63F0"/>
    <w:rsid w:val="00EC65A9"/>
    <w:rsid w:val="00EC6E97"/>
    <w:rsid w:val="00EC7953"/>
    <w:rsid w:val="00ED10ED"/>
    <w:rsid w:val="00ED207D"/>
    <w:rsid w:val="00ED2D96"/>
    <w:rsid w:val="00ED3F05"/>
    <w:rsid w:val="00ED59C6"/>
    <w:rsid w:val="00ED5AE0"/>
    <w:rsid w:val="00ED6DF5"/>
    <w:rsid w:val="00EE0405"/>
    <w:rsid w:val="00EE062F"/>
    <w:rsid w:val="00EE133D"/>
    <w:rsid w:val="00EE255D"/>
    <w:rsid w:val="00EE30C5"/>
    <w:rsid w:val="00EE3477"/>
    <w:rsid w:val="00EE4009"/>
    <w:rsid w:val="00EE4406"/>
    <w:rsid w:val="00EE46A4"/>
    <w:rsid w:val="00EE4792"/>
    <w:rsid w:val="00EE6189"/>
    <w:rsid w:val="00EE6FE4"/>
    <w:rsid w:val="00EE7385"/>
    <w:rsid w:val="00EE7C18"/>
    <w:rsid w:val="00EF0442"/>
    <w:rsid w:val="00EF0891"/>
    <w:rsid w:val="00EF165D"/>
    <w:rsid w:val="00EF20F9"/>
    <w:rsid w:val="00EF2CC6"/>
    <w:rsid w:val="00EF32EF"/>
    <w:rsid w:val="00EF34DC"/>
    <w:rsid w:val="00EF4A54"/>
    <w:rsid w:val="00EF5396"/>
    <w:rsid w:val="00F007F7"/>
    <w:rsid w:val="00F00E0C"/>
    <w:rsid w:val="00F01963"/>
    <w:rsid w:val="00F02AB7"/>
    <w:rsid w:val="00F04C4A"/>
    <w:rsid w:val="00F07C5A"/>
    <w:rsid w:val="00F10F9D"/>
    <w:rsid w:val="00F12706"/>
    <w:rsid w:val="00F12843"/>
    <w:rsid w:val="00F12979"/>
    <w:rsid w:val="00F12C1C"/>
    <w:rsid w:val="00F14241"/>
    <w:rsid w:val="00F14ED1"/>
    <w:rsid w:val="00F15187"/>
    <w:rsid w:val="00F1541C"/>
    <w:rsid w:val="00F15B66"/>
    <w:rsid w:val="00F1627C"/>
    <w:rsid w:val="00F170A8"/>
    <w:rsid w:val="00F17306"/>
    <w:rsid w:val="00F173EC"/>
    <w:rsid w:val="00F175B7"/>
    <w:rsid w:val="00F204CF"/>
    <w:rsid w:val="00F23A0E"/>
    <w:rsid w:val="00F2426E"/>
    <w:rsid w:val="00F24369"/>
    <w:rsid w:val="00F243F2"/>
    <w:rsid w:val="00F25477"/>
    <w:rsid w:val="00F26049"/>
    <w:rsid w:val="00F27365"/>
    <w:rsid w:val="00F273EE"/>
    <w:rsid w:val="00F277EF"/>
    <w:rsid w:val="00F30308"/>
    <w:rsid w:val="00F30657"/>
    <w:rsid w:val="00F31BC0"/>
    <w:rsid w:val="00F32224"/>
    <w:rsid w:val="00F329FA"/>
    <w:rsid w:val="00F32DFD"/>
    <w:rsid w:val="00F33D2D"/>
    <w:rsid w:val="00F354DA"/>
    <w:rsid w:val="00F367FF"/>
    <w:rsid w:val="00F36979"/>
    <w:rsid w:val="00F36BF6"/>
    <w:rsid w:val="00F40B0B"/>
    <w:rsid w:val="00F41438"/>
    <w:rsid w:val="00F41918"/>
    <w:rsid w:val="00F419AC"/>
    <w:rsid w:val="00F424E5"/>
    <w:rsid w:val="00F42573"/>
    <w:rsid w:val="00F47613"/>
    <w:rsid w:val="00F47FED"/>
    <w:rsid w:val="00F501E0"/>
    <w:rsid w:val="00F51AAF"/>
    <w:rsid w:val="00F51C7A"/>
    <w:rsid w:val="00F5208A"/>
    <w:rsid w:val="00F5317C"/>
    <w:rsid w:val="00F53595"/>
    <w:rsid w:val="00F5583D"/>
    <w:rsid w:val="00F5678F"/>
    <w:rsid w:val="00F571C2"/>
    <w:rsid w:val="00F57252"/>
    <w:rsid w:val="00F574C5"/>
    <w:rsid w:val="00F60712"/>
    <w:rsid w:val="00F6180A"/>
    <w:rsid w:val="00F62318"/>
    <w:rsid w:val="00F62AC7"/>
    <w:rsid w:val="00F62B7C"/>
    <w:rsid w:val="00F630DB"/>
    <w:rsid w:val="00F638EB"/>
    <w:rsid w:val="00F63CD7"/>
    <w:rsid w:val="00F63FBC"/>
    <w:rsid w:val="00F64A5B"/>
    <w:rsid w:val="00F65080"/>
    <w:rsid w:val="00F65B59"/>
    <w:rsid w:val="00F66709"/>
    <w:rsid w:val="00F7004A"/>
    <w:rsid w:val="00F70B6E"/>
    <w:rsid w:val="00F7202E"/>
    <w:rsid w:val="00F73028"/>
    <w:rsid w:val="00F736DD"/>
    <w:rsid w:val="00F73714"/>
    <w:rsid w:val="00F73EAC"/>
    <w:rsid w:val="00F75EAE"/>
    <w:rsid w:val="00F75F95"/>
    <w:rsid w:val="00F76294"/>
    <w:rsid w:val="00F76B63"/>
    <w:rsid w:val="00F770C2"/>
    <w:rsid w:val="00F7713C"/>
    <w:rsid w:val="00F77606"/>
    <w:rsid w:val="00F779DE"/>
    <w:rsid w:val="00F81987"/>
    <w:rsid w:val="00F8272D"/>
    <w:rsid w:val="00F82F32"/>
    <w:rsid w:val="00F84198"/>
    <w:rsid w:val="00F84E85"/>
    <w:rsid w:val="00F84FB7"/>
    <w:rsid w:val="00F8513F"/>
    <w:rsid w:val="00F85FDF"/>
    <w:rsid w:val="00F87CF6"/>
    <w:rsid w:val="00F912AB"/>
    <w:rsid w:val="00F9263A"/>
    <w:rsid w:val="00F937B6"/>
    <w:rsid w:val="00F93A5F"/>
    <w:rsid w:val="00F93A9D"/>
    <w:rsid w:val="00F945B4"/>
    <w:rsid w:val="00F946BF"/>
    <w:rsid w:val="00F947A2"/>
    <w:rsid w:val="00F94949"/>
    <w:rsid w:val="00F96981"/>
    <w:rsid w:val="00F978B3"/>
    <w:rsid w:val="00FA3296"/>
    <w:rsid w:val="00FA59B9"/>
    <w:rsid w:val="00FA615D"/>
    <w:rsid w:val="00FA6251"/>
    <w:rsid w:val="00FA64DA"/>
    <w:rsid w:val="00FA6FBF"/>
    <w:rsid w:val="00FA7549"/>
    <w:rsid w:val="00FA79B6"/>
    <w:rsid w:val="00FB0879"/>
    <w:rsid w:val="00FB1BCF"/>
    <w:rsid w:val="00FB2823"/>
    <w:rsid w:val="00FB2F35"/>
    <w:rsid w:val="00FB3E23"/>
    <w:rsid w:val="00FB7877"/>
    <w:rsid w:val="00FC08C3"/>
    <w:rsid w:val="00FC1D90"/>
    <w:rsid w:val="00FC3186"/>
    <w:rsid w:val="00FC4859"/>
    <w:rsid w:val="00FC6FC8"/>
    <w:rsid w:val="00FC6FC9"/>
    <w:rsid w:val="00FD0582"/>
    <w:rsid w:val="00FD0B96"/>
    <w:rsid w:val="00FD1922"/>
    <w:rsid w:val="00FD21FD"/>
    <w:rsid w:val="00FD30E3"/>
    <w:rsid w:val="00FD3D15"/>
    <w:rsid w:val="00FD4D93"/>
    <w:rsid w:val="00FD6262"/>
    <w:rsid w:val="00FD789F"/>
    <w:rsid w:val="00FE0346"/>
    <w:rsid w:val="00FE254A"/>
    <w:rsid w:val="00FE25BE"/>
    <w:rsid w:val="00FE26A2"/>
    <w:rsid w:val="00FE2D65"/>
    <w:rsid w:val="00FE4CEC"/>
    <w:rsid w:val="00FE5BC7"/>
    <w:rsid w:val="00FE63DD"/>
    <w:rsid w:val="00FE788E"/>
    <w:rsid w:val="00FF05AB"/>
    <w:rsid w:val="00FF0796"/>
    <w:rsid w:val="00FF194E"/>
    <w:rsid w:val="00FF34E2"/>
    <w:rsid w:val="00FF362E"/>
    <w:rsid w:val="00FF39EC"/>
    <w:rsid w:val="00FF3A53"/>
    <w:rsid w:val="00FF4552"/>
    <w:rsid w:val="00FF6519"/>
    <w:rsid w:val="00FF7096"/>
    <w:rsid w:val="00FF7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F0F87F8"/>
  <w15:docId w15:val="{3BAE1D3D-97D6-425F-AD85-B3644E62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DD3"/>
    <w:pPr>
      <w:overflowPunct w:val="0"/>
      <w:autoSpaceDE w:val="0"/>
      <w:autoSpaceDN w:val="0"/>
      <w:adjustRightInd w:val="0"/>
      <w:spacing w:line="360" w:lineRule="auto"/>
      <w:jc w:val="both"/>
      <w:textAlignment w:val="baseline"/>
    </w:pPr>
    <w:rPr>
      <w:rFonts w:ascii="Arial" w:hAnsi="Arial" w:cs="Arial"/>
      <w:sz w:val="24"/>
    </w:rPr>
  </w:style>
  <w:style w:type="paragraph" w:styleId="Heading1">
    <w:name w:val="heading 1"/>
    <w:basedOn w:val="Normal"/>
    <w:next w:val="Normal"/>
    <w:qFormat/>
    <w:rsid w:val="00FC4859"/>
    <w:pPr>
      <w:keepNext/>
      <w:overflowPunct/>
      <w:autoSpaceDE/>
      <w:autoSpaceDN/>
      <w:adjustRightInd/>
      <w:textAlignment w:val="auto"/>
      <w:outlineLvl w:val="0"/>
    </w:pPr>
    <w:rPr>
      <w:u w:val="single"/>
    </w:rPr>
  </w:style>
  <w:style w:type="paragraph" w:styleId="Heading2">
    <w:name w:val="heading 2"/>
    <w:basedOn w:val="Normal"/>
    <w:next w:val="Normal"/>
    <w:link w:val="Heading2Char"/>
    <w:unhideWhenUsed/>
    <w:qFormat/>
    <w:locked/>
    <w:rsid w:val="00E155C4"/>
    <w:pPr>
      <w:jc w:val="center"/>
      <w:outlineLvl w:val="1"/>
    </w:pPr>
    <w:rPr>
      <w:szCs w:val="24"/>
      <w:u w:val="single"/>
    </w:rPr>
  </w:style>
  <w:style w:type="paragraph" w:styleId="Heading3">
    <w:name w:val="heading 3"/>
    <w:basedOn w:val="Normal"/>
    <w:next w:val="Text3"/>
    <w:link w:val="Heading3Char"/>
    <w:unhideWhenUsed/>
    <w:qFormat/>
    <w:locked/>
    <w:rsid w:val="00F5583D"/>
    <w:pPr>
      <w:keepNext/>
      <w:keepLines/>
      <w:numPr>
        <w:ilvl w:val="1"/>
        <w:numId w:val="13"/>
      </w:numPr>
      <w:overflowPunct/>
      <w:autoSpaceDE/>
      <w:autoSpaceDN/>
      <w:adjustRightInd/>
      <w:textAlignment w:val="auto"/>
      <w:outlineLvl w:val="2"/>
    </w:pPr>
    <w:rPr>
      <w:rFonts w:eastAsiaTheme="majorEastAsia"/>
      <w:szCs w:val="24"/>
      <w:u w:val="single"/>
    </w:rPr>
  </w:style>
  <w:style w:type="paragraph" w:styleId="Heading4">
    <w:name w:val="heading 4"/>
    <w:basedOn w:val="Normal"/>
    <w:next w:val="Normal"/>
    <w:link w:val="Heading4Char"/>
    <w:semiHidden/>
    <w:unhideWhenUsed/>
    <w:qFormat/>
    <w:locked/>
    <w:rsid w:val="005C284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locked/>
    <w:rsid w:val="002441A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0384B"/>
    <w:pPr>
      <w:textAlignment w:val="auto"/>
    </w:pPr>
  </w:style>
  <w:style w:type="paragraph" w:styleId="Header">
    <w:name w:val="header"/>
    <w:basedOn w:val="Normal"/>
    <w:rsid w:val="00813768"/>
    <w:pPr>
      <w:tabs>
        <w:tab w:val="center" w:pos="4320"/>
        <w:tab w:val="right" w:pos="8640"/>
      </w:tabs>
    </w:pPr>
  </w:style>
  <w:style w:type="paragraph" w:styleId="Footer">
    <w:name w:val="footer"/>
    <w:basedOn w:val="BodyText"/>
    <w:rsid w:val="0050384B"/>
    <w:pPr>
      <w:jc w:val="center"/>
    </w:pPr>
    <w:rPr>
      <w:sz w:val="16"/>
      <w:szCs w:val="16"/>
    </w:rPr>
  </w:style>
  <w:style w:type="character" w:styleId="PageNumber">
    <w:name w:val="page number"/>
    <w:rsid w:val="00813768"/>
    <w:rPr>
      <w:rFonts w:cs="Times New Roman"/>
    </w:rPr>
  </w:style>
  <w:style w:type="paragraph" w:styleId="NormalWeb">
    <w:name w:val="Normal (Web)"/>
    <w:basedOn w:val="Normal"/>
    <w:rsid w:val="00D471DF"/>
    <w:rPr>
      <w:szCs w:val="24"/>
    </w:rPr>
  </w:style>
  <w:style w:type="character" w:styleId="Hyperlink">
    <w:name w:val="Hyperlink"/>
    <w:rsid w:val="004F585A"/>
    <w:rPr>
      <w:color w:val="0000FF"/>
      <w:u w:val="single"/>
    </w:rPr>
  </w:style>
  <w:style w:type="paragraph" w:styleId="FootnoteText">
    <w:name w:val="footnote text"/>
    <w:basedOn w:val="Normal"/>
    <w:semiHidden/>
    <w:rsid w:val="00A9438E"/>
  </w:style>
  <w:style w:type="character" w:styleId="FootnoteReference">
    <w:name w:val="footnote reference"/>
    <w:semiHidden/>
    <w:rsid w:val="00A9438E"/>
    <w:rPr>
      <w:vertAlign w:val="superscript"/>
    </w:rPr>
  </w:style>
  <w:style w:type="table" w:styleId="TableGrid">
    <w:name w:val="Table Grid"/>
    <w:basedOn w:val="TableNormal"/>
    <w:rsid w:val="009C5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2E4B"/>
    <w:rPr>
      <w:rFonts w:ascii="Tahoma" w:hAnsi="Tahoma" w:cs="Tahoma"/>
      <w:sz w:val="16"/>
      <w:szCs w:val="16"/>
    </w:rPr>
  </w:style>
  <w:style w:type="character" w:customStyle="1" w:styleId="BalloonTextChar">
    <w:name w:val="Balloon Text Char"/>
    <w:link w:val="BalloonText"/>
    <w:rsid w:val="00272E4B"/>
    <w:rPr>
      <w:rFonts w:ascii="Tahoma" w:hAnsi="Tahoma" w:cs="Tahoma"/>
      <w:sz w:val="16"/>
      <w:szCs w:val="16"/>
    </w:rPr>
  </w:style>
  <w:style w:type="character" w:styleId="CommentReference">
    <w:name w:val="annotation reference"/>
    <w:rsid w:val="00272E4B"/>
    <w:rPr>
      <w:sz w:val="16"/>
      <w:szCs w:val="16"/>
    </w:rPr>
  </w:style>
  <w:style w:type="paragraph" w:styleId="CommentText">
    <w:name w:val="annotation text"/>
    <w:basedOn w:val="Normal"/>
    <w:link w:val="CommentTextChar"/>
    <w:rsid w:val="00272E4B"/>
  </w:style>
  <w:style w:type="character" w:customStyle="1" w:styleId="CommentTextChar">
    <w:name w:val="Comment Text Char"/>
    <w:basedOn w:val="DefaultParagraphFont"/>
    <w:link w:val="CommentText"/>
    <w:rsid w:val="00272E4B"/>
  </w:style>
  <w:style w:type="paragraph" w:styleId="CommentSubject">
    <w:name w:val="annotation subject"/>
    <w:basedOn w:val="CommentText"/>
    <w:next w:val="CommentText"/>
    <w:link w:val="CommentSubjectChar"/>
    <w:rsid w:val="00272E4B"/>
    <w:rPr>
      <w:b/>
      <w:bCs/>
    </w:rPr>
  </w:style>
  <w:style w:type="character" w:customStyle="1" w:styleId="CommentSubjectChar">
    <w:name w:val="Comment Subject Char"/>
    <w:link w:val="CommentSubject"/>
    <w:rsid w:val="00272E4B"/>
    <w:rPr>
      <w:b/>
      <w:bCs/>
    </w:rPr>
  </w:style>
  <w:style w:type="paragraph" w:styleId="ListParagraph">
    <w:name w:val="List Paragraph"/>
    <w:basedOn w:val="Normal"/>
    <w:uiPriority w:val="34"/>
    <w:qFormat/>
    <w:rsid w:val="004F78A0"/>
    <w:pPr>
      <w:ind w:left="720"/>
      <w:contextualSpacing/>
    </w:pPr>
  </w:style>
  <w:style w:type="character" w:customStyle="1" w:styleId="BodyTextChar">
    <w:name w:val="Body Text Char"/>
    <w:basedOn w:val="DefaultParagraphFont"/>
    <w:link w:val="BodyText"/>
    <w:uiPriority w:val="99"/>
    <w:rsid w:val="0050384B"/>
    <w:rPr>
      <w:rFonts w:ascii="Arial" w:hAnsi="Arial"/>
      <w:sz w:val="24"/>
    </w:rPr>
  </w:style>
  <w:style w:type="character" w:customStyle="1" w:styleId="Heading2Char">
    <w:name w:val="Heading 2 Char"/>
    <w:basedOn w:val="DefaultParagraphFont"/>
    <w:link w:val="Heading2"/>
    <w:rsid w:val="00E155C4"/>
    <w:rPr>
      <w:rFonts w:ascii="Arial" w:hAnsi="Arial" w:cs="Arial"/>
      <w:sz w:val="24"/>
      <w:szCs w:val="24"/>
      <w:u w:val="single"/>
    </w:rPr>
  </w:style>
  <w:style w:type="paragraph" w:customStyle="1" w:styleId="Style1">
    <w:name w:val="Style1"/>
    <w:basedOn w:val="Heading3"/>
    <w:link w:val="Style1Char"/>
    <w:rsid w:val="004D6381"/>
    <w:pPr>
      <w:ind w:hanging="540"/>
    </w:pPr>
  </w:style>
  <w:style w:type="paragraph" w:styleId="Title">
    <w:name w:val="Title"/>
    <w:basedOn w:val="BodyText"/>
    <w:next w:val="Normal"/>
    <w:link w:val="TitleChar"/>
    <w:qFormat/>
    <w:locked/>
    <w:rsid w:val="00237F58"/>
    <w:pPr>
      <w:jc w:val="center"/>
    </w:pPr>
    <w:rPr>
      <w:szCs w:val="24"/>
    </w:rPr>
  </w:style>
  <w:style w:type="character" w:customStyle="1" w:styleId="Heading3Char">
    <w:name w:val="Heading 3 Char"/>
    <w:basedOn w:val="DefaultParagraphFont"/>
    <w:link w:val="Heading3"/>
    <w:rsid w:val="00F5583D"/>
    <w:rPr>
      <w:rFonts w:ascii="Arial" w:eastAsiaTheme="majorEastAsia" w:hAnsi="Arial" w:cs="Arial"/>
      <w:sz w:val="24"/>
      <w:szCs w:val="24"/>
      <w:u w:val="single"/>
    </w:rPr>
  </w:style>
  <w:style w:type="character" w:customStyle="1" w:styleId="Style1Char">
    <w:name w:val="Style1 Char"/>
    <w:basedOn w:val="Heading3Char"/>
    <w:link w:val="Style1"/>
    <w:rsid w:val="004D6381"/>
    <w:rPr>
      <w:rFonts w:ascii="Arial" w:eastAsiaTheme="majorEastAsia" w:hAnsi="Arial" w:cs="Arial"/>
      <w:sz w:val="24"/>
      <w:szCs w:val="24"/>
      <w:u w:val="single"/>
    </w:rPr>
  </w:style>
  <w:style w:type="character" w:customStyle="1" w:styleId="TitleChar">
    <w:name w:val="Title Char"/>
    <w:basedOn w:val="DefaultParagraphFont"/>
    <w:link w:val="Title"/>
    <w:rsid w:val="00237F58"/>
    <w:rPr>
      <w:rFonts w:ascii="Arial" w:hAnsi="Arial" w:cs="Arial"/>
      <w:sz w:val="24"/>
      <w:szCs w:val="24"/>
    </w:rPr>
  </w:style>
  <w:style w:type="paragraph" w:styleId="List">
    <w:name w:val="List"/>
    <w:basedOn w:val="Normal"/>
    <w:unhideWhenUsed/>
    <w:rsid w:val="00E421DB"/>
    <w:pPr>
      <w:numPr>
        <w:numId w:val="1"/>
      </w:numPr>
      <w:tabs>
        <w:tab w:val="clear" w:pos="360"/>
      </w:tabs>
      <w:overflowPunct/>
      <w:autoSpaceDE/>
      <w:autoSpaceDN/>
      <w:adjustRightInd/>
      <w:ind w:left="540" w:hanging="540"/>
      <w:textAlignment w:val="auto"/>
    </w:pPr>
    <w:rPr>
      <w:szCs w:val="24"/>
    </w:rPr>
  </w:style>
  <w:style w:type="paragraph" w:styleId="EndnoteText">
    <w:name w:val="endnote text"/>
    <w:basedOn w:val="NormalWeb"/>
    <w:link w:val="EndnoteTextChar"/>
    <w:unhideWhenUsed/>
    <w:rsid w:val="00E421DB"/>
    <w:rPr>
      <w:sz w:val="16"/>
      <w:szCs w:val="16"/>
    </w:rPr>
  </w:style>
  <w:style w:type="character" w:customStyle="1" w:styleId="EndnoteTextChar">
    <w:name w:val="Endnote Text Char"/>
    <w:basedOn w:val="DefaultParagraphFont"/>
    <w:link w:val="EndnoteText"/>
    <w:rsid w:val="00E421DB"/>
    <w:rPr>
      <w:rFonts w:ascii="Arial" w:hAnsi="Arial"/>
      <w:sz w:val="16"/>
      <w:szCs w:val="16"/>
    </w:rPr>
  </w:style>
  <w:style w:type="paragraph" w:styleId="ListBullet">
    <w:name w:val="List Bullet"/>
    <w:basedOn w:val="List"/>
    <w:unhideWhenUsed/>
    <w:qFormat/>
    <w:rsid w:val="009311AD"/>
    <w:pPr>
      <w:tabs>
        <w:tab w:val="num" w:pos="360"/>
      </w:tabs>
      <w:ind w:left="360" w:hanging="360"/>
    </w:pPr>
  </w:style>
  <w:style w:type="paragraph" w:styleId="ListBullet2">
    <w:name w:val="List Bullet 2"/>
    <w:basedOn w:val="List"/>
    <w:unhideWhenUsed/>
    <w:qFormat/>
    <w:rsid w:val="009311AD"/>
    <w:pPr>
      <w:ind w:left="1080"/>
    </w:pPr>
  </w:style>
  <w:style w:type="paragraph" w:styleId="NoteHeading">
    <w:name w:val="Note Heading"/>
    <w:basedOn w:val="BodyText"/>
    <w:next w:val="Normal"/>
    <w:link w:val="NoteHeadingChar"/>
    <w:unhideWhenUsed/>
    <w:rsid w:val="008C5593"/>
    <w:pPr>
      <w:jc w:val="right"/>
    </w:pPr>
    <w:rPr>
      <w:b/>
      <w:color w:val="FF0000"/>
      <w:sz w:val="28"/>
      <w:szCs w:val="28"/>
    </w:rPr>
  </w:style>
  <w:style w:type="character" w:customStyle="1" w:styleId="NoteHeadingChar">
    <w:name w:val="Note Heading Char"/>
    <w:basedOn w:val="DefaultParagraphFont"/>
    <w:link w:val="NoteHeading"/>
    <w:rsid w:val="008C5593"/>
    <w:rPr>
      <w:rFonts w:ascii="Arial" w:hAnsi="Arial" w:cs="Arial"/>
      <w:b/>
      <w:color w:val="FF0000"/>
      <w:sz w:val="28"/>
      <w:szCs w:val="28"/>
    </w:rPr>
  </w:style>
  <w:style w:type="paragraph" w:customStyle="1" w:styleId="Text3">
    <w:name w:val="Text3"/>
    <w:basedOn w:val="Normal"/>
    <w:link w:val="Text3Char"/>
    <w:qFormat/>
    <w:rsid w:val="00E40C48"/>
    <w:pPr>
      <w:ind w:left="547"/>
    </w:pPr>
  </w:style>
  <w:style w:type="character" w:customStyle="1" w:styleId="Text3Char">
    <w:name w:val="Text3 Char"/>
    <w:basedOn w:val="DefaultParagraphFont"/>
    <w:link w:val="Text3"/>
    <w:rsid w:val="00E40C48"/>
    <w:rPr>
      <w:rFonts w:ascii="Arial" w:hAnsi="Arial" w:cs="Arial"/>
      <w:sz w:val="24"/>
    </w:rPr>
  </w:style>
  <w:style w:type="numbering" w:customStyle="1" w:styleId="Style2">
    <w:name w:val="Style2"/>
    <w:uiPriority w:val="99"/>
    <w:rsid w:val="00E40C48"/>
    <w:pPr>
      <w:numPr>
        <w:numId w:val="11"/>
      </w:numPr>
    </w:pPr>
  </w:style>
  <w:style w:type="character" w:styleId="Emphasis">
    <w:name w:val="Emphasis"/>
    <w:qFormat/>
    <w:locked/>
    <w:rsid w:val="00505946"/>
    <w:rPr>
      <w:rFonts w:cs="Times New Roman"/>
      <w:i/>
      <w:iCs/>
      <w:u w:val="single"/>
    </w:rPr>
  </w:style>
  <w:style w:type="character" w:customStyle="1" w:styleId="Heading4Char">
    <w:name w:val="Heading 4 Char"/>
    <w:basedOn w:val="DefaultParagraphFont"/>
    <w:link w:val="Heading4"/>
    <w:semiHidden/>
    <w:rsid w:val="005C2848"/>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semiHidden/>
    <w:rsid w:val="002441AF"/>
    <w:rPr>
      <w:rFonts w:asciiTheme="majorHAnsi" w:eastAsiaTheme="majorEastAsia" w:hAnsiTheme="majorHAnsi" w:cstheme="majorBidi"/>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36857133">
      <w:bodyDiv w:val="1"/>
      <w:marLeft w:val="0"/>
      <w:marRight w:val="0"/>
      <w:marTop w:val="0"/>
      <w:marBottom w:val="0"/>
      <w:divBdr>
        <w:top w:val="none" w:sz="0" w:space="0" w:color="auto"/>
        <w:left w:val="none" w:sz="0" w:space="0" w:color="auto"/>
        <w:bottom w:val="none" w:sz="0" w:space="0" w:color="auto"/>
        <w:right w:val="none" w:sz="0" w:space="0" w:color="auto"/>
      </w:divBdr>
    </w:div>
    <w:div w:id="124006136">
      <w:bodyDiv w:val="1"/>
      <w:marLeft w:val="0"/>
      <w:marRight w:val="0"/>
      <w:marTop w:val="0"/>
      <w:marBottom w:val="0"/>
      <w:divBdr>
        <w:top w:val="none" w:sz="0" w:space="0" w:color="auto"/>
        <w:left w:val="none" w:sz="0" w:space="0" w:color="auto"/>
        <w:bottom w:val="none" w:sz="0" w:space="0" w:color="auto"/>
        <w:right w:val="none" w:sz="0" w:space="0" w:color="auto"/>
      </w:divBdr>
    </w:div>
    <w:div w:id="184447990">
      <w:bodyDiv w:val="1"/>
      <w:marLeft w:val="0"/>
      <w:marRight w:val="0"/>
      <w:marTop w:val="0"/>
      <w:marBottom w:val="0"/>
      <w:divBdr>
        <w:top w:val="none" w:sz="0" w:space="0" w:color="auto"/>
        <w:left w:val="none" w:sz="0" w:space="0" w:color="auto"/>
        <w:bottom w:val="none" w:sz="0" w:space="0" w:color="auto"/>
        <w:right w:val="none" w:sz="0" w:space="0" w:color="auto"/>
      </w:divBdr>
    </w:div>
    <w:div w:id="204762060">
      <w:bodyDiv w:val="1"/>
      <w:marLeft w:val="0"/>
      <w:marRight w:val="0"/>
      <w:marTop w:val="0"/>
      <w:marBottom w:val="0"/>
      <w:divBdr>
        <w:top w:val="none" w:sz="0" w:space="0" w:color="auto"/>
        <w:left w:val="none" w:sz="0" w:space="0" w:color="auto"/>
        <w:bottom w:val="none" w:sz="0" w:space="0" w:color="auto"/>
        <w:right w:val="none" w:sz="0" w:space="0" w:color="auto"/>
      </w:divBdr>
    </w:div>
    <w:div w:id="219286551">
      <w:bodyDiv w:val="1"/>
      <w:marLeft w:val="0"/>
      <w:marRight w:val="0"/>
      <w:marTop w:val="0"/>
      <w:marBottom w:val="0"/>
      <w:divBdr>
        <w:top w:val="none" w:sz="0" w:space="0" w:color="auto"/>
        <w:left w:val="none" w:sz="0" w:space="0" w:color="auto"/>
        <w:bottom w:val="none" w:sz="0" w:space="0" w:color="auto"/>
        <w:right w:val="none" w:sz="0" w:space="0" w:color="auto"/>
      </w:divBdr>
    </w:div>
    <w:div w:id="272136256">
      <w:bodyDiv w:val="1"/>
      <w:marLeft w:val="0"/>
      <w:marRight w:val="0"/>
      <w:marTop w:val="0"/>
      <w:marBottom w:val="0"/>
      <w:divBdr>
        <w:top w:val="none" w:sz="0" w:space="0" w:color="auto"/>
        <w:left w:val="none" w:sz="0" w:space="0" w:color="auto"/>
        <w:bottom w:val="none" w:sz="0" w:space="0" w:color="auto"/>
        <w:right w:val="none" w:sz="0" w:space="0" w:color="auto"/>
      </w:divBdr>
    </w:div>
    <w:div w:id="309598993">
      <w:bodyDiv w:val="1"/>
      <w:marLeft w:val="0"/>
      <w:marRight w:val="0"/>
      <w:marTop w:val="0"/>
      <w:marBottom w:val="0"/>
      <w:divBdr>
        <w:top w:val="none" w:sz="0" w:space="0" w:color="auto"/>
        <w:left w:val="none" w:sz="0" w:space="0" w:color="auto"/>
        <w:bottom w:val="none" w:sz="0" w:space="0" w:color="auto"/>
        <w:right w:val="none" w:sz="0" w:space="0" w:color="auto"/>
      </w:divBdr>
    </w:div>
    <w:div w:id="315034663">
      <w:bodyDiv w:val="1"/>
      <w:marLeft w:val="0"/>
      <w:marRight w:val="0"/>
      <w:marTop w:val="0"/>
      <w:marBottom w:val="0"/>
      <w:divBdr>
        <w:top w:val="none" w:sz="0" w:space="0" w:color="auto"/>
        <w:left w:val="none" w:sz="0" w:space="0" w:color="auto"/>
        <w:bottom w:val="none" w:sz="0" w:space="0" w:color="auto"/>
        <w:right w:val="none" w:sz="0" w:space="0" w:color="auto"/>
      </w:divBdr>
    </w:div>
    <w:div w:id="364017994">
      <w:bodyDiv w:val="1"/>
      <w:marLeft w:val="0"/>
      <w:marRight w:val="0"/>
      <w:marTop w:val="0"/>
      <w:marBottom w:val="0"/>
      <w:divBdr>
        <w:top w:val="none" w:sz="0" w:space="0" w:color="auto"/>
        <w:left w:val="none" w:sz="0" w:space="0" w:color="auto"/>
        <w:bottom w:val="none" w:sz="0" w:space="0" w:color="auto"/>
        <w:right w:val="none" w:sz="0" w:space="0" w:color="auto"/>
      </w:divBdr>
    </w:div>
    <w:div w:id="369651690">
      <w:bodyDiv w:val="1"/>
      <w:marLeft w:val="0"/>
      <w:marRight w:val="0"/>
      <w:marTop w:val="0"/>
      <w:marBottom w:val="0"/>
      <w:divBdr>
        <w:top w:val="none" w:sz="0" w:space="0" w:color="auto"/>
        <w:left w:val="none" w:sz="0" w:space="0" w:color="auto"/>
        <w:bottom w:val="none" w:sz="0" w:space="0" w:color="auto"/>
        <w:right w:val="none" w:sz="0" w:space="0" w:color="auto"/>
      </w:divBdr>
    </w:div>
    <w:div w:id="390273277">
      <w:bodyDiv w:val="1"/>
      <w:marLeft w:val="0"/>
      <w:marRight w:val="0"/>
      <w:marTop w:val="0"/>
      <w:marBottom w:val="0"/>
      <w:divBdr>
        <w:top w:val="none" w:sz="0" w:space="0" w:color="auto"/>
        <w:left w:val="none" w:sz="0" w:space="0" w:color="auto"/>
        <w:bottom w:val="none" w:sz="0" w:space="0" w:color="auto"/>
        <w:right w:val="none" w:sz="0" w:space="0" w:color="auto"/>
      </w:divBdr>
    </w:div>
    <w:div w:id="474568250">
      <w:bodyDiv w:val="1"/>
      <w:marLeft w:val="0"/>
      <w:marRight w:val="0"/>
      <w:marTop w:val="0"/>
      <w:marBottom w:val="0"/>
      <w:divBdr>
        <w:top w:val="none" w:sz="0" w:space="0" w:color="auto"/>
        <w:left w:val="none" w:sz="0" w:space="0" w:color="auto"/>
        <w:bottom w:val="none" w:sz="0" w:space="0" w:color="auto"/>
        <w:right w:val="none" w:sz="0" w:space="0" w:color="auto"/>
      </w:divBdr>
    </w:div>
    <w:div w:id="581455832">
      <w:bodyDiv w:val="1"/>
      <w:marLeft w:val="0"/>
      <w:marRight w:val="0"/>
      <w:marTop w:val="0"/>
      <w:marBottom w:val="0"/>
      <w:divBdr>
        <w:top w:val="none" w:sz="0" w:space="0" w:color="auto"/>
        <w:left w:val="none" w:sz="0" w:space="0" w:color="auto"/>
        <w:bottom w:val="none" w:sz="0" w:space="0" w:color="auto"/>
        <w:right w:val="none" w:sz="0" w:space="0" w:color="auto"/>
      </w:divBdr>
    </w:div>
    <w:div w:id="602543020">
      <w:bodyDiv w:val="1"/>
      <w:marLeft w:val="0"/>
      <w:marRight w:val="0"/>
      <w:marTop w:val="0"/>
      <w:marBottom w:val="0"/>
      <w:divBdr>
        <w:top w:val="none" w:sz="0" w:space="0" w:color="auto"/>
        <w:left w:val="none" w:sz="0" w:space="0" w:color="auto"/>
        <w:bottom w:val="none" w:sz="0" w:space="0" w:color="auto"/>
        <w:right w:val="none" w:sz="0" w:space="0" w:color="auto"/>
      </w:divBdr>
    </w:div>
    <w:div w:id="630138267">
      <w:bodyDiv w:val="1"/>
      <w:marLeft w:val="0"/>
      <w:marRight w:val="0"/>
      <w:marTop w:val="0"/>
      <w:marBottom w:val="0"/>
      <w:divBdr>
        <w:top w:val="none" w:sz="0" w:space="0" w:color="auto"/>
        <w:left w:val="none" w:sz="0" w:space="0" w:color="auto"/>
        <w:bottom w:val="none" w:sz="0" w:space="0" w:color="auto"/>
        <w:right w:val="none" w:sz="0" w:space="0" w:color="auto"/>
      </w:divBdr>
      <w:divsChild>
        <w:div w:id="989865923">
          <w:marLeft w:val="0"/>
          <w:marRight w:val="0"/>
          <w:marTop w:val="0"/>
          <w:marBottom w:val="0"/>
          <w:divBdr>
            <w:top w:val="none" w:sz="0" w:space="0" w:color="auto"/>
            <w:left w:val="none" w:sz="0" w:space="0" w:color="auto"/>
            <w:bottom w:val="none" w:sz="0" w:space="0" w:color="auto"/>
            <w:right w:val="none" w:sz="0" w:space="0" w:color="auto"/>
          </w:divBdr>
        </w:div>
        <w:div w:id="2008512476">
          <w:marLeft w:val="0"/>
          <w:marRight w:val="0"/>
          <w:marTop w:val="0"/>
          <w:marBottom w:val="0"/>
          <w:divBdr>
            <w:top w:val="none" w:sz="0" w:space="0" w:color="auto"/>
            <w:left w:val="none" w:sz="0" w:space="0" w:color="auto"/>
            <w:bottom w:val="none" w:sz="0" w:space="0" w:color="auto"/>
            <w:right w:val="none" w:sz="0" w:space="0" w:color="auto"/>
          </w:divBdr>
        </w:div>
        <w:div w:id="1544319675">
          <w:marLeft w:val="0"/>
          <w:marRight w:val="0"/>
          <w:marTop w:val="0"/>
          <w:marBottom w:val="0"/>
          <w:divBdr>
            <w:top w:val="none" w:sz="0" w:space="0" w:color="auto"/>
            <w:left w:val="none" w:sz="0" w:space="0" w:color="auto"/>
            <w:bottom w:val="none" w:sz="0" w:space="0" w:color="auto"/>
            <w:right w:val="none" w:sz="0" w:space="0" w:color="auto"/>
          </w:divBdr>
        </w:div>
      </w:divsChild>
    </w:div>
    <w:div w:id="663628830">
      <w:bodyDiv w:val="1"/>
      <w:marLeft w:val="0"/>
      <w:marRight w:val="0"/>
      <w:marTop w:val="0"/>
      <w:marBottom w:val="0"/>
      <w:divBdr>
        <w:top w:val="none" w:sz="0" w:space="0" w:color="auto"/>
        <w:left w:val="none" w:sz="0" w:space="0" w:color="auto"/>
        <w:bottom w:val="none" w:sz="0" w:space="0" w:color="auto"/>
        <w:right w:val="none" w:sz="0" w:space="0" w:color="auto"/>
      </w:divBdr>
    </w:div>
    <w:div w:id="725371871">
      <w:bodyDiv w:val="1"/>
      <w:marLeft w:val="0"/>
      <w:marRight w:val="0"/>
      <w:marTop w:val="0"/>
      <w:marBottom w:val="0"/>
      <w:divBdr>
        <w:top w:val="none" w:sz="0" w:space="0" w:color="auto"/>
        <w:left w:val="none" w:sz="0" w:space="0" w:color="auto"/>
        <w:bottom w:val="none" w:sz="0" w:space="0" w:color="auto"/>
        <w:right w:val="none" w:sz="0" w:space="0" w:color="auto"/>
      </w:divBdr>
    </w:div>
    <w:div w:id="820462922">
      <w:bodyDiv w:val="1"/>
      <w:marLeft w:val="0"/>
      <w:marRight w:val="0"/>
      <w:marTop w:val="0"/>
      <w:marBottom w:val="0"/>
      <w:divBdr>
        <w:top w:val="none" w:sz="0" w:space="0" w:color="auto"/>
        <w:left w:val="none" w:sz="0" w:space="0" w:color="auto"/>
        <w:bottom w:val="none" w:sz="0" w:space="0" w:color="auto"/>
        <w:right w:val="none" w:sz="0" w:space="0" w:color="auto"/>
      </w:divBdr>
    </w:div>
    <w:div w:id="903836206">
      <w:bodyDiv w:val="1"/>
      <w:marLeft w:val="0"/>
      <w:marRight w:val="0"/>
      <w:marTop w:val="0"/>
      <w:marBottom w:val="0"/>
      <w:divBdr>
        <w:top w:val="none" w:sz="0" w:space="0" w:color="auto"/>
        <w:left w:val="none" w:sz="0" w:space="0" w:color="auto"/>
        <w:bottom w:val="none" w:sz="0" w:space="0" w:color="auto"/>
        <w:right w:val="none" w:sz="0" w:space="0" w:color="auto"/>
      </w:divBdr>
    </w:div>
    <w:div w:id="927738186">
      <w:bodyDiv w:val="1"/>
      <w:marLeft w:val="0"/>
      <w:marRight w:val="0"/>
      <w:marTop w:val="0"/>
      <w:marBottom w:val="0"/>
      <w:divBdr>
        <w:top w:val="none" w:sz="0" w:space="0" w:color="auto"/>
        <w:left w:val="none" w:sz="0" w:space="0" w:color="auto"/>
        <w:bottom w:val="none" w:sz="0" w:space="0" w:color="auto"/>
        <w:right w:val="none" w:sz="0" w:space="0" w:color="auto"/>
      </w:divBdr>
    </w:div>
    <w:div w:id="966206693">
      <w:bodyDiv w:val="1"/>
      <w:marLeft w:val="0"/>
      <w:marRight w:val="0"/>
      <w:marTop w:val="0"/>
      <w:marBottom w:val="0"/>
      <w:divBdr>
        <w:top w:val="none" w:sz="0" w:space="0" w:color="auto"/>
        <w:left w:val="none" w:sz="0" w:space="0" w:color="auto"/>
        <w:bottom w:val="none" w:sz="0" w:space="0" w:color="auto"/>
        <w:right w:val="none" w:sz="0" w:space="0" w:color="auto"/>
      </w:divBdr>
    </w:div>
    <w:div w:id="1218276440">
      <w:bodyDiv w:val="1"/>
      <w:marLeft w:val="0"/>
      <w:marRight w:val="0"/>
      <w:marTop w:val="0"/>
      <w:marBottom w:val="0"/>
      <w:divBdr>
        <w:top w:val="none" w:sz="0" w:space="0" w:color="auto"/>
        <w:left w:val="none" w:sz="0" w:space="0" w:color="auto"/>
        <w:bottom w:val="none" w:sz="0" w:space="0" w:color="auto"/>
        <w:right w:val="none" w:sz="0" w:space="0" w:color="auto"/>
      </w:divBdr>
    </w:div>
    <w:div w:id="1249851118">
      <w:bodyDiv w:val="1"/>
      <w:marLeft w:val="0"/>
      <w:marRight w:val="0"/>
      <w:marTop w:val="0"/>
      <w:marBottom w:val="0"/>
      <w:divBdr>
        <w:top w:val="none" w:sz="0" w:space="0" w:color="auto"/>
        <w:left w:val="none" w:sz="0" w:space="0" w:color="auto"/>
        <w:bottom w:val="none" w:sz="0" w:space="0" w:color="auto"/>
        <w:right w:val="none" w:sz="0" w:space="0" w:color="auto"/>
      </w:divBdr>
    </w:div>
    <w:div w:id="1251082827">
      <w:bodyDiv w:val="1"/>
      <w:marLeft w:val="0"/>
      <w:marRight w:val="0"/>
      <w:marTop w:val="0"/>
      <w:marBottom w:val="0"/>
      <w:divBdr>
        <w:top w:val="none" w:sz="0" w:space="0" w:color="auto"/>
        <w:left w:val="none" w:sz="0" w:space="0" w:color="auto"/>
        <w:bottom w:val="none" w:sz="0" w:space="0" w:color="auto"/>
        <w:right w:val="none" w:sz="0" w:space="0" w:color="auto"/>
      </w:divBdr>
    </w:div>
    <w:div w:id="1276521446">
      <w:bodyDiv w:val="1"/>
      <w:marLeft w:val="0"/>
      <w:marRight w:val="0"/>
      <w:marTop w:val="0"/>
      <w:marBottom w:val="0"/>
      <w:divBdr>
        <w:top w:val="none" w:sz="0" w:space="0" w:color="auto"/>
        <w:left w:val="none" w:sz="0" w:space="0" w:color="auto"/>
        <w:bottom w:val="none" w:sz="0" w:space="0" w:color="auto"/>
        <w:right w:val="none" w:sz="0" w:space="0" w:color="auto"/>
      </w:divBdr>
    </w:div>
    <w:div w:id="1281492647">
      <w:bodyDiv w:val="1"/>
      <w:marLeft w:val="0"/>
      <w:marRight w:val="0"/>
      <w:marTop w:val="0"/>
      <w:marBottom w:val="0"/>
      <w:divBdr>
        <w:top w:val="none" w:sz="0" w:space="0" w:color="auto"/>
        <w:left w:val="none" w:sz="0" w:space="0" w:color="auto"/>
        <w:bottom w:val="none" w:sz="0" w:space="0" w:color="auto"/>
        <w:right w:val="none" w:sz="0" w:space="0" w:color="auto"/>
      </w:divBdr>
    </w:div>
    <w:div w:id="1284196451">
      <w:bodyDiv w:val="1"/>
      <w:marLeft w:val="0"/>
      <w:marRight w:val="0"/>
      <w:marTop w:val="0"/>
      <w:marBottom w:val="0"/>
      <w:divBdr>
        <w:top w:val="none" w:sz="0" w:space="0" w:color="auto"/>
        <w:left w:val="none" w:sz="0" w:space="0" w:color="auto"/>
        <w:bottom w:val="none" w:sz="0" w:space="0" w:color="auto"/>
        <w:right w:val="none" w:sz="0" w:space="0" w:color="auto"/>
      </w:divBdr>
    </w:div>
    <w:div w:id="1449621235">
      <w:bodyDiv w:val="1"/>
      <w:marLeft w:val="0"/>
      <w:marRight w:val="0"/>
      <w:marTop w:val="0"/>
      <w:marBottom w:val="0"/>
      <w:divBdr>
        <w:top w:val="none" w:sz="0" w:space="0" w:color="auto"/>
        <w:left w:val="none" w:sz="0" w:space="0" w:color="auto"/>
        <w:bottom w:val="none" w:sz="0" w:space="0" w:color="auto"/>
        <w:right w:val="none" w:sz="0" w:space="0" w:color="auto"/>
      </w:divBdr>
    </w:div>
    <w:div w:id="1525557842">
      <w:bodyDiv w:val="1"/>
      <w:marLeft w:val="0"/>
      <w:marRight w:val="0"/>
      <w:marTop w:val="0"/>
      <w:marBottom w:val="0"/>
      <w:divBdr>
        <w:top w:val="none" w:sz="0" w:space="0" w:color="auto"/>
        <w:left w:val="none" w:sz="0" w:space="0" w:color="auto"/>
        <w:bottom w:val="none" w:sz="0" w:space="0" w:color="auto"/>
        <w:right w:val="none" w:sz="0" w:space="0" w:color="auto"/>
      </w:divBdr>
    </w:div>
    <w:div w:id="1530412477">
      <w:bodyDiv w:val="1"/>
      <w:marLeft w:val="0"/>
      <w:marRight w:val="0"/>
      <w:marTop w:val="0"/>
      <w:marBottom w:val="0"/>
      <w:divBdr>
        <w:top w:val="none" w:sz="0" w:space="0" w:color="auto"/>
        <w:left w:val="none" w:sz="0" w:space="0" w:color="auto"/>
        <w:bottom w:val="none" w:sz="0" w:space="0" w:color="auto"/>
        <w:right w:val="none" w:sz="0" w:space="0" w:color="auto"/>
      </w:divBdr>
    </w:div>
    <w:div w:id="1594512674">
      <w:bodyDiv w:val="1"/>
      <w:marLeft w:val="0"/>
      <w:marRight w:val="0"/>
      <w:marTop w:val="0"/>
      <w:marBottom w:val="0"/>
      <w:divBdr>
        <w:top w:val="none" w:sz="0" w:space="0" w:color="auto"/>
        <w:left w:val="none" w:sz="0" w:space="0" w:color="auto"/>
        <w:bottom w:val="none" w:sz="0" w:space="0" w:color="auto"/>
        <w:right w:val="none" w:sz="0" w:space="0" w:color="auto"/>
      </w:divBdr>
    </w:div>
    <w:div w:id="1655331835">
      <w:bodyDiv w:val="1"/>
      <w:marLeft w:val="0"/>
      <w:marRight w:val="0"/>
      <w:marTop w:val="0"/>
      <w:marBottom w:val="0"/>
      <w:divBdr>
        <w:top w:val="none" w:sz="0" w:space="0" w:color="auto"/>
        <w:left w:val="none" w:sz="0" w:space="0" w:color="auto"/>
        <w:bottom w:val="none" w:sz="0" w:space="0" w:color="auto"/>
        <w:right w:val="none" w:sz="0" w:space="0" w:color="auto"/>
      </w:divBdr>
    </w:div>
    <w:div w:id="1672414228">
      <w:bodyDiv w:val="1"/>
      <w:marLeft w:val="0"/>
      <w:marRight w:val="0"/>
      <w:marTop w:val="0"/>
      <w:marBottom w:val="0"/>
      <w:divBdr>
        <w:top w:val="none" w:sz="0" w:space="0" w:color="auto"/>
        <w:left w:val="none" w:sz="0" w:space="0" w:color="auto"/>
        <w:bottom w:val="none" w:sz="0" w:space="0" w:color="auto"/>
        <w:right w:val="none" w:sz="0" w:space="0" w:color="auto"/>
      </w:divBdr>
    </w:div>
    <w:div w:id="1683974759">
      <w:bodyDiv w:val="1"/>
      <w:marLeft w:val="0"/>
      <w:marRight w:val="0"/>
      <w:marTop w:val="0"/>
      <w:marBottom w:val="0"/>
      <w:divBdr>
        <w:top w:val="none" w:sz="0" w:space="0" w:color="auto"/>
        <w:left w:val="none" w:sz="0" w:space="0" w:color="auto"/>
        <w:bottom w:val="none" w:sz="0" w:space="0" w:color="auto"/>
        <w:right w:val="none" w:sz="0" w:space="0" w:color="auto"/>
      </w:divBdr>
    </w:div>
    <w:div w:id="1689596020">
      <w:bodyDiv w:val="1"/>
      <w:marLeft w:val="0"/>
      <w:marRight w:val="0"/>
      <w:marTop w:val="0"/>
      <w:marBottom w:val="0"/>
      <w:divBdr>
        <w:top w:val="none" w:sz="0" w:space="0" w:color="auto"/>
        <w:left w:val="none" w:sz="0" w:space="0" w:color="auto"/>
        <w:bottom w:val="none" w:sz="0" w:space="0" w:color="auto"/>
        <w:right w:val="none" w:sz="0" w:space="0" w:color="auto"/>
      </w:divBdr>
    </w:div>
    <w:div w:id="1738556010">
      <w:bodyDiv w:val="1"/>
      <w:marLeft w:val="0"/>
      <w:marRight w:val="0"/>
      <w:marTop w:val="0"/>
      <w:marBottom w:val="0"/>
      <w:divBdr>
        <w:top w:val="none" w:sz="0" w:space="0" w:color="auto"/>
        <w:left w:val="none" w:sz="0" w:space="0" w:color="auto"/>
        <w:bottom w:val="none" w:sz="0" w:space="0" w:color="auto"/>
        <w:right w:val="none" w:sz="0" w:space="0" w:color="auto"/>
      </w:divBdr>
    </w:div>
    <w:div w:id="1765685006">
      <w:bodyDiv w:val="1"/>
      <w:marLeft w:val="0"/>
      <w:marRight w:val="0"/>
      <w:marTop w:val="0"/>
      <w:marBottom w:val="0"/>
      <w:divBdr>
        <w:top w:val="none" w:sz="0" w:space="0" w:color="auto"/>
        <w:left w:val="none" w:sz="0" w:space="0" w:color="auto"/>
        <w:bottom w:val="none" w:sz="0" w:space="0" w:color="auto"/>
        <w:right w:val="none" w:sz="0" w:space="0" w:color="auto"/>
      </w:divBdr>
    </w:div>
    <w:div w:id="1771663805">
      <w:bodyDiv w:val="1"/>
      <w:marLeft w:val="0"/>
      <w:marRight w:val="0"/>
      <w:marTop w:val="0"/>
      <w:marBottom w:val="0"/>
      <w:divBdr>
        <w:top w:val="none" w:sz="0" w:space="0" w:color="auto"/>
        <w:left w:val="none" w:sz="0" w:space="0" w:color="auto"/>
        <w:bottom w:val="none" w:sz="0" w:space="0" w:color="auto"/>
        <w:right w:val="none" w:sz="0" w:space="0" w:color="auto"/>
      </w:divBdr>
    </w:div>
    <w:div w:id="1786578035">
      <w:bodyDiv w:val="1"/>
      <w:marLeft w:val="0"/>
      <w:marRight w:val="0"/>
      <w:marTop w:val="0"/>
      <w:marBottom w:val="0"/>
      <w:divBdr>
        <w:top w:val="none" w:sz="0" w:space="0" w:color="auto"/>
        <w:left w:val="none" w:sz="0" w:space="0" w:color="auto"/>
        <w:bottom w:val="none" w:sz="0" w:space="0" w:color="auto"/>
        <w:right w:val="none" w:sz="0" w:space="0" w:color="auto"/>
      </w:divBdr>
    </w:div>
    <w:div w:id="1803384853">
      <w:bodyDiv w:val="1"/>
      <w:marLeft w:val="0"/>
      <w:marRight w:val="0"/>
      <w:marTop w:val="0"/>
      <w:marBottom w:val="0"/>
      <w:divBdr>
        <w:top w:val="none" w:sz="0" w:space="0" w:color="auto"/>
        <w:left w:val="none" w:sz="0" w:space="0" w:color="auto"/>
        <w:bottom w:val="none" w:sz="0" w:space="0" w:color="auto"/>
        <w:right w:val="none" w:sz="0" w:space="0" w:color="auto"/>
      </w:divBdr>
      <w:divsChild>
        <w:div w:id="1922059136">
          <w:marLeft w:val="720"/>
          <w:marRight w:val="0"/>
          <w:marTop w:val="0"/>
          <w:marBottom w:val="0"/>
          <w:divBdr>
            <w:top w:val="none" w:sz="0" w:space="0" w:color="auto"/>
            <w:left w:val="none" w:sz="0" w:space="0" w:color="auto"/>
            <w:bottom w:val="none" w:sz="0" w:space="0" w:color="auto"/>
            <w:right w:val="none" w:sz="0" w:space="0" w:color="auto"/>
          </w:divBdr>
        </w:div>
        <w:div w:id="219946624">
          <w:marLeft w:val="720"/>
          <w:marRight w:val="0"/>
          <w:marTop w:val="0"/>
          <w:marBottom w:val="0"/>
          <w:divBdr>
            <w:top w:val="none" w:sz="0" w:space="0" w:color="auto"/>
            <w:left w:val="none" w:sz="0" w:space="0" w:color="auto"/>
            <w:bottom w:val="none" w:sz="0" w:space="0" w:color="auto"/>
            <w:right w:val="none" w:sz="0" w:space="0" w:color="auto"/>
          </w:divBdr>
        </w:div>
        <w:div w:id="658775813">
          <w:marLeft w:val="720"/>
          <w:marRight w:val="0"/>
          <w:marTop w:val="0"/>
          <w:marBottom w:val="0"/>
          <w:divBdr>
            <w:top w:val="none" w:sz="0" w:space="0" w:color="auto"/>
            <w:left w:val="none" w:sz="0" w:space="0" w:color="auto"/>
            <w:bottom w:val="none" w:sz="0" w:space="0" w:color="auto"/>
            <w:right w:val="none" w:sz="0" w:space="0" w:color="auto"/>
          </w:divBdr>
        </w:div>
        <w:div w:id="428552092">
          <w:marLeft w:val="720"/>
          <w:marRight w:val="0"/>
          <w:marTop w:val="0"/>
          <w:marBottom w:val="0"/>
          <w:divBdr>
            <w:top w:val="none" w:sz="0" w:space="0" w:color="auto"/>
            <w:left w:val="none" w:sz="0" w:space="0" w:color="auto"/>
            <w:bottom w:val="none" w:sz="0" w:space="0" w:color="auto"/>
            <w:right w:val="none" w:sz="0" w:space="0" w:color="auto"/>
          </w:divBdr>
        </w:div>
        <w:div w:id="473714363">
          <w:marLeft w:val="720"/>
          <w:marRight w:val="0"/>
          <w:marTop w:val="0"/>
          <w:marBottom w:val="0"/>
          <w:divBdr>
            <w:top w:val="none" w:sz="0" w:space="0" w:color="auto"/>
            <w:left w:val="none" w:sz="0" w:space="0" w:color="auto"/>
            <w:bottom w:val="none" w:sz="0" w:space="0" w:color="auto"/>
            <w:right w:val="none" w:sz="0" w:space="0" w:color="auto"/>
          </w:divBdr>
        </w:div>
      </w:divsChild>
    </w:div>
    <w:div w:id="1804158280">
      <w:bodyDiv w:val="1"/>
      <w:marLeft w:val="0"/>
      <w:marRight w:val="0"/>
      <w:marTop w:val="0"/>
      <w:marBottom w:val="0"/>
      <w:divBdr>
        <w:top w:val="none" w:sz="0" w:space="0" w:color="auto"/>
        <w:left w:val="none" w:sz="0" w:space="0" w:color="auto"/>
        <w:bottom w:val="none" w:sz="0" w:space="0" w:color="auto"/>
        <w:right w:val="none" w:sz="0" w:space="0" w:color="auto"/>
      </w:divBdr>
    </w:div>
    <w:div w:id="1813012003">
      <w:bodyDiv w:val="1"/>
      <w:marLeft w:val="0"/>
      <w:marRight w:val="0"/>
      <w:marTop w:val="0"/>
      <w:marBottom w:val="0"/>
      <w:divBdr>
        <w:top w:val="none" w:sz="0" w:space="0" w:color="auto"/>
        <w:left w:val="none" w:sz="0" w:space="0" w:color="auto"/>
        <w:bottom w:val="none" w:sz="0" w:space="0" w:color="auto"/>
        <w:right w:val="none" w:sz="0" w:space="0" w:color="auto"/>
      </w:divBdr>
    </w:div>
    <w:div w:id="1835795925">
      <w:bodyDiv w:val="1"/>
      <w:marLeft w:val="0"/>
      <w:marRight w:val="0"/>
      <w:marTop w:val="0"/>
      <w:marBottom w:val="0"/>
      <w:divBdr>
        <w:top w:val="none" w:sz="0" w:space="0" w:color="auto"/>
        <w:left w:val="none" w:sz="0" w:space="0" w:color="auto"/>
        <w:bottom w:val="none" w:sz="0" w:space="0" w:color="auto"/>
        <w:right w:val="none" w:sz="0" w:space="0" w:color="auto"/>
      </w:divBdr>
    </w:div>
    <w:div w:id="1839232053">
      <w:bodyDiv w:val="1"/>
      <w:marLeft w:val="0"/>
      <w:marRight w:val="0"/>
      <w:marTop w:val="0"/>
      <w:marBottom w:val="0"/>
      <w:divBdr>
        <w:top w:val="none" w:sz="0" w:space="0" w:color="auto"/>
        <w:left w:val="none" w:sz="0" w:space="0" w:color="auto"/>
        <w:bottom w:val="none" w:sz="0" w:space="0" w:color="auto"/>
        <w:right w:val="none" w:sz="0" w:space="0" w:color="auto"/>
      </w:divBdr>
    </w:div>
    <w:div w:id="1845167513">
      <w:bodyDiv w:val="1"/>
      <w:marLeft w:val="0"/>
      <w:marRight w:val="0"/>
      <w:marTop w:val="0"/>
      <w:marBottom w:val="0"/>
      <w:divBdr>
        <w:top w:val="none" w:sz="0" w:space="0" w:color="auto"/>
        <w:left w:val="none" w:sz="0" w:space="0" w:color="auto"/>
        <w:bottom w:val="none" w:sz="0" w:space="0" w:color="auto"/>
        <w:right w:val="none" w:sz="0" w:space="0" w:color="auto"/>
      </w:divBdr>
    </w:div>
    <w:div w:id="1888761286">
      <w:bodyDiv w:val="1"/>
      <w:marLeft w:val="0"/>
      <w:marRight w:val="0"/>
      <w:marTop w:val="0"/>
      <w:marBottom w:val="0"/>
      <w:divBdr>
        <w:top w:val="none" w:sz="0" w:space="0" w:color="auto"/>
        <w:left w:val="none" w:sz="0" w:space="0" w:color="auto"/>
        <w:bottom w:val="none" w:sz="0" w:space="0" w:color="auto"/>
        <w:right w:val="none" w:sz="0" w:space="0" w:color="auto"/>
      </w:divBdr>
    </w:div>
    <w:div w:id="1916235628">
      <w:bodyDiv w:val="1"/>
      <w:marLeft w:val="0"/>
      <w:marRight w:val="0"/>
      <w:marTop w:val="0"/>
      <w:marBottom w:val="0"/>
      <w:divBdr>
        <w:top w:val="none" w:sz="0" w:space="0" w:color="auto"/>
        <w:left w:val="none" w:sz="0" w:space="0" w:color="auto"/>
        <w:bottom w:val="none" w:sz="0" w:space="0" w:color="auto"/>
        <w:right w:val="none" w:sz="0" w:space="0" w:color="auto"/>
      </w:divBdr>
    </w:div>
    <w:div w:id="1994945044">
      <w:bodyDiv w:val="1"/>
      <w:marLeft w:val="0"/>
      <w:marRight w:val="0"/>
      <w:marTop w:val="0"/>
      <w:marBottom w:val="0"/>
      <w:divBdr>
        <w:top w:val="none" w:sz="0" w:space="0" w:color="auto"/>
        <w:left w:val="none" w:sz="0" w:space="0" w:color="auto"/>
        <w:bottom w:val="none" w:sz="0" w:space="0" w:color="auto"/>
        <w:right w:val="none" w:sz="0" w:space="0" w:color="auto"/>
      </w:divBdr>
    </w:div>
    <w:div w:id="2054185710">
      <w:bodyDiv w:val="1"/>
      <w:marLeft w:val="0"/>
      <w:marRight w:val="0"/>
      <w:marTop w:val="0"/>
      <w:marBottom w:val="0"/>
      <w:divBdr>
        <w:top w:val="none" w:sz="0" w:space="0" w:color="auto"/>
        <w:left w:val="none" w:sz="0" w:space="0" w:color="auto"/>
        <w:bottom w:val="none" w:sz="0" w:space="0" w:color="auto"/>
        <w:right w:val="none" w:sz="0" w:space="0" w:color="auto"/>
      </w:divBdr>
    </w:div>
    <w:div w:id="2069641770">
      <w:bodyDiv w:val="1"/>
      <w:marLeft w:val="0"/>
      <w:marRight w:val="0"/>
      <w:marTop w:val="0"/>
      <w:marBottom w:val="0"/>
      <w:divBdr>
        <w:top w:val="none" w:sz="0" w:space="0" w:color="auto"/>
        <w:left w:val="none" w:sz="0" w:space="0" w:color="auto"/>
        <w:bottom w:val="none" w:sz="0" w:space="0" w:color="auto"/>
        <w:right w:val="none" w:sz="0" w:space="0" w:color="auto"/>
      </w:divBdr>
    </w:div>
    <w:div w:id="2081169064">
      <w:bodyDiv w:val="1"/>
      <w:marLeft w:val="0"/>
      <w:marRight w:val="0"/>
      <w:marTop w:val="0"/>
      <w:marBottom w:val="0"/>
      <w:divBdr>
        <w:top w:val="none" w:sz="0" w:space="0" w:color="auto"/>
        <w:left w:val="none" w:sz="0" w:space="0" w:color="auto"/>
        <w:bottom w:val="none" w:sz="0" w:space="0" w:color="auto"/>
        <w:right w:val="none" w:sz="0" w:space="0" w:color="auto"/>
      </w:divBdr>
    </w:div>
    <w:div w:id="208706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FA88D-3C21-471A-8DBB-C3220DA73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C14EDB1A</Template>
  <TotalTime>0</TotalTime>
  <Pages>15</Pages>
  <Words>3674</Words>
  <Characters>20686</Characters>
  <Application>Microsoft Office Word</Application>
  <DocSecurity>0</DocSecurity>
  <Lines>713</Lines>
  <Paragraphs>324</Paragraphs>
  <ScaleCrop>false</ScaleCrop>
  <HeadingPairs>
    <vt:vector size="2" baseType="variant">
      <vt:variant>
        <vt:lpstr>Title</vt:lpstr>
      </vt:variant>
      <vt:variant>
        <vt:i4>1</vt:i4>
      </vt:variant>
    </vt:vector>
  </HeadingPairs>
  <TitlesOfParts>
    <vt:vector size="1" baseType="lpstr">
      <vt:lpstr>CONFIDENTIAL</vt:lpstr>
    </vt:vector>
  </TitlesOfParts>
  <Company>UCLA</Company>
  <LinksUpToDate>false</LinksUpToDate>
  <CharactersWithSpaces>24036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Vicente Santos</dc:creator>
  <cp:lastModifiedBy>Paulina Nuñez</cp:lastModifiedBy>
  <cp:revision>2</cp:revision>
  <cp:lastPrinted>2018-04-26T21:41:00Z</cp:lastPrinted>
  <dcterms:created xsi:type="dcterms:W3CDTF">2018-08-28T21:21:00Z</dcterms:created>
  <dcterms:modified xsi:type="dcterms:W3CDTF">2018-08-28T21:21:00Z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