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52DFC" w14:textId="77777777" w:rsidR="00847B2B" w:rsidRDefault="00847B2B" w:rsidP="004028AF">
      <w:r>
        <w:t xml:space="preserve">  </w:t>
      </w:r>
      <w:r>
        <w:tab/>
      </w:r>
    </w:p>
    <w:p w14:paraId="7261BF9C" w14:textId="77777777" w:rsidR="00847B2B" w:rsidRDefault="00847B2B" w:rsidP="00847B2B">
      <w:pPr>
        <w:ind w:right="-360"/>
      </w:pPr>
    </w:p>
    <w:p w14:paraId="2B00C42D" w14:textId="77777777" w:rsidR="00847B2B" w:rsidRDefault="00847B2B" w:rsidP="00847B2B">
      <w:pPr>
        <w:ind w:right="-360"/>
      </w:pPr>
    </w:p>
    <w:p w14:paraId="5772B99A" w14:textId="77777777" w:rsidR="00847B2B" w:rsidRDefault="00847B2B" w:rsidP="00847B2B">
      <w:pPr>
        <w:ind w:right="-360"/>
        <w:jc w:val="center"/>
      </w:pPr>
    </w:p>
    <w:p w14:paraId="67473F2E" w14:textId="77777777" w:rsidR="00847B2B" w:rsidRDefault="00847B2B" w:rsidP="00847B2B">
      <w:pPr>
        <w:ind w:right="-360"/>
      </w:pPr>
    </w:p>
    <w:p w14:paraId="334FB9AE" w14:textId="77777777" w:rsidR="00847B2B" w:rsidRDefault="00847B2B" w:rsidP="0093170B">
      <w:pPr>
        <w:ind w:right="-360"/>
        <w:jc w:val="center"/>
        <w:rPr>
          <w:b/>
        </w:rPr>
      </w:pPr>
      <w:r w:rsidRPr="007A39C9">
        <w:rPr>
          <w:b/>
        </w:rPr>
        <w:t>UC</w:t>
      </w:r>
      <w:r>
        <w:t xml:space="preserve"> </w:t>
      </w:r>
      <w:r w:rsidRPr="00C0518F">
        <w:rPr>
          <w:b/>
        </w:rPr>
        <w:t>RIVERSIDE: AUDIT &amp; ADVISORY SERVICES</w:t>
      </w:r>
    </w:p>
    <w:p w14:paraId="14930641" w14:textId="77777777" w:rsidR="00847B2B" w:rsidRDefault="00847B2B" w:rsidP="00847B2B">
      <w:pPr>
        <w:ind w:right="-360"/>
        <w:rPr>
          <w:b/>
        </w:rPr>
      </w:pPr>
    </w:p>
    <w:p w14:paraId="6763AE5F" w14:textId="77777777" w:rsidR="00847B2B" w:rsidRDefault="00847B2B" w:rsidP="00847B2B">
      <w:pPr>
        <w:ind w:right="-360"/>
        <w:rPr>
          <w:b/>
        </w:rPr>
      </w:pPr>
    </w:p>
    <w:p w14:paraId="76256CA4" w14:textId="77777777" w:rsidR="00847B2B" w:rsidRPr="00C0518F" w:rsidRDefault="00847B2B" w:rsidP="00847B2B">
      <w:pPr>
        <w:ind w:right="-360"/>
      </w:pPr>
    </w:p>
    <w:p w14:paraId="14C5D2A1" w14:textId="0659EA74" w:rsidR="00847B2B" w:rsidRPr="00C0518F" w:rsidRDefault="00474A7A" w:rsidP="00847B2B">
      <w:pPr>
        <w:ind w:right="-360"/>
      </w:pPr>
      <w:r>
        <w:t xml:space="preserve">Date: </w:t>
      </w:r>
      <w:r>
        <w:tab/>
      </w:r>
      <w:r>
        <w:tab/>
      </w:r>
      <w:r w:rsidR="00E15C92">
        <w:t xml:space="preserve">July </w:t>
      </w:r>
      <w:r w:rsidR="00D15597">
        <w:t>2</w:t>
      </w:r>
      <w:r w:rsidR="00A53E5E">
        <w:t>1</w:t>
      </w:r>
      <w:r w:rsidR="00CF655E">
        <w:t>, 2017</w:t>
      </w:r>
    </w:p>
    <w:p w14:paraId="042E387E" w14:textId="77777777" w:rsidR="00847B2B" w:rsidRPr="00C0518F" w:rsidRDefault="00847B2B" w:rsidP="00847B2B">
      <w:pPr>
        <w:ind w:right="-360"/>
      </w:pPr>
    </w:p>
    <w:p w14:paraId="473F88E1" w14:textId="0FBA5BFC" w:rsidR="00461B52" w:rsidRDefault="00CF655E" w:rsidP="00AB471F">
      <w:r>
        <w:t xml:space="preserve">To: </w:t>
      </w:r>
      <w:r>
        <w:tab/>
      </w:r>
      <w:r w:rsidR="00AB471F">
        <w:tab/>
        <w:t>Bobbi A McCra</w:t>
      </w:r>
      <w:r w:rsidR="00C9438E">
        <w:t>cken, Associate Vice Chancellor</w:t>
      </w:r>
    </w:p>
    <w:p w14:paraId="4FEFA690" w14:textId="2E853498" w:rsidR="00AB471F" w:rsidRDefault="00AB471F" w:rsidP="00461B52">
      <w:pPr>
        <w:ind w:left="720" w:firstLine="720"/>
      </w:pPr>
      <w:r>
        <w:t>Business &amp; Financial Services</w:t>
      </w:r>
    </w:p>
    <w:p w14:paraId="37D5B9E8" w14:textId="16D6F65B" w:rsidR="00AB471F" w:rsidRDefault="00AB471F" w:rsidP="00AB471F">
      <w:r>
        <w:tab/>
      </w:r>
      <w:r>
        <w:tab/>
      </w:r>
    </w:p>
    <w:p w14:paraId="20586784" w14:textId="2CDA6830" w:rsidR="00BD19A9" w:rsidRDefault="00AB471F" w:rsidP="00461B52">
      <w:r>
        <w:tab/>
      </w:r>
      <w:r>
        <w:tab/>
      </w:r>
    </w:p>
    <w:p w14:paraId="68506C62" w14:textId="21445329" w:rsidR="00AB471F" w:rsidRPr="00AB471F" w:rsidRDefault="00CF655E" w:rsidP="00BD19A9">
      <w:pPr>
        <w:ind w:left="1440" w:right="-360" w:hanging="1440"/>
      </w:pPr>
      <w:r>
        <w:t xml:space="preserve">Subject:           </w:t>
      </w:r>
      <w:r w:rsidR="004D26E4">
        <w:t xml:space="preserve">Systemwide </w:t>
      </w:r>
      <w:r>
        <w:t xml:space="preserve">Audit of </w:t>
      </w:r>
      <w:r w:rsidR="00461B52">
        <w:t xml:space="preserve">the </w:t>
      </w:r>
      <w:r w:rsidR="00AB471F" w:rsidRPr="00AB471F">
        <w:t>Fair Wage/Fair Work Policy</w:t>
      </w:r>
    </w:p>
    <w:p w14:paraId="3AA00572" w14:textId="6C8BD7DA" w:rsidR="00847B2B" w:rsidRPr="00C0518F" w:rsidRDefault="00847B2B" w:rsidP="00AB471F">
      <w:pPr>
        <w:ind w:right="-360"/>
      </w:pPr>
    </w:p>
    <w:p w14:paraId="27FDAC40" w14:textId="7E4A1469" w:rsidR="00847B2B" w:rsidRPr="00C0518F" w:rsidRDefault="00AB471F" w:rsidP="00847B2B">
      <w:pPr>
        <w:ind w:right="-360"/>
      </w:pPr>
      <w:r>
        <w:t xml:space="preserve">Ref: </w:t>
      </w:r>
      <w:r>
        <w:tab/>
      </w:r>
      <w:r>
        <w:tab/>
        <w:t>R2017-12</w:t>
      </w:r>
    </w:p>
    <w:p w14:paraId="49C5D1D1" w14:textId="426D0207" w:rsidR="00847B2B" w:rsidRPr="00C0518F" w:rsidRDefault="00847B2B" w:rsidP="00957984">
      <w:pPr>
        <w:tabs>
          <w:tab w:val="left" w:pos="1020"/>
          <w:tab w:val="center" w:pos="4860"/>
        </w:tabs>
        <w:ind w:right="-360"/>
      </w:pPr>
      <w:r>
        <w:tab/>
      </w:r>
      <w:r w:rsidR="00957984">
        <w:tab/>
      </w:r>
    </w:p>
    <w:p w14:paraId="450F0C1A" w14:textId="5E1FC823" w:rsidR="00847B2B" w:rsidRDefault="00CF655E" w:rsidP="00847B2B">
      <w:pPr>
        <w:ind w:right="-360"/>
      </w:pPr>
      <w:r>
        <w:t>We have</w:t>
      </w:r>
      <w:r w:rsidR="00200078">
        <w:t xml:space="preserve"> completed our </w:t>
      </w:r>
      <w:r w:rsidR="00083DDF">
        <w:t>S</w:t>
      </w:r>
      <w:r w:rsidR="004D26E4">
        <w:t xml:space="preserve">ystemwide </w:t>
      </w:r>
      <w:r w:rsidR="00200078">
        <w:t xml:space="preserve">audit of </w:t>
      </w:r>
      <w:r w:rsidR="00461B52">
        <w:t xml:space="preserve">the </w:t>
      </w:r>
      <w:r w:rsidR="00200078">
        <w:t>Fair Wage/Fair Work Policy</w:t>
      </w:r>
      <w:r w:rsidR="001E51CC">
        <w:t xml:space="preserve"> </w:t>
      </w:r>
      <w:r>
        <w:t>in accordance with the UC Riverside Audit Plan</w:t>
      </w:r>
      <w:r w:rsidR="00847B2B" w:rsidRPr="00C0518F">
        <w:t>.</w:t>
      </w:r>
      <w:r w:rsidR="00D65E0D">
        <w:t xml:space="preserve"> </w:t>
      </w:r>
      <w:r>
        <w:t xml:space="preserve"> Our report is attached for your review</w:t>
      </w:r>
      <w:r w:rsidR="00CA40E1">
        <w:t>.</w:t>
      </w:r>
    </w:p>
    <w:p w14:paraId="6E670491" w14:textId="40F90B82" w:rsidR="00CA40E1" w:rsidRDefault="00CA40E1" w:rsidP="00847B2B">
      <w:pPr>
        <w:ind w:right="-360"/>
      </w:pPr>
    </w:p>
    <w:p w14:paraId="6C2DE02E" w14:textId="0CEB0C0C" w:rsidR="00CA40E1" w:rsidRPr="00C0518F" w:rsidRDefault="00CA40E1" w:rsidP="00CA40E1">
      <w:pPr>
        <w:ind w:right="-360"/>
      </w:pPr>
      <w:r w:rsidRPr="00C0518F">
        <w:t>We will perform audit follow-up procedures in the future to review the status of management action.  This follow-up may take the form of a discussion or perhaps a limited review.  Audit R20</w:t>
      </w:r>
      <w:r w:rsidR="00200078">
        <w:t>17-12</w:t>
      </w:r>
      <w:r w:rsidRPr="00C0518F">
        <w:t xml:space="preserve"> will remain open until we have evaluated the actions taken.  </w:t>
      </w:r>
    </w:p>
    <w:p w14:paraId="6D501EBB" w14:textId="77777777" w:rsidR="00847B2B" w:rsidRPr="00C0518F" w:rsidRDefault="00847B2B" w:rsidP="00847B2B">
      <w:pPr>
        <w:ind w:right="-360"/>
      </w:pPr>
    </w:p>
    <w:p w14:paraId="0EF0355B" w14:textId="11B135FF" w:rsidR="00847B2B" w:rsidRPr="00C0518F" w:rsidRDefault="00847B2B" w:rsidP="00847B2B">
      <w:pPr>
        <w:ind w:right="-360"/>
      </w:pPr>
      <w:r w:rsidRPr="00C0518F">
        <w:t xml:space="preserve">We appreciate the cooperation and assistance provided by </w:t>
      </w:r>
      <w:r w:rsidR="00EF3E17">
        <w:t xml:space="preserve">you and </w:t>
      </w:r>
      <w:r w:rsidR="001E51CC">
        <w:t xml:space="preserve">your </w:t>
      </w:r>
      <w:r>
        <w:t>staff.</w:t>
      </w:r>
      <w:r w:rsidRPr="00C0518F">
        <w:t xml:space="preserve">  Should you have any questions concerning the report, please do not hesitate to contact me. </w:t>
      </w:r>
    </w:p>
    <w:p w14:paraId="303BA745" w14:textId="77777777" w:rsidR="00847B2B" w:rsidRDefault="00847B2B" w:rsidP="00847B2B">
      <w:pPr>
        <w:ind w:right="-360"/>
      </w:pPr>
    </w:p>
    <w:p w14:paraId="7B8CD948" w14:textId="77777777" w:rsidR="00847B2B" w:rsidRDefault="00847B2B" w:rsidP="00847B2B">
      <w:pPr>
        <w:ind w:right="-360"/>
      </w:pPr>
    </w:p>
    <w:p w14:paraId="6578897A" w14:textId="77777777" w:rsidR="00847B2B" w:rsidRPr="00C0518F" w:rsidRDefault="00847B2B" w:rsidP="00847B2B">
      <w:pPr>
        <w:ind w:right="-360"/>
      </w:pPr>
    </w:p>
    <w:p w14:paraId="5C3F03EE" w14:textId="77777777" w:rsidR="00847B2B" w:rsidRDefault="00847B2B" w:rsidP="00847B2B">
      <w:pPr>
        <w:ind w:right="-360"/>
      </w:pPr>
      <w:r w:rsidRPr="00C0518F">
        <w:tab/>
      </w:r>
      <w:r w:rsidRPr="00C0518F">
        <w:tab/>
      </w:r>
      <w:r w:rsidRPr="00C0518F">
        <w:tab/>
      </w:r>
      <w:r w:rsidRPr="00C0518F">
        <w:tab/>
      </w:r>
      <w:r w:rsidRPr="00C0518F">
        <w:tab/>
      </w:r>
    </w:p>
    <w:p w14:paraId="7886AFE7" w14:textId="77777777" w:rsidR="00847B2B" w:rsidRDefault="00847B2B" w:rsidP="00847B2B">
      <w:pPr>
        <w:ind w:right="-360"/>
      </w:pPr>
    </w:p>
    <w:p w14:paraId="62172714" w14:textId="77777777" w:rsidR="00847B2B" w:rsidRPr="00C0518F" w:rsidRDefault="002C3CD6" w:rsidP="00847B2B">
      <w:pPr>
        <w:ind w:left="4320" w:right="-360" w:firstLine="720"/>
      </w:pPr>
      <w:r w:rsidRPr="002C3CD6">
        <w:t xml:space="preserve">Gregory Moore </w:t>
      </w:r>
    </w:p>
    <w:p w14:paraId="2D431557" w14:textId="77777777" w:rsidR="00847B2B" w:rsidRPr="00C0518F" w:rsidRDefault="00847B2B" w:rsidP="00847B2B">
      <w:pPr>
        <w:ind w:right="-360"/>
      </w:pPr>
      <w:r w:rsidRPr="00C0518F">
        <w:tab/>
      </w:r>
      <w:r w:rsidRPr="00C0518F">
        <w:tab/>
      </w:r>
      <w:r w:rsidRPr="00C0518F">
        <w:tab/>
      </w:r>
      <w:r w:rsidRPr="00C0518F">
        <w:tab/>
      </w:r>
      <w:r w:rsidRPr="00C0518F">
        <w:tab/>
      </w:r>
      <w:r>
        <w:tab/>
      </w:r>
      <w:r>
        <w:tab/>
      </w:r>
      <w:r w:rsidRPr="00C0518F">
        <w:t>Director</w:t>
      </w:r>
    </w:p>
    <w:p w14:paraId="019673BD" w14:textId="77777777" w:rsidR="00847B2B" w:rsidRPr="00C0518F" w:rsidRDefault="00847B2B" w:rsidP="00847B2B">
      <w:pPr>
        <w:ind w:right="-360"/>
      </w:pPr>
    </w:p>
    <w:p w14:paraId="03E2D7EE" w14:textId="77777777" w:rsidR="00847B2B" w:rsidRPr="00C0518F" w:rsidRDefault="00847B2B" w:rsidP="00847B2B">
      <w:pPr>
        <w:ind w:right="-360"/>
      </w:pPr>
    </w:p>
    <w:p w14:paraId="308276C4" w14:textId="77777777" w:rsidR="00847B2B" w:rsidRPr="00C0518F" w:rsidRDefault="00847B2B" w:rsidP="00847B2B">
      <w:pPr>
        <w:ind w:right="-360"/>
      </w:pPr>
    </w:p>
    <w:p w14:paraId="1813101C" w14:textId="77777777" w:rsidR="00847B2B" w:rsidRPr="00C0518F" w:rsidRDefault="00847B2B" w:rsidP="00847B2B">
      <w:pPr>
        <w:ind w:right="-360"/>
      </w:pPr>
    </w:p>
    <w:p w14:paraId="2E5DC0A0" w14:textId="2663FFB3" w:rsidR="00847B2B" w:rsidRDefault="00847B2B" w:rsidP="00847B2B">
      <w:pPr>
        <w:ind w:right="-360"/>
      </w:pPr>
      <w:r>
        <w:t>x</w:t>
      </w:r>
      <w:r w:rsidRPr="00C0518F">
        <w:t xml:space="preserve">c: </w:t>
      </w:r>
      <w:r w:rsidRPr="00C0518F">
        <w:tab/>
        <w:t>Audit Committee Members</w:t>
      </w:r>
    </w:p>
    <w:p w14:paraId="61D42EFE" w14:textId="0D0E9F45" w:rsidR="00F33154" w:rsidRDefault="00F33154" w:rsidP="00F33154">
      <w:r>
        <w:tab/>
        <w:t>Matthew Hicks, Systemwide Audit Director</w:t>
      </w:r>
    </w:p>
    <w:p w14:paraId="21D55BC5" w14:textId="0D32E463" w:rsidR="00461B52" w:rsidRDefault="00C9438E" w:rsidP="00461B52">
      <w:r>
        <w:tab/>
        <w:t xml:space="preserve">Ellery </w:t>
      </w:r>
      <w:r w:rsidR="00461B52">
        <w:t>Triche, Director of Procurement Services</w:t>
      </w:r>
    </w:p>
    <w:p w14:paraId="0500E154" w14:textId="73194281" w:rsidR="00461B52" w:rsidRDefault="00461B52" w:rsidP="00F33154"/>
    <w:p w14:paraId="65554A2B" w14:textId="364F85AA" w:rsidR="00F33154" w:rsidRDefault="00F33154" w:rsidP="00847B2B">
      <w:pPr>
        <w:ind w:right="-360"/>
      </w:pPr>
    </w:p>
    <w:p w14:paraId="5DB39007" w14:textId="77777777" w:rsidR="00847B2B" w:rsidRDefault="00847B2B" w:rsidP="00847B2B">
      <w:pPr>
        <w:ind w:right="-360"/>
      </w:pPr>
      <w:r>
        <w:tab/>
      </w:r>
    </w:p>
    <w:p w14:paraId="4CA95331" w14:textId="77777777" w:rsidR="00847B2B" w:rsidRDefault="00847B2B" w:rsidP="00847B2B">
      <w:pPr>
        <w:ind w:right="-360"/>
      </w:pPr>
      <w:r>
        <w:tab/>
      </w:r>
    </w:p>
    <w:p w14:paraId="16E95D83" w14:textId="77777777" w:rsidR="00847B2B" w:rsidRDefault="00847B2B" w:rsidP="00847B2B">
      <w:pPr>
        <w:ind w:right="-360"/>
      </w:pPr>
      <w:r>
        <w:lastRenderedPageBreak/>
        <w:tab/>
      </w:r>
    </w:p>
    <w:p w14:paraId="11B534D9" w14:textId="77777777" w:rsidR="00847B2B" w:rsidRDefault="00847B2B" w:rsidP="00847B2B">
      <w:pPr>
        <w:ind w:right="-360"/>
      </w:pPr>
      <w:r>
        <w:tab/>
      </w:r>
    </w:p>
    <w:p w14:paraId="6FB91C88" w14:textId="77777777" w:rsidR="00847B2B" w:rsidRDefault="00847B2B" w:rsidP="00847B2B">
      <w:pPr>
        <w:ind w:right="-360"/>
      </w:pPr>
      <w:r w:rsidRPr="007551E5">
        <w:tab/>
      </w:r>
      <w:r>
        <w:t xml:space="preserve"> </w:t>
      </w:r>
    </w:p>
    <w:p w14:paraId="2B8873FC" w14:textId="77777777" w:rsidR="00847B2B" w:rsidRDefault="00847B2B" w:rsidP="00847B2B">
      <w:pPr>
        <w:ind w:right="-360"/>
        <w:rPr>
          <w:b/>
        </w:rPr>
      </w:pPr>
      <w:r>
        <w:tab/>
      </w:r>
      <w:r>
        <w:tab/>
      </w:r>
      <w:r>
        <w:rPr>
          <w:b/>
        </w:rPr>
        <w:tab/>
      </w:r>
    </w:p>
    <w:p w14:paraId="2CD657A6" w14:textId="77777777" w:rsidR="00847B2B" w:rsidRDefault="00847B2B" w:rsidP="00847B2B">
      <w:pPr>
        <w:ind w:right="-360"/>
        <w:rPr>
          <w:b/>
        </w:rPr>
      </w:pPr>
    </w:p>
    <w:p w14:paraId="35ED519F" w14:textId="77777777" w:rsidR="00847B2B" w:rsidRDefault="00847B2B" w:rsidP="00847B2B">
      <w:pPr>
        <w:ind w:right="-360"/>
        <w:rPr>
          <w:b/>
        </w:rPr>
      </w:pPr>
    </w:p>
    <w:p w14:paraId="6C612430" w14:textId="77777777" w:rsidR="00847B2B" w:rsidRDefault="00847B2B" w:rsidP="00847B2B">
      <w:pPr>
        <w:ind w:right="-360"/>
        <w:rPr>
          <w:b/>
        </w:rPr>
      </w:pPr>
    </w:p>
    <w:p w14:paraId="65B64710" w14:textId="77777777" w:rsidR="00847B2B" w:rsidRDefault="00847B2B" w:rsidP="00847B2B">
      <w:pPr>
        <w:ind w:right="-360"/>
        <w:rPr>
          <w:b/>
        </w:rPr>
      </w:pPr>
    </w:p>
    <w:p w14:paraId="1CD113F2" w14:textId="77777777" w:rsidR="00847B2B" w:rsidRDefault="00847B2B" w:rsidP="00847B2B">
      <w:pPr>
        <w:ind w:right="-360"/>
        <w:rPr>
          <w:b/>
        </w:rPr>
      </w:pPr>
    </w:p>
    <w:p w14:paraId="1BF6EA4E" w14:textId="77777777" w:rsidR="00847B2B" w:rsidRDefault="00847B2B" w:rsidP="00847B2B">
      <w:pPr>
        <w:ind w:right="-360"/>
        <w:rPr>
          <w:b/>
        </w:rPr>
      </w:pPr>
    </w:p>
    <w:p w14:paraId="6A877F6F" w14:textId="77777777" w:rsidR="00847B2B" w:rsidRDefault="00847B2B" w:rsidP="00847B2B">
      <w:pPr>
        <w:ind w:right="-360"/>
        <w:jc w:val="center"/>
        <w:rPr>
          <w:b/>
        </w:rPr>
      </w:pPr>
    </w:p>
    <w:p w14:paraId="6B30C201" w14:textId="77777777" w:rsidR="00847B2B" w:rsidRPr="00CE0A72" w:rsidRDefault="00847B2B" w:rsidP="00847B2B">
      <w:pPr>
        <w:ind w:right="-360"/>
        <w:jc w:val="center"/>
      </w:pPr>
      <w:smartTag w:uri="urn:schemas-microsoft-com:office:smarttags" w:element="PlaceType">
        <w:r w:rsidRPr="00CE0A72">
          <w:t>UNIVERSITY</w:t>
        </w:r>
      </w:smartTag>
      <w:r w:rsidRPr="00CE0A72">
        <w:t xml:space="preserve"> OF </w:t>
      </w:r>
      <w:smartTag w:uri="urn:schemas-microsoft-com:office:smarttags" w:element="PlaceName">
        <w:r w:rsidRPr="00CE0A72">
          <w:t>CALIFORNIA</w:t>
        </w:r>
      </w:smartTag>
      <w:r w:rsidRPr="00CE0A72">
        <w:t xml:space="preserve"> AT RIVERSIDE</w:t>
      </w:r>
    </w:p>
    <w:p w14:paraId="488F83CB" w14:textId="77777777" w:rsidR="00847B2B" w:rsidRPr="00CE0A72" w:rsidRDefault="00847B2B" w:rsidP="00847B2B">
      <w:pPr>
        <w:ind w:right="-360"/>
        <w:jc w:val="center"/>
      </w:pPr>
    </w:p>
    <w:p w14:paraId="44BFDE15" w14:textId="77777777" w:rsidR="00847B2B" w:rsidRPr="00CE0A72" w:rsidRDefault="00847B2B" w:rsidP="00847B2B">
      <w:pPr>
        <w:ind w:right="-360"/>
        <w:jc w:val="center"/>
      </w:pPr>
      <w:r w:rsidRPr="00CE0A72">
        <w:t>AUDIT &amp; ADVISORY SERVICES</w:t>
      </w:r>
    </w:p>
    <w:p w14:paraId="0FB7B595" w14:textId="77777777" w:rsidR="00847B2B" w:rsidRPr="00CE0A72" w:rsidRDefault="00847B2B" w:rsidP="00E9326F">
      <w:pPr>
        <w:ind w:right="-360"/>
      </w:pPr>
    </w:p>
    <w:p w14:paraId="15BDC277" w14:textId="77777777" w:rsidR="00847B2B" w:rsidRPr="00CE0A72" w:rsidRDefault="00847B2B" w:rsidP="00847B2B">
      <w:pPr>
        <w:ind w:right="-360"/>
        <w:jc w:val="center"/>
      </w:pPr>
    </w:p>
    <w:p w14:paraId="2BD9FE96" w14:textId="1372C707" w:rsidR="00847B2B" w:rsidRDefault="00AB471F" w:rsidP="00847B2B">
      <w:pPr>
        <w:ind w:right="-360"/>
        <w:jc w:val="center"/>
      </w:pPr>
      <w:r>
        <w:t>INTERNAL AUDIT REPORT R2017-12</w:t>
      </w:r>
    </w:p>
    <w:p w14:paraId="38BEEFE1" w14:textId="77777777" w:rsidR="00D30E9B" w:rsidRPr="00CE0A72" w:rsidRDefault="00D30E9B" w:rsidP="00847B2B">
      <w:pPr>
        <w:ind w:right="-360"/>
        <w:jc w:val="center"/>
      </w:pPr>
    </w:p>
    <w:p w14:paraId="14EA8E01" w14:textId="223187CD" w:rsidR="00847B2B" w:rsidRDefault="00503DC9" w:rsidP="00847B2B">
      <w:pPr>
        <w:ind w:right="-360"/>
        <w:jc w:val="center"/>
      </w:pPr>
      <w:r>
        <w:t xml:space="preserve">SYSTEMWIDE </w:t>
      </w:r>
      <w:r w:rsidR="00D30E9B">
        <w:t xml:space="preserve">AUDIT OF </w:t>
      </w:r>
      <w:r>
        <w:t xml:space="preserve">THE </w:t>
      </w:r>
      <w:r w:rsidR="00814977">
        <w:t>FAIR WAGE/FAIR WORK POLICY</w:t>
      </w:r>
    </w:p>
    <w:p w14:paraId="055675FD" w14:textId="77777777" w:rsidR="00847B2B" w:rsidRPr="00CE0A72" w:rsidRDefault="00847B2B" w:rsidP="00847B2B">
      <w:pPr>
        <w:ind w:right="-360"/>
        <w:jc w:val="center"/>
      </w:pPr>
    </w:p>
    <w:p w14:paraId="60F9122C" w14:textId="60DA0A65" w:rsidR="00847B2B" w:rsidRPr="00CE0A72" w:rsidRDefault="00245089" w:rsidP="00847B2B">
      <w:pPr>
        <w:ind w:right="-360"/>
        <w:jc w:val="center"/>
      </w:pPr>
      <w:r>
        <w:t>July</w:t>
      </w:r>
      <w:r w:rsidR="00D30E9B">
        <w:t xml:space="preserve"> 2017</w:t>
      </w:r>
    </w:p>
    <w:p w14:paraId="4E3B02B7" w14:textId="77777777" w:rsidR="00847B2B" w:rsidRPr="00CE0A72" w:rsidRDefault="00847B2B" w:rsidP="00847B2B">
      <w:pPr>
        <w:ind w:right="-360"/>
        <w:jc w:val="center"/>
      </w:pPr>
    </w:p>
    <w:p w14:paraId="48E4136D" w14:textId="71A08A88" w:rsidR="00847B2B" w:rsidRPr="00CE0A72" w:rsidRDefault="00847B2B" w:rsidP="00847B2B">
      <w:pPr>
        <w:ind w:right="-360"/>
        <w:jc w:val="center"/>
      </w:pPr>
    </w:p>
    <w:p w14:paraId="70CA1A7B" w14:textId="77777777" w:rsidR="00847B2B" w:rsidRPr="00CE0A72" w:rsidRDefault="00847B2B" w:rsidP="00847B2B">
      <w:pPr>
        <w:ind w:right="-360"/>
      </w:pPr>
    </w:p>
    <w:p w14:paraId="1466D161" w14:textId="77777777" w:rsidR="00847B2B" w:rsidRPr="00CE0A72" w:rsidRDefault="00847B2B" w:rsidP="00847B2B">
      <w:pPr>
        <w:ind w:right="-360"/>
      </w:pPr>
    </w:p>
    <w:p w14:paraId="477B30E8" w14:textId="77777777" w:rsidR="00847B2B" w:rsidRPr="00CE0A72" w:rsidRDefault="00847B2B" w:rsidP="00847B2B">
      <w:pPr>
        <w:ind w:right="-360"/>
      </w:pPr>
    </w:p>
    <w:p w14:paraId="5C1016BC" w14:textId="77777777" w:rsidR="00847B2B" w:rsidRDefault="00847B2B" w:rsidP="00847B2B">
      <w:pPr>
        <w:ind w:right="-360"/>
        <w:rPr>
          <w:b/>
        </w:rPr>
      </w:pPr>
    </w:p>
    <w:p w14:paraId="70451E0F" w14:textId="77777777" w:rsidR="00847B2B" w:rsidRDefault="00847B2B" w:rsidP="00847B2B">
      <w:pPr>
        <w:ind w:right="-360"/>
        <w:rPr>
          <w:b/>
        </w:rPr>
      </w:pPr>
    </w:p>
    <w:p w14:paraId="269F17A4" w14:textId="77777777" w:rsidR="00847B2B" w:rsidRPr="00365015" w:rsidRDefault="00847B2B" w:rsidP="00847B2B">
      <w:pPr>
        <w:ind w:right="-360"/>
      </w:pPr>
    </w:p>
    <w:p w14:paraId="405AC186" w14:textId="77777777" w:rsidR="00847B2B" w:rsidRPr="00365015" w:rsidRDefault="00847B2B" w:rsidP="00847B2B">
      <w:pPr>
        <w:ind w:right="-360"/>
      </w:pPr>
    </w:p>
    <w:p w14:paraId="74BF0E70" w14:textId="77777777" w:rsidR="0060385B" w:rsidRDefault="00847B2B" w:rsidP="00847B2B">
      <w:pPr>
        <w:ind w:right="-360"/>
      </w:pPr>
      <w:r w:rsidRPr="00365015">
        <w:tab/>
      </w:r>
      <w:r w:rsidRPr="00365015">
        <w:tab/>
      </w:r>
      <w:r w:rsidRPr="00365015">
        <w:tab/>
      </w:r>
      <w:r w:rsidRPr="00365015">
        <w:tab/>
      </w:r>
      <w:r w:rsidRPr="00365015">
        <w:tab/>
      </w:r>
      <w:r w:rsidRPr="00365015">
        <w:tab/>
      </w:r>
      <w:r>
        <w:tab/>
      </w:r>
      <w:r>
        <w:tab/>
      </w:r>
    </w:p>
    <w:p w14:paraId="6099D9F1" w14:textId="77777777" w:rsidR="00847B2B" w:rsidRPr="00365015" w:rsidRDefault="00847B2B" w:rsidP="0060385B">
      <w:pPr>
        <w:ind w:left="5040" w:right="-360" w:firstLine="720"/>
      </w:pPr>
      <w:r w:rsidRPr="00365015">
        <w:t>Approved by:</w:t>
      </w:r>
    </w:p>
    <w:p w14:paraId="094AEB1D" w14:textId="77777777" w:rsidR="00847B2B" w:rsidRPr="00365015" w:rsidRDefault="00847B2B" w:rsidP="00847B2B">
      <w:pPr>
        <w:ind w:right="-360"/>
      </w:pPr>
      <w:r>
        <w:t>____________________</w:t>
      </w:r>
    </w:p>
    <w:p w14:paraId="1A2A74FB" w14:textId="77777777" w:rsidR="002C3CD6" w:rsidRDefault="00366F2B" w:rsidP="00847B2B">
      <w:pPr>
        <w:ind w:right="-360"/>
      </w:pPr>
      <w:r>
        <w:t>Niloufar Alian</w:t>
      </w:r>
    </w:p>
    <w:p w14:paraId="69D6728F" w14:textId="77777777" w:rsidR="0060385B" w:rsidRDefault="0060385B" w:rsidP="00847B2B">
      <w:pPr>
        <w:ind w:right="-360"/>
      </w:pPr>
      <w:r w:rsidRPr="00365015">
        <w:t>Principal Auditor</w:t>
      </w:r>
    </w:p>
    <w:p w14:paraId="62F5CCB0" w14:textId="77777777" w:rsidR="0060385B" w:rsidRDefault="0060385B" w:rsidP="0060385B">
      <w:pPr>
        <w:ind w:left="5040" w:right="-360" w:firstLine="720"/>
      </w:pPr>
      <w:r>
        <w:t xml:space="preserve">_____________________                                                      </w:t>
      </w:r>
    </w:p>
    <w:p w14:paraId="2973C53A" w14:textId="42A60C4C" w:rsidR="00847B2B" w:rsidRPr="00365015" w:rsidRDefault="001E51CC" w:rsidP="0060385B">
      <w:pPr>
        <w:ind w:left="5040" w:right="-360" w:firstLine="720"/>
      </w:pPr>
      <w:r>
        <w:t>Rodolfo</w:t>
      </w:r>
      <w:r w:rsidR="00847B2B">
        <w:t xml:space="preserve"> Jeturian</w:t>
      </w:r>
    </w:p>
    <w:p w14:paraId="5961FD56" w14:textId="77777777" w:rsidR="00847B2B" w:rsidRDefault="00847B2B" w:rsidP="00847B2B">
      <w:pPr>
        <w:ind w:right="-900"/>
      </w:pPr>
      <w:r w:rsidRPr="00365015">
        <w:tab/>
      </w:r>
      <w:r w:rsidRPr="00365015">
        <w:tab/>
      </w:r>
      <w:r w:rsidRPr="00365015">
        <w:tab/>
      </w:r>
      <w:r w:rsidRPr="00365015">
        <w:tab/>
      </w:r>
      <w:r w:rsidRPr="00365015">
        <w:tab/>
      </w:r>
      <w:r w:rsidRPr="00365015">
        <w:tab/>
      </w:r>
      <w:r w:rsidR="0060385B">
        <w:tab/>
      </w:r>
      <w:r w:rsidR="0060385B">
        <w:tab/>
      </w:r>
      <w:r>
        <w:t xml:space="preserve">Assistant </w:t>
      </w:r>
      <w:r w:rsidRPr="00365015">
        <w:t>Director</w:t>
      </w:r>
    </w:p>
    <w:p w14:paraId="1F40C015" w14:textId="77777777" w:rsidR="00847B2B" w:rsidRDefault="00847B2B" w:rsidP="00847B2B">
      <w:pPr>
        <w:ind w:right="-900"/>
      </w:pPr>
    </w:p>
    <w:p w14:paraId="0239769F" w14:textId="516E5DC3" w:rsidR="00503DC9" w:rsidRDefault="00847B2B" w:rsidP="00503DC9">
      <w:pPr>
        <w:ind w:right="-900"/>
      </w:pPr>
      <w:r>
        <w:tab/>
      </w:r>
      <w:r>
        <w:tab/>
      </w:r>
      <w:r>
        <w:tab/>
      </w:r>
      <w:r>
        <w:tab/>
      </w:r>
      <w:r>
        <w:tab/>
      </w:r>
      <w:r>
        <w:tab/>
      </w:r>
      <w:r>
        <w:tab/>
      </w:r>
      <w:r>
        <w:tab/>
        <w:t>____________________</w:t>
      </w:r>
      <w:r>
        <w:tab/>
      </w:r>
      <w:r>
        <w:tab/>
      </w:r>
      <w:r>
        <w:tab/>
      </w:r>
      <w:r>
        <w:tab/>
      </w:r>
      <w:r w:rsidR="002C3CD6">
        <w:tab/>
        <w:t xml:space="preserve">  </w:t>
      </w:r>
      <w:r w:rsidR="00503DC9">
        <w:tab/>
      </w:r>
      <w:r w:rsidR="00503DC9">
        <w:tab/>
      </w:r>
      <w:r w:rsidR="00503DC9">
        <w:tab/>
      </w:r>
      <w:r w:rsidR="00503DC9">
        <w:tab/>
      </w:r>
      <w:r w:rsidR="00503DC9">
        <w:tab/>
      </w:r>
      <w:r w:rsidR="00503DC9">
        <w:tab/>
      </w:r>
      <w:r w:rsidR="002C3CD6" w:rsidRPr="002C3CD6">
        <w:t xml:space="preserve">Gregory Moore </w:t>
      </w:r>
    </w:p>
    <w:p w14:paraId="5A50CB97" w14:textId="24BD036F" w:rsidR="00E00C3B" w:rsidRDefault="00F70E6E" w:rsidP="00503DC9">
      <w:pPr>
        <w:ind w:left="5760" w:right="-360"/>
      </w:pPr>
      <w:r>
        <w:t>Directo</w:t>
      </w:r>
      <w:r w:rsidR="0033259D">
        <w:t>r</w:t>
      </w:r>
    </w:p>
    <w:p w14:paraId="48E926CA" w14:textId="77777777" w:rsidR="00D07C20" w:rsidRDefault="00D07C20" w:rsidP="00D07C20">
      <w:pPr>
        <w:ind w:left="5040" w:right="-360" w:firstLine="720"/>
      </w:pPr>
    </w:p>
    <w:p w14:paraId="080ADB1C" w14:textId="77777777" w:rsidR="00503DC9" w:rsidRDefault="00503DC9" w:rsidP="00E00C3B">
      <w:pPr>
        <w:ind w:right="-900"/>
        <w:jc w:val="center"/>
        <w:rPr>
          <w:b/>
        </w:rPr>
      </w:pPr>
    </w:p>
    <w:p w14:paraId="57DAF521" w14:textId="4FC16954" w:rsidR="00503DC9" w:rsidRDefault="00503DC9" w:rsidP="00E00C3B">
      <w:pPr>
        <w:ind w:right="-900"/>
        <w:jc w:val="center"/>
        <w:rPr>
          <w:b/>
        </w:rPr>
      </w:pPr>
    </w:p>
    <w:p w14:paraId="49F28AD4" w14:textId="77777777" w:rsidR="006D431A" w:rsidRDefault="006D431A" w:rsidP="00E00C3B">
      <w:pPr>
        <w:ind w:right="-900"/>
        <w:jc w:val="center"/>
        <w:rPr>
          <w:b/>
        </w:rPr>
      </w:pPr>
    </w:p>
    <w:p w14:paraId="481C093D" w14:textId="76C3FD57" w:rsidR="00F7500F" w:rsidRDefault="00847B2B" w:rsidP="00E00C3B">
      <w:pPr>
        <w:ind w:right="-900"/>
        <w:jc w:val="center"/>
        <w:rPr>
          <w:b/>
        </w:rPr>
      </w:pPr>
      <w:r>
        <w:rPr>
          <w:b/>
        </w:rPr>
        <w:lastRenderedPageBreak/>
        <w:t>UC RIVERSIDE</w:t>
      </w:r>
    </w:p>
    <w:p w14:paraId="66D0DB41" w14:textId="7510C877" w:rsidR="00D30E9B" w:rsidRPr="00D30E9B" w:rsidRDefault="00855557" w:rsidP="00F7500F">
      <w:pPr>
        <w:ind w:right="-900"/>
        <w:jc w:val="center"/>
        <w:rPr>
          <w:b/>
        </w:rPr>
      </w:pPr>
      <w:r>
        <w:rPr>
          <w:b/>
        </w:rPr>
        <w:t>FAIR WAGE/FAIR WORK POLICY</w:t>
      </w:r>
    </w:p>
    <w:p w14:paraId="6FE9A3F3" w14:textId="312B93A0" w:rsidR="00847B2B" w:rsidRDefault="00847B2B" w:rsidP="00F7500F">
      <w:pPr>
        <w:ind w:right="-900"/>
        <w:jc w:val="center"/>
        <w:rPr>
          <w:b/>
        </w:rPr>
      </w:pPr>
      <w:r>
        <w:rPr>
          <w:b/>
        </w:rPr>
        <w:t>INTERNAL AUDIT REPORT R20</w:t>
      </w:r>
      <w:r w:rsidR="00855557">
        <w:rPr>
          <w:b/>
        </w:rPr>
        <w:t>17-12</w:t>
      </w:r>
    </w:p>
    <w:p w14:paraId="491B4E80" w14:textId="0CAAE70A" w:rsidR="00847B2B" w:rsidRDefault="005F62A4" w:rsidP="00D969C7">
      <w:pPr>
        <w:ind w:right="-900"/>
        <w:jc w:val="center"/>
        <w:rPr>
          <w:b/>
        </w:rPr>
      </w:pPr>
      <w:r>
        <w:rPr>
          <w:b/>
        </w:rPr>
        <w:t>JULY</w:t>
      </w:r>
      <w:r w:rsidR="00277687">
        <w:rPr>
          <w:b/>
        </w:rPr>
        <w:t xml:space="preserve"> 2017</w:t>
      </w:r>
    </w:p>
    <w:p w14:paraId="136E2215" w14:textId="7B360C3E" w:rsidR="008926CE" w:rsidRDefault="008926CE" w:rsidP="00D969C7">
      <w:pPr>
        <w:ind w:right="-900"/>
        <w:jc w:val="center"/>
        <w:rPr>
          <w:b/>
        </w:rPr>
      </w:pPr>
    </w:p>
    <w:p w14:paraId="6380B303" w14:textId="77777777" w:rsidR="00D65E0D" w:rsidRDefault="00D65E0D" w:rsidP="00D969C7">
      <w:pPr>
        <w:ind w:right="-900"/>
        <w:jc w:val="center"/>
        <w:rPr>
          <w:b/>
        </w:rPr>
      </w:pPr>
    </w:p>
    <w:p w14:paraId="379F6BD4" w14:textId="77777777" w:rsidR="00847B2B" w:rsidRPr="00C44D60" w:rsidRDefault="00847B2B" w:rsidP="004028AF">
      <w:pPr>
        <w:numPr>
          <w:ilvl w:val="0"/>
          <w:numId w:val="1"/>
        </w:numPr>
        <w:ind w:left="0" w:right="-900"/>
        <w:rPr>
          <w:b/>
          <w:u w:val="single"/>
        </w:rPr>
      </w:pPr>
      <w:r w:rsidRPr="00C44D60">
        <w:rPr>
          <w:b/>
          <w:u w:val="single"/>
        </w:rPr>
        <w:t>MANAGEMENT SUMMARY</w:t>
      </w:r>
    </w:p>
    <w:p w14:paraId="79F869FF" w14:textId="77777777" w:rsidR="00847B2B" w:rsidRPr="00D7101B" w:rsidRDefault="00847B2B" w:rsidP="004028AF">
      <w:pPr>
        <w:ind w:right="-900"/>
      </w:pPr>
    </w:p>
    <w:p w14:paraId="20E6AFA0" w14:textId="71D95B64" w:rsidR="00F41934" w:rsidRDefault="00847B2B" w:rsidP="004028AF">
      <w:r w:rsidRPr="00D7101B">
        <w:t>Based upon the results of work performed within the scope of th</w:t>
      </w:r>
      <w:r w:rsidR="001128C0">
        <w:t xml:space="preserve">e audit, it is our opinion </w:t>
      </w:r>
      <w:r w:rsidR="00872946">
        <w:t>that there was no</w:t>
      </w:r>
      <w:r w:rsidR="00436F36">
        <w:t xml:space="preserve"> </w:t>
      </w:r>
      <w:r w:rsidR="00AC5BE4">
        <w:t xml:space="preserve">existing </w:t>
      </w:r>
      <w:r w:rsidR="00436F36">
        <w:t xml:space="preserve">process </w:t>
      </w:r>
      <w:r w:rsidR="00872946">
        <w:t xml:space="preserve">to monitor </w:t>
      </w:r>
      <w:r w:rsidR="00AC5BE4">
        <w:t xml:space="preserve">UCR compliance with the </w:t>
      </w:r>
      <w:r w:rsidR="00872946">
        <w:t>Fair Wage/Fair Work Policy</w:t>
      </w:r>
      <w:r w:rsidR="00AC5BE4">
        <w:t xml:space="preserve"> prior to our audit.</w:t>
      </w:r>
      <w:r w:rsidR="00D969C7">
        <w:t xml:space="preserve">  The observations are summarized in section III</w:t>
      </w:r>
      <w:r w:rsidR="00AE25A8">
        <w:t xml:space="preserve"> of this</w:t>
      </w:r>
      <w:r w:rsidR="00AC5BE4">
        <w:t xml:space="preserve"> report</w:t>
      </w:r>
      <w:r w:rsidR="00D969C7">
        <w:t>.</w:t>
      </w:r>
    </w:p>
    <w:p w14:paraId="008E98C0" w14:textId="77777777" w:rsidR="00F41934" w:rsidRDefault="00F41934" w:rsidP="004028AF"/>
    <w:p w14:paraId="4A074E80" w14:textId="5F41F444" w:rsidR="003218B8" w:rsidRDefault="00AC5BE4" w:rsidP="004028AF">
      <w:r>
        <w:t xml:space="preserve">Accounting Services </w:t>
      </w:r>
      <w:r w:rsidR="00A77168">
        <w:t xml:space="preserve">has </w:t>
      </w:r>
      <w:r>
        <w:t xml:space="preserve">recently hired a new </w:t>
      </w:r>
      <w:r w:rsidR="00436F36">
        <w:t>Director of Pr</w:t>
      </w:r>
      <w:r>
        <w:t>ocur</w:t>
      </w:r>
      <w:r w:rsidR="002E137D">
        <w:t xml:space="preserve">ement Services </w:t>
      </w:r>
      <w:r w:rsidR="00361F56">
        <w:t xml:space="preserve">and Procurement Manager </w:t>
      </w:r>
      <w:r w:rsidR="002E137D">
        <w:t xml:space="preserve">who </w:t>
      </w:r>
      <w:r w:rsidR="00361F56">
        <w:t>are</w:t>
      </w:r>
      <w:r w:rsidR="002E137D">
        <w:t xml:space="preserve"> presently</w:t>
      </w:r>
      <w:r w:rsidR="00872946">
        <w:t xml:space="preserve"> </w:t>
      </w:r>
      <w:r>
        <w:t>leading</w:t>
      </w:r>
      <w:r w:rsidR="009E50B0">
        <w:t xml:space="preserve"> </w:t>
      </w:r>
      <w:r>
        <w:t>the development a</w:t>
      </w:r>
      <w:r w:rsidR="002E137D">
        <w:t>nd implementation of such</w:t>
      </w:r>
      <w:r w:rsidR="009E50B0">
        <w:t xml:space="preserve"> process </w:t>
      </w:r>
      <w:r w:rsidR="00436F36">
        <w:t xml:space="preserve">to ensure that UCR is in compliance with </w:t>
      </w:r>
      <w:r>
        <w:t xml:space="preserve">the </w:t>
      </w:r>
      <w:r w:rsidR="00436F36">
        <w:t xml:space="preserve">Fair Wage/Fair Work Policy.  </w:t>
      </w:r>
    </w:p>
    <w:p w14:paraId="716370FC" w14:textId="0A3A0078" w:rsidR="00847B2B" w:rsidRDefault="00847B2B" w:rsidP="004028AF">
      <w:pPr>
        <w:ind w:right="-900"/>
      </w:pPr>
    </w:p>
    <w:p w14:paraId="6E30C40C" w14:textId="77777777" w:rsidR="007E0AB2" w:rsidRPr="00D7101B" w:rsidRDefault="007E0AB2" w:rsidP="004028AF">
      <w:pPr>
        <w:ind w:right="-900"/>
      </w:pPr>
    </w:p>
    <w:p w14:paraId="0EF26AB0" w14:textId="77777777" w:rsidR="00847B2B" w:rsidRPr="00C44D60" w:rsidRDefault="00847B2B" w:rsidP="004028AF">
      <w:pPr>
        <w:numPr>
          <w:ilvl w:val="0"/>
          <w:numId w:val="1"/>
        </w:numPr>
        <w:ind w:left="0" w:right="-900"/>
        <w:rPr>
          <w:b/>
          <w:u w:val="single"/>
        </w:rPr>
      </w:pPr>
      <w:r w:rsidRPr="00C44D60">
        <w:rPr>
          <w:b/>
          <w:u w:val="single"/>
        </w:rPr>
        <w:t>INTRODUCTION</w:t>
      </w:r>
    </w:p>
    <w:p w14:paraId="04F38E39" w14:textId="77777777" w:rsidR="00847B2B" w:rsidRPr="00C44D60" w:rsidRDefault="00847B2B" w:rsidP="004028AF">
      <w:pPr>
        <w:ind w:right="-900"/>
        <w:rPr>
          <w:b/>
          <w:u w:val="single"/>
        </w:rPr>
      </w:pPr>
    </w:p>
    <w:p w14:paraId="0EA3E199" w14:textId="4FCBCD6F" w:rsidR="00847B2B" w:rsidRPr="00A6701A" w:rsidRDefault="00847B2B" w:rsidP="00A6701A">
      <w:pPr>
        <w:pStyle w:val="ListParagraph"/>
        <w:numPr>
          <w:ilvl w:val="1"/>
          <w:numId w:val="1"/>
        </w:numPr>
        <w:ind w:right="-900"/>
        <w:rPr>
          <w:b/>
          <w:u w:val="single"/>
        </w:rPr>
      </w:pPr>
      <w:r w:rsidRPr="00A6701A">
        <w:rPr>
          <w:b/>
          <w:u w:val="single"/>
        </w:rPr>
        <w:t>PURPOSE</w:t>
      </w:r>
    </w:p>
    <w:p w14:paraId="68395614" w14:textId="77777777" w:rsidR="00002603" w:rsidRDefault="00002603" w:rsidP="00002603">
      <w:pPr>
        <w:rPr>
          <w:b/>
        </w:rPr>
      </w:pPr>
    </w:p>
    <w:p w14:paraId="0CD588B6" w14:textId="64A9D44B" w:rsidR="006865DA" w:rsidRDefault="00002603" w:rsidP="00233E6F">
      <w:pPr>
        <w:ind w:left="720"/>
        <w:rPr>
          <w:spacing w:val="-3"/>
        </w:rPr>
      </w:pPr>
      <w:r>
        <w:t>As directed by the University of California (U</w:t>
      </w:r>
      <w:r w:rsidR="00D76689">
        <w:t>C) Systemwide Audit Director, Audit &amp; Advisory Services (A&amp;AS)</w:t>
      </w:r>
      <w:r>
        <w:t xml:space="preserve"> reviewed</w:t>
      </w:r>
      <w:r w:rsidRPr="005B165E">
        <w:rPr>
          <w:spacing w:val="-3"/>
        </w:rPr>
        <w:t xml:space="preserve"> the </w:t>
      </w:r>
      <w:r>
        <w:rPr>
          <w:spacing w:val="-3"/>
        </w:rPr>
        <w:t>Procurement S</w:t>
      </w:r>
      <w:r w:rsidRPr="005B165E">
        <w:rPr>
          <w:spacing w:val="-3"/>
        </w:rPr>
        <w:t>ervices operation to determine if University of California, Riverside (UCR) maintains adequate and effective internal controls and is in compliance with the UC Systemwide Fair Wage/Fair Work policy</w:t>
      </w:r>
      <w:r w:rsidR="006865DA">
        <w:rPr>
          <w:spacing w:val="-3"/>
        </w:rPr>
        <w:t>.</w:t>
      </w:r>
    </w:p>
    <w:p w14:paraId="57C991ED" w14:textId="77777777" w:rsidR="006865DA" w:rsidRDefault="006865DA" w:rsidP="00DE7EFD">
      <w:pPr>
        <w:rPr>
          <w:spacing w:val="-3"/>
        </w:rPr>
      </w:pPr>
    </w:p>
    <w:p w14:paraId="24894964" w14:textId="4B1B51BD" w:rsidR="006865DA" w:rsidRPr="00A6701A" w:rsidRDefault="006865DA" w:rsidP="00A6701A">
      <w:pPr>
        <w:pStyle w:val="ListParagraph"/>
        <w:numPr>
          <w:ilvl w:val="1"/>
          <w:numId w:val="1"/>
        </w:numPr>
        <w:rPr>
          <w:b/>
          <w:u w:val="single"/>
        </w:rPr>
      </w:pPr>
      <w:r w:rsidRPr="00A6701A">
        <w:rPr>
          <w:b/>
          <w:u w:val="single"/>
        </w:rPr>
        <w:t>BACKGROUND</w:t>
      </w:r>
    </w:p>
    <w:p w14:paraId="41D14570" w14:textId="77777777" w:rsidR="006865DA" w:rsidRDefault="006865DA" w:rsidP="006865DA"/>
    <w:p w14:paraId="1461B7CD" w14:textId="191FA8D2" w:rsidR="006865DA" w:rsidRDefault="006865DA" w:rsidP="00233E6F">
      <w:pPr>
        <w:ind w:left="720"/>
      </w:pPr>
      <w:r>
        <w:t>According to the University of California Terms and Condition</w:t>
      </w:r>
      <w:r w:rsidR="00D76689">
        <w:t>s</w:t>
      </w:r>
      <w:r>
        <w:t xml:space="preserve"> of Purchase (Article 24/Prevailing Wages), “suppliers will be solely responsible for tracking and ensuring proper payment of prevailing wages regardless if services are partially or wholly subject to prevailing wage requirements.  In every instance, suppliers will not pay less than the UC Fair Wage (defined as $13 per hour as of 10/1/2015, $14 per hour as of 10/1/2016, and $15 per hour as of 10/1/2017) for services performed at a UC location (defined as any location owned or leased by UC).”  </w:t>
      </w:r>
    </w:p>
    <w:p w14:paraId="03D4EC59" w14:textId="77777777" w:rsidR="006865DA" w:rsidRDefault="006865DA" w:rsidP="006865DA"/>
    <w:p w14:paraId="575CB077" w14:textId="3327457E" w:rsidR="006865DA" w:rsidRDefault="006865DA" w:rsidP="00B76457">
      <w:pPr>
        <w:ind w:left="720"/>
        <w:sectPr w:rsidR="006865DA" w:rsidSect="00EF3E17">
          <w:headerReference w:type="even" r:id="rId8"/>
          <w:headerReference w:type="default" r:id="rId9"/>
          <w:pgSz w:w="12240" w:h="15840"/>
          <w:pgMar w:top="1440" w:right="1440" w:bottom="1440" w:left="1440" w:header="720" w:footer="720" w:gutter="0"/>
          <w:pgNumType w:start="3"/>
          <w:cols w:space="720"/>
          <w:titlePg/>
          <w:docGrid w:linePitch="360"/>
        </w:sectPr>
      </w:pPr>
      <w:r>
        <w:t>In addition, according to the University of California Terms and Condition</w:t>
      </w:r>
      <w:r w:rsidR="00D76689">
        <w:t>s</w:t>
      </w:r>
      <w:r>
        <w:t xml:space="preserve"> of Purcha</w:t>
      </w:r>
      <w:r w:rsidR="00B76457">
        <w:t>se (Article 25 /Fair Wage/Fair W</w:t>
      </w:r>
      <w:r>
        <w:t>ork), “for services that exceed $100,000 annually and are not subject to prevailing wage requirements, suppliers will a) at supplier’s expense, provide an annual independent audit standards and procedures concerning supplier’s compliance with this provision, and b) ensure that in the case of a UC interim audit, its auditor makes available to UC its UC Fair Wage/Fair Work work papers for the most recentl</w:t>
      </w:r>
      <w:r w:rsidR="00B76457">
        <w:t>y audited time period.  Supplie</w:t>
      </w:r>
      <w:r w:rsidR="00420057">
        <w:t>r</w:t>
      </w:r>
      <w:r w:rsidR="00B76457">
        <w:t xml:space="preserve"> agrees to provide UC with a UC Fair Wage/Fair Work certification annually, in a form acceptable to UC, no later than ninety days after each one-year anniversary of the agreement’s effective date, for the twelve months immediately preceding the anniversary date.”</w:t>
      </w:r>
    </w:p>
    <w:p w14:paraId="677CDB4B" w14:textId="77967354" w:rsidR="006865DA" w:rsidRDefault="006865DA" w:rsidP="00DE7EFD">
      <w:pPr>
        <w:sectPr w:rsidR="006865DA" w:rsidSect="006865DA">
          <w:type w:val="continuous"/>
          <w:pgSz w:w="12240" w:h="15840"/>
          <w:pgMar w:top="1440" w:right="1440" w:bottom="1440" w:left="1440" w:header="720" w:footer="720" w:gutter="0"/>
          <w:pgNumType w:start="3"/>
          <w:cols w:space="720"/>
          <w:titlePg/>
          <w:docGrid w:linePitch="360"/>
        </w:sectPr>
      </w:pPr>
    </w:p>
    <w:p w14:paraId="0A194829" w14:textId="24F16450" w:rsidR="00847B2B" w:rsidRPr="00A6701A" w:rsidRDefault="00847B2B" w:rsidP="00A6701A">
      <w:pPr>
        <w:pStyle w:val="ListParagraph"/>
        <w:numPr>
          <w:ilvl w:val="1"/>
          <w:numId w:val="1"/>
        </w:numPr>
        <w:rPr>
          <w:b/>
          <w:u w:val="single"/>
        </w:rPr>
      </w:pPr>
      <w:r w:rsidRPr="00A6701A">
        <w:rPr>
          <w:b/>
          <w:u w:val="single"/>
        </w:rPr>
        <w:t>SCOPE</w:t>
      </w:r>
    </w:p>
    <w:p w14:paraId="58D049BD" w14:textId="77777777" w:rsidR="00A5428F" w:rsidRDefault="00A5428F" w:rsidP="00A5428F"/>
    <w:p w14:paraId="49A9BF96" w14:textId="0627906A" w:rsidR="00A5428F" w:rsidRPr="00EB09AF" w:rsidRDefault="00EB09AF" w:rsidP="00EB09AF">
      <w:pPr>
        <w:pStyle w:val="ListParagraph"/>
        <w:rPr>
          <w:b/>
          <w:u w:val="single"/>
        </w:rPr>
      </w:pPr>
      <w:r>
        <w:t>We reviewed and evaluated Procurement Services control environment, processes and procedures through interview</w:t>
      </w:r>
      <w:r w:rsidR="00496309">
        <w:t xml:space="preserve">s of appropriate personnel as </w:t>
      </w:r>
      <w:r>
        <w:t xml:space="preserve">well as our independent observations.  Specifically, </w:t>
      </w:r>
      <w:r w:rsidR="008232EF">
        <w:t>we performed the following</w:t>
      </w:r>
      <w:r w:rsidR="00A5428F">
        <w:t>:</w:t>
      </w:r>
    </w:p>
    <w:p w14:paraId="1027B4DD" w14:textId="77777777" w:rsidR="00A5428F" w:rsidRDefault="00A5428F" w:rsidP="00A5428F"/>
    <w:p w14:paraId="0131BA1D" w14:textId="4FAE0859" w:rsidR="00BC654C" w:rsidRDefault="00BC654C" w:rsidP="00BC654C">
      <w:pPr>
        <w:pStyle w:val="ListParagraph"/>
        <w:numPr>
          <w:ilvl w:val="0"/>
          <w:numId w:val="19"/>
        </w:numPr>
      </w:pPr>
      <w:r>
        <w:t xml:space="preserve">Requested from Procurement Services the current list of all contracts with the Fair Wage/Fair Work provision and all Fair Wage/Fair Work policy exceptions that were granted.  </w:t>
      </w:r>
    </w:p>
    <w:p w14:paraId="4F7676E9" w14:textId="77777777" w:rsidR="00430C53" w:rsidRDefault="00430C53" w:rsidP="00BC654C">
      <w:pPr>
        <w:pStyle w:val="ListParagraph"/>
        <w:ind w:left="0"/>
      </w:pPr>
    </w:p>
    <w:p w14:paraId="40067DB4" w14:textId="138E5717" w:rsidR="008232EF" w:rsidRDefault="005A17BC" w:rsidP="008232EF">
      <w:pPr>
        <w:pStyle w:val="ListParagraph"/>
        <w:numPr>
          <w:ilvl w:val="0"/>
          <w:numId w:val="13"/>
        </w:numPr>
      </w:pPr>
      <w:r>
        <w:t>I</w:t>
      </w:r>
      <w:r w:rsidR="008232EF">
        <w:t>nquired about the process by which Procurement Services ensures the completeness of the list of contracts with the Fair Wage/Fair Work provision and all Fair Wage/Fair Work policy exceptions and identified any opportunities for improvement in this process.</w:t>
      </w:r>
    </w:p>
    <w:p w14:paraId="394249A8" w14:textId="11D69A9C" w:rsidR="00430C53" w:rsidRDefault="00430C53" w:rsidP="00430C53"/>
    <w:p w14:paraId="7E8FD6E0" w14:textId="43892D3F" w:rsidR="00A5428F" w:rsidRDefault="005A17BC" w:rsidP="008232EF">
      <w:pPr>
        <w:pStyle w:val="ListParagraph"/>
        <w:numPr>
          <w:ilvl w:val="0"/>
          <w:numId w:val="13"/>
        </w:numPr>
      </w:pPr>
      <w:r>
        <w:t>O</w:t>
      </w:r>
      <w:r w:rsidR="008232EF">
        <w:t>btained and reviewed all contracts with the Fair Wage/Fair Work p</w:t>
      </w:r>
      <w:r w:rsidR="000273D5">
        <w:t xml:space="preserve">rovision executed </w:t>
      </w:r>
      <w:r w:rsidR="00EB09AF">
        <w:t>from October 1, 2015 to December 31, 2016</w:t>
      </w:r>
      <w:r w:rsidR="001F618E">
        <w:t xml:space="preserve">. </w:t>
      </w:r>
      <w:r w:rsidR="00EB09AF">
        <w:t xml:space="preserve"> </w:t>
      </w:r>
      <w:r w:rsidR="001F618E">
        <w:t>W</w:t>
      </w:r>
      <w:r w:rsidR="00430C53">
        <w:t xml:space="preserve">e </w:t>
      </w:r>
      <w:r w:rsidR="001F618E">
        <w:t xml:space="preserve">then </w:t>
      </w:r>
      <w:r w:rsidR="00430C53">
        <w:t xml:space="preserve">selected a judgmental sample of five </w:t>
      </w:r>
      <w:r w:rsidR="001F618E">
        <w:t xml:space="preserve">contracts </w:t>
      </w:r>
      <w:r w:rsidR="00EB09AF">
        <w:t>to determine if</w:t>
      </w:r>
      <w:r w:rsidR="00430C53">
        <w:t xml:space="preserve"> the Fair Wage/Fair Work</w:t>
      </w:r>
      <w:r w:rsidR="008232EF">
        <w:t xml:space="preserve"> </w:t>
      </w:r>
      <w:r w:rsidR="00430C53">
        <w:t>provision language is consistent with the language in the applicable version of the standard terms and conditions.</w:t>
      </w:r>
    </w:p>
    <w:p w14:paraId="5CD0BE46" w14:textId="77777777" w:rsidR="005A17BC" w:rsidRDefault="005A17BC" w:rsidP="005A17BC">
      <w:pPr>
        <w:pStyle w:val="ListParagraph"/>
      </w:pPr>
    </w:p>
    <w:p w14:paraId="1CFD342F" w14:textId="4F16ECE4" w:rsidR="005A17BC" w:rsidRDefault="005A17BC" w:rsidP="008232EF">
      <w:pPr>
        <w:pStyle w:val="ListParagraph"/>
        <w:numPr>
          <w:ilvl w:val="0"/>
          <w:numId w:val="13"/>
        </w:numPr>
      </w:pPr>
      <w:r>
        <w:t>Requested to review the certification forms for all contracts with services that exceed $100,0</w:t>
      </w:r>
      <w:r w:rsidR="00D24885">
        <w:t xml:space="preserve">00 </w:t>
      </w:r>
      <w:r w:rsidR="007567DE">
        <w:t>within</w:t>
      </w:r>
      <w:r w:rsidR="00D24885">
        <w:t xml:space="preserve"> the last year</w:t>
      </w:r>
      <w:r w:rsidR="000273D5">
        <w:t>,</w:t>
      </w:r>
      <w:r w:rsidR="00DE7EFD">
        <w:t xml:space="preserve"> if any to determine if </w:t>
      </w:r>
      <w:r w:rsidR="00915DC5">
        <w:t xml:space="preserve">the </w:t>
      </w:r>
      <w:r w:rsidR="00DE7EFD">
        <w:t>supplier’s annual audit was conducted appropriately by an external audit firm.</w:t>
      </w:r>
    </w:p>
    <w:p w14:paraId="39BDA38B" w14:textId="77777777" w:rsidR="00430C53" w:rsidRDefault="00430C53" w:rsidP="00430C53">
      <w:pPr>
        <w:pStyle w:val="ListParagraph"/>
      </w:pPr>
    </w:p>
    <w:p w14:paraId="2E74CA01" w14:textId="7BD35EDA" w:rsidR="00430C53" w:rsidRDefault="00D24885" w:rsidP="008232EF">
      <w:pPr>
        <w:pStyle w:val="ListParagraph"/>
        <w:numPr>
          <w:ilvl w:val="0"/>
          <w:numId w:val="13"/>
        </w:numPr>
      </w:pPr>
      <w:r>
        <w:t>Requested to review</w:t>
      </w:r>
      <w:r w:rsidR="00795603">
        <w:t xml:space="preserve"> the work papers and </w:t>
      </w:r>
      <w:r w:rsidR="005A17BC">
        <w:t xml:space="preserve">the </w:t>
      </w:r>
      <w:r w:rsidR="00795603">
        <w:t xml:space="preserve">audit </w:t>
      </w:r>
      <w:r>
        <w:t xml:space="preserve">report for the annual audit from one supplier </w:t>
      </w:r>
      <w:r w:rsidR="00915DC5">
        <w:t xml:space="preserve">in the </w:t>
      </w:r>
      <w:r w:rsidR="00EB09AF">
        <w:t>selected sample to determine if</w:t>
      </w:r>
      <w:r w:rsidR="00915DC5">
        <w:t xml:space="preserve"> </w:t>
      </w:r>
      <w:r>
        <w:t>the required audit pr</w:t>
      </w:r>
      <w:r w:rsidR="00915DC5">
        <w:t>ocedures noted in</w:t>
      </w:r>
      <w:r>
        <w:t xml:space="preserve"> the audit report were followed correctly.  </w:t>
      </w:r>
    </w:p>
    <w:p w14:paraId="7B714126" w14:textId="77777777" w:rsidR="00D24885" w:rsidRDefault="00D24885" w:rsidP="00D24885">
      <w:pPr>
        <w:pStyle w:val="ListParagraph"/>
      </w:pPr>
    </w:p>
    <w:p w14:paraId="1CA3FF9C" w14:textId="0B691A04" w:rsidR="00430C53" w:rsidRDefault="00D24885" w:rsidP="00D24885">
      <w:pPr>
        <w:pStyle w:val="ListParagraph"/>
        <w:numPr>
          <w:ilvl w:val="0"/>
          <w:numId w:val="13"/>
        </w:numPr>
      </w:pPr>
      <w:r>
        <w:t xml:space="preserve">Requested to review the list of exceptions granted to </w:t>
      </w:r>
      <w:r w:rsidR="00915DC5">
        <w:t xml:space="preserve">the </w:t>
      </w:r>
      <w:r>
        <w:t xml:space="preserve">Fair Wage/Fair Work provision and validate that </w:t>
      </w:r>
      <w:r w:rsidR="00EB09AF">
        <w:t xml:space="preserve">the </w:t>
      </w:r>
      <w:r>
        <w:t>documented approval from the senior procurement official at the location is on file.</w:t>
      </w:r>
    </w:p>
    <w:p w14:paraId="10436416" w14:textId="3A2BE687" w:rsidR="00872946" w:rsidRDefault="00872946" w:rsidP="00ED6DBA"/>
    <w:p w14:paraId="0A41C335" w14:textId="789375CB" w:rsidR="00847B2B" w:rsidRDefault="00847B2B" w:rsidP="00F41934">
      <w:pPr>
        <w:numPr>
          <w:ilvl w:val="1"/>
          <w:numId w:val="1"/>
        </w:numPr>
        <w:rPr>
          <w:b/>
          <w:u w:val="single"/>
        </w:rPr>
      </w:pPr>
      <w:r w:rsidRPr="00A765DE">
        <w:rPr>
          <w:b/>
          <w:u w:val="single"/>
        </w:rPr>
        <w:t>INTERNAL CONTROLS AND COMPLIANCE</w:t>
      </w:r>
    </w:p>
    <w:p w14:paraId="17EA7F41" w14:textId="77777777" w:rsidR="00847B2B" w:rsidRDefault="00847B2B" w:rsidP="001053D2">
      <w:pPr>
        <w:rPr>
          <w:b/>
          <w:u w:val="single"/>
        </w:rPr>
      </w:pPr>
    </w:p>
    <w:p w14:paraId="1A20A088" w14:textId="77777777" w:rsidR="00847B2B" w:rsidRDefault="00847B2B" w:rsidP="007B149F">
      <w:pPr>
        <w:ind w:firstLine="720"/>
      </w:pPr>
      <w:r>
        <w:t xml:space="preserve">As part of the review, internal controls were examined within the scope of the audit.  </w:t>
      </w:r>
    </w:p>
    <w:p w14:paraId="70BB328E" w14:textId="77777777" w:rsidR="00847B2B" w:rsidRDefault="00847B2B" w:rsidP="001053D2"/>
    <w:p w14:paraId="588F77C8" w14:textId="77777777" w:rsidR="00847B2B" w:rsidRDefault="00847B2B" w:rsidP="007B149F">
      <w:pPr>
        <w:ind w:left="720"/>
      </w:pPr>
      <w:r>
        <w:t xml:space="preserve">Internal control is a process designed to provide reasonable, but not absolute, assurance regarding the achievement of objectives in the following categories: </w:t>
      </w:r>
    </w:p>
    <w:p w14:paraId="12F319C9" w14:textId="77777777" w:rsidR="00847B2B" w:rsidRDefault="00847B2B" w:rsidP="001053D2"/>
    <w:p w14:paraId="1330FD9A" w14:textId="77777777" w:rsidR="00847B2B" w:rsidRDefault="00847B2B" w:rsidP="008160CB">
      <w:pPr>
        <w:pStyle w:val="ListParagraph"/>
        <w:numPr>
          <w:ilvl w:val="0"/>
          <w:numId w:val="21"/>
        </w:numPr>
      </w:pPr>
      <w:r>
        <w:t>Effectiveness and efficiency of operations</w:t>
      </w:r>
    </w:p>
    <w:p w14:paraId="597DBEA8" w14:textId="77777777" w:rsidR="00847B2B" w:rsidRDefault="00847B2B" w:rsidP="008160CB">
      <w:pPr>
        <w:pStyle w:val="ListParagraph"/>
        <w:numPr>
          <w:ilvl w:val="0"/>
          <w:numId w:val="21"/>
        </w:numPr>
      </w:pPr>
      <w:r>
        <w:t>Reliability of financial reporting</w:t>
      </w:r>
    </w:p>
    <w:p w14:paraId="48081856" w14:textId="77777777" w:rsidR="00847B2B" w:rsidRDefault="00847B2B" w:rsidP="008160CB">
      <w:pPr>
        <w:pStyle w:val="ListParagraph"/>
        <w:numPr>
          <w:ilvl w:val="0"/>
          <w:numId w:val="21"/>
        </w:numPr>
      </w:pPr>
      <w:r>
        <w:t>Compliance with applicable laws and regulations</w:t>
      </w:r>
    </w:p>
    <w:p w14:paraId="799A64E5" w14:textId="77777777" w:rsidR="00847B2B" w:rsidRDefault="00847B2B" w:rsidP="001053D2"/>
    <w:p w14:paraId="5B35D290" w14:textId="4DA033A2" w:rsidR="00C37D25" w:rsidRDefault="00847B2B" w:rsidP="00CB68A3">
      <w:pPr>
        <w:ind w:left="720"/>
      </w:pPr>
      <w:r>
        <w:t>Substantive audit procedures were performe</w:t>
      </w:r>
      <w:r w:rsidR="000053B5">
        <w:t>d</w:t>
      </w:r>
      <w:r w:rsidR="00C52D14">
        <w:t xml:space="preserve"> from </w:t>
      </w:r>
      <w:r w:rsidR="004C51D9">
        <w:t>April through June</w:t>
      </w:r>
      <w:r w:rsidR="00C52D14">
        <w:t xml:space="preserve"> </w:t>
      </w:r>
      <w:r w:rsidR="00434175">
        <w:t>2017</w:t>
      </w:r>
      <w:r>
        <w:t xml:space="preserve">.  Accordingly, this evaluation of internal controls is based on our knowledge as of that time and should be read with that understanding. </w:t>
      </w:r>
    </w:p>
    <w:p w14:paraId="15E9B57B" w14:textId="3247D4D3" w:rsidR="00A53E5E" w:rsidRDefault="00A53E5E" w:rsidP="00CB68A3">
      <w:pPr>
        <w:ind w:left="720"/>
      </w:pPr>
    </w:p>
    <w:p w14:paraId="08BC6C16" w14:textId="77777777" w:rsidR="007E0AB2" w:rsidRPr="0024095F" w:rsidRDefault="007E0AB2" w:rsidP="00CB68A3">
      <w:pPr>
        <w:ind w:left="720"/>
      </w:pPr>
    </w:p>
    <w:p w14:paraId="159B00F5" w14:textId="77777777" w:rsidR="00847B2B" w:rsidRDefault="00847B2B" w:rsidP="001053D2">
      <w:pPr>
        <w:numPr>
          <w:ilvl w:val="0"/>
          <w:numId w:val="1"/>
        </w:numPr>
        <w:ind w:left="0"/>
        <w:rPr>
          <w:b/>
          <w:u w:val="single"/>
        </w:rPr>
      </w:pPr>
      <w:r w:rsidRPr="00E03137">
        <w:rPr>
          <w:b/>
          <w:u w:val="single"/>
        </w:rPr>
        <w:t>OBSERVATION</w:t>
      </w:r>
      <w:r w:rsidR="0024095F">
        <w:rPr>
          <w:b/>
          <w:u w:val="single"/>
        </w:rPr>
        <w:t>S, COMMENTS, AND CORRECTIVE ACTION PLANS</w:t>
      </w:r>
    </w:p>
    <w:p w14:paraId="768073EB" w14:textId="77777777" w:rsidR="000A702F" w:rsidRPr="000A702F" w:rsidRDefault="000A702F" w:rsidP="000A702F">
      <w:pPr>
        <w:rPr>
          <w:b/>
          <w:u w:val="single"/>
        </w:rPr>
      </w:pPr>
    </w:p>
    <w:p w14:paraId="2E7E5954" w14:textId="684D4C3D" w:rsidR="00D46C55" w:rsidRDefault="004C51D9" w:rsidP="00D46C55">
      <w:pPr>
        <w:rPr>
          <w:b/>
          <w:u w:val="single"/>
        </w:rPr>
      </w:pPr>
      <w:r>
        <w:rPr>
          <w:b/>
          <w:u w:val="single"/>
        </w:rPr>
        <w:t>Fair Wage/Fair Work Policy</w:t>
      </w:r>
    </w:p>
    <w:p w14:paraId="454CE6F9" w14:textId="77777777" w:rsidR="00EB323A" w:rsidRDefault="00EB323A" w:rsidP="00D46C55">
      <w:pPr>
        <w:rPr>
          <w:b/>
          <w:u w:val="single"/>
        </w:rPr>
      </w:pPr>
    </w:p>
    <w:p w14:paraId="7D874D50" w14:textId="14428E05" w:rsidR="00F5659F" w:rsidRPr="00EB323A" w:rsidRDefault="001128C0" w:rsidP="00F5659F">
      <w:pPr>
        <w:pStyle w:val="CommentText"/>
        <w:rPr>
          <w:sz w:val="24"/>
          <w:szCs w:val="24"/>
        </w:rPr>
      </w:pPr>
      <w:r w:rsidRPr="00EB323A">
        <w:rPr>
          <w:sz w:val="24"/>
          <w:szCs w:val="24"/>
        </w:rPr>
        <w:t>Procur</w:t>
      </w:r>
      <w:r w:rsidR="00D72DEB" w:rsidRPr="00EB323A">
        <w:rPr>
          <w:sz w:val="24"/>
          <w:szCs w:val="24"/>
        </w:rPr>
        <w:t>ement Services did not have a</w:t>
      </w:r>
      <w:r w:rsidR="00F5659F" w:rsidRPr="00EB323A">
        <w:rPr>
          <w:sz w:val="24"/>
          <w:szCs w:val="24"/>
        </w:rPr>
        <w:t>dequate controls</w:t>
      </w:r>
      <w:r w:rsidR="00EB323A">
        <w:rPr>
          <w:sz w:val="24"/>
          <w:szCs w:val="24"/>
        </w:rPr>
        <w:t xml:space="preserve"> </w:t>
      </w:r>
      <w:r w:rsidRPr="00EB323A">
        <w:rPr>
          <w:sz w:val="24"/>
          <w:szCs w:val="24"/>
        </w:rPr>
        <w:t>in place</w:t>
      </w:r>
      <w:r w:rsidR="00F5659F" w:rsidRPr="00EB323A">
        <w:rPr>
          <w:sz w:val="24"/>
          <w:szCs w:val="24"/>
        </w:rPr>
        <w:t xml:space="preserve"> to </w:t>
      </w:r>
      <w:r w:rsidR="00EB323A">
        <w:rPr>
          <w:sz w:val="24"/>
          <w:szCs w:val="24"/>
        </w:rPr>
        <w:t>monitor</w:t>
      </w:r>
      <w:r w:rsidR="00F5659F" w:rsidRPr="00EB323A">
        <w:rPr>
          <w:sz w:val="24"/>
          <w:szCs w:val="24"/>
        </w:rPr>
        <w:t xml:space="preserve"> </w:t>
      </w:r>
      <w:r w:rsidR="00D72DEB" w:rsidRPr="00EB323A">
        <w:rPr>
          <w:sz w:val="24"/>
          <w:szCs w:val="24"/>
        </w:rPr>
        <w:t xml:space="preserve">UCR compliance with the </w:t>
      </w:r>
      <w:r w:rsidRPr="00EB323A">
        <w:rPr>
          <w:sz w:val="24"/>
          <w:szCs w:val="24"/>
        </w:rPr>
        <w:t>Fair Wage/Fair Work Policy</w:t>
      </w:r>
      <w:r w:rsidR="00AA360E" w:rsidRPr="00EB323A">
        <w:rPr>
          <w:sz w:val="24"/>
          <w:szCs w:val="24"/>
        </w:rPr>
        <w:t xml:space="preserve"> prior to this</w:t>
      </w:r>
      <w:r w:rsidR="00D72DEB" w:rsidRPr="00EB323A">
        <w:rPr>
          <w:sz w:val="24"/>
          <w:szCs w:val="24"/>
        </w:rPr>
        <w:t xml:space="preserve"> audit</w:t>
      </w:r>
      <w:r w:rsidRPr="00EB323A">
        <w:rPr>
          <w:sz w:val="24"/>
          <w:szCs w:val="24"/>
        </w:rPr>
        <w:t xml:space="preserve">.  </w:t>
      </w:r>
      <w:r w:rsidR="00F5659F" w:rsidRPr="00EB323A">
        <w:rPr>
          <w:sz w:val="24"/>
          <w:szCs w:val="24"/>
        </w:rPr>
        <w:t>All Purchase Order (PO) agreements have the F</w:t>
      </w:r>
      <w:r w:rsidR="00C07813">
        <w:rPr>
          <w:sz w:val="24"/>
          <w:szCs w:val="24"/>
        </w:rPr>
        <w:t>air Wage</w:t>
      </w:r>
      <w:r w:rsidR="00F5659F" w:rsidRPr="00EB323A">
        <w:rPr>
          <w:sz w:val="24"/>
          <w:szCs w:val="24"/>
        </w:rPr>
        <w:t>/</w:t>
      </w:r>
      <w:r w:rsidR="00C07813">
        <w:rPr>
          <w:sz w:val="24"/>
          <w:szCs w:val="24"/>
        </w:rPr>
        <w:t>Fair Work</w:t>
      </w:r>
      <w:r w:rsidR="00F5659F" w:rsidRPr="00EB323A">
        <w:rPr>
          <w:sz w:val="24"/>
          <w:szCs w:val="24"/>
        </w:rPr>
        <w:t xml:space="preserve"> provision in them.  The process to monitor compliance (and be able to generate a report) is for buyers to check a box in </w:t>
      </w:r>
      <w:r w:rsidR="00C07813">
        <w:rPr>
          <w:sz w:val="24"/>
          <w:szCs w:val="24"/>
        </w:rPr>
        <w:t xml:space="preserve">the </w:t>
      </w:r>
      <w:r w:rsidR="00BC654C">
        <w:rPr>
          <w:sz w:val="24"/>
          <w:szCs w:val="24"/>
        </w:rPr>
        <w:t>eBu</w:t>
      </w:r>
      <w:r w:rsidR="00BC654C" w:rsidRPr="00EB323A">
        <w:rPr>
          <w:sz w:val="24"/>
          <w:szCs w:val="24"/>
        </w:rPr>
        <w:t>y</w:t>
      </w:r>
      <w:r w:rsidR="00F5659F" w:rsidRPr="00EB323A">
        <w:rPr>
          <w:sz w:val="24"/>
          <w:szCs w:val="24"/>
        </w:rPr>
        <w:t xml:space="preserve"> </w:t>
      </w:r>
      <w:r w:rsidR="00C07813">
        <w:rPr>
          <w:sz w:val="24"/>
          <w:szCs w:val="24"/>
        </w:rPr>
        <w:t xml:space="preserve">system </w:t>
      </w:r>
      <w:r w:rsidR="00F5659F" w:rsidRPr="00EB323A">
        <w:rPr>
          <w:sz w:val="24"/>
          <w:szCs w:val="24"/>
        </w:rPr>
        <w:t>to confirm that the order was subject to F</w:t>
      </w:r>
      <w:r w:rsidR="00C07813">
        <w:rPr>
          <w:sz w:val="24"/>
          <w:szCs w:val="24"/>
        </w:rPr>
        <w:t>air Wage</w:t>
      </w:r>
      <w:r w:rsidR="00F5659F" w:rsidRPr="00EB323A">
        <w:rPr>
          <w:sz w:val="24"/>
          <w:szCs w:val="24"/>
        </w:rPr>
        <w:t>/F</w:t>
      </w:r>
      <w:r w:rsidR="00C07813">
        <w:rPr>
          <w:sz w:val="24"/>
          <w:szCs w:val="24"/>
        </w:rPr>
        <w:t>air Work</w:t>
      </w:r>
      <w:r w:rsidR="00F5659F" w:rsidRPr="00EB323A">
        <w:rPr>
          <w:sz w:val="24"/>
          <w:szCs w:val="24"/>
        </w:rPr>
        <w:t>.  However, we observed that not everyone was consistently checking the box</w:t>
      </w:r>
      <w:r w:rsidR="00F0104F">
        <w:rPr>
          <w:sz w:val="24"/>
          <w:szCs w:val="24"/>
        </w:rPr>
        <w:t>,</w:t>
      </w:r>
      <w:r w:rsidR="00F5659F" w:rsidRPr="00EB323A">
        <w:rPr>
          <w:sz w:val="24"/>
          <w:szCs w:val="24"/>
        </w:rPr>
        <w:t xml:space="preserve"> and </w:t>
      </w:r>
      <w:r w:rsidR="00F0104F">
        <w:rPr>
          <w:sz w:val="24"/>
          <w:szCs w:val="24"/>
        </w:rPr>
        <w:t xml:space="preserve">the </w:t>
      </w:r>
      <w:r w:rsidR="00BC654C">
        <w:rPr>
          <w:sz w:val="24"/>
          <w:szCs w:val="24"/>
        </w:rPr>
        <w:t>e</w:t>
      </w:r>
      <w:r w:rsidR="00BC654C" w:rsidRPr="00EB323A">
        <w:rPr>
          <w:sz w:val="24"/>
          <w:szCs w:val="24"/>
        </w:rPr>
        <w:t>B</w:t>
      </w:r>
      <w:r w:rsidR="00BC654C">
        <w:rPr>
          <w:sz w:val="24"/>
          <w:szCs w:val="24"/>
        </w:rPr>
        <w:t>u</w:t>
      </w:r>
      <w:r w:rsidR="00BC654C" w:rsidRPr="00EB323A">
        <w:rPr>
          <w:sz w:val="24"/>
          <w:szCs w:val="24"/>
        </w:rPr>
        <w:t>y</w:t>
      </w:r>
      <w:r w:rsidR="00F5659F" w:rsidRPr="00EB323A">
        <w:rPr>
          <w:sz w:val="24"/>
          <w:szCs w:val="24"/>
        </w:rPr>
        <w:t xml:space="preserve"> </w:t>
      </w:r>
      <w:r w:rsidR="00F0104F">
        <w:rPr>
          <w:sz w:val="24"/>
          <w:szCs w:val="24"/>
        </w:rPr>
        <w:t xml:space="preserve">system </w:t>
      </w:r>
      <w:r w:rsidR="00F5659F" w:rsidRPr="00EB323A">
        <w:rPr>
          <w:sz w:val="24"/>
          <w:szCs w:val="24"/>
        </w:rPr>
        <w:t xml:space="preserve">was </w:t>
      </w:r>
      <w:r w:rsidR="00BC654C">
        <w:rPr>
          <w:sz w:val="24"/>
          <w:szCs w:val="24"/>
        </w:rPr>
        <w:t>deleting</w:t>
      </w:r>
      <w:r w:rsidR="00F5659F" w:rsidRPr="00EB323A">
        <w:rPr>
          <w:sz w:val="24"/>
          <w:szCs w:val="24"/>
        </w:rPr>
        <w:t xml:space="preserve">, or not recording it in order to generate an accurate report.  </w:t>
      </w:r>
      <w:r w:rsidR="001360BB">
        <w:rPr>
          <w:sz w:val="24"/>
          <w:szCs w:val="24"/>
        </w:rPr>
        <w:t xml:space="preserve">Procurement Services </w:t>
      </w:r>
      <w:r w:rsidR="00F5659F" w:rsidRPr="00EB323A">
        <w:rPr>
          <w:sz w:val="24"/>
          <w:szCs w:val="24"/>
        </w:rPr>
        <w:t xml:space="preserve">had to manually audit a PO list to determine which </w:t>
      </w:r>
      <w:r w:rsidR="00BC654C">
        <w:rPr>
          <w:sz w:val="24"/>
          <w:szCs w:val="24"/>
        </w:rPr>
        <w:t xml:space="preserve">POs </w:t>
      </w:r>
      <w:r w:rsidR="00F5659F" w:rsidRPr="00EB323A">
        <w:rPr>
          <w:sz w:val="24"/>
          <w:szCs w:val="24"/>
        </w:rPr>
        <w:t xml:space="preserve">were applicable.  We have since confirmed that </w:t>
      </w:r>
      <w:r w:rsidR="00BC654C">
        <w:rPr>
          <w:sz w:val="24"/>
          <w:szCs w:val="24"/>
        </w:rPr>
        <w:t>this e</w:t>
      </w:r>
      <w:r w:rsidR="00BC654C" w:rsidRPr="00EB323A">
        <w:rPr>
          <w:sz w:val="24"/>
          <w:szCs w:val="24"/>
        </w:rPr>
        <w:t>B</w:t>
      </w:r>
      <w:r w:rsidR="00BC654C">
        <w:rPr>
          <w:sz w:val="24"/>
          <w:szCs w:val="24"/>
        </w:rPr>
        <w:t>u</w:t>
      </w:r>
      <w:r w:rsidR="00BC654C" w:rsidRPr="00EB323A">
        <w:rPr>
          <w:sz w:val="24"/>
          <w:szCs w:val="24"/>
        </w:rPr>
        <w:t>y</w:t>
      </w:r>
      <w:r w:rsidR="00C07813">
        <w:rPr>
          <w:sz w:val="24"/>
          <w:szCs w:val="24"/>
        </w:rPr>
        <w:t xml:space="preserve"> system</w:t>
      </w:r>
      <w:r w:rsidR="00EB323A">
        <w:rPr>
          <w:sz w:val="24"/>
          <w:szCs w:val="24"/>
        </w:rPr>
        <w:t xml:space="preserve"> issue has been corrected</w:t>
      </w:r>
      <w:r w:rsidR="00F5659F" w:rsidRPr="00EB323A">
        <w:rPr>
          <w:sz w:val="24"/>
          <w:szCs w:val="24"/>
        </w:rPr>
        <w:t xml:space="preserve">.  </w:t>
      </w:r>
    </w:p>
    <w:p w14:paraId="31B4DCDD" w14:textId="77777777" w:rsidR="00F5659F" w:rsidRPr="00EB323A" w:rsidRDefault="00F5659F" w:rsidP="00F5659F">
      <w:pPr>
        <w:pStyle w:val="CommentText"/>
        <w:rPr>
          <w:sz w:val="24"/>
          <w:szCs w:val="24"/>
        </w:rPr>
      </w:pPr>
    </w:p>
    <w:p w14:paraId="1CFE20BF" w14:textId="5652B0D5" w:rsidR="004033B5" w:rsidRDefault="00EB323A" w:rsidP="004033B5">
      <w:r>
        <w:t>W</w:t>
      </w:r>
      <w:r w:rsidR="004033B5">
        <w:t xml:space="preserve">e </w:t>
      </w:r>
      <w:r w:rsidR="00F5659F">
        <w:t xml:space="preserve">also </w:t>
      </w:r>
      <w:r w:rsidR="004033B5">
        <w:t xml:space="preserve">interviewed various personnel to determine if periodic reviews of contracts </w:t>
      </w:r>
      <w:r w:rsidR="003C6C63">
        <w:t>for F</w:t>
      </w:r>
      <w:r w:rsidR="00C07813">
        <w:t>air Wage</w:t>
      </w:r>
      <w:r w:rsidR="003C6C63">
        <w:t>/F</w:t>
      </w:r>
      <w:r w:rsidR="00C07813">
        <w:t>air Work</w:t>
      </w:r>
      <w:r w:rsidR="003C6C63">
        <w:t xml:space="preserve"> compliance</w:t>
      </w:r>
      <w:r w:rsidR="00283208">
        <w:t xml:space="preserve"> </w:t>
      </w:r>
      <w:r w:rsidR="008425CC">
        <w:t xml:space="preserve">(as a best practice) </w:t>
      </w:r>
      <w:r w:rsidR="004033B5">
        <w:t>are performed by Procurement Services.</w:t>
      </w:r>
      <w:r w:rsidR="007E0AB2">
        <w:t xml:space="preserve"> </w:t>
      </w:r>
      <w:r w:rsidR="004033B5">
        <w:t xml:space="preserve"> Based on the results of our interviews, we determined that periodic reviews of all the contracts were not conducted timely. </w:t>
      </w:r>
    </w:p>
    <w:p w14:paraId="00ACAFC4" w14:textId="77777777" w:rsidR="00104853" w:rsidRDefault="00104853" w:rsidP="004033B5"/>
    <w:p w14:paraId="6174A10D" w14:textId="68BA58A9" w:rsidR="004033B5" w:rsidRDefault="004033B5" w:rsidP="004033B5">
      <w:r>
        <w:t>Furthermore, we reviewed this list to identify the con</w:t>
      </w:r>
      <w:r w:rsidR="009877A0">
        <w:t>tracts exceeding $100,000 for the per</w:t>
      </w:r>
      <w:r w:rsidR="000273D5">
        <w:t>iod</w:t>
      </w:r>
      <w:r>
        <w:t xml:space="preserve"> October 1, 2015 to December 31, 2016.  From the same list, we judgmentally selected a sample of five suppliers with the cost exceeding $100,000, performed the</w:t>
      </w:r>
      <w:r w:rsidR="003A281E">
        <w:t xml:space="preserve"> required procedures, </w:t>
      </w:r>
      <w:r w:rsidR="0032051B">
        <w:t xml:space="preserve">and </w:t>
      </w:r>
      <w:r w:rsidR="003A281E">
        <w:t xml:space="preserve">noted </w:t>
      </w:r>
      <w:r>
        <w:t xml:space="preserve">observations and opportunities for improvements as follows:  </w:t>
      </w:r>
    </w:p>
    <w:p w14:paraId="025A9F01" w14:textId="183EAB03" w:rsidR="00ED6DBA" w:rsidRDefault="00ED6DBA" w:rsidP="004033B5"/>
    <w:p w14:paraId="00E6CCA2" w14:textId="2AE50A8F" w:rsidR="00A74C0D" w:rsidRPr="009B4A36" w:rsidRDefault="009B4A36" w:rsidP="00F56FEA">
      <w:r>
        <w:rPr>
          <w:rFonts w:eastAsiaTheme="minorEastAsia"/>
          <w:b/>
          <w:color w:val="000000" w:themeColor="text1"/>
        </w:rPr>
        <w:t>Positive Observations</w:t>
      </w:r>
    </w:p>
    <w:p w14:paraId="41653194" w14:textId="7ED4E186" w:rsidR="004033B5" w:rsidRDefault="004033B5" w:rsidP="00F56FEA">
      <w:pPr>
        <w:rPr>
          <w:rFonts w:eastAsiaTheme="minorEastAsia"/>
          <w:color w:val="000000" w:themeColor="text1"/>
        </w:rPr>
      </w:pPr>
    </w:p>
    <w:p w14:paraId="262B85A4" w14:textId="7F106BFB" w:rsidR="004033B5" w:rsidRDefault="004033B5" w:rsidP="004033B5">
      <w:pPr>
        <w:pStyle w:val="ListParagraph"/>
        <w:numPr>
          <w:ilvl w:val="0"/>
          <w:numId w:val="14"/>
        </w:numPr>
      </w:pPr>
      <w:r>
        <w:t>W</w:t>
      </w:r>
      <w:r w:rsidRPr="00D550BD">
        <w:t>e obtained and re</w:t>
      </w:r>
      <w:r>
        <w:t>viewed the audit report for the one supplier</w:t>
      </w:r>
      <w:r w:rsidRPr="00D550BD">
        <w:t xml:space="preserve"> who provi</w:t>
      </w:r>
      <w:r>
        <w:t>ded the annual certification to determine if the supplier was in compliance with the Fair Wage/Fair Work policy</w:t>
      </w:r>
      <w:r w:rsidR="00C07813">
        <w:t xml:space="preserve"> and it appears that the audit was done appropriately</w:t>
      </w:r>
      <w:r>
        <w:t>.  Additionally, we contacted two suppliers in our selected sample to determi</w:t>
      </w:r>
      <w:r w:rsidR="003A281E">
        <w:t>ne if these suppliers were aware</w:t>
      </w:r>
      <w:r>
        <w:t xml:space="preserve"> and informed by UCR </w:t>
      </w:r>
      <w:r w:rsidR="003A281E">
        <w:t xml:space="preserve">personnel </w:t>
      </w:r>
      <w:r>
        <w:t xml:space="preserve">regarding the provisions of the Fair Wage/Fair Work policy.  We determined that Procurement Services communicated the provisions of </w:t>
      </w:r>
      <w:r w:rsidR="00886965">
        <w:t xml:space="preserve">the </w:t>
      </w:r>
      <w:r>
        <w:t xml:space="preserve">Fair Wage/Fair Work policy </w:t>
      </w:r>
      <w:r w:rsidR="003A281E">
        <w:t xml:space="preserve">in a timely manner for </w:t>
      </w:r>
      <w:r>
        <w:t xml:space="preserve">suppliers </w:t>
      </w:r>
      <w:r w:rsidR="003A281E">
        <w:t xml:space="preserve">that </w:t>
      </w:r>
      <w:r>
        <w:t>were required to</w:t>
      </w:r>
      <w:r w:rsidR="00D9721F">
        <w:t xml:space="preserve"> comply with policy</w:t>
      </w:r>
      <w:r>
        <w:t>.</w:t>
      </w:r>
      <w:bookmarkStart w:id="0" w:name="_GoBack"/>
      <w:bookmarkEnd w:id="0"/>
    </w:p>
    <w:p w14:paraId="6EB2B413" w14:textId="77777777" w:rsidR="004033B5" w:rsidRDefault="004033B5" w:rsidP="004033B5">
      <w:pPr>
        <w:pStyle w:val="ListParagraph"/>
      </w:pPr>
    </w:p>
    <w:p w14:paraId="22FF1B5A" w14:textId="0C132F72" w:rsidR="003E16CD" w:rsidRDefault="004033B5" w:rsidP="00872946">
      <w:pPr>
        <w:pStyle w:val="ListParagraph"/>
        <w:numPr>
          <w:ilvl w:val="0"/>
          <w:numId w:val="14"/>
        </w:numPr>
      </w:pPr>
      <w:r>
        <w:t xml:space="preserve">We requested </w:t>
      </w:r>
      <w:r w:rsidR="00E73A42">
        <w:t xml:space="preserve">and obtained </w:t>
      </w:r>
      <w:r>
        <w:t>a list of all su</w:t>
      </w:r>
      <w:r w:rsidR="00377A5D">
        <w:t>ppliers that were eligible</w:t>
      </w:r>
      <w:r>
        <w:t xml:space="preserve"> for policy exc</w:t>
      </w:r>
      <w:r w:rsidR="00E73A42">
        <w:t>eptions from</w:t>
      </w:r>
      <w:r w:rsidR="00377A5D">
        <w:t xml:space="preserve"> </w:t>
      </w:r>
      <w:r>
        <w:t>Procurement Service</w:t>
      </w:r>
      <w:r w:rsidR="003E16CD">
        <w:t>s</w:t>
      </w:r>
      <w:r w:rsidR="00E73A42">
        <w:t xml:space="preserve">.  An approved exception document was provided </w:t>
      </w:r>
      <w:r w:rsidR="00524ADC">
        <w:t xml:space="preserve">by </w:t>
      </w:r>
      <w:r w:rsidR="00E73A42">
        <w:t>Procurement Services for one supplier</w:t>
      </w:r>
      <w:r>
        <w:t xml:space="preserve">.  </w:t>
      </w:r>
      <w:r w:rsidR="00377A5D">
        <w:t xml:space="preserve">Based on our conversation with Procurement Services, </w:t>
      </w:r>
      <w:r w:rsidR="00E73A42">
        <w:t xml:space="preserve">this supplier was the only one that was eligible for </w:t>
      </w:r>
      <w:r w:rsidR="00C07813">
        <w:t xml:space="preserve">an </w:t>
      </w:r>
      <w:r w:rsidR="00E73A42">
        <w:t>approved exception.</w:t>
      </w:r>
    </w:p>
    <w:p w14:paraId="61E89C78" w14:textId="77777777" w:rsidR="003873DC" w:rsidRDefault="003873DC" w:rsidP="003873DC">
      <w:pPr>
        <w:pStyle w:val="ListParagraph"/>
      </w:pPr>
    </w:p>
    <w:p w14:paraId="570FEDDF" w14:textId="77777777" w:rsidR="003873DC" w:rsidRDefault="003873DC" w:rsidP="003873DC">
      <w:pPr>
        <w:pStyle w:val="ListParagraph"/>
      </w:pPr>
    </w:p>
    <w:p w14:paraId="0B0D28D8" w14:textId="77777777" w:rsidR="00CB68A3" w:rsidRDefault="00CB68A3" w:rsidP="00874696"/>
    <w:p w14:paraId="250F64C4" w14:textId="3D4D0AC9" w:rsidR="003E16CD" w:rsidRDefault="003E16CD" w:rsidP="003E16CD">
      <w:pPr>
        <w:rPr>
          <w:b/>
        </w:rPr>
      </w:pPr>
      <w:r w:rsidRPr="00D550BD">
        <w:rPr>
          <w:b/>
        </w:rPr>
        <w:t xml:space="preserve">Opportunities </w:t>
      </w:r>
      <w:r>
        <w:rPr>
          <w:b/>
        </w:rPr>
        <w:t>for I</w:t>
      </w:r>
      <w:r w:rsidRPr="00D550BD">
        <w:rPr>
          <w:b/>
        </w:rPr>
        <w:t>mprovement</w:t>
      </w:r>
    </w:p>
    <w:p w14:paraId="5A99693A" w14:textId="77777777" w:rsidR="003E16CD" w:rsidRPr="00D550BD" w:rsidRDefault="003E16CD" w:rsidP="003E16CD">
      <w:pPr>
        <w:rPr>
          <w:b/>
        </w:rPr>
      </w:pPr>
    </w:p>
    <w:p w14:paraId="4A66AE7C" w14:textId="75C5D4FD" w:rsidR="003E16CD" w:rsidRPr="00B30D57" w:rsidRDefault="003E16CD" w:rsidP="003E16CD">
      <w:pPr>
        <w:pStyle w:val="ListParagraph"/>
        <w:numPr>
          <w:ilvl w:val="0"/>
          <w:numId w:val="15"/>
        </w:numPr>
      </w:pPr>
      <w:r>
        <w:t>W</w:t>
      </w:r>
      <w:r w:rsidRPr="00D550BD">
        <w:t>e reviewed all selected</w:t>
      </w:r>
      <w:r w:rsidR="00104853">
        <w:t xml:space="preserve"> five</w:t>
      </w:r>
      <w:r w:rsidRPr="00D550BD">
        <w:t xml:space="preserve"> samp</w:t>
      </w:r>
      <w:r>
        <w:t>le agreements to determine if the Fair Wage/Fair Work provisions (Article 24 and Article 25) were included in each agreement in accordance with the Fair Wage/Fair work policy.  We observed that the Fair Wage/Fair Work provision was not included in one supplier’s agreement and respective purchase order (PO).</w:t>
      </w:r>
    </w:p>
    <w:p w14:paraId="6040B1C6" w14:textId="77777777" w:rsidR="003E16CD" w:rsidRPr="000B3D5F" w:rsidRDefault="003E16CD" w:rsidP="003E16CD">
      <w:pPr>
        <w:pStyle w:val="ListParagraph"/>
      </w:pPr>
    </w:p>
    <w:p w14:paraId="2DFDBF4D" w14:textId="2D1C7BFE" w:rsidR="003E16CD" w:rsidRDefault="003E16CD" w:rsidP="003C6C63">
      <w:pPr>
        <w:pStyle w:val="ListParagraph"/>
        <w:numPr>
          <w:ilvl w:val="0"/>
          <w:numId w:val="15"/>
        </w:numPr>
      </w:pPr>
      <w:r>
        <w:t xml:space="preserve">We requested to obtain </w:t>
      </w:r>
      <w:r w:rsidR="001D30B0">
        <w:t xml:space="preserve">copies of the respective </w:t>
      </w:r>
      <w:r>
        <w:t>certification</w:t>
      </w:r>
      <w:r w:rsidR="001D30B0">
        <w:t>s</w:t>
      </w:r>
      <w:r w:rsidR="00E77C89">
        <w:t xml:space="preserve"> in order to determine</w:t>
      </w:r>
      <w:r>
        <w:t xml:space="preserve"> if the suppliers were audited annually by an external audit firm in accordance with the policy, and notify UCR by submitting the corresponding certifications to the Procurement Services Office.  We also contacted one supplier’s external audit firm to confirm and review the audit report and respective work papers in addition to revie</w:t>
      </w:r>
      <w:r w:rsidR="00D82FFE">
        <w:t xml:space="preserve">wing the certification.  We determined that </w:t>
      </w:r>
      <w:r>
        <w:t xml:space="preserve">that </w:t>
      </w:r>
      <w:r w:rsidR="001D30B0">
        <w:t>the supplier was</w:t>
      </w:r>
      <w:r w:rsidR="00D82FFE">
        <w:t xml:space="preserve"> audited by an external firm in accordance wit</w:t>
      </w:r>
      <w:r w:rsidR="006B6B3C">
        <w:t>h Fair Wage/Fair Work policy, h</w:t>
      </w:r>
      <w:r w:rsidR="00D82FFE">
        <w:t xml:space="preserve">owever, </w:t>
      </w:r>
      <w:r>
        <w:t xml:space="preserve">no certification was submitted to </w:t>
      </w:r>
      <w:r w:rsidR="00D82FFE">
        <w:t xml:space="preserve">UCR Procurement Services </w:t>
      </w:r>
      <w:r w:rsidR="00D9721F">
        <w:t xml:space="preserve">prior to UCR’s </w:t>
      </w:r>
      <w:r>
        <w:t xml:space="preserve">audit.  </w:t>
      </w:r>
    </w:p>
    <w:p w14:paraId="2A1578BC" w14:textId="77777777" w:rsidR="00D07C20" w:rsidRDefault="00D07C20" w:rsidP="00D07C20">
      <w:pPr>
        <w:pStyle w:val="ListParagraph"/>
      </w:pPr>
    </w:p>
    <w:p w14:paraId="1BD6714C" w14:textId="684F611E" w:rsidR="00042BE1" w:rsidRDefault="00D9721F" w:rsidP="00042BE1">
      <w:pPr>
        <w:rPr>
          <w:rFonts w:eastAsiaTheme="minorEastAsia"/>
          <w:b/>
          <w:color w:val="000000" w:themeColor="text1"/>
        </w:rPr>
      </w:pPr>
      <w:r>
        <w:rPr>
          <w:rFonts w:eastAsiaTheme="minorEastAsia"/>
          <w:b/>
          <w:color w:val="000000" w:themeColor="text1"/>
        </w:rPr>
        <w:t>Corrective Action Plan</w:t>
      </w:r>
    </w:p>
    <w:p w14:paraId="63AB7321" w14:textId="77777777" w:rsidR="00DE2D3D" w:rsidRDefault="00DE2D3D" w:rsidP="00DE2D3D">
      <w:pPr>
        <w:rPr>
          <w:rFonts w:eastAsiaTheme="minorEastAsia"/>
          <w:b/>
          <w:color w:val="000000" w:themeColor="text1"/>
        </w:rPr>
      </w:pPr>
    </w:p>
    <w:p w14:paraId="3B451999" w14:textId="0D48B80D" w:rsidR="00DE2D3D" w:rsidRDefault="00104853" w:rsidP="00607611">
      <w:r>
        <w:t xml:space="preserve">Procurement Services initiated a review of all the contracts and provided </w:t>
      </w:r>
      <w:r w:rsidR="00C07813">
        <w:t>A&amp;AS</w:t>
      </w:r>
      <w:r>
        <w:t xml:space="preserve"> with the results.  In addition, the </w:t>
      </w:r>
      <w:r w:rsidR="004C14D3">
        <w:t xml:space="preserve">newly hired </w:t>
      </w:r>
      <w:r>
        <w:t>Procurement Services Direc</w:t>
      </w:r>
      <w:r w:rsidR="0018703B">
        <w:t xml:space="preserve">tor </w:t>
      </w:r>
      <w:r w:rsidR="004C14D3">
        <w:t>and Procurement Manager are</w:t>
      </w:r>
      <w:r w:rsidR="0018703B">
        <w:t xml:space="preserve"> implementing </w:t>
      </w:r>
      <w:r>
        <w:t>continuous monitoring over all the service contracts to enhance this process</w:t>
      </w:r>
      <w:r w:rsidR="00CB68A3">
        <w:t>.</w:t>
      </w:r>
    </w:p>
    <w:p w14:paraId="0FA2CCED" w14:textId="575D984D" w:rsidR="00DE7EFD" w:rsidRDefault="00DE7EFD" w:rsidP="00104853">
      <w:pPr>
        <w:pStyle w:val="ListParagraph"/>
      </w:pPr>
    </w:p>
    <w:p w14:paraId="7F031CAC" w14:textId="77CA535E" w:rsidR="0055126D" w:rsidRPr="00DE2D3D" w:rsidRDefault="0055126D" w:rsidP="00DE2D3D">
      <w:r w:rsidRPr="00DE2D3D">
        <w:rPr>
          <w:rFonts w:eastAsiaTheme="minorEastAsia"/>
          <w:b/>
          <w:color w:val="000000" w:themeColor="text1"/>
          <w:u w:val="single"/>
        </w:rPr>
        <w:t>Expected Implementation Date</w:t>
      </w:r>
    </w:p>
    <w:p w14:paraId="356FFA2E" w14:textId="77777777" w:rsidR="0055126D" w:rsidRDefault="0055126D" w:rsidP="0055126D">
      <w:pPr>
        <w:rPr>
          <w:rFonts w:eastAsiaTheme="minorEastAsia"/>
          <w:color w:val="000000" w:themeColor="text1"/>
          <w:u w:val="single"/>
        </w:rPr>
      </w:pPr>
    </w:p>
    <w:p w14:paraId="23DD8EC1" w14:textId="77777777" w:rsidR="0055126D" w:rsidRPr="005D40E6" w:rsidRDefault="0055126D" w:rsidP="0055126D">
      <w:pPr>
        <w:rPr>
          <w:rFonts w:eastAsiaTheme="minorEastAsia"/>
          <w:color w:val="000000" w:themeColor="text1"/>
        </w:rPr>
      </w:pPr>
      <w:r w:rsidRPr="005D40E6">
        <w:rPr>
          <w:rFonts w:eastAsiaTheme="minorEastAsia"/>
          <w:color w:val="000000" w:themeColor="text1"/>
        </w:rPr>
        <w:t>Implemented</w:t>
      </w:r>
    </w:p>
    <w:p w14:paraId="568FCE47" w14:textId="2501B358" w:rsidR="00555322" w:rsidRDefault="00555322" w:rsidP="00042BE1">
      <w:pPr>
        <w:rPr>
          <w:b/>
          <w:u w:val="single"/>
        </w:rPr>
      </w:pPr>
    </w:p>
    <w:p w14:paraId="056A8677" w14:textId="15A12F8A" w:rsidR="00DE2D3D" w:rsidRDefault="00D9721F" w:rsidP="00DE2D3D">
      <w:pPr>
        <w:rPr>
          <w:rFonts w:eastAsiaTheme="minorEastAsia"/>
          <w:b/>
          <w:color w:val="000000" w:themeColor="text1"/>
        </w:rPr>
      </w:pPr>
      <w:r>
        <w:rPr>
          <w:rFonts w:eastAsiaTheme="minorEastAsia"/>
          <w:b/>
          <w:color w:val="000000" w:themeColor="text1"/>
        </w:rPr>
        <w:t>Corrective Action Plan</w:t>
      </w:r>
    </w:p>
    <w:p w14:paraId="4D49FD40" w14:textId="07E489C4" w:rsidR="00DE2D3D" w:rsidRDefault="00DE2D3D" w:rsidP="00042BE1">
      <w:pPr>
        <w:rPr>
          <w:b/>
          <w:u w:val="single"/>
        </w:rPr>
      </w:pPr>
    </w:p>
    <w:p w14:paraId="69C7131A" w14:textId="1991B960" w:rsidR="00DE2D3D" w:rsidRDefault="00DE2D3D" w:rsidP="00DE2D3D">
      <w:r>
        <w:t xml:space="preserve">Procurement Services started contacting all the suppliers with the cost exceeding $100,000 or more to </w:t>
      </w:r>
      <w:r w:rsidR="00D9721F">
        <w:t xml:space="preserve">request </w:t>
      </w:r>
      <w:r w:rsidR="001D30B0">
        <w:t>copies of the certifications.  O</w:t>
      </w:r>
      <w:r>
        <w:t>ne supplier provided a copy of the certification after they received the letter from Procurement Services.</w:t>
      </w:r>
    </w:p>
    <w:p w14:paraId="5A782089" w14:textId="323AD5BD" w:rsidR="00DE2D3D" w:rsidRDefault="00DE2D3D" w:rsidP="00DE2D3D"/>
    <w:p w14:paraId="5E110832" w14:textId="77777777" w:rsidR="00DE2D3D" w:rsidRPr="00DE2D3D" w:rsidRDefault="00DE2D3D" w:rsidP="00DE2D3D">
      <w:r w:rsidRPr="00DE2D3D">
        <w:rPr>
          <w:rFonts w:eastAsiaTheme="minorEastAsia"/>
          <w:b/>
          <w:color w:val="000000" w:themeColor="text1"/>
          <w:u w:val="single"/>
        </w:rPr>
        <w:t>Expected Implementation Date</w:t>
      </w:r>
    </w:p>
    <w:p w14:paraId="4E74409A" w14:textId="77777777" w:rsidR="00DE2D3D" w:rsidRDefault="00DE2D3D" w:rsidP="00DE2D3D">
      <w:pPr>
        <w:rPr>
          <w:rFonts w:eastAsiaTheme="minorEastAsia"/>
          <w:color w:val="000000" w:themeColor="text1"/>
          <w:u w:val="single"/>
        </w:rPr>
      </w:pPr>
    </w:p>
    <w:p w14:paraId="1626772C" w14:textId="0D0ED7E5" w:rsidR="00DE2D3D" w:rsidRDefault="00DE2D3D" w:rsidP="00DE2D3D">
      <w:r>
        <w:t>December 31, 2017</w:t>
      </w:r>
    </w:p>
    <w:p w14:paraId="6FCB905A" w14:textId="67628FFC" w:rsidR="0055126D" w:rsidRDefault="0055126D" w:rsidP="00C719D1">
      <w:pPr>
        <w:autoSpaceDE w:val="0"/>
        <w:autoSpaceDN w:val="0"/>
        <w:adjustRightInd w:val="0"/>
        <w:spacing w:after="180" w:line="276" w:lineRule="auto"/>
        <w:rPr>
          <w:rFonts w:eastAsiaTheme="minorEastAsia"/>
          <w:color w:val="000000" w:themeColor="text1"/>
        </w:rPr>
      </w:pPr>
    </w:p>
    <w:p w14:paraId="4B3A9209" w14:textId="77777777" w:rsidR="004C51D9" w:rsidRPr="00C719D1" w:rsidRDefault="004C51D9" w:rsidP="00C719D1">
      <w:pPr>
        <w:autoSpaceDE w:val="0"/>
        <w:autoSpaceDN w:val="0"/>
        <w:adjustRightInd w:val="0"/>
        <w:spacing w:after="180" w:line="276" w:lineRule="auto"/>
        <w:rPr>
          <w:rFonts w:eastAsiaTheme="minorEastAsia"/>
          <w:b/>
        </w:rPr>
      </w:pPr>
    </w:p>
    <w:sectPr w:rsidR="004C51D9" w:rsidRPr="00C719D1" w:rsidSect="0002622C">
      <w:headerReference w:type="even" r:id="rId10"/>
      <w:headerReference w:type="default" r:id="rId11"/>
      <w:headerReference w:type="first" r:id="rId12"/>
      <w:pgSz w:w="12240" w:h="15840"/>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CA42F" w14:textId="77777777" w:rsidR="00FA79A6" w:rsidRDefault="00FA79A6" w:rsidP="00723825">
      <w:r>
        <w:separator/>
      </w:r>
    </w:p>
  </w:endnote>
  <w:endnote w:type="continuationSeparator" w:id="0">
    <w:p w14:paraId="77F0745B" w14:textId="77777777" w:rsidR="00FA79A6" w:rsidRDefault="00FA79A6" w:rsidP="00723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467D9" w14:textId="77777777" w:rsidR="00FA79A6" w:rsidRDefault="00FA79A6" w:rsidP="00723825">
      <w:r>
        <w:separator/>
      </w:r>
    </w:p>
  </w:footnote>
  <w:footnote w:type="continuationSeparator" w:id="0">
    <w:p w14:paraId="258C0AF1" w14:textId="77777777" w:rsidR="00FA79A6" w:rsidRDefault="00FA79A6" w:rsidP="00723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CC6CB" w14:textId="6588F09B" w:rsidR="003C6C63" w:rsidRDefault="008711D9">
    <w:pPr>
      <w:pStyle w:val="Header"/>
    </w:pPr>
    <w:r>
      <w:rPr>
        <w:noProof/>
      </w:rPr>
      <w:pict w14:anchorId="0A1BBF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EF468" w14:textId="341C140C" w:rsidR="003C6C63" w:rsidRDefault="003C6C63" w:rsidP="006865DA">
    <w:pPr>
      <w:pStyle w:val="Header"/>
      <w:tabs>
        <w:tab w:val="left" w:pos="1170"/>
        <w:tab w:val="left" w:pos="582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8B304" w14:textId="6A24DA25" w:rsidR="003C6C63" w:rsidRDefault="008711D9">
    <w:pPr>
      <w:pStyle w:val="Header"/>
    </w:pPr>
    <w:r>
      <w:rPr>
        <w:noProof/>
      </w:rPr>
      <w:pict w14:anchorId="3D6516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margin-left:0;margin-top:0;width:471.3pt;height:188.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058C" w14:textId="14D20199" w:rsidR="003C6C63" w:rsidRDefault="003C6C63" w:rsidP="00FE4F3F">
    <w:pPr>
      <w:pStyle w:val="Header"/>
    </w:pPr>
    <w:r>
      <w:t>R2017-12</w:t>
    </w:r>
    <w:r>
      <w:tab/>
    </w:r>
    <w:r>
      <w:tab/>
      <w:t xml:space="preserve">July </w:t>
    </w:r>
    <w:r w:rsidR="00E87F06">
      <w:t>2</w:t>
    </w:r>
    <w:r w:rsidR="00A53E5E">
      <w:t>1</w:t>
    </w:r>
    <w:r>
      <w:t xml:space="preserve">, 2017 -Page </w:t>
    </w:r>
    <w:sdt>
      <w:sdtPr>
        <w:id w:val="139299868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711D9">
          <w:rPr>
            <w:noProof/>
          </w:rPr>
          <w:t>3</w:t>
        </w:r>
        <w:r>
          <w:rPr>
            <w:noProof/>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9F7A6" w14:textId="2E58784E" w:rsidR="003C6C63" w:rsidRDefault="008711D9">
    <w:pPr>
      <w:pStyle w:val="Header"/>
    </w:pPr>
    <w:r>
      <w:rPr>
        <w:noProof/>
      </w:rPr>
      <w:pict w14:anchorId="08AEA0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position:absolute;margin-left:0;margin-top:0;width:471.3pt;height:188.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73B7"/>
    <w:multiLevelType w:val="hybridMultilevel"/>
    <w:tmpl w:val="9A7CF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47D86"/>
    <w:multiLevelType w:val="hybridMultilevel"/>
    <w:tmpl w:val="A1D050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0444D"/>
    <w:multiLevelType w:val="hybridMultilevel"/>
    <w:tmpl w:val="759A0B1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3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18C02633"/>
    <w:multiLevelType w:val="hybridMultilevel"/>
    <w:tmpl w:val="AC48D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30148"/>
    <w:multiLevelType w:val="hybridMultilevel"/>
    <w:tmpl w:val="A670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A7A7D"/>
    <w:multiLevelType w:val="hybridMultilevel"/>
    <w:tmpl w:val="9DB0E4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5E7031"/>
    <w:multiLevelType w:val="hybridMultilevel"/>
    <w:tmpl w:val="BEAC5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64A8C"/>
    <w:multiLevelType w:val="hybridMultilevel"/>
    <w:tmpl w:val="45867FD2"/>
    <w:lvl w:ilvl="0" w:tplc="36E090B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4F5C1F"/>
    <w:multiLevelType w:val="hybridMultilevel"/>
    <w:tmpl w:val="B064789C"/>
    <w:lvl w:ilvl="0" w:tplc="B3123108">
      <w:start w:val="1"/>
      <w:numFmt w:val="upperRoman"/>
      <w:lvlText w:val="%1."/>
      <w:lvlJc w:val="left"/>
      <w:pPr>
        <w:tabs>
          <w:tab w:val="num" w:pos="720"/>
        </w:tabs>
        <w:ind w:left="720" w:hanging="720"/>
      </w:pPr>
      <w:rPr>
        <w:rFonts w:hint="default"/>
      </w:rPr>
    </w:lvl>
    <w:lvl w:ilvl="1" w:tplc="25987DAE">
      <w:start w:val="1"/>
      <w:numFmt w:val="upperLetter"/>
      <w:lvlText w:val="%2."/>
      <w:lvlJc w:val="left"/>
      <w:pPr>
        <w:tabs>
          <w:tab w:val="num" w:pos="720"/>
        </w:tabs>
        <w:ind w:left="720" w:hanging="720"/>
      </w:pPr>
      <w:rPr>
        <w:rFonts w:hint="default"/>
      </w:rPr>
    </w:lvl>
    <w:lvl w:ilvl="2" w:tplc="04090001">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30D2C91"/>
    <w:multiLevelType w:val="hybridMultilevel"/>
    <w:tmpl w:val="DD34AB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010F0B"/>
    <w:multiLevelType w:val="hybridMultilevel"/>
    <w:tmpl w:val="8BA6C8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1B752C"/>
    <w:multiLevelType w:val="hybridMultilevel"/>
    <w:tmpl w:val="B050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3A1351"/>
    <w:multiLevelType w:val="hybridMultilevel"/>
    <w:tmpl w:val="93D49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E205D74"/>
    <w:multiLevelType w:val="hybridMultilevel"/>
    <w:tmpl w:val="394C7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A35D12"/>
    <w:multiLevelType w:val="hybridMultilevel"/>
    <w:tmpl w:val="DB248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83C50E6"/>
    <w:multiLevelType w:val="hybridMultilevel"/>
    <w:tmpl w:val="80F8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5E447C"/>
    <w:multiLevelType w:val="hybridMultilevel"/>
    <w:tmpl w:val="CE08C6A4"/>
    <w:lvl w:ilvl="0" w:tplc="3F68D972">
      <w:start w:val="1"/>
      <w:numFmt w:val="decimal"/>
      <w:lvlText w:val="%1."/>
      <w:lvlJc w:val="left"/>
      <w:pPr>
        <w:tabs>
          <w:tab w:val="num" w:pos="1800"/>
        </w:tabs>
        <w:ind w:left="1800" w:hanging="360"/>
      </w:pPr>
      <w:rPr>
        <w:rFonts w:hint="default"/>
        <w:b w:val="0"/>
      </w:rPr>
    </w:lvl>
    <w:lvl w:ilvl="1" w:tplc="04090001">
      <w:start w:val="1"/>
      <w:numFmt w:val="bullet"/>
      <w:lvlText w:val=""/>
      <w:lvlJc w:val="left"/>
      <w:pPr>
        <w:tabs>
          <w:tab w:val="num" w:pos="2160"/>
        </w:tabs>
        <w:ind w:left="2160" w:hanging="360"/>
      </w:pPr>
      <w:rPr>
        <w:rFonts w:ascii="Symbol" w:hAnsi="Symbol" w:hint="default"/>
      </w:rPr>
    </w:lvl>
    <w:lvl w:ilvl="2" w:tplc="04090001">
      <w:start w:val="1"/>
      <w:numFmt w:val="bullet"/>
      <w:lvlText w:val=""/>
      <w:lvlJc w:val="left"/>
      <w:pPr>
        <w:tabs>
          <w:tab w:val="num" w:pos="3060"/>
        </w:tabs>
        <w:ind w:left="3060" w:hanging="360"/>
      </w:pPr>
      <w:rPr>
        <w:rFonts w:ascii="Symbol" w:hAnsi="Symbol"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5FD77401"/>
    <w:multiLevelType w:val="hybridMultilevel"/>
    <w:tmpl w:val="65BC6A52"/>
    <w:lvl w:ilvl="0" w:tplc="2DE2A2D8">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608D49A7"/>
    <w:multiLevelType w:val="hybridMultilevel"/>
    <w:tmpl w:val="9CD8AEF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638E03A2"/>
    <w:multiLevelType w:val="hybridMultilevel"/>
    <w:tmpl w:val="1BA01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A673564"/>
    <w:multiLevelType w:val="hybridMultilevel"/>
    <w:tmpl w:val="38AED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607572"/>
    <w:multiLevelType w:val="hybridMultilevel"/>
    <w:tmpl w:val="B8869E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C408AC"/>
    <w:multiLevelType w:val="hybridMultilevel"/>
    <w:tmpl w:val="63AE8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6"/>
  </w:num>
  <w:num w:numId="3">
    <w:abstractNumId w:val="2"/>
  </w:num>
  <w:num w:numId="4">
    <w:abstractNumId w:val="13"/>
  </w:num>
  <w:num w:numId="5">
    <w:abstractNumId w:val="9"/>
  </w:num>
  <w:num w:numId="6">
    <w:abstractNumId w:val="7"/>
  </w:num>
  <w:num w:numId="7">
    <w:abstractNumId w:val="3"/>
  </w:num>
  <w:num w:numId="8">
    <w:abstractNumId w:val="22"/>
  </w:num>
  <w:num w:numId="9">
    <w:abstractNumId w:val="0"/>
  </w:num>
  <w:num w:numId="10">
    <w:abstractNumId w:val="19"/>
  </w:num>
  <w:num w:numId="11">
    <w:abstractNumId w:val="17"/>
  </w:num>
  <w:num w:numId="12">
    <w:abstractNumId w:val="20"/>
  </w:num>
  <w:num w:numId="13">
    <w:abstractNumId w:val="12"/>
  </w:num>
  <w:num w:numId="14">
    <w:abstractNumId w:val="6"/>
  </w:num>
  <w:num w:numId="15">
    <w:abstractNumId w:val="11"/>
  </w:num>
  <w:num w:numId="16">
    <w:abstractNumId w:val="15"/>
  </w:num>
  <w:num w:numId="17">
    <w:abstractNumId w:val="1"/>
  </w:num>
  <w:num w:numId="18">
    <w:abstractNumId w:val="18"/>
  </w:num>
  <w:num w:numId="19">
    <w:abstractNumId w:val="5"/>
  </w:num>
  <w:num w:numId="20">
    <w:abstractNumId w:val="4"/>
  </w:num>
  <w:num w:numId="21">
    <w:abstractNumId w:val="14"/>
  </w:num>
  <w:num w:numId="22">
    <w:abstractNumId w:val="10"/>
  </w:num>
  <w:num w:numId="2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131078" w:nlCheck="1" w:checkStyle="0"/>
  <w:proofState w:spelling="clean" w:grammar="clean"/>
  <w:documentProtection w:edit="readOnly" w:enforcement="1" w:cryptProviderType="rsaAES" w:cryptAlgorithmClass="hash" w:cryptAlgorithmType="typeAny" w:cryptAlgorithmSid="14" w:cryptSpinCount="100000" w:hash="VrXKsBrVguTndULeNpxL6U16rVpmz2Zj0/xUXcWWjKlk3EevMZkceZYrpAyBkCTTWWICT3QQv6CMKWJKKMrM8Q==" w:salt="AcwusmfFpfTa/0V/pWIV/g=="/>
  <w:defaultTabStop w:val="720"/>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B2B"/>
    <w:rsid w:val="00001BA9"/>
    <w:rsid w:val="00002603"/>
    <w:rsid w:val="000031FC"/>
    <w:rsid w:val="00004BE1"/>
    <w:rsid w:val="000053B5"/>
    <w:rsid w:val="000124CA"/>
    <w:rsid w:val="00012F41"/>
    <w:rsid w:val="0001371D"/>
    <w:rsid w:val="00014BDD"/>
    <w:rsid w:val="00014FEE"/>
    <w:rsid w:val="000150C5"/>
    <w:rsid w:val="000152FA"/>
    <w:rsid w:val="0001564E"/>
    <w:rsid w:val="00017865"/>
    <w:rsid w:val="00017FC8"/>
    <w:rsid w:val="000208E4"/>
    <w:rsid w:val="00020EC5"/>
    <w:rsid w:val="00021446"/>
    <w:rsid w:val="00023D59"/>
    <w:rsid w:val="00024556"/>
    <w:rsid w:val="00024B4B"/>
    <w:rsid w:val="00024BB5"/>
    <w:rsid w:val="0002622C"/>
    <w:rsid w:val="00026334"/>
    <w:rsid w:val="00027246"/>
    <w:rsid w:val="000273D5"/>
    <w:rsid w:val="00027941"/>
    <w:rsid w:val="00030226"/>
    <w:rsid w:val="00030823"/>
    <w:rsid w:val="00030CA6"/>
    <w:rsid w:val="00030E78"/>
    <w:rsid w:val="000313C1"/>
    <w:rsid w:val="0003440F"/>
    <w:rsid w:val="00035A6C"/>
    <w:rsid w:val="00037588"/>
    <w:rsid w:val="00037CEE"/>
    <w:rsid w:val="0004007A"/>
    <w:rsid w:val="00040342"/>
    <w:rsid w:val="000417BB"/>
    <w:rsid w:val="00042BE1"/>
    <w:rsid w:val="00043050"/>
    <w:rsid w:val="0004511D"/>
    <w:rsid w:val="00050361"/>
    <w:rsid w:val="000517EF"/>
    <w:rsid w:val="00060155"/>
    <w:rsid w:val="0006156D"/>
    <w:rsid w:val="000624B4"/>
    <w:rsid w:val="00062930"/>
    <w:rsid w:val="00064F99"/>
    <w:rsid w:val="0006500C"/>
    <w:rsid w:val="00065AC2"/>
    <w:rsid w:val="00067628"/>
    <w:rsid w:val="0006797A"/>
    <w:rsid w:val="00067BEA"/>
    <w:rsid w:val="000707C5"/>
    <w:rsid w:val="00072456"/>
    <w:rsid w:val="0008329D"/>
    <w:rsid w:val="00083DDF"/>
    <w:rsid w:val="00086597"/>
    <w:rsid w:val="00086744"/>
    <w:rsid w:val="00090353"/>
    <w:rsid w:val="00090B85"/>
    <w:rsid w:val="00092392"/>
    <w:rsid w:val="0009253C"/>
    <w:rsid w:val="0009480E"/>
    <w:rsid w:val="00094F99"/>
    <w:rsid w:val="000958C5"/>
    <w:rsid w:val="00097035"/>
    <w:rsid w:val="000A0F77"/>
    <w:rsid w:val="000A3A18"/>
    <w:rsid w:val="000A4432"/>
    <w:rsid w:val="000A4906"/>
    <w:rsid w:val="000A5B71"/>
    <w:rsid w:val="000A702F"/>
    <w:rsid w:val="000B151E"/>
    <w:rsid w:val="000B186A"/>
    <w:rsid w:val="000B1A85"/>
    <w:rsid w:val="000B668F"/>
    <w:rsid w:val="000C167F"/>
    <w:rsid w:val="000C19CF"/>
    <w:rsid w:val="000C1E14"/>
    <w:rsid w:val="000C32C7"/>
    <w:rsid w:val="000C4081"/>
    <w:rsid w:val="000C503B"/>
    <w:rsid w:val="000C5A93"/>
    <w:rsid w:val="000C653F"/>
    <w:rsid w:val="000C6A61"/>
    <w:rsid w:val="000C6D7C"/>
    <w:rsid w:val="000D1B81"/>
    <w:rsid w:val="000D2794"/>
    <w:rsid w:val="000D4B71"/>
    <w:rsid w:val="000D6E28"/>
    <w:rsid w:val="000E0003"/>
    <w:rsid w:val="000E1120"/>
    <w:rsid w:val="000E3BC2"/>
    <w:rsid w:val="000E461B"/>
    <w:rsid w:val="000E667D"/>
    <w:rsid w:val="000E6AEC"/>
    <w:rsid w:val="000E705F"/>
    <w:rsid w:val="000E7864"/>
    <w:rsid w:val="000F7F27"/>
    <w:rsid w:val="00100CA5"/>
    <w:rsid w:val="0010218F"/>
    <w:rsid w:val="0010257C"/>
    <w:rsid w:val="00103DE1"/>
    <w:rsid w:val="001041D5"/>
    <w:rsid w:val="001045F6"/>
    <w:rsid w:val="00104853"/>
    <w:rsid w:val="00104F80"/>
    <w:rsid w:val="00104FE1"/>
    <w:rsid w:val="001053D2"/>
    <w:rsid w:val="00105B85"/>
    <w:rsid w:val="00107B48"/>
    <w:rsid w:val="001112CE"/>
    <w:rsid w:val="001121C4"/>
    <w:rsid w:val="001128C0"/>
    <w:rsid w:val="00112D5A"/>
    <w:rsid w:val="001147BE"/>
    <w:rsid w:val="001167EC"/>
    <w:rsid w:val="001221D0"/>
    <w:rsid w:val="00122AAE"/>
    <w:rsid w:val="00123167"/>
    <w:rsid w:val="00124ACC"/>
    <w:rsid w:val="00133CC4"/>
    <w:rsid w:val="001351C8"/>
    <w:rsid w:val="00135AE1"/>
    <w:rsid w:val="001360BB"/>
    <w:rsid w:val="00136276"/>
    <w:rsid w:val="001424BB"/>
    <w:rsid w:val="00146766"/>
    <w:rsid w:val="00146800"/>
    <w:rsid w:val="001471FE"/>
    <w:rsid w:val="0015213A"/>
    <w:rsid w:val="00152145"/>
    <w:rsid w:val="001561C4"/>
    <w:rsid w:val="001652F5"/>
    <w:rsid w:val="001724C8"/>
    <w:rsid w:val="00173E8B"/>
    <w:rsid w:val="00176334"/>
    <w:rsid w:val="00180A72"/>
    <w:rsid w:val="001813DE"/>
    <w:rsid w:val="00181E4B"/>
    <w:rsid w:val="00183EE4"/>
    <w:rsid w:val="00184567"/>
    <w:rsid w:val="00185512"/>
    <w:rsid w:val="00185599"/>
    <w:rsid w:val="00186B1D"/>
    <w:rsid w:val="0018703B"/>
    <w:rsid w:val="0018704A"/>
    <w:rsid w:val="001872E7"/>
    <w:rsid w:val="0018772B"/>
    <w:rsid w:val="00190721"/>
    <w:rsid w:val="00192137"/>
    <w:rsid w:val="001923C5"/>
    <w:rsid w:val="00194918"/>
    <w:rsid w:val="001971C6"/>
    <w:rsid w:val="00197795"/>
    <w:rsid w:val="00197EE0"/>
    <w:rsid w:val="001A0DC5"/>
    <w:rsid w:val="001A609C"/>
    <w:rsid w:val="001A7240"/>
    <w:rsid w:val="001A7788"/>
    <w:rsid w:val="001B19FF"/>
    <w:rsid w:val="001B6350"/>
    <w:rsid w:val="001B6F34"/>
    <w:rsid w:val="001B78CC"/>
    <w:rsid w:val="001C05D5"/>
    <w:rsid w:val="001C1007"/>
    <w:rsid w:val="001D192A"/>
    <w:rsid w:val="001D30B0"/>
    <w:rsid w:val="001D32DE"/>
    <w:rsid w:val="001D6577"/>
    <w:rsid w:val="001D6647"/>
    <w:rsid w:val="001D6EC3"/>
    <w:rsid w:val="001E433E"/>
    <w:rsid w:val="001E4536"/>
    <w:rsid w:val="001E51CC"/>
    <w:rsid w:val="001E5706"/>
    <w:rsid w:val="001F0934"/>
    <w:rsid w:val="001F2020"/>
    <w:rsid w:val="001F333E"/>
    <w:rsid w:val="001F3E31"/>
    <w:rsid w:val="001F5BB5"/>
    <w:rsid w:val="001F6033"/>
    <w:rsid w:val="001F618E"/>
    <w:rsid w:val="001F6809"/>
    <w:rsid w:val="001F7D33"/>
    <w:rsid w:val="00200078"/>
    <w:rsid w:val="00201A06"/>
    <w:rsid w:val="00202101"/>
    <w:rsid w:val="002027FC"/>
    <w:rsid w:val="00202F8F"/>
    <w:rsid w:val="00204883"/>
    <w:rsid w:val="0020576C"/>
    <w:rsid w:val="00205E80"/>
    <w:rsid w:val="00207AC2"/>
    <w:rsid w:val="00210C88"/>
    <w:rsid w:val="00210C9F"/>
    <w:rsid w:val="00211FE6"/>
    <w:rsid w:val="00212854"/>
    <w:rsid w:val="00213902"/>
    <w:rsid w:val="00213ECA"/>
    <w:rsid w:val="00214163"/>
    <w:rsid w:val="00214305"/>
    <w:rsid w:val="00221017"/>
    <w:rsid w:val="00221241"/>
    <w:rsid w:val="00221CF7"/>
    <w:rsid w:val="00223D27"/>
    <w:rsid w:val="00225655"/>
    <w:rsid w:val="00227A00"/>
    <w:rsid w:val="002321A5"/>
    <w:rsid w:val="002330BF"/>
    <w:rsid w:val="00233E6F"/>
    <w:rsid w:val="00234874"/>
    <w:rsid w:val="00240183"/>
    <w:rsid w:val="0024033A"/>
    <w:rsid w:val="0024095F"/>
    <w:rsid w:val="002415CB"/>
    <w:rsid w:val="00244303"/>
    <w:rsid w:val="00245089"/>
    <w:rsid w:val="002465E6"/>
    <w:rsid w:val="00246B9C"/>
    <w:rsid w:val="00256C78"/>
    <w:rsid w:val="0026517A"/>
    <w:rsid w:val="00266083"/>
    <w:rsid w:val="00267D24"/>
    <w:rsid w:val="00270292"/>
    <w:rsid w:val="00272C07"/>
    <w:rsid w:val="00273DFF"/>
    <w:rsid w:val="00276F11"/>
    <w:rsid w:val="00277687"/>
    <w:rsid w:val="00277B91"/>
    <w:rsid w:val="00277CC9"/>
    <w:rsid w:val="0028059C"/>
    <w:rsid w:val="00281CBC"/>
    <w:rsid w:val="00283208"/>
    <w:rsid w:val="00290231"/>
    <w:rsid w:val="00290A7B"/>
    <w:rsid w:val="002923A1"/>
    <w:rsid w:val="00292C6F"/>
    <w:rsid w:val="00294C82"/>
    <w:rsid w:val="0029500B"/>
    <w:rsid w:val="002A1DF7"/>
    <w:rsid w:val="002A60AE"/>
    <w:rsid w:val="002A72CD"/>
    <w:rsid w:val="002B2E97"/>
    <w:rsid w:val="002B49BD"/>
    <w:rsid w:val="002B521E"/>
    <w:rsid w:val="002B6BA3"/>
    <w:rsid w:val="002B7448"/>
    <w:rsid w:val="002B7A82"/>
    <w:rsid w:val="002B7AE7"/>
    <w:rsid w:val="002C188E"/>
    <w:rsid w:val="002C24C1"/>
    <w:rsid w:val="002C3CD6"/>
    <w:rsid w:val="002C3DD0"/>
    <w:rsid w:val="002C6D06"/>
    <w:rsid w:val="002C7333"/>
    <w:rsid w:val="002C7833"/>
    <w:rsid w:val="002C7B08"/>
    <w:rsid w:val="002D0520"/>
    <w:rsid w:val="002D0A8F"/>
    <w:rsid w:val="002D65F5"/>
    <w:rsid w:val="002D714F"/>
    <w:rsid w:val="002E0E20"/>
    <w:rsid w:val="002E11C4"/>
    <w:rsid w:val="002E137D"/>
    <w:rsid w:val="002E3968"/>
    <w:rsid w:val="002E63D4"/>
    <w:rsid w:val="002F2A01"/>
    <w:rsid w:val="002F3594"/>
    <w:rsid w:val="002F5926"/>
    <w:rsid w:val="002F63FD"/>
    <w:rsid w:val="002F7AE1"/>
    <w:rsid w:val="002F7C2B"/>
    <w:rsid w:val="00301AF1"/>
    <w:rsid w:val="003042EA"/>
    <w:rsid w:val="00304517"/>
    <w:rsid w:val="00306378"/>
    <w:rsid w:val="003109AB"/>
    <w:rsid w:val="003109B3"/>
    <w:rsid w:val="00311C5B"/>
    <w:rsid w:val="0031201D"/>
    <w:rsid w:val="00312427"/>
    <w:rsid w:val="0031629E"/>
    <w:rsid w:val="00316BE5"/>
    <w:rsid w:val="0031716F"/>
    <w:rsid w:val="003176C7"/>
    <w:rsid w:val="0032051B"/>
    <w:rsid w:val="0032175A"/>
    <w:rsid w:val="003218B8"/>
    <w:rsid w:val="00321FB4"/>
    <w:rsid w:val="0033179F"/>
    <w:rsid w:val="0033259D"/>
    <w:rsid w:val="00335475"/>
    <w:rsid w:val="003361BF"/>
    <w:rsid w:val="0033709E"/>
    <w:rsid w:val="003371A6"/>
    <w:rsid w:val="003377C8"/>
    <w:rsid w:val="00337DB6"/>
    <w:rsid w:val="00337F23"/>
    <w:rsid w:val="003407BB"/>
    <w:rsid w:val="0034673E"/>
    <w:rsid w:val="00346FC7"/>
    <w:rsid w:val="00347F72"/>
    <w:rsid w:val="00350134"/>
    <w:rsid w:val="003502A8"/>
    <w:rsid w:val="0035160A"/>
    <w:rsid w:val="00351D44"/>
    <w:rsid w:val="00352F3C"/>
    <w:rsid w:val="003535C6"/>
    <w:rsid w:val="003539D6"/>
    <w:rsid w:val="00353FDD"/>
    <w:rsid w:val="003540EE"/>
    <w:rsid w:val="0035628D"/>
    <w:rsid w:val="00361F56"/>
    <w:rsid w:val="00363CAA"/>
    <w:rsid w:val="00363D06"/>
    <w:rsid w:val="00364E34"/>
    <w:rsid w:val="00366F2B"/>
    <w:rsid w:val="003701EF"/>
    <w:rsid w:val="003706DA"/>
    <w:rsid w:val="003728FD"/>
    <w:rsid w:val="00372B79"/>
    <w:rsid w:val="00372D12"/>
    <w:rsid w:val="00372FCD"/>
    <w:rsid w:val="003768A3"/>
    <w:rsid w:val="00377A5D"/>
    <w:rsid w:val="00380663"/>
    <w:rsid w:val="003845F6"/>
    <w:rsid w:val="003873DC"/>
    <w:rsid w:val="003909CF"/>
    <w:rsid w:val="00396478"/>
    <w:rsid w:val="003A05AE"/>
    <w:rsid w:val="003A281E"/>
    <w:rsid w:val="003A39A5"/>
    <w:rsid w:val="003A467D"/>
    <w:rsid w:val="003A53B0"/>
    <w:rsid w:val="003A53C5"/>
    <w:rsid w:val="003A7092"/>
    <w:rsid w:val="003B0DCA"/>
    <w:rsid w:val="003B1D50"/>
    <w:rsid w:val="003B1F79"/>
    <w:rsid w:val="003B20F9"/>
    <w:rsid w:val="003B3748"/>
    <w:rsid w:val="003C0387"/>
    <w:rsid w:val="003C1014"/>
    <w:rsid w:val="003C297E"/>
    <w:rsid w:val="003C44CC"/>
    <w:rsid w:val="003C50CB"/>
    <w:rsid w:val="003C570C"/>
    <w:rsid w:val="003C6404"/>
    <w:rsid w:val="003C6C63"/>
    <w:rsid w:val="003C77C4"/>
    <w:rsid w:val="003C78B7"/>
    <w:rsid w:val="003C7D68"/>
    <w:rsid w:val="003D06D6"/>
    <w:rsid w:val="003D0ABA"/>
    <w:rsid w:val="003D2C1F"/>
    <w:rsid w:val="003D2E87"/>
    <w:rsid w:val="003D5955"/>
    <w:rsid w:val="003D6510"/>
    <w:rsid w:val="003D6E90"/>
    <w:rsid w:val="003D73C4"/>
    <w:rsid w:val="003D7A74"/>
    <w:rsid w:val="003E015A"/>
    <w:rsid w:val="003E16CD"/>
    <w:rsid w:val="003E48EC"/>
    <w:rsid w:val="003E4A6B"/>
    <w:rsid w:val="003E55F7"/>
    <w:rsid w:val="003E64FF"/>
    <w:rsid w:val="003E6D6F"/>
    <w:rsid w:val="003F1431"/>
    <w:rsid w:val="003F1840"/>
    <w:rsid w:val="003F62C1"/>
    <w:rsid w:val="003F7813"/>
    <w:rsid w:val="003F7FC1"/>
    <w:rsid w:val="004028AF"/>
    <w:rsid w:val="004033B5"/>
    <w:rsid w:val="00405B16"/>
    <w:rsid w:val="00405C7A"/>
    <w:rsid w:val="004104A1"/>
    <w:rsid w:val="00411267"/>
    <w:rsid w:val="00412E98"/>
    <w:rsid w:val="00413437"/>
    <w:rsid w:val="00415B66"/>
    <w:rsid w:val="00416471"/>
    <w:rsid w:val="004169C7"/>
    <w:rsid w:val="00416CC2"/>
    <w:rsid w:val="004173C4"/>
    <w:rsid w:val="0041754C"/>
    <w:rsid w:val="00420057"/>
    <w:rsid w:val="00422CB9"/>
    <w:rsid w:val="004232A7"/>
    <w:rsid w:val="004237F2"/>
    <w:rsid w:val="004238EE"/>
    <w:rsid w:val="00425A5F"/>
    <w:rsid w:val="00427799"/>
    <w:rsid w:val="0042784A"/>
    <w:rsid w:val="00427B88"/>
    <w:rsid w:val="00430423"/>
    <w:rsid w:val="00430C53"/>
    <w:rsid w:val="00430C9C"/>
    <w:rsid w:val="00434175"/>
    <w:rsid w:val="004346F1"/>
    <w:rsid w:val="00434E46"/>
    <w:rsid w:val="00436DE4"/>
    <w:rsid w:val="00436F36"/>
    <w:rsid w:val="00440538"/>
    <w:rsid w:val="00440FBF"/>
    <w:rsid w:val="00441405"/>
    <w:rsid w:val="0044660A"/>
    <w:rsid w:val="00446DCF"/>
    <w:rsid w:val="004477C1"/>
    <w:rsid w:val="004506D8"/>
    <w:rsid w:val="00451B17"/>
    <w:rsid w:val="0045373E"/>
    <w:rsid w:val="00455B4A"/>
    <w:rsid w:val="0046068E"/>
    <w:rsid w:val="00461B52"/>
    <w:rsid w:val="00462360"/>
    <w:rsid w:val="004623AA"/>
    <w:rsid w:val="0046277A"/>
    <w:rsid w:val="0046733F"/>
    <w:rsid w:val="004712D1"/>
    <w:rsid w:val="004713F5"/>
    <w:rsid w:val="0047321E"/>
    <w:rsid w:val="00473C4E"/>
    <w:rsid w:val="00474A7A"/>
    <w:rsid w:val="00474B1B"/>
    <w:rsid w:val="0048253A"/>
    <w:rsid w:val="00484D40"/>
    <w:rsid w:val="0048752C"/>
    <w:rsid w:val="004875DD"/>
    <w:rsid w:val="00487AAA"/>
    <w:rsid w:val="00490DB1"/>
    <w:rsid w:val="00491820"/>
    <w:rsid w:val="00496309"/>
    <w:rsid w:val="004A0AA2"/>
    <w:rsid w:val="004A160E"/>
    <w:rsid w:val="004A2975"/>
    <w:rsid w:val="004A3BE1"/>
    <w:rsid w:val="004A3C68"/>
    <w:rsid w:val="004A4BB6"/>
    <w:rsid w:val="004A5AF4"/>
    <w:rsid w:val="004A6C54"/>
    <w:rsid w:val="004B1896"/>
    <w:rsid w:val="004B2980"/>
    <w:rsid w:val="004B3D4C"/>
    <w:rsid w:val="004B3DBF"/>
    <w:rsid w:val="004B451C"/>
    <w:rsid w:val="004B5EBF"/>
    <w:rsid w:val="004B6CD3"/>
    <w:rsid w:val="004C1145"/>
    <w:rsid w:val="004C14D3"/>
    <w:rsid w:val="004C21B3"/>
    <w:rsid w:val="004C23C2"/>
    <w:rsid w:val="004C2FC7"/>
    <w:rsid w:val="004C3396"/>
    <w:rsid w:val="004C36B9"/>
    <w:rsid w:val="004C3A40"/>
    <w:rsid w:val="004C51D9"/>
    <w:rsid w:val="004C5506"/>
    <w:rsid w:val="004C7FAE"/>
    <w:rsid w:val="004D26E4"/>
    <w:rsid w:val="004D27A7"/>
    <w:rsid w:val="004D3199"/>
    <w:rsid w:val="004D5244"/>
    <w:rsid w:val="004E2489"/>
    <w:rsid w:val="004E7D7D"/>
    <w:rsid w:val="004E7FFD"/>
    <w:rsid w:val="004F16B3"/>
    <w:rsid w:val="004F1B82"/>
    <w:rsid w:val="004F7BC3"/>
    <w:rsid w:val="005028CF"/>
    <w:rsid w:val="00503DC9"/>
    <w:rsid w:val="00504A36"/>
    <w:rsid w:val="00505984"/>
    <w:rsid w:val="00512D37"/>
    <w:rsid w:val="00512D7D"/>
    <w:rsid w:val="00521DB3"/>
    <w:rsid w:val="00522B65"/>
    <w:rsid w:val="00522EB8"/>
    <w:rsid w:val="00524ADC"/>
    <w:rsid w:val="005324CA"/>
    <w:rsid w:val="00533CB8"/>
    <w:rsid w:val="0053595C"/>
    <w:rsid w:val="00535E93"/>
    <w:rsid w:val="00535FC6"/>
    <w:rsid w:val="00536F4E"/>
    <w:rsid w:val="005423D1"/>
    <w:rsid w:val="005453D5"/>
    <w:rsid w:val="005455BC"/>
    <w:rsid w:val="005465C5"/>
    <w:rsid w:val="00550923"/>
    <w:rsid w:val="0055126D"/>
    <w:rsid w:val="00552D2F"/>
    <w:rsid w:val="00553D65"/>
    <w:rsid w:val="00554B9F"/>
    <w:rsid w:val="00554FBF"/>
    <w:rsid w:val="0055525F"/>
    <w:rsid w:val="00555322"/>
    <w:rsid w:val="0055537E"/>
    <w:rsid w:val="00555D40"/>
    <w:rsid w:val="00555F1B"/>
    <w:rsid w:val="00560F17"/>
    <w:rsid w:val="005616DA"/>
    <w:rsid w:val="00563FCD"/>
    <w:rsid w:val="00564216"/>
    <w:rsid w:val="0056480C"/>
    <w:rsid w:val="00565E84"/>
    <w:rsid w:val="005664CA"/>
    <w:rsid w:val="00567B57"/>
    <w:rsid w:val="00570184"/>
    <w:rsid w:val="00570ADC"/>
    <w:rsid w:val="00570AE0"/>
    <w:rsid w:val="00571121"/>
    <w:rsid w:val="00573A56"/>
    <w:rsid w:val="00576022"/>
    <w:rsid w:val="00576043"/>
    <w:rsid w:val="0057766A"/>
    <w:rsid w:val="005779FC"/>
    <w:rsid w:val="00577A63"/>
    <w:rsid w:val="00580429"/>
    <w:rsid w:val="005807C5"/>
    <w:rsid w:val="00581EBE"/>
    <w:rsid w:val="0058211B"/>
    <w:rsid w:val="00583A9D"/>
    <w:rsid w:val="005848DB"/>
    <w:rsid w:val="00584EA9"/>
    <w:rsid w:val="00585D83"/>
    <w:rsid w:val="00586FC5"/>
    <w:rsid w:val="00587844"/>
    <w:rsid w:val="0059195C"/>
    <w:rsid w:val="00594321"/>
    <w:rsid w:val="00594C71"/>
    <w:rsid w:val="00594F38"/>
    <w:rsid w:val="00596184"/>
    <w:rsid w:val="0059718B"/>
    <w:rsid w:val="005A14DD"/>
    <w:rsid w:val="005A17BC"/>
    <w:rsid w:val="005B0B17"/>
    <w:rsid w:val="005B165E"/>
    <w:rsid w:val="005B236C"/>
    <w:rsid w:val="005B49DB"/>
    <w:rsid w:val="005B5C97"/>
    <w:rsid w:val="005B75EC"/>
    <w:rsid w:val="005B7878"/>
    <w:rsid w:val="005B79B0"/>
    <w:rsid w:val="005C10F9"/>
    <w:rsid w:val="005C1A74"/>
    <w:rsid w:val="005C307B"/>
    <w:rsid w:val="005C4D61"/>
    <w:rsid w:val="005C4FD0"/>
    <w:rsid w:val="005C5E71"/>
    <w:rsid w:val="005C7A54"/>
    <w:rsid w:val="005D1D21"/>
    <w:rsid w:val="005D2662"/>
    <w:rsid w:val="005D40E6"/>
    <w:rsid w:val="005D50C8"/>
    <w:rsid w:val="005D58CC"/>
    <w:rsid w:val="005D70B1"/>
    <w:rsid w:val="005E3B58"/>
    <w:rsid w:val="005F10A9"/>
    <w:rsid w:val="005F1175"/>
    <w:rsid w:val="005F2FF2"/>
    <w:rsid w:val="005F62A4"/>
    <w:rsid w:val="005F6D5F"/>
    <w:rsid w:val="006029A3"/>
    <w:rsid w:val="0060385B"/>
    <w:rsid w:val="006058B9"/>
    <w:rsid w:val="00607611"/>
    <w:rsid w:val="006115DA"/>
    <w:rsid w:val="00612118"/>
    <w:rsid w:val="00613C8F"/>
    <w:rsid w:val="00614666"/>
    <w:rsid w:val="006161A0"/>
    <w:rsid w:val="00616379"/>
    <w:rsid w:val="0061776A"/>
    <w:rsid w:val="00622849"/>
    <w:rsid w:val="006236D7"/>
    <w:rsid w:val="00624035"/>
    <w:rsid w:val="006249B0"/>
    <w:rsid w:val="006257BA"/>
    <w:rsid w:val="00626951"/>
    <w:rsid w:val="006269F6"/>
    <w:rsid w:val="0063132D"/>
    <w:rsid w:val="00634CD9"/>
    <w:rsid w:val="0063663B"/>
    <w:rsid w:val="0063730A"/>
    <w:rsid w:val="00641548"/>
    <w:rsid w:val="00642A5B"/>
    <w:rsid w:val="0064358A"/>
    <w:rsid w:val="00643618"/>
    <w:rsid w:val="00644113"/>
    <w:rsid w:val="006475D8"/>
    <w:rsid w:val="00650C7A"/>
    <w:rsid w:val="0065269C"/>
    <w:rsid w:val="0065276B"/>
    <w:rsid w:val="00653104"/>
    <w:rsid w:val="00654E5F"/>
    <w:rsid w:val="00655DAB"/>
    <w:rsid w:val="00655DFB"/>
    <w:rsid w:val="00660332"/>
    <w:rsid w:val="00660E49"/>
    <w:rsid w:val="00662EB2"/>
    <w:rsid w:val="00662F65"/>
    <w:rsid w:val="00663493"/>
    <w:rsid w:val="006640BE"/>
    <w:rsid w:val="00664C8C"/>
    <w:rsid w:val="00664CC2"/>
    <w:rsid w:val="0066723A"/>
    <w:rsid w:val="006722AE"/>
    <w:rsid w:val="00677738"/>
    <w:rsid w:val="00680219"/>
    <w:rsid w:val="006811BE"/>
    <w:rsid w:val="006815E2"/>
    <w:rsid w:val="00682483"/>
    <w:rsid w:val="00682692"/>
    <w:rsid w:val="00684AC0"/>
    <w:rsid w:val="00686322"/>
    <w:rsid w:val="006865DA"/>
    <w:rsid w:val="00686ABE"/>
    <w:rsid w:val="00686CF7"/>
    <w:rsid w:val="00691621"/>
    <w:rsid w:val="00691CDC"/>
    <w:rsid w:val="00691DDA"/>
    <w:rsid w:val="006934F9"/>
    <w:rsid w:val="00694257"/>
    <w:rsid w:val="00694EB7"/>
    <w:rsid w:val="006958C4"/>
    <w:rsid w:val="00697AF5"/>
    <w:rsid w:val="00697C2D"/>
    <w:rsid w:val="006A057D"/>
    <w:rsid w:val="006A11E9"/>
    <w:rsid w:val="006A2EA1"/>
    <w:rsid w:val="006A54F1"/>
    <w:rsid w:val="006A745F"/>
    <w:rsid w:val="006B24F7"/>
    <w:rsid w:val="006B27E8"/>
    <w:rsid w:val="006B6B3C"/>
    <w:rsid w:val="006C0776"/>
    <w:rsid w:val="006C0902"/>
    <w:rsid w:val="006C0E69"/>
    <w:rsid w:val="006C29EC"/>
    <w:rsid w:val="006C3C21"/>
    <w:rsid w:val="006C520B"/>
    <w:rsid w:val="006C6769"/>
    <w:rsid w:val="006D2A21"/>
    <w:rsid w:val="006D3F78"/>
    <w:rsid w:val="006D431A"/>
    <w:rsid w:val="006D504A"/>
    <w:rsid w:val="006E0264"/>
    <w:rsid w:val="006E05F4"/>
    <w:rsid w:val="006E2853"/>
    <w:rsid w:val="006E46A7"/>
    <w:rsid w:val="006E49F1"/>
    <w:rsid w:val="006E5A12"/>
    <w:rsid w:val="006E5A90"/>
    <w:rsid w:val="006F3A01"/>
    <w:rsid w:val="006F53A4"/>
    <w:rsid w:val="006F6D5C"/>
    <w:rsid w:val="006F7ECB"/>
    <w:rsid w:val="00700F2E"/>
    <w:rsid w:val="00702C84"/>
    <w:rsid w:val="00706163"/>
    <w:rsid w:val="00706561"/>
    <w:rsid w:val="0071328A"/>
    <w:rsid w:val="0071424B"/>
    <w:rsid w:val="00714FD5"/>
    <w:rsid w:val="007155E0"/>
    <w:rsid w:val="00717769"/>
    <w:rsid w:val="007209D6"/>
    <w:rsid w:val="00723825"/>
    <w:rsid w:val="007241BB"/>
    <w:rsid w:val="00725CA3"/>
    <w:rsid w:val="007272B3"/>
    <w:rsid w:val="00727B1E"/>
    <w:rsid w:val="00727B7A"/>
    <w:rsid w:val="00731F95"/>
    <w:rsid w:val="007328F2"/>
    <w:rsid w:val="007335A9"/>
    <w:rsid w:val="00733CB2"/>
    <w:rsid w:val="007349AD"/>
    <w:rsid w:val="007446F3"/>
    <w:rsid w:val="00745362"/>
    <w:rsid w:val="007513BF"/>
    <w:rsid w:val="00751C2E"/>
    <w:rsid w:val="007540A0"/>
    <w:rsid w:val="007567DE"/>
    <w:rsid w:val="00757E98"/>
    <w:rsid w:val="00760706"/>
    <w:rsid w:val="00761416"/>
    <w:rsid w:val="00762F14"/>
    <w:rsid w:val="00763365"/>
    <w:rsid w:val="00763613"/>
    <w:rsid w:val="007647FB"/>
    <w:rsid w:val="00764E1F"/>
    <w:rsid w:val="007730E1"/>
    <w:rsid w:val="0077427E"/>
    <w:rsid w:val="007742AD"/>
    <w:rsid w:val="00780286"/>
    <w:rsid w:val="0078108C"/>
    <w:rsid w:val="0078146B"/>
    <w:rsid w:val="0078329A"/>
    <w:rsid w:val="0078461D"/>
    <w:rsid w:val="007848AA"/>
    <w:rsid w:val="00786A3A"/>
    <w:rsid w:val="007877FD"/>
    <w:rsid w:val="00790370"/>
    <w:rsid w:val="00792EC1"/>
    <w:rsid w:val="00795603"/>
    <w:rsid w:val="00795649"/>
    <w:rsid w:val="007A1225"/>
    <w:rsid w:val="007A1CD8"/>
    <w:rsid w:val="007A3385"/>
    <w:rsid w:val="007A6189"/>
    <w:rsid w:val="007B075F"/>
    <w:rsid w:val="007B149F"/>
    <w:rsid w:val="007B2200"/>
    <w:rsid w:val="007B22C7"/>
    <w:rsid w:val="007B379B"/>
    <w:rsid w:val="007B409D"/>
    <w:rsid w:val="007B697E"/>
    <w:rsid w:val="007C06D9"/>
    <w:rsid w:val="007C094C"/>
    <w:rsid w:val="007C1AB5"/>
    <w:rsid w:val="007C1E0E"/>
    <w:rsid w:val="007C2A23"/>
    <w:rsid w:val="007C3A46"/>
    <w:rsid w:val="007C71D5"/>
    <w:rsid w:val="007C7B82"/>
    <w:rsid w:val="007D21A7"/>
    <w:rsid w:val="007D2FB7"/>
    <w:rsid w:val="007D365A"/>
    <w:rsid w:val="007D3857"/>
    <w:rsid w:val="007E0AB2"/>
    <w:rsid w:val="007E176A"/>
    <w:rsid w:val="007E29B5"/>
    <w:rsid w:val="007E3F47"/>
    <w:rsid w:val="007E49EB"/>
    <w:rsid w:val="007E6C94"/>
    <w:rsid w:val="007E73EB"/>
    <w:rsid w:val="007F06EF"/>
    <w:rsid w:val="007F103E"/>
    <w:rsid w:val="007F1948"/>
    <w:rsid w:val="007F1FBE"/>
    <w:rsid w:val="007F3B71"/>
    <w:rsid w:val="007F4D83"/>
    <w:rsid w:val="007F4DF4"/>
    <w:rsid w:val="007F512B"/>
    <w:rsid w:val="007F77F7"/>
    <w:rsid w:val="0080080C"/>
    <w:rsid w:val="00800DF8"/>
    <w:rsid w:val="00800FC4"/>
    <w:rsid w:val="00801EC7"/>
    <w:rsid w:val="00803CF9"/>
    <w:rsid w:val="00806D03"/>
    <w:rsid w:val="00806F72"/>
    <w:rsid w:val="0080738E"/>
    <w:rsid w:val="00812550"/>
    <w:rsid w:val="00814179"/>
    <w:rsid w:val="00814977"/>
    <w:rsid w:val="008160CB"/>
    <w:rsid w:val="00816AC7"/>
    <w:rsid w:val="00816DB7"/>
    <w:rsid w:val="00822663"/>
    <w:rsid w:val="00822CD3"/>
    <w:rsid w:val="008232EF"/>
    <w:rsid w:val="00825227"/>
    <w:rsid w:val="00826932"/>
    <w:rsid w:val="00833486"/>
    <w:rsid w:val="0083433C"/>
    <w:rsid w:val="008404C2"/>
    <w:rsid w:val="00841475"/>
    <w:rsid w:val="00841A0F"/>
    <w:rsid w:val="00841C44"/>
    <w:rsid w:val="008425CC"/>
    <w:rsid w:val="008435D9"/>
    <w:rsid w:val="00844208"/>
    <w:rsid w:val="00844E1D"/>
    <w:rsid w:val="0084566D"/>
    <w:rsid w:val="00846155"/>
    <w:rsid w:val="00847153"/>
    <w:rsid w:val="00847B2B"/>
    <w:rsid w:val="00852A6A"/>
    <w:rsid w:val="008533D7"/>
    <w:rsid w:val="0085434F"/>
    <w:rsid w:val="00855397"/>
    <w:rsid w:val="00855557"/>
    <w:rsid w:val="00855ACE"/>
    <w:rsid w:val="00860017"/>
    <w:rsid w:val="008600FA"/>
    <w:rsid w:val="0086117A"/>
    <w:rsid w:val="00861793"/>
    <w:rsid w:val="00861968"/>
    <w:rsid w:val="00866B85"/>
    <w:rsid w:val="008678B0"/>
    <w:rsid w:val="008711D9"/>
    <w:rsid w:val="00871317"/>
    <w:rsid w:val="00872257"/>
    <w:rsid w:val="00872545"/>
    <w:rsid w:val="0087293A"/>
    <w:rsid w:val="00872946"/>
    <w:rsid w:val="00872C43"/>
    <w:rsid w:val="00872E97"/>
    <w:rsid w:val="00873B77"/>
    <w:rsid w:val="00874696"/>
    <w:rsid w:val="0087483E"/>
    <w:rsid w:val="008755C8"/>
    <w:rsid w:val="00880E41"/>
    <w:rsid w:val="00882530"/>
    <w:rsid w:val="00882DA6"/>
    <w:rsid w:val="008843CD"/>
    <w:rsid w:val="00884501"/>
    <w:rsid w:val="00884B59"/>
    <w:rsid w:val="008858F0"/>
    <w:rsid w:val="00886920"/>
    <w:rsid w:val="00886965"/>
    <w:rsid w:val="0089142F"/>
    <w:rsid w:val="00892321"/>
    <w:rsid w:val="008926CE"/>
    <w:rsid w:val="00893312"/>
    <w:rsid w:val="00893FD9"/>
    <w:rsid w:val="00896B04"/>
    <w:rsid w:val="008A1197"/>
    <w:rsid w:val="008A311E"/>
    <w:rsid w:val="008A53E7"/>
    <w:rsid w:val="008A6DDE"/>
    <w:rsid w:val="008B3C55"/>
    <w:rsid w:val="008B409B"/>
    <w:rsid w:val="008B4FF4"/>
    <w:rsid w:val="008B63D6"/>
    <w:rsid w:val="008C063B"/>
    <w:rsid w:val="008C0782"/>
    <w:rsid w:val="008C0B51"/>
    <w:rsid w:val="008C1120"/>
    <w:rsid w:val="008C1175"/>
    <w:rsid w:val="008C41F7"/>
    <w:rsid w:val="008C6778"/>
    <w:rsid w:val="008C7A2A"/>
    <w:rsid w:val="008D05CF"/>
    <w:rsid w:val="008D1208"/>
    <w:rsid w:val="008D4184"/>
    <w:rsid w:val="008D7342"/>
    <w:rsid w:val="008E1316"/>
    <w:rsid w:val="008E4979"/>
    <w:rsid w:val="008E6785"/>
    <w:rsid w:val="008E6FB7"/>
    <w:rsid w:val="008E74CF"/>
    <w:rsid w:val="008E793C"/>
    <w:rsid w:val="008F0371"/>
    <w:rsid w:val="008F1E98"/>
    <w:rsid w:val="008F1F1C"/>
    <w:rsid w:val="008F23BC"/>
    <w:rsid w:val="008F7998"/>
    <w:rsid w:val="0090052A"/>
    <w:rsid w:val="00904CBA"/>
    <w:rsid w:val="00905795"/>
    <w:rsid w:val="009059EE"/>
    <w:rsid w:val="009100C1"/>
    <w:rsid w:val="009103CC"/>
    <w:rsid w:val="00912009"/>
    <w:rsid w:val="00913184"/>
    <w:rsid w:val="00914186"/>
    <w:rsid w:val="00915DC5"/>
    <w:rsid w:val="0092179D"/>
    <w:rsid w:val="00921A89"/>
    <w:rsid w:val="00922A59"/>
    <w:rsid w:val="0092542B"/>
    <w:rsid w:val="00925EED"/>
    <w:rsid w:val="00925F65"/>
    <w:rsid w:val="00930C4C"/>
    <w:rsid w:val="0093170B"/>
    <w:rsid w:val="00933D59"/>
    <w:rsid w:val="00933DCA"/>
    <w:rsid w:val="00934F22"/>
    <w:rsid w:val="00935B6F"/>
    <w:rsid w:val="009369AB"/>
    <w:rsid w:val="009375F0"/>
    <w:rsid w:val="00940E80"/>
    <w:rsid w:val="00943D08"/>
    <w:rsid w:val="00943FAB"/>
    <w:rsid w:val="00946C40"/>
    <w:rsid w:val="00947615"/>
    <w:rsid w:val="00947729"/>
    <w:rsid w:val="00951C1A"/>
    <w:rsid w:val="0095255A"/>
    <w:rsid w:val="00952720"/>
    <w:rsid w:val="009551E0"/>
    <w:rsid w:val="00955FE8"/>
    <w:rsid w:val="009569B2"/>
    <w:rsid w:val="00957984"/>
    <w:rsid w:val="0096043A"/>
    <w:rsid w:val="00960BBF"/>
    <w:rsid w:val="00961AF3"/>
    <w:rsid w:val="0096336C"/>
    <w:rsid w:val="0096731B"/>
    <w:rsid w:val="0097203A"/>
    <w:rsid w:val="00973CB1"/>
    <w:rsid w:val="00975004"/>
    <w:rsid w:val="00981083"/>
    <w:rsid w:val="00981AF2"/>
    <w:rsid w:val="00982CF5"/>
    <w:rsid w:val="009831C9"/>
    <w:rsid w:val="009877A0"/>
    <w:rsid w:val="009914BA"/>
    <w:rsid w:val="009919B5"/>
    <w:rsid w:val="00992F0D"/>
    <w:rsid w:val="0099485B"/>
    <w:rsid w:val="00995602"/>
    <w:rsid w:val="00995A49"/>
    <w:rsid w:val="009960A2"/>
    <w:rsid w:val="00996AC6"/>
    <w:rsid w:val="009A2263"/>
    <w:rsid w:val="009A28CE"/>
    <w:rsid w:val="009A413C"/>
    <w:rsid w:val="009A4C3F"/>
    <w:rsid w:val="009A5A42"/>
    <w:rsid w:val="009A5D92"/>
    <w:rsid w:val="009A7BE8"/>
    <w:rsid w:val="009B4A36"/>
    <w:rsid w:val="009B6B5B"/>
    <w:rsid w:val="009C13E3"/>
    <w:rsid w:val="009C1C03"/>
    <w:rsid w:val="009C1DAC"/>
    <w:rsid w:val="009C251B"/>
    <w:rsid w:val="009C3C61"/>
    <w:rsid w:val="009C41F9"/>
    <w:rsid w:val="009D7483"/>
    <w:rsid w:val="009E1C38"/>
    <w:rsid w:val="009E46CF"/>
    <w:rsid w:val="009E4795"/>
    <w:rsid w:val="009E50B0"/>
    <w:rsid w:val="009E59F2"/>
    <w:rsid w:val="009F2F1B"/>
    <w:rsid w:val="009F5B91"/>
    <w:rsid w:val="009F7B88"/>
    <w:rsid w:val="00A00478"/>
    <w:rsid w:val="00A02BA1"/>
    <w:rsid w:val="00A0736F"/>
    <w:rsid w:val="00A07668"/>
    <w:rsid w:val="00A1248A"/>
    <w:rsid w:val="00A126E9"/>
    <w:rsid w:val="00A13921"/>
    <w:rsid w:val="00A14889"/>
    <w:rsid w:val="00A15371"/>
    <w:rsid w:val="00A15A4E"/>
    <w:rsid w:val="00A17D04"/>
    <w:rsid w:val="00A2276B"/>
    <w:rsid w:val="00A2397C"/>
    <w:rsid w:val="00A243B5"/>
    <w:rsid w:val="00A2521D"/>
    <w:rsid w:val="00A25B61"/>
    <w:rsid w:val="00A26D2B"/>
    <w:rsid w:val="00A30F08"/>
    <w:rsid w:val="00A318AB"/>
    <w:rsid w:val="00A32DCA"/>
    <w:rsid w:val="00A343EF"/>
    <w:rsid w:val="00A350AE"/>
    <w:rsid w:val="00A36FD6"/>
    <w:rsid w:val="00A37BB7"/>
    <w:rsid w:val="00A40984"/>
    <w:rsid w:val="00A41321"/>
    <w:rsid w:val="00A429B1"/>
    <w:rsid w:val="00A42F3D"/>
    <w:rsid w:val="00A43712"/>
    <w:rsid w:val="00A46660"/>
    <w:rsid w:val="00A47D2A"/>
    <w:rsid w:val="00A52107"/>
    <w:rsid w:val="00A5232D"/>
    <w:rsid w:val="00A52550"/>
    <w:rsid w:val="00A53E5E"/>
    <w:rsid w:val="00A5428F"/>
    <w:rsid w:val="00A5592E"/>
    <w:rsid w:val="00A57753"/>
    <w:rsid w:val="00A60CE5"/>
    <w:rsid w:val="00A62BB9"/>
    <w:rsid w:val="00A635E3"/>
    <w:rsid w:val="00A63640"/>
    <w:rsid w:val="00A64FFB"/>
    <w:rsid w:val="00A664E2"/>
    <w:rsid w:val="00A6701A"/>
    <w:rsid w:val="00A71145"/>
    <w:rsid w:val="00A71B17"/>
    <w:rsid w:val="00A71BC8"/>
    <w:rsid w:val="00A74C0D"/>
    <w:rsid w:val="00A74C22"/>
    <w:rsid w:val="00A74C7B"/>
    <w:rsid w:val="00A77168"/>
    <w:rsid w:val="00A77515"/>
    <w:rsid w:val="00A80B99"/>
    <w:rsid w:val="00A817FB"/>
    <w:rsid w:val="00A82AFD"/>
    <w:rsid w:val="00A833CC"/>
    <w:rsid w:val="00A8503D"/>
    <w:rsid w:val="00A850F0"/>
    <w:rsid w:val="00A91E5C"/>
    <w:rsid w:val="00A93678"/>
    <w:rsid w:val="00A93B98"/>
    <w:rsid w:val="00A950B6"/>
    <w:rsid w:val="00A96BE4"/>
    <w:rsid w:val="00AA10F3"/>
    <w:rsid w:val="00AA2B93"/>
    <w:rsid w:val="00AA360E"/>
    <w:rsid w:val="00AA7682"/>
    <w:rsid w:val="00AB09B1"/>
    <w:rsid w:val="00AB14B9"/>
    <w:rsid w:val="00AB14CB"/>
    <w:rsid w:val="00AB2F9D"/>
    <w:rsid w:val="00AB471F"/>
    <w:rsid w:val="00AB4ADC"/>
    <w:rsid w:val="00AB60B3"/>
    <w:rsid w:val="00AB657C"/>
    <w:rsid w:val="00AB6D1F"/>
    <w:rsid w:val="00AB7676"/>
    <w:rsid w:val="00AB7A53"/>
    <w:rsid w:val="00AB7E82"/>
    <w:rsid w:val="00AC0077"/>
    <w:rsid w:val="00AC1E63"/>
    <w:rsid w:val="00AC20F5"/>
    <w:rsid w:val="00AC2CB3"/>
    <w:rsid w:val="00AC34D7"/>
    <w:rsid w:val="00AC5BE4"/>
    <w:rsid w:val="00AD04F0"/>
    <w:rsid w:val="00AD1FA9"/>
    <w:rsid w:val="00AD4809"/>
    <w:rsid w:val="00AD5659"/>
    <w:rsid w:val="00AD634A"/>
    <w:rsid w:val="00AD7665"/>
    <w:rsid w:val="00AD7EC0"/>
    <w:rsid w:val="00AE0AD2"/>
    <w:rsid w:val="00AE0E24"/>
    <w:rsid w:val="00AE25A8"/>
    <w:rsid w:val="00AE31A7"/>
    <w:rsid w:val="00AE3453"/>
    <w:rsid w:val="00AE5DC5"/>
    <w:rsid w:val="00AE7064"/>
    <w:rsid w:val="00AE71BF"/>
    <w:rsid w:val="00AF15D4"/>
    <w:rsid w:val="00AF39AB"/>
    <w:rsid w:val="00AF4F41"/>
    <w:rsid w:val="00B0107F"/>
    <w:rsid w:val="00B101D2"/>
    <w:rsid w:val="00B1100C"/>
    <w:rsid w:val="00B1449A"/>
    <w:rsid w:val="00B153D9"/>
    <w:rsid w:val="00B1570B"/>
    <w:rsid w:val="00B15EF0"/>
    <w:rsid w:val="00B16E8C"/>
    <w:rsid w:val="00B20DF0"/>
    <w:rsid w:val="00B21045"/>
    <w:rsid w:val="00B217F3"/>
    <w:rsid w:val="00B278F8"/>
    <w:rsid w:val="00B30D36"/>
    <w:rsid w:val="00B32F5A"/>
    <w:rsid w:val="00B360A9"/>
    <w:rsid w:val="00B36110"/>
    <w:rsid w:val="00B36C4C"/>
    <w:rsid w:val="00B37B7C"/>
    <w:rsid w:val="00B40F57"/>
    <w:rsid w:val="00B44F71"/>
    <w:rsid w:val="00B46F82"/>
    <w:rsid w:val="00B5023D"/>
    <w:rsid w:val="00B52A34"/>
    <w:rsid w:val="00B5730D"/>
    <w:rsid w:val="00B60868"/>
    <w:rsid w:val="00B613ED"/>
    <w:rsid w:val="00B61937"/>
    <w:rsid w:val="00B626D1"/>
    <w:rsid w:val="00B6282A"/>
    <w:rsid w:val="00B6323F"/>
    <w:rsid w:val="00B632A0"/>
    <w:rsid w:val="00B65F65"/>
    <w:rsid w:val="00B70237"/>
    <w:rsid w:val="00B70855"/>
    <w:rsid w:val="00B718D1"/>
    <w:rsid w:val="00B73AC7"/>
    <w:rsid w:val="00B75A6C"/>
    <w:rsid w:val="00B75F73"/>
    <w:rsid w:val="00B76457"/>
    <w:rsid w:val="00B76BCB"/>
    <w:rsid w:val="00B77E45"/>
    <w:rsid w:val="00B827A7"/>
    <w:rsid w:val="00B82E44"/>
    <w:rsid w:val="00B84058"/>
    <w:rsid w:val="00B85648"/>
    <w:rsid w:val="00B87886"/>
    <w:rsid w:val="00B87F75"/>
    <w:rsid w:val="00B9056B"/>
    <w:rsid w:val="00B92322"/>
    <w:rsid w:val="00B92E79"/>
    <w:rsid w:val="00B9374C"/>
    <w:rsid w:val="00B963CC"/>
    <w:rsid w:val="00B97BD1"/>
    <w:rsid w:val="00BA06A2"/>
    <w:rsid w:val="00BA308E"/>
    <w:rsid w:val="00BA3400"/>
    <w:rsid w:val="00BA3403"/>
    <w:rsid w:val="00BB0D2F"/>
    <w:rsid w:val="00BB1F09"/>
    <w:rsid w:val="00BB4DB1"/>
    <w:rsid w:val="00BB7B19"/>
    <w:rsid w:val="00BB7CCB"/>
    <w:rsid w:val="00BC112E"/>
    <w:rsid w:val="00BC2892"/>
    <w:rsid w:val="00BC4D9B"/>
    <w:rsid w:val="00BC5B3A"/>
    <w:rsid w:val="00BC654C"/>
    <w:rsid w:val="00BC6596"/>
    <w:rsid w:val="00BC72DD"/>
    <w:rsid w:val="00BD1346"/>
    <w:rsid w:val="00BD1720"/>
    <w:rsid w:val="00BD19A9"/>
    <w:rsid w:val="00BD4454"/>
    <w:rsid w:val="00BE3350"/>
    <w:rsid w:val="00BE6044"/>
    <w:rsid w:val="00BF10F6"/>
    <w:rsid w:val="00BF1AC1"/>
    <w:rsid w:val="00BF4729"/>
    <w:rsid w:val="00BF48D1"/>
    <w:rsid w:val="00BF6ED9"/>
    <w:rsid w:val="00C06C41"/>
    <w:rsid w:val="00C07813"/>
    <w:rsid w:val="00C13C23"/>
    <w:rsid w:val="00C1409A"/>
    <w:rsid w:val="00C14730"/>
    <w:rsid w:val="00C147BF"/>
    <w:rsid w:val="00C1564F"/>
    <w:rsid w:val="00C20789"/>
    <w:rsid w:val="00C21786"/>
    <w:rsid w:val="00C22B9A"/>
    <w:rsid w:val="00C22C48"/>
    <w:rsid w:val="00C23213"/>
    <w:rsid w:val="00C2368C"/>
    <w:rsid w:val="00C24AC1"/>
    <w:rsid w:val="00C25125"/>
    <w:rsid w:val="00C25413"/>
    <w:rsid w:val="00C27B41"/>
    <w:rsid w:val="00C31287"/>
    <w:rsid w:val="00C32350"/>
    <w:rsid w:val="00C32591"/>
    <w:rsid w:val="00C32ACB"/>
    <w:rsid w:val="00C32BA0"/>
    <w:rsid w:val="00C34115"/>
    <w:rsid w:val="00C34868"/>
    <w:rsid w:val="00C36143"/>
    <w:rsid w:val="00C37C66"/>
    <w:rsid w:val="00C37CB1"/>
    <w:rsid w:val="00C37D25"/>
    <w:rsid w:val="00C40042"/>
    <w:rsid w:val="00C407AB"/>
    <w:rsid w:val="00C41FC9"/>
    <w:rsid w:val="00C4222D"/>
    <w:rsid w:val="00C42B93"/>
    <w:rsid w:val="00C43AA1"/>
    <w:rsid w:val="00C43F8B"/>
    <w:rsid w:val="00C44A28"/>
    <w:rsid w:val="00C470E2"/>
    <w:rsid w:val="00C50804"/>
    <w:rsid w:val="00C5201E"/>
    <w:rsid w:val="00C52D14"/>
    <w:rsid w:val="00C5567E"/>
    <w:rsid w:val="00C5765F"/>
    <w:rsid w:val="00C57EF0"/>
    <w:rsid w:val="00C60CFC"/>
    <w:rsid w:val="00C613B9"/>
    <w:rsid w:val="00C61DF5"/>
    <w:rsid w:val="00C64C01"/>
    <w:rsid w:val="00C67057"/>
    <w:rsid w:val="00C71506"/>
    <w:rsid w:val="00C719D1"/>
    <w:rsid w:val="00C72340"/>
    <w:rsid w:val="00C7292E"/>
    <w:rsid w:val="00C7298F"/>
    <w:rsid w:val="00C72B42"/>
    <w:rsid w:val="00C7586D"/>
    <w:rsid w:val="00C807FE"/>
    <w:rsid w:val="00C85BE3"/>
    <w:rsid w:val="00C92672"/>
    <w:rsid w:val="00C93273"/>
    <w:rsid w:val="00C9438E"/>
    <w:rsid w:val="00C950C0"/>
    <w:rsid w:val="00C9667D"/>
    <w:rsid w:val="00CA12C9"/>
    <w:rsid w:val="00CA3B28"/>
    <w:rsid w:val="00CA40E1"/>
    <w:rsid w:val="00CA4AF4"/>
    <w:rsid w:val="00CA4C23"/>
    <w:rsid w:val="00CA5788"/>
    <w:rsid w:val="00CA677F"/>
    <w:rsid w:val="00CA73B2"/>
    <w:rsid w:val="00CA7670"/>
    <w:rsid w:val="00CB68A3"/>
    <w:rsid w:val="00CB6EC0"/>
    <w:rsid w:val="00CB761B"/>
    <w:rsid w:val="00CC053D"/>
    <w:rsid w:val="00CC12EB"/>
    <w:rsid w:val="00CC2D7B"/>
    <w:rsid w:val="00CC3C48"/>
    <w:rsid w:val="00CC4502"/>
    <w:rsid w:val="00CC53B7"/>
    <w:rsid w:val="00CC6D13"/>
    <w:rsid w:val="00CC7A0C"/>
    <w:rsid w:val="00CC7C77"/>
    <w:rsid w:val="00CD01F4"/>
    <w:rsid w:val="00CD0BD0"/>
    <w:rsid w:val="00CD30C7"/>
    <w:rsid w:val="00CD3B06"/>
    <w:rsid w:val="00CD7AA7"/>
    <w:rsid w:val="00CE0B8F"/>
    <w:rsid w:val="00CE14F8"/>
    <w:rsid w:val="00CE150F"/>
    <w:rsid w:val="00CE228B"/>
    <w:rsid w:val="00CE5FDF"/>
    <w:rsid w:val="00CF071F"/>
    <w:rsid w:val="00CF0752"/>
    <w:rsid w:val="00CF0C5E"/>
    <w:rsid w:val="00CF2186"/>
    <w:rsid w:val="00CF490F"/>
    <w:rsid w:val="00CF5109"/>
    <w:rsid w:val="00CF57CA"/>
    <w:rsid w:val="00CF655E"/>
    <w:rsid w:val="00CF6EBC"/>
    <w:rsid w:val="00CF74FA"/>
    <w:rsid w:val="00D006C9"/>
    <w:rsid w:val="00D02F45"/>
    <w:rsid w:val="00D066C3"/>
    <w:rsid w:val="00D07C20"/>
    <w:rsid w:val="00D124E4"/>
    <w:rsid w:val="00D15597"/>
    <w:rsid w:val="00D23244"/>
    <w:rsid w:val="00D236EB"/>
    <w:rsid w:val="00D24820"/>
    <w:rsid w:val="00D24885"/>
    <w:rsid w:val="00D26DB9"/>
    <w:rsid w:val="00D30E9B"/>
    <w:rsid w:val="00D316C9"/>
    <w:rsid w:val="00D34002"/>
    <w:rsid w:val="00D35317"/>
    <w:rsid w:val="00D357BC"/>
    <w:rsid w:val="00D360E1"/>
    <w:rsid w:val="00D416D1"/>
    <w:rsid w:val="00D432D9"/>
    <w:rsid w:val="00D44841"/>
    <w:rsid w:val="00D46C55"/>
    <w:rsid w:val="00D47C36"/>
    <w:rsid w:val="00D50EDC"/>
    <w:rsid w:val="00D519EF"/>
    <w:rsid w:val="00D51F08"/>
    <w:rsid w:val="00D553CC"/>
    <w:rsid w:val="00D60BEF"/>
    <w:rsid w:val="00D60D68"/>
    <w:rsid w:val="00D61885"/>
    <w:rsid w:val="00D62004"/>
    <w:rsid w:val="00D6214E"/>
    <w:rsid w:val="00D62F0C"/>
    <w:rsid w:val="00D657A6"/>
    <w:rsid w:val="00D65E0D"/>
    <w:rsid w:val="00D67B6D"/>
    <w:rsid w:val="00D70BE8"/>
    <w:rsid w:val="00D72D95"/>
    <w:rsid w:val="00D72DEB"/>
    <w:rsid w:val="00D7359C"/>
    <w:rsid w:val="00D7565F"/>
    <w:rsid w:val="00D76689"/>
    <w:rsid w:val="00D7778B"/>
    <w:rsid w:val="00D77E6F"/>
    <w:rsid w:val="00D81E3C"/>
    <w:rsid w:val="00D82082"/>
    <w:rsid w:val="00D82BC3"/>
    <w:rsid w:val="00D82FFE"/>
    <w:rsid w:val="00D853E3"/>
    <w:rsid w:val="00D85BC9"/>
    <w:rsid w:val="00D9029D"/>
    <w:rsid w:val="00D90382"/>
    <w:rsid w:val="00D918BB"/>
    <w:rsid w:val="00D92206"/>
    <w:rsid w:val="00D934D6"/>
    <w:rsid w:val="00D94C53"/>
    <w:rsid w:val="00D969C7"/>
    <w:rsid w:val="00D9721F"/>
    <w:rsid w:val="00DA004E"/>
    <w:rsid w:val="00DA12A7"/>
    <w:rsid w:val="00DA275D"/>
    <w:rsid w:val="00DA32D5"/>
    <w:rsid w:val="00DA63E9"/>
    <w:rsid w:val="00DA6499"/>
    <w:rsid w:val="00DA65A2"/>
    <w:rsid w:val="00DA7539"/>
    <w:rsid w:val="00DB2FD2"/>
    <w:rsid w:val="00DB4666"/>
    <w:rsid w:val="00DB6308"/>
    <w:rsid w:val="00DB68CF"/>
    <w:rsid w:val="00DB6B23"/>
    <w:rsid w:val="00DB6D01"/>
    <w:rsid w:val="00DB7A13"/>
    <w:rsid w:val="00DB7C3B"/>
    <w:rsid w:val="00DC1D76"/>
    <w:rsid w:val="00DC2E7D"/>
    <w:rsid w:val="00DC3352"/>
    <w:rsid w:val="00DC3BD1"/>
    <w:rsid w:val="00DC42E2"/>
    <w:rsid w:val="00DC4563"/>
    <w:rsid w:val="00DC45B2"/>
    <w:rsid w:val="00DC4661"/>
    <w:rsid w:val="00DC466D"/>
    <w:rsid w:val="00DC5781"/>
    <w:rsid w:val="00DC7182"/>
    <w:rsid w:val="00DC7560"/>
    <w:rsid w:val="00DD16CB"/>
    <w:rsid w:val="00DD336F"/>
    <w:rsid w:val="00DD673A"/>
    <w:rsid w:val="00DD782C"/>
    <w:rsid w:val="00DE0647"/>
    <w:rsid w:val="00DE2D3D"/>
    <w:rsid w:val="00DE3A12"/>
    <w:rsid w:val="00DE7EFD"/>
    <w:rsid w:val="00DF2514"/>
    <w:rsid w:val="00DF2A2D"/>
    <w:rsid w:val="00DF33C9"/>
    <w:rsid w:val="00DF394B"/>
    <w:rsid w:val="00DF5157"/>
    <w:rsid w:val="00DF5280"/>
    <w:rsid w:val="00E00C3B"/>
    <w:rsid w:val="00E01D9F"/>
    <w:rsid w:val="00E0499E"/>
    <w:rsid w:val="00E05232"/>
    <w:rsid w:val="00E11851"/>
    <w:rsid w:val="00E15C92"/>
    <w:rsid w:val="00E17A6D"/>
    <w:rsid w:val="00E20197"/>
    <w:rsid w:val="00E20286"/>
    <w:rsid w:val="00E2336F"/>
    <w:rsid w:val="00E25168"/>
    <w:rsid w:val="00E265D3"/>
    <w:rsid w:val="00E315E6"/>
    <w:rsid w:val="00E3183B"/>
    <w:rsid w:val="00E370B8"/>
    <w:rsid w:val="00E405AD"/>
    <w:rsid w:val="00E40A56"/>
    <w:rsid w:val="00E44109"/>
    <w:rsid w:val="00E47FBF"/>
    <w:rsid w:val="00E50917"/>
    <w:rsid w:val="00E51702"/>
    <w:rsid w:val="00E5191F"/>
    <w:rsid w:val="00E51A89"/>
    <w:rsid w:val="00E5471D"/>
    <w:rsid w:val="00E54A07"/>
    <w:rsid w:val="00E632F9"/>
    <w:rsid w:val="00E64D27"/>
    <w:rsid w:val="00E679FE"/>
    <w:rsid w:val="00E67A15"/>
    <w:rsid w:val="00E67CAC"/>
    <w:rsid w:val="00E708C0"/>
    <w:rsid w:val="00E71621"/>
    <w:rsid w:val="00E71684"/>
    <w:rsid w:val="00E71CF8"/>
    <w:rsid w:val="00E73A42"/>
    <w:rsid w:val="00E75B27"/>
    <w:rsid w:val="00E76A1C"/>
    <w:rsid w:val="00E77C89"/>
    <w:rsid w:val="00E802EC"/>
    <w:rsid w:val="00E82F0C"/>
    <w:rsid w:val="00E835EE"/>
    <w:rsid w:val="00E84C80"/>
    <w:rsid w:val="00E87DE8"/>
    <w:rsid w:val="00E87F06"/>
    <w:rsid w:val="00E9061C"/>
    <w:rsid w:val="00E9100A"/>
    <w:rsid w:val="00E91ECF"/>
    <w:rsid w:val="00E9326F"/>
    <w:rsid w:val="00E93D77"/>
    <w:rsid w:val="00E94138"/>
    <w:rsid w:val="00E970B8"/>
    <w:rsid w:val="00EA027C"/>
    <w:rsid w:val="00EA1AF4"/>
    <w:rsid w:val="00EA468F"/>
    <w:rsid w:val="00EA6658"/>
    <w:rsid w:val="00EB081F"/>
    <w:rsid w:val="00EB09AF"/>
    <w:rsid w:val="00EB0D70"/>
    <w:rsid w:val="00EB1EA0"/>
    <w:rsid w:val="00EB30DD"/>
    <w:rsid w:val="00EB323A"/>
    <w:rsid w:val="00EB3694"/>
    <w:rsid w:val="00EB4B26"/>
    <w:rsid w:val="00EB5190"/>
    <w:rsid w:val="00EB6B5A"/>
    <w:rsid w:val="00EC0C2D"/>
    <w:rsid w:val="00EC3481"/>
    <w:rsid w:val="00EC37F7"/>
    <w:rsid w:val="00EC4FC8"/>
    <w:rsid w:val="00EC6513"/>
    <w:rsid w:val="00EC732F"/>
    <w:rsid w:val="00ED20C5"/>
    <w:rsid w:val="00ED2AD1"/>
    <w:rsid w:val="00ED2E0C"/>
    <w:rsid w:val="00ED54EC"/>
    <w:rsid w:val="00ED5A69"/>
    <w:rsid w:val="00ED5F61"/>
    <w:rsid w:val="00ED6DBA"/>
    <w:rsid w:val="00ED7B12"/>
    <w:rsid w:val="00EE147A"/>
    <w:rsid w:val="00EE3A11"/>
    <w:rsid w:val="00EE7131"/>
    <w:rsid w:val="00EF3A3A"/>
    <w:rsid w:val="00EF3E17"/>
    <w:rsid w:val="00EF4110"/>
    <w:rsid w:val="00F00457"/>
    <w:rsid w:val="00F0104F"/>
    <w:rsid w:val="00F01402"/>
    <w:rsid w:val="00F03ABA"/>
    <w:rsid w:val="00F04BAB"/>
    <w:rsid w:val="00F04CD0"/>
    <w:rsid w:val="00F1511E"/>
    <w:rsid w:val="00F213A3"/>
    <w:rsid w:val="00F21629"/>
    <w:rsid w:val="00F228C7"/>
    <w:rsid w:val="00F22E5E"/>
    <w:rsid w:val="00F26392"/>
    <w:rsid w:val="00F26D71"/>
    <w:rsid w:val="00F27451"/>
    <w:rsid w:val="00F30AAE"/>
    <w:rsid w:val="00F322D6"/>
    <w:rsid w:val="00F33154"/>
    <w:rsid w:val="00F33179"/>
    <w:rsid w:val="00F3454C"/>
    <w:rsid w:val="00F35974"/>
    <w:rsid w:val="00F35E26"/>
    <w:rsid w:val="00F36020"/>
    <w:rsid w:val="00F36390"/>
    <w:rsid w:val="00F37DF6"/>
    <w:rsid w:val="00F37F34"/>
    <w:rsid w:val="00F41934"/>
    <w:rsid w:val="00F42A53"/>
    <w:rsid w:val="00F44AE2"/>
    <w:rsid w:val="00F50F43"/>
    <w:rsid w:val="00F522C4"/>
    <w:rsid w:val="00F52805"/>
    <w:rsid w:val="00F52A10"/>
    <w:rsid w:val="00F54CA6"/>
    <w:rsid w:val="00F5659F"/>
    <w:rsid w:val="00F56CB9"/>
    <w:rsid w:val="00F56FEA"/>
    <w:rsid w:val="00F5721B"/>
    <w:rsid w:val="00F62671"/>
    <w:rsid w:val="00F63F60"/>
    <w:rsid w:val="00F655F5"/>
    <w:rsid w:val="00F6760B"/>
    <w:rsid w:val="00F704A4"/>
    <w:rsid w:val="00F70E6E"/>
    <w:rsid w:val="00F74804"/>
    <w:rsid w:val="00F74972"/>
    <w:rsid w:val="00F7500F"/>
    <w:rsid w:val="00F75841"/>
    <w:rsid w:val="00F75AFB"/>
    <w:rsid w:val="00F763D8"/>
    <w:rsid w:val="00F77911"/>
    <w:rsid w:val="00F810F5"/>
    <w:rsid w:val="00F872DA"/>
    <w:rsid w:val="00F873C4"/>
    <w:rsid w:val="00F9303B"/>
    <w:rsid w:val="00F95ACE"/>
    <w:rsid w:val="00F97B0D"/>
    <w:rsid w:val="00FA1EEA"/>
    <w:rsid w:val="00FA1FF5"/>
    <w:rsid w:val="00FA28DA"/>
    <w:rsid w:val="00FA6A75"/>
    <w:rsid w:val="00FA7068"/>
    <w:rsid w:val="00FA79A6"/>
    <w:rsid w:val="00FB4752"/>
    <w:rsid w:val="00FB56CD"/>
    <w:rsid w:val="00FB784D"/>
    <w:rsid w:val="00FC00B2"/>
    <w:rsid w:val="00FC21EB"/>
    <w:rsid w:val="00FC3F87"/>
    <w:rsid w:val="00FC72A9"/>
    <w:rsid w:val="00FD365F"/>
    <w:rsid w:val="00FD3B9A"/>
    <w:rsid w:val="00FD67FA"/>
    <w:rsid w:val="00FD7CDD"/>
    <w:rsid w:val="00FE2043"/>
    <w:rsid w:val="00FE33EF"/>
    <w:rsid w:val="00FE46AF"/>
    <w:rsid w:val="00FE4F3F"/>
    <w:rsid w:val="00FE6CFF"/>
    <w:rsid w:val="00FE74E0"/>
    <w:rsid w:val="00FF042E"/>
    <w:rsid w:val="00FF202B"/>
    <w:rsid w:val="00FF5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hapeDefaults>
    <o:shapedefaults v:ext="edit" spidmax="2063"/>
    <o:shapelayout v:ext="edit">
      <o:idmap v:ext="edit" data="1"/>
    </o:shapelayout>
  </w:shapeDefaults>
  <w:decimalSymbol w:val="."/>
  <w:listSeparator w:val=","/>
  <w14:docId w14:val="1FAD6744"/>
  <w15:chartTrackingRefBased/>
  <w15:docId w15:val="{6E9E0443-9E07-4C23-9735-96EDFE21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B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47B2B"/>
    <w:rPr>
      <w:rFonts w:ascii="Arial" w:hAnsi="Arial" w:cs="Arial" w:hint="default"/>
      <w:color w:val="4C6490"/>
      <w:sz w:val="18"/>
      <w:szCs w:val="18"/>
      <w:u w:val="single"/>
    </w:rPr>
  </w:style>
  <w:style w:type="character" w:styleId="Strong">
    <w:name w:val="Strong"/>
    <w:qFormat/>
    <w:rsid w:val="00847B2B"/>
    <w:rPr>
      <w:b/>
      <w:bCs/>
    </w:rPr>
  </w:style>
  <w:style w:type="character" w:styleId="FollowedHyperlink">
    <w:name w:val="FollowedHyperlink"/>
    <w:rsid w:val="00847B2B"/>
    <w:rPr>
      <w:color w:val="800080"/>
      <w:u w:val="single"/>
    </w:rPr>
  </w:style>
  <w:style w:type="paragraph" w:styleId="Header">
    <w:name w:val="header"/>
    <w:basedOn w:val="Normal"/>
    <w:link w:val="HeaderChar"/>
    <w:uiPriority w:val="99"/>
    <w:rsid w:val="00847B2B"/>
    <w:pPr>
      <w:tabs>
        <w:tab w:val="center" w:pos="4320"/>
        <w:tab w:val="right" w:pos="8640"/>
      </w:tabs>
    </w:pPr>
  </w:style>
  <w:style w:type="character" w:customStyle="1" w:styleId="HeaderChar">
    <w:name w:val="Header Char"/>
    <w:basedOn w:val="DefaultParagraphFont"/>
    <w:link w:val="Header"/>
    <w:uiPriority w:val="99"/>
    <w:rsid w:val="00847B2B"/>
    <w:rPr>
      <w:rFonts w:ascii="Times New Roman" w:eastAsia="Times New Roman" w:hAnsi="Times New Roman" w:cs="Times New Roman"/>
      <w:sz w:val="24"/>
      <w:szCs w:val="24"/>
    </w:rPr>
  </w:style>
  <w:style w:type="paragraph" w:styleId="Footer">
    <w:name w:val="footer"/>
    <w:basedOn w:val="Normal"/>
    <w:link w:val="FooterChar"/>
    <w:rsid w:val="00847B2B"/>
    <w:pPr>
      <w:tabs>
        <w:tab w:val="center" w:pos="4320"/>
        <w:tab w:val="right" w:pos="8640"/>
      </w:tabs>
    </w:pPr>
  </w:style>
  <w:style w:type="character" w:customStyle="1" w:styleId="FooterChar">
    <w:name w:val="Footer Char"/>
    <w:basedOn w:val="DefaultParagraphFont"/>
    <w:link w:val="Footer"/>
    <w:rsid w:val="00847B2B"/>
    <w:rPr>
      <w:rFonts w:ascii="Times New Roman" w:eastAsia="Times New Roman" w:hAnsi="Times New Roman" w:cs="Times New Roman"/>
      <w:sz w:val="24"/>
      <w:szCs w:val="24"/>
    </w:rPr>
  </w:style>
  <w:style w:type="character" w:styleId="PageNumber">
    <w:name w:val="page number"/>
    <w:basedOn w:val="DefaultParagraphFont"/>
    <w:rsid w:val="00847B2B"/>
  </w:style>
  <w:style w:type="paragraph" w:styleId="BalloonText">
    <w:name w:val="Balloon Text"/>
    <w:basedOn w:val="Normal"/>
    <w:link w:val="BalloonTextChar"/>
    <w:semiHidden/>
    <w:rsid w:val="00847B2B"/>
    <w:rPr>
      <w:rFonts w:ascii="Tahoma" w:hAnsi="Tahoma" w:cs="Tahoma"/>
      <w:sz w:val="16"/>
      <w:szCs w:val="16"/>
    </w:rPr>
  </w:style>
  <w:style w:type="character" w:customStyle="1" w:styleId="BalloonTextChar">
    <w:name w:val="Balloon Text Char"/>
    <w:basedOn w:val="DefaultParagraphFont"/>
    <w:link w:val="BalloonText"/>
    <w:semiHidden/>
    <w:rsid w:val="00847B2B"/>
    <w:rPr>
      <w:rFonts w:ascii="Tahoma" w:eastAsia="Times New Roman" w:hAnsi="Tahoma" w:cs="Tahoma"/>
      <w:sz w:val="16"/>
      <w:szCs w:val="16"/>
    </w:rPr>
  </w:style>
  <w:style w:type="character" w:customStyle="1" w:styleId="smallblack1">
    <w:name w:val="smallblack1"/>
    <w:rsid w:val="00847B2B"/>
    <w:rPr>
      <w:rFonts w:ascii="Verdana" w:hAnsi="Verdana" w:hint="default"/>
      <w:color w:val="000000"/>
      <w:sz w:val="17"/>
      <w:szCs w:val="17"/>
    </w:rPr>
  </w:style>
  <w:style w:type="character" w:customStyle="1" w:styleId="mini">
    <w:name w:val="mini"/>
    <w:rsid w:val="00847B2B"/>
    <w:rPr>
      <w:rFonts w:ascii="Arial" w:hAnsi="Arial" w:cs="Arial" w:hint="default"/>
      <w:sz w:val="16"/>
      <w:szCs w:val="16"/>
    </w:rPr>
  </w:style>
  <w:style w:type="paragraph" w:styleId="HTMLPreformatted">
    <w:name w:val="HTML Preformatted"/>
    <w:basedOn w:val="Normal"/>
    <w:link w:val="HTMLPreformattedChar"/>
    <w:rsid w:val="00847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847B2B"/>
    <w:rPr>
      <w:rFonts w:ascii="Courier New" w:eastAsia="Times New Roman" w:hAnsi="Courier New" w:cs="Courier New"/>
      <w:sz w:val="20"/>
      <w:szCs w:val="20"/>
    </w:rPr>
  </w:style>
  <w:style w:type="paragraph" w:styleId="ListParagraph">
    <w:name w:val="List Paragraph"/>
    <w:basedOn w:val="Normal"/>
    <w:uiPriority w:val="34"/>
    <w:qFormat/>
    <w:rsid w:val="00847B2B"/>
    <w:pPr>
      <w:ind w:left="720"/>
    </w:pPr>
  </w:style>
  <w:style w:type="table" w:styleId="TableGrid">
    <w:name w:val="Table Grid"/>
    <w:basedOn w:val="TableNormal"/>
    <w:rsid w:val="00847B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47B2B"/>
    <w:rPr>
      <w:rFonts w:ascii="Calibri" w:eastAsia="Calibri" w:hAnsi="Calibri"/>
      <w:sz w:val="22"/>
      <w:szCs w:val="21"/>
    </w:rPr>
  </w:style>
  <w:style w:type="character" w:customStyle="1" w:styleId="PlainTextChar">
    <w:name w:val="Plain Text Char"/>
    <w:basedOn w:val="DefaultParagraphFont"/>
    <w:link w:val="PlainText"/>
    <w:uiPriority w:val="99"/>
    <w:rsid w:val="00847B2B"/>
    <w:rPr>
      <w:rFonts w:ascii="Calibri" w:eastAsia="Calibri" w:hAnsi="Calibri" w:cs="Times New Roman"/>
      <w:szCs w:val="21"/>
    </w:rPr>
  </w:style>
  <w:style w:type="character" w:styleId="IntenseEmphasis">
    <w:name w:val="Intense Emphasis"/>
    <w:uiPriority w:val="21"/>
    <w:qFormat/>
    <w:rsid w:val="00847B2B"/>
    <w:rPr>
      <w:b/>
      <w:bCs/>
      <w:i/>
      <w:iCs/>
      <w:color w:val="4F81BD"/>
    </w:rPr>
  </w:style>
  <w:style w:type="character" w:styleId="CommentReference">
    <w:name w:val="annotation reference"/>
    <w:rsid w:val="00847B2B"/>
    <w:rPr>
      <w:sz w:val="16"/>
      <w:szCs w:val="16"/>
    </w:rPr>
  </w:style>
  <w:style w:type="paragraph" w:styleId="CommentText">
    <w:name w:val="annotation text"/>
    <w:basedOn w:val="Normal"/>
    <w:link w:val="CommentTextChar"/>
    <w:rsid w:val="00847B2B"/>
    <w:rPr>
      <w:sz w:val="20"/>
      <w:szCs w:val="20"/>
    </w:rPr>
  </w:style>
  <w:style w:type="character" w:customStyle="1" w:styleId="CommentTextChar">
    <w:name w:val="Comment Text Char"/>
    <w:basedOn w:val="DefaultParagraphFont"/>
    <w:link w:val="CommentText"/>
    <w:rsid w:val="00847B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47B2B"/>
    <w:rPr>
      <w:b/>
      <w:bCs/>
    </w:rPr>
  </w:style>
  <w:style w:type="character" w:customStyle="1" w:styleId="CommentSubjectChar">
    <w:name w:val="Comment Subject Char"/>
    <w:basedOn w:val="CommentTextChar"/>
    <w:link w:val="CommentSubject"/>
    <w:rsid w:val="00847B2B"/>
    <w:rPr>
      <w:rFonts w:ascii="Times New Roman" w:eastAsia="Times New Roman" w:hAnsi="Times New Roman" w:cs="Times New Roman"/>
      <w:b/>
      <w:bCs/>
      <w:sz w:val="20"/>
      <w:szCs w:val="20"/>
    </w:rPr>
  </w:style>
  <w:style w:type="paragraph" w:styleId="Revision">
    <w:name w:val="Revision"/>
    <w:hidden/>
    <w:uiPriority w:val="99"/>
    <w:semiHidden/>
    <w:rsid w:val="00847B2B"/>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3440F"/>
    <w:pPr>
      <w:spacing w:before="100" w:beforeAutospacing="1" w:after="100" w:afterAutospacing="1"/>
    </w:pPr>
  </w:style>
  <w:style w:type="paragraph" w:customStyle="1" w:styleId="Default">
    <w:name w:val="Default"/>
    <w:rsid w:val="0057112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088">
      <w:bodyDiv w:val="1"/>
      <w:marLeft w:val="0"/>
      <w:marRight w:val="0"/>
      <w:marTop w:val="0"/>
      <w:marBottom w:val="0"/>
      <w:divBdr>
        <w:top w:val="none" w:sz="0" w:space="0" w:color="auto"/>
        <w:left w:val="none" w:sz="0" w:space="0" w:color="auto"/>
        <w:bottom w:val="none" w:sz="0" w:space="0" w:color="auto"/>
        <w:right w:val="none" w:sz="0" w:space="0" w:color="auto"/>
      </w:divBdr>
    </w:div>
    <w:div w:id="60717089">
      <w:bodyDiv w:val="1"/>
      <w:marLeft w:val="0"/>
      <w:marRight w:val="0"/>
      <w:marTop w:val="0"/>
      <w:marBottom w:val="0"/>
      <w:divBdr>
        <w:top w:val="none" w:sz="0" w:space="0" w:color="auto"/>
        <w:left w:val="none" w:sz="0" w:space="0" w:color="auto"/>
        <w:bottom w:val="none" w:sz="0" w:space="0" w:color="auto"/>
        <w:right w:val="none" w:sz="0" w:space="0" w:color="auto"/>
      </w:divBdr>
    </w:div>
    <w:div w:id="86583408">
      <w:bodyDiv w:val="1"/>
      <w:marLeft w:val="0"/>
      <w:marRight w:val="0"/>
      <w:marTop w:val="0"/>
      <w:marBottom w:val="0"/>
      <w:divBdr>
        <w:top w:val="none" w:sz="0" w:space="0" w:color="auto"/>
        <w:left w:val="none" w:sz="0" w:space="0" w:color="auto"/>
        <w:bottom w:val="none" w:sz="0" w:space="0" w:color="auto"/>
        <w:right w:val="none" w:sz="0" w:space="0" w:color="auto"/>
      </w:divBdr>
    </w:div>
    <w:div w:id="117531347">
      <w:bodyDiv w:val="1"/>
      <w:marLeft w:val="0"/>
      <w:marRight w:val="0"/>
      <w:marTop w:val="0"/>
      <w:marBottom w:val="0"/>
      <w:divBdr>
        <w:top w:val="none" w:sz="0" w:space="0" w:color="auto"/>
        <w:left w:val="none" w:sz="0" w:space="0" w:color="auto"/>
        <w:bottom w:val="none" w:sz="0" w:space="0" w:color="auto"/>
        <w:right w:val="none" w:sz="0" w:space="0" w:color="auto"/>
      </w:divBdr>
    </w:div>
    <w:div w:id="204174285">
      <w:bodyDiv w:val="1"/>
      <w:marLeft w:val="0"/>
      <w:marRight w:val="0"/>
      <w:marTop w:val="0"/>
      <w:marBottom w:val="0"/>
      <w:divBdr>
        <w:top w:val="none" w:sz="0" w:space="0" w:color="auto"/>
        <w:left w:val="none" w:sz="0" w:space="0" w:color="auto"/>
        <w:bottom w:val="none" w:sz="0" w:space="0" w:color="auto"/>
        <w:right w:val="none" w:sz="0" w:space="0" w:color="auto"/>
      </w:divBdr>
    </w:div>
    <w:div w:id="206649070">
      <w:bodyDiv w:val="1"/>
      <w:marLeft w:val="0"/>
      <w:marRight w:val="0"/>
      <w:marTop w:val="0"/>
      <w:marBottom w:val="0"/>
      <w:divBdr>
        <w:top w:val="none" w:sz="0" w:space="0" w:color="auto"/>
        <w:left w:val="none" w:sz="0" w:space="0" w:color="auto"/>
        <w:bottom w:val="none" w:sz="0" w:space="0" w:color="auto"/>
        <w:right w:val="none" w:sz="0" w:space="0" w:color="auto"/>
      </w:divBdr>
    </w:div>
    <w:div w:id="210120786">
      <w:bodyDiv w:val="1"/>
      <w:marLeft w:val="0"/>
      <w:marRight w:val="0"/>
      <w:marTop w:val="0"/>
      <w:marBottom w:val="0"/>
      <w:divBdr>
        <w:top w:val="none" w:sz="0" w:space="0" w:color="auto"/>
        <w:left w:val="none" w:sz="0" w:space="0" w:color="auto"/>
        <w:bottom w:val="none" w:sz="0" w:space="0" w:color="auto"/>
        <w:right w:val="none" w:sz="0" w:space="0" w:color="auto"/>
      </w:divBdr>
    </w:div>
    <w:div w:id="246768202">
      <w:bodyDiv w:val="1"/>
      <w:marLeft w:val="0"/>
      <w:marRight w:val="0"/>
      <w:marTop w:val="0"/>
      <w:marBottom w:val="0"/>
      <w:divBdr>
        <w:top w:val="none" w:sz="0" w:space="0" w:color="auto"/>
        <w:left w:val="none" w:sz="0" w:space="0" w:color="auto"/>
        <w:bottom w:val="none" w:sz="0" w:space="0" w:color="auto"/>
        <w:right w:val="none" w:sz="0" w:space="0" w:color="auto"/>
      </w:divBdr>
      <w:divsChild>
        <w:div w:id="1197353380">
          <w:marLeft w:val="0"/>
          <w:marRight w:val="0"/>
          <w:marTop w:val="0"/>
          <w:marBottom w:val="0"/>
          <w:divBdr>
            <w:top w:val="none" w:sz="0" w:space="0" w:color="auto"/>
            <w:left w:val="none" w:sz="0" w:space="0" w:color="auto"/>
            <w:bottom w:val="none" w:sz="0" w:space="0" w:color="auto"/>
            <w:right w:val="none" w:sz="0" w:space="0" w:color="auto"/>
          </w:divBdr>
          <w:divsChild>
            <w:div w:id="710033428">
              <w:marLeft w:val="0"/>
              <w:marRight w:val="0"/>
              <w:marTop w:val="150"/>
              <w:marBottom w:val="0"/>
              <w:divBdr>
                <w:top w:val="none" w:sz="0" w:space="0" w:color="auto"/>
                <w:left w:val="none" w:sz="0" w:space="0" w:color="auto"/>
                <w:bottom w:val="none" w:sz="0" w:space="0" w:color="auto"/>
                <w:right w:val="none" w:sz="0" w:space="0" w:color="auto"/>
              </w:divBdr>
              <w:divsChild>
                <w:div w:id="617295673">
                  <w:marLeft w:val="0"/>
                  <w:marRight w:val="0"/>
                  <w:marTop w:val="0"/>
                  <w:marBottom w:val="0"/>
                  <w:divBdr>
                    <w:top w:val="none" w:sz="0" w:space="0" w:color="auto"/>
                    <w:left w:val="none" w:sz="0" w:space="0" w:color="auto"/>
                    <w:bottom w:val="none" w:sz="0" w:space="0" w:color="auto"/>
                    <w:right w:val="none" w:sz="0" w:space="0" w:color="auto"/>
                  </w:divBdr>
                  <w:divsChild>
                    <w:div w:id="1842354475">
                      <w:marLeft w:val="0"/>
                      <w:marRight w:val="0"/>
                      <w:marTop w:val="0"/>
                      <w:marBottom w:val="0"/>
                      <w:divBdr>
                        <w:top w:val="none" w:sz="0" w:space="0" w:color="auto"/>
                        <w:left w:val="none" w:sz="0" w:space="0" w:color="auto"/>
                        <w:bottom w:val="none" w:sz="0" w:space="0" w:color="auto"/>
                        <w:right w:val="none" w:sz="0" w:space="0" w:color="auto"/>
                      </w:divBdr>
                      <w:divsChild>
                        <w:div w:id="2142917814">
                          <w:marLeft w:val="1080"/>
                          <w:marRight w:val="0"/>
                          <w:marTop w:val="0"/>
                          <w:marBottom w:val="0"/>
                          <w:divBdr>
                            <w:top w:val="none" w:sz="0" w:space="0" w:color="auto"/>
                            <w:left w:val="none" w:sz="0" w:space="0" w:color="auto"/>
                            <w:bottom w:val="none" w:sz="0" w:space="0" w:color="auto"/>
                            <w:right w:val="none" w:sz="0" w:space="0" w:color="auto"/>
                          </w:divBdr>
                        </w:div>
                        <w:div w:id="1490562602">
                          <w:marLeft w:val="0"/>
                          <w:marRight w:val="0"/>
                          <w:marTop w:val="0"/>
                          <w:marBottom w:val="0"/>
                          <w:divBdr>
                            <w:top w:val="none" w:sz="0" w:space="0" w:color="auto"/>
                            <w:left w:val="none" w:sz="0" w:space="0" w:color="auto"/>
                            <w:bottom w:val="none" w:sz="0" w:space="0" w:color="auto"/>
                            <w:right w:val="none" w:sz="0" w:space="0" w:color="auto"/>
                          </w:divBdr>
                        </w:div>
                        <w:div w:id="88620480">
                          <w:marLeft w:val="1080"/>
                          <w:marRight w:val="0"/>
                          <w:marTop w:val="0"/>
                          <w:marBottom w:val="0"/>
                          <w:divBdr>
                            <w:top w:val="none" w:sz="0" w:space="0" w:color="auto"/>
                            <w:left w:val="none" w:sz="0" w:space="0" w:color="auto"/>
                            <w:bottom w:val="none" w:sz="0" w:space="0" w:color="auto"/>
                            <w:right w:val="none" w:sz="0" w:space="0" w:color="auto"/>
                          </w:divBdr>
                        </w:div>
                        <w:div w:id="13772372">
                          <w:marLeft w:val="0"/>
                          <w:marRight w:val="0"/>
                          <w:marTop w:val="0"/>
                          <w:marBottom w:val="0"/>
                          <w:divBdr>
                            <w:top w:val="none" w:sz="0" w:space="0" w:color="auto"/>
                            <w:left w:val="none" w:sz="0" w:space="0" w:color="auto"/>
                            <w:bottom w:val="none" w:sz="0" w:space="0" w:color="auto"/>
                            <w:right w:val="none" w:sz="0" w:space="0" w:color="auto"/>
                          </w:divBdr>
                        </w:div>
                        <w:div w:id="1703742897">
                          <w:marLeft w:val="1080"/>
                          <w:marRight w:val="0"/>
                          <w:marTop w:val="0"/>
                          <w:marBottom w:val="0"/>
                          <w:divBdr>
                            <w:top w:val="none" w:sz="0" w:space="0" w:color="auto"/>
                            <w:left w:val="none" w:sz="0" w:space="0" w:color="auto"/>
                            <w:bottom w:val="none" w:sz="0" w:space="0" w:color="auto"/>
                            <w:right w:val="none" w:sz="0" w:space="0" w:color="auto"/>
                          </w:divBdr>
                        </w:div>
                        <w:div w:id="1244266904">
                          <w:marLeft w:val="0"/>
                          <w:marRight w:val="0"/>
                          <w:marTop w:val="0"/>
                          <w:marBottom w:val="0"/>
                          <w:divBdr>
                            <w:top w:val="none" w:sz="0" w:space="0" w:color="auto"/>
                            <w:left w:val="none" w:sz="0" w:space="0" w:color="auto"/>
                            <w:bottom w:val="none" w:sz="0" w:space="0" w:color="auto"/>
                            <w:right w:val="none" w:sz="0" w:space="0" w:color="auto"/>
                          </w:divBdr>
                        </w:div>
                        <w:div w:id="537089621">
                          <w:marLeft w:val="1080"/>
                          <w:marRight w:val="0"/>
                          <w:marTop w:val="0"/>
                          <w:marBottom w:val="0"/>
                          <w:divBdr>
                            <w:top w:val="none" w:sz="0" w:space="0" w:color="auto"/>
                            <w:left w:val="none" w:sz="0" w:space="0" w:color="auto"/>
                            <w:bottom w:val="none" w:sz="0" w:space="0" w:color="auto"/>
                            <w:right w:val="none" w:sz="0" w:space="0" w:color="auto"/>
                          </w:divBdr>
                        </w:div>
                        <w:div w:id="750270454">
                          <w:marLeft w:val="0"/>
                          <w:marRight w:val="0"/>
                          <w:marTop w:val="0"/>
                          <w:marBottom w:val="0"/>
                          <w:divBdr>
                            <w:top w:val="none" w:sz="0" w:space="0" w:color="auto"/>
                            <w:left w:val="none" w:sz="0" w:space="0" w:color="auto"/>
                            <w:bottom w:val="none" w:sz="0" w:space="0" w:color="auto"/>
                            <w:right w:val="none" w:sz="0" w:space="0" w:color="auto"/>
                          </w:divBdr>
                        </w:div>
                        <w:div w:id="1911036968">
                          <w:marLeft w:val="1440"/>
                          <w:marRight w:val="0"/>
                          <w:marTop w:val="0"/>
                          <w:marBottom w:val="0"/>
                          <w:divBdr>
                            <w:top w:val="none" w:sz="0" w:space="0" w:color="auto"/>
                            <w:left w:val="none" w:sz="0" w:space="0" w:color="auto"/>
                            <w:bottom w:val="none" w:sz="0" w:space="0" w:color="auto"/>
                            <w:right w:val="none" w:sz="0" w:space="0" w:color="auto"/>
                          </w:divBdr>
                        </w:div>
                        <w:div w:id="795026850">
                          <w:marLeft w:val="0"/>
                          <w:marRight w:val="0"/>
                          <w:marTop w:val="0"/>
                          <w:marBottom w:val="0"/>
                          <w:divBdr>
                            <w:top w:val="none" w:sz="0" w:space="0" w:color="auto"/>
                            <w:left w:val="none" w:sz="0" w:space="0" w:color="auto"/>
                            <w:bottom w:val="none" w:sz="0" w:space="0" w:color="auto"/>
                            <w:right w:val="none" w:sz="0" w:space="0" w:color="auto"/>
                          </w:divBdr>
                        </w:div>
                        <w:div w:id="1201479707">
                          <w:marLeft w:val="1440"/>
                          <w:marRight w:val="0"/>
                          <w:marTop w:val="0"/>
                          <w:marBottom w:val="0"/>
                          <w:divBdr>
                            <w:top w:val="none" w:sz="0" w:space="0" w:color="auto"/>
                            <w:left w:val="none" w:sz="0" w:space="0" w:color="auto"/>
                            <w:bottom w:val="none" w:sz="0" w:space="0" w:color="auto"/>
                            <w:right w:val="none" w:sz="0" w:space="0" w:color="auto"/>
                          </w:divBdr>
                        </w:div>
                        <w:div w:id="991831886">
                          <w:marLeft w:val="0"/>
                          <w:marRight w:val="0"/>
                          <w:marTop w:val="0"/>
                          <w:marBottom w:val="0"/>
                          <w:divBdr>
                            <w:top w:val="none" w:sz="0" w:space="0" w:color="auto"/>
                            <w:left w:val="none" w:sz="0" w:space="0" w:color="auto"/>
                            <w:bottom w:val="none" w:sz="0" w:space="0" w:color="auto"/>
                            <w:right w:val="none" w:sz="0" w:space="0" w:color="auto"/>
                          </w:divBdr>
                        </w:div>
                        <w:div w:id="1721707592">
                          <w:marLeft w:val="1080"/>
                          <w:marRight w:val="0"/>
                          <w:marTop w:val="0"/>
                          <w:marBottom w:val="0"/>
                          <w:divBdr>
                            <w:top w:val="none" w:sz="0" w:space="0" w:color="auto"/>
                            <w:left w:val="none" w:sz="0" w:space="0" w:color="auto"/>
                            <w:bottom w:val="none" w:sz="0" w:space="0" w:color="auto"/>
                            <w:right w:val="none" w:sz="0" w:space="0" w:color="auto"/>
                          </w:divBdr>
                        </w:div>
                        <w:div w:id="1852405591">
                          <w:marLeft w:val="0"/>
                          <w:marRight w:val="0"/>
                          <w:marTop w:val="0"/>
                          <w:marBottom w:val="0"/>
                          <w:divBdr>
                            <w:top w:val="none" w:sz="0" w:space="0" w:color="auto"/>
                            <w:left w:val="none" w:sz="0" w:space="0" w:color="auto"/>
                            <w:bottom w:val="none" w:sz="0" w:space="0" w:color="auto"/>
                            <w:right w:val="none" w:sz="0" w:space="0" w:color="auto"/>
                          </w:divBdr>
                        </w:div>
                        <w:div w:id="1831675603">
                          <w:marLeft w:val="1440"/>
                          <w:marRight w:val="0"/>
                          <w:marTop w:val="0"/>
                          <w:marBottom w:val="0"/>
                          <w:divBdr>
                            <w:top w:val="none" w:sz="0" w:space="0" w:color="auto"/>
                            <w:left w:val="none" w:sz="0" w:space="0" w:color="auto"/>
                            <w:bottom w:val="none" w:sz="0" w:space="0" w:color="auto"/>
                            <w:right w:val="none" w:sz="0" w:space="0" w:color="auto"/>
                          </w:divBdr>
                        </w:div>
                        <w:div w:id="2009402226">
                          <w:marLeft w:val="0"/>
                          <w:marRight w:val="0"/>
                          <w:marTop w:val="0"/>
                          <w:marBottom w:val="0"/>
                          <w:divBdr>
                            <w:top w:val="none" w:sz="0" w:space="0" w:color="auto"/>
                            <w:left w:val="none" w:sz="0" w:space="0" w:color="auto"/>
                            <w:bottom w:val="none" w:sz="0" w:space="0" w:color="auto"/>
                            <w:right w:val="none" w:sz="0" w:space="0" w:color="auto"/>
                          </w:divBdr>
                        </w:div>
                        <w:div w:id="665011865">
                          <w:marLeft w:val="1440"/>
                          <w:marRight w:val="0"/>
                          <w:marTop w:val="0"/>
                          <w:marBottom w:val="0"/>
                          <w:divBdr>
                            <w:top w:val="none" w:sz="0" w:space="0" w:color="auto"/>
                            <w:left w:val="none" w:sz="0" w:space="0" w:color="auto"/>
                            <w:bottom w:val="none" w:sz="0" w:space="0" w:color="auto"/>
                            <w:right w:val="none" w:sz="0" w:space="0" w:color="auto"/>
                          </w:divBdr>
                        </w:div>
                        <w:div w:id="2078896162">
                          <w:marLeft w:val="0"/>
                          <w:marRight w:val="0"/>
                          <w:marTop w:val="0"/>
                          <w:marBottom w:val="0"/>
                          <w:divBdr>
                            <w:top w:val="none" w:sz="0" w:space="0" w:color="auto"/>
                            <w:left w:val="none" w:sz="0" w:space="0" w:color="auto"/>
                            <w:bottom w:val="none" w:sz="0" w:space="0" w:color="auto"/>
                            <w:right w:val="none" w:sz="0" w:space="0" w:color="auto"/>
                          </w:divBdr>
                        </w:div>
                        <w:div w:id="1905138196">
                          <w:marLeft w:val="1440"/>
                          <w:marRight w:val="0"/>
                          <w:marTop w:val="0"/>
                          <w:marBottom w:val="0"/>
                          <w:divBdr>
                            <w:top w:val="none" w:sz="0" w:space="0" w:color="auto"/>
                            <w:left w:val="none" w:sz="0" w:space="0" w:color="auto"/>
                            <w:bottom w:val="none" w:sz="0" w:space="0" w:color="auto"/>
                            <w:right w:val="none" w:sz="0" w:space="0" w:color="auto"/>
                          </w:divBdr>
                        </w:div>
                        <w:div w:id="1982535570">
                          <w:marLeft w:val="0"/>
                          <w:marRight w:val="0"/>
                          <w:marTop w:val="0"/>
                          <w:marBottom w:val="0"/>
                          <w:divBdr>
                            <w:top w:val="none" w:sz="0" w:space="0" w:color="auto"/>
                            <w:left w:val="none" w:sz="0" w:space="0" w:color="auto"/>
                            <w:bottom w:val="none" w:sz="0" w:space="0" w:color="auto"/>
                            <w:right w:val="none" w:sz="0" w:space="0" w:color="auto"/>
                          </w:divBdr>
                        </w:div>
                        <w:div w:id="1452214052">
                          <w:marLeft w:val="1080"/>
                          <w:marRight w:val="0"/>
                          <w:marTop w:val="0"/>
                          <w:marBottom w:val="0"/>
                          <w:divBdr>
                            <w:top w:val="none" w:sz="0" w:space="0" w:color="auto"/>
                            <w:left w:val="none" w:sz="0" w:space="0" w:color="auto"/>
                            <w:bottom w:val="none" w:sz="0" w:space="0" w:color="auto"/>
                            <w:right w:val="none" w:sz="0" w:space="0" w:color="auto"/>
                          </w:divBdr>
                        </w:div>
                        <w:div w:id="162555084">
                          <w:marLeft w:val="0"/>
                          <w:marRight w:val="0"/>
                          <w:marTop w:val="0"/>
                          <w:marBottom w:val="0"/>
                          <w:divBdr>
                            <w:top w:val="none" w:sz="0" w:space="0" w:color="auto"/>
                            <w:left w:val="none" w:sz="0" w:space="0" w:color="auto"/>
                            <w:bottom w:val="none" w:sz="0" w:space="0" w:color="auto"/>
                            <w:right w:val="none" w:sz="0" w:space="0" w:color="auto"/>
                          </w:divBdr>
                        </w:div>
                        <w:div w:id="83261057">
                          <w:marLeft w:val="1080"/>
                          <w:marRight w:val="0"/>
                          <w:marTop w:val="0"/>
                          <w:marBottom w:val="0"/>
                          <w:divBdr>
                            <w:top w:val="none" w:sz="0" w:space="0" w:color="auto"/>
                            <w:left w:val="none" w:sz="0" w:space="0" w:color="auto"/>
                            <w:bottom w:val="none" w:sz="0" w:space="0" w:color="auto"/>
                            <w:right w:val="none" w:sz="0" w:space="0" w:color="auto"/>
                          </w:divBdr>
                        </w:div>
                        <w:div w:id="1799836524">
                          <w:marLeft w:val="0"/>
                          <w:marRight w:val="0"/>
                          <w:marTop w:val="0"/>
                          <w:marBottom w:val="0"/>
                          <w:divBdr>
                            <w:top w:val="none" w:sz="0" w:space="0" w:color="auto"/>
                            <w:left w:val="none" w:sz="0" w:space="0" w:color="auto"/>
                            <w:bottom w:val="none" w:sz="0" w:space="0" w:color="auto"/>
                            <w:right w:val="none" w:sz="0" w:space="0" w:color="auto"/>
                          </w:divBdr>
                        </w:div>
                        <w:div w:id="168721505">
                          <w:marLeft w:val="1080"/>
                          <w:marRight w:val="0"/>
                          <w:marTop w:val="0"/>
                          <w:marBottom w:val="0"/>
                          <w:divBdr>
                            <w:top w:val="none" w:sz="0" w:space="0" w:color="auto"/>
                            <w:left w:val="none" w:sz="0" w:space="0" w:color="auto"/>
                            <w:bottom w:val="none" w:sz="0" w:space="0" w:color="auto"/>
                            <w:right w:val="none" w:sz="0" w:space="0" w:color="auto"/>
                          </w:divBdr>
                        </w:div>
                        <w:div w:id="878325256">
                          <w:marLeft w:val="0"/>
                          <w:marRight w:val="0"/>
                          <w:marTop w:val="0"/>
                          <w:marBottom w:val="0"/>
                          <w:divBdr>
                            <w:top w:val="none" w:sz="0" w:space="0" w:color="auto"/>
                            <w:left w:val="none" w:sz="0" w:space="0" w:color="auto"/>
                            <w:bottom w:val="none" w:sz="0" w:space="0" w:color="auto"/>
                            <w:right w:val="none" w:sz="0" w:space="0" w:color="auto"/>
                          </w:divBdr>
                        </w:div>
                        <w:div w:id="20951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959800">
      <w:bodyDiv w:val="1"/>
      <w:marLeft w:val="0"/>
      <w:marRight w:val="0"/>
      <w:marTop w:val="0"/>
      <w:marBottom w:val="0"/>
      <w:divBdr>
        <w:top w:val="none" w:sz="0" w:space="0" w:color="auto"/>
        <w:left w:val="none" w:sz="0" w:space="0" w:color="auto"/>
        <w:bottom w:val="none" w:sz="0" w:space="0" w:color="auto"/>
        <w:right w:val="none" w:sz="0" w:space="0" w:color="auto"/>
      </w:divBdr>
    </w:div>
    <w:div w:id="317852324">
      <w:bodyDiv w:val="1"/>
      <w:marLeft w:val="0"/>
      <w:marRight w:val="0"/>
      <w:marTop w:val="0"/>
      <w:marBottom w:val="0"/>
      <w:divBdr>
        <w:top w:val="none" w:sz="0" w:space="0" w:color="auto"/>
        <w:left w:val="none" w:sz="0" w:space="0" w:color="auto"/>
        <w:bottom w:val="none" w:sz="0" w:space="0" w:color="auto"/>
        <w:right w:val="none" w:sz="0" w:space="0" w:color="auto"/>
      </w:divBdr>
    </w:div>
    <w:div w:id="331490518">
      <w:bodyDiv w:val="1"/>
      <w:marLeft w:val="0"/>
      <w:marRight w:val="0"/>
      <w:marTop w:val="0"/>
      <w:marBottom w:val="0"/>
      <w:divBdr>
        <w:top w:val="none" w:sz="0" w:space="0" w:color="auto"/>
        <w:left w:val="none" w:sz="0" w:space="0" w:color="auto"/>
        <w:bottom w:val="none" w:sz="0" w:space="0" w:color="auto"/>
        <w:right w:val="none" w:sz="0" w:space="0" w:color="auto"/>
      </w:divBdr>
    </w:div>
    <w:div w:id="380978535">
      <w:bodyDiv w:val="1"/>
      <w:marLeft w:val="0"/>
      <w:marRight w:val="0"/>
      <w:marTop w:val="0"/>
      <w:marBottom w:val="0"/>
      <w:divBdr>
        <w:top w:val="none" w:sz="0" w:space="0" w:color="auto"/>
        <w:left w:val="none" w:sz="0" w:space="0" w:color="auto"/>
        <w:bottom w:val="none" w:sz="0" w:space="0" w:color="auto"/>
        <w:right w:val="none" w:sz="0" w:space="0" w:color="auto"/>
      </w:divBdr>
      <w:divsChild>
        <w:div w:id="1246572901">
          <w:marLeft w:val="0"/>
          <w:marRight w:val="0"/>
          <w:marTop w:val="0"/>
          <w:marBottom w:val="0"/>
          <w:divBdr>
            <w:top w:val="none" w:sz="0" w:space="0" w:color="auto"/>
            <w:left w:val="none" w:sz="0" w:space="0" w:color="auto"/>
            <w:bottom w:val="none" w:sz="0" w:space="0" w:color="auto"/>
            <w:right w:val="none" w:sz="0" w:space="0" w:color="auto"/>
          </w:divBdr>
          <w:divsChild>
            <w:div w:id="1900168262">
              <w:marLeft w:val="0"/>
              <w:marRight w:val="0"/>
              <w:marTop w:val="0"/>
              <w:marBottom w:val="0"/>
              <w:divBdr>
                <w:top w:val="none" w:sz="0" w:space="0" w:color="auto"/>
                <w:left w:val="none" w:sz="0" w:space="0" w:color="auto"/>
                <w:bottom w:val="none" w:sz="0" w:space="0" w:color="auto"/>
                <w:right w:val="none" w:sz="0" w:space="0" w:color="auto"/>
              </w:divBdr>
              <w:divsChild>
                <w:div w:id="597369931">
                  <w:marLeft w:val="0"/>
                  <w:marRight w:val="0"/>
                  <w:marTop w:val="0"/>
                  <w:marBottom w:val="0"/>
                  <w:divBdr>
                    <w:top w:val="none" w:sz="0" w:space="0" w:color="auto"/>
                    <w:left w:val="none" w:sz="0" w:space="0" w:color="auto"/>
                    <w:bottom w:val="none" w:sz="0" w:space="0" w:color="auto"/>
                    <w:right w:val="none" w:sz="0" w:space="0" w:color="auto"/>
                  </w:divBdr>
                  <w:divsChild>
                    <w:div w:id="1664819787">
                      <w:marLeft w:val="0"/>
                      <w:marRight w:val="0"/>
                      <w:marTop w:val="0"/>
                      <w:marBottom w:val="0"/>
                      <w:divBdr>
                        <w:top w:val="none" w:sz="0" w:space="0" w:color="auto"/>
                        <w:left w:val="none" w:sz="0" w:space="0" w:color="auto"/>
                        <w:bottom w:val="none" w:sz="0" w:space="0" w:color="auto"/>
                        <w:right w:val="none" w:sz="0" w:space="0" w:color="auto"/>
                      </w:divBdr>
                      <w:divsChild>
                        <w:div w:id="671907778">
                          <w:marLeft w:val="405"/>
                          <w:marRight w:val="0"/>
                          <w:marTop w:val="0"/>
                          <w:marBottom w:val="0"/>
                          <w:divBdr>
                            <w:top w:val="none" w:sz="0" w:space="0" w:color="auto"/>
                            <w:left w:val="none" w:sz="0" w:space="0" w:color="auto"/>
                            <w:bottom w:val="none" w:sz="0" w:space="0" w:color="auto"/>
                            <w:right w:val="none" w:sz="0" w:space="0" w:color="auto"/>
                          </w:divBdr>
                          <w:divsChild>
                            <w:div w:id="1279751190">
                              <w:marLeft w:val="0"/>
                              <w:marRight w:val="0"/>
                              <w:marTop w:val="0"/>
                              <w:marBottom w:val="0"/>
                              <w:divBdr>
                                <w:top w:val="none" w:sz="0" w:space="0" w:color="auto"/>
                                <w:left w:val="none" w:sz="0" w:space="0" w:color="auto"/>
                                <w:bottom w:val="none" w:sz="0" w:space="0" w:color="auto"/>
                                <w:right w:val="none" w:sz="0" w:space="0" w:color="auto"/>
                              </w:divBdr>
                              <w:divsChild>
                                <w:div w:id="1249996009">
                                  <w:marLeft w:val="0"/>
                                  <w:marRight w:val="0"/>
                                  <w:marTop w:val="0"/>
                                  <w:marBottom w:val="0"/>
                                  <w:divBdr>
                                    <w:top w:val="none" w:sz="0" w:space="0" w:color="auto"/>
                                    <w:left w:val="none" w:sz="0" w:space="0" w:color="auto"/>
                                    <w:bottom w:val="none" w:sz="0" w:space="0" w:color="auto"/>
                                    <w:right w:val="none" w:sz="0" w:space="0" w:color="auto"/>
                                  </w:divBdr>
                                  <w:divsChild>
                                    <w:div w:id="216742347">
                                      <w:marLeft w:val="0"/>
                                      <w:marRight w:val="0"/>
                                      <w:marTop w:val="60"/>
                                      <w:marBottom w:val="0"/>
                                      <w:divBdr>
                                        <w:top w:val="none" w:sz="0" w:space="0" w:color="auto"/>
                                        <w:left w:val="none" w:sz="0" w:space="0" w:color="auto"/>
                                        <w:bottom w:val="none" w:sz="0" w:space="0" w:color="auto"/>
                                        <w:right w:val="none" w:sz="0" w:space="0" w:color="auto"/>
                                      </w:divBdr>
                                      <w:divsChild>
                                        <w:div w:id="248272719">
                                          <w:marLeft w:val="0"/>
                                          <w:marRight w:val="0"/>
                                          <w:marTop w:val="0"/>
                                          <w:marBottom w:val="0"/>
                                          <w:divBdr>
                                            <w:top w:val="none" w:sz="0" w:space="0" w:color="auto"/>
                                            <w:left w:val="none" w:sz="0" w:space="0" w:color="auto"/>
                                            <w:bottom w:val="none" w:sz="0" w:space="0" w:color="auto"/>
                                            <w:right w:val="none" w:sz="0" w:space="0" w:color="auto"/>
                                          </w:divBdr>
                                          <w:divsChild>
                                            <w:div w:id="549537260">
                                              <w:marLeft w:val="0"/>
                                              <w:marRight w:val="0"/>
                                              <w:marTop w:val="0"/>
                                              <w:marBottom w:val="0"/>
                                              <w:divBdr>
                                                <w:top w:val="none" w:sz="0" w:space="0" w:color="auto"/>
                                                <w:left w:val="none" w:sz="0" w:space="0" w:color="auto"/>
                                                <w:bottom w:val="none" w:sz="0" w:space="0" w:color="auto"/>
                                                <w:right w:val="none" w:sz="0" w:space="0" w:color="auto"/>
                                              </w:divBdr>
                                              <w:divsChild>
                                                <w:div w:id="1994596742">
                                                  <w:marLeft w:val="0"/>
                                                  <w:marRight w:val="0"/>
                                                  <w:marTop w:val="0"/>
                                                  <w:marBottom w:val="0"/>
                                                  <w:divBdr>
                                                    <w:top w:val="none" w:sz="0" w:space="0" w:color="auto"/>
                                                    <w:left w:val="none" w:sz="0" w:space="0" w:color="auto"/>
                                                    <w:bottom w:val="none" w:sz="0" w:space="0" w:color="auto"/>
                                                    <w:right w:val="none" w:sz="0" w:space="0" w:color="auto"/>
                                                  </w:divBdr>
                                                  <w:divsChild>
                                                    <w:div w:id="1652169963">
                                                      <w:marLeft w:val="0"/>
                                                      <w:marRight w:val="0"/>
                                                      <w:marTop w:val="0"/>
                                                      <w:marBottom w:val="0"/>
                                                      <w:divBdr>
                                                        <w:top w:val="none" w:sz="0" w:space="0" w:color="auto"/>
                                                        <w:left w:val="none" w:sz="0" w:space="0" w:color="auto"/>
                                                        <w:bottom w:val="none" w:sz="0" w:space="0" w:color="auto"/>
                                                        <w:right w:val="none" w:sz="0" w:space="0" w:color="auto"/>
                                                      </w:divBdr>
                                                      <w:divsChild>
                                                        <w:div w:id="1640453922">
                                                          <w:marLeft w:val="0"/>
                                                          <w:marRight w:val="0"/>
                                                          <w:marTop w:val="0"/>
                                                          <w:marBottom w:val="0"/>
                                                          <w:divBdr>
                                                            <w:top w:val="none" w:sz="0" w:space="0" w:color="auto"/>
                                                            <w:left w:val="none" w:sz="0" w:space="0" w:color="auto"/>
                                                            <w:bottom w:val="none" w:sz="0" w:space="0" w:color="auto"/>
                                                            <w:right w:val="none" w:sz="0" w:space="0" w:color="auto"/>
                                                          </w:divBdr>
                                                          <w:divsChild>
                                                            <w:div w:id="689529845">
                                                              <w:marLeft w:val="0"/>
                                                              <w:marRight w:val="0"/>
                                                              <w:marTop w:val="0"/>
                                                              <w:marBottom w:val="0"/>
                                                              <w:divBdr>
                                                                <w:top w:val="none" w:sz="0" w:space="0" w:color="auto"/>
                                                                <w:left w:val="none" w:sz="0" w:space="0" w:color="auto"/>
                                                                <w:bottom w:val="none" w:sz="0" w:space="0" w:color="auto"/>
                                                                <w:right w:val="none" w:sz="0" w:space="0" w:color="auto"/>
                                                              </w:divBdr>
                                                              <w:divsChild>
                                                                <w:div w:id="967469555">
                                                                  <w:marLeft w:val="0"/>
                                                                  <w:marRight w:val="0"/>
                                                                  <w:marTop w:val="0"/>
                                                                  <w:marBottom w:val="0"/>
                                                                  <w:divBdr>
                                                                    <w:top w:val="none" w:sz="0" w:space="0" w:color="auto"/>
                                                                    <w:left w:val="none" w:sz="0" w:space="0" w:color="auto"/>
                                                                    <w:bottom w:val="none" w:sz="0" w:space="0" w:color="auto"/>
                                                                    <w:right w:val="none" w:sz="0" w:space="0" w:color="auto"/>
                                                                  </w:divBdr>
                                                                  <w:divsChild>
                                                                    <w:div w:id="45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94010647">
      <w:bodyDiv w:val="1"/>
      <w:marLeft w:val="0"/>
      <w:marRight w:val="0"/>
      <w:marTop w:val="0"/>
      <w:marBottom w:val="0"/>
      <w:divBdr>
        <w:top w:val="none" w:sz="0" w:space="0" w:color="auto"/>
        <w:left w:val="none" w:sz="0" w:space="0" w:color="auto"/>
        <w:bottom w:val="none" w:sz="0" w:space="0" w:color="auto"/>
        <w:right w:val="none" w:sz="0" w:space="0" w:color="auto"/>
      </w:divBdr>
    </w:div>
    <w:div w:id="400251549">
      <w:bodyDiv w:val="1"/>
      <w:marLeft w:val="0"/>
      <w:marRight w:val="0"/>
      <w:marTop w:val="0"/>
      <w:marBottom w:val="0"/>
      <w:divBdr>
        <w:top w:val="none" w:sz="0" w:space="0" w:color="auto"/>
        <w:left w:val="none" w:sz="0" w:space="0" w:color="auto"/>
        <w:bottom w:val="none" w:sz="0" w:space="0" w:color="auto"/>
        <w:right w:val="none" w:sz="0" w:space="0" w:color="auto"/>
      </w:divBdr>
    </w:div>
    <w:div w:id="406000933">
      <w:bodyDiv w:val="1"/>
      <w:marLeft w:val="0"/>
      <w:marRight w:val="0"/>
      <w:marTop w:val="0"/>
      <w:marBottom w:val="0"/>
      <w:divBdr>
        <w:top w:val="none" w:sz="0" w:space="0" w:color="auto"/>
        <w:left w:val="none" w:sz="0" w:space="0" w:color="auto"/>
        <w:bottom w:val="none" w:sz="0" w:space="0" w:color="auto"/>
        <w:right w:val="none" w:sz="0" w:space="0" w:color="auto"/>
      </w:divBdr>
      <w:divsChild>
        <w:div w:id="611398810">
          <w:marLeft w:val="0"/>
          <w:marRight w:val="0"/>
          <w:marTop w:val="0"/>
          <w:marBottom w:val="0"/>
          <w:divBdr>
            <w:top w:val="none" w:sz="0" w:space="0" w:color="auto"/>
            <w:left w:val="none" w:sz="0" w:space="0" w:color="auto"/>
            <w:bottom w:val="none" w:sz="0" w:space="0" w:color="auto"/>
            <w:right w:val="none" w:sz="0" w:space="0" w:color="auto"/>
          </w:divBdr>
          <w:divsChild>
            <w:div w:id="1986858790">
              <w:marLeft w:val="0"/>
              <w:marRight w:val="0"/>
              <w:marTop w:val="150"/>
              <w:marBottom w:val="0"/>
              <w:divBdr>
                <w:top w:val="none" w:sz="0" w:space="0" w:color="auto"/>
                <w:left w:val="none" w:sz="0" w:space="0" w:color="auto"/>
                <w:bottom w:val="none" w:sz="0" w:space="0" w:color="auto"/>
                <w:right w:val="none" w:sz="0" w:space="0" w:color="auto"/>
              </w:divBdr>
              <w:divsChild>
                <w:div w:id="999626009">
                  <w:marLeft w:val="0"/>
                  <w:marRight w:val="0"/>
                  <w:marTop w:val="0"/>
                  <w:marBottom w:val="0"/>
                  <w:divBdr>
                    <w:top w:val="none" w:sz="0" w:space="0" w:color="auto"/>
                    <w:left w:val="none" w:sz="0" w:space="0" w:color="auto"/>
                    <w:bottom w:val="none" w:sz="0" w:space="0" w:color="auto"/>
                    <w:right w:val="none" w:sz="0" w:space="0" w:color="auto"/>
                  </w:divBdr>
                  <w:divsChild>
                    <w:div w:id="2100565428">
                      <w:marLeft w:val="0"/>
                      <w:marRight w:val="0"/>
                      <w:marTop w:val="0"/>
                      <w:marBottom w:val="0"/>
                      <w:divBdr>
                        <w:top w:val="none" w:sz="0" w:space="0" w:color="auto"/>
                        <w:left w:val="none" w:sz="0" w:space="0" w:color="auto"/>
                        <w:bottom w:val="none" w:sz="0" w:space="0" w:color="auto"/>
                        <w:right w:val="none" w:sz="0" w:space="0" w:color="auto"/>
                      </w:divBdr>
                      <w:divsChild>
                        <w:div w:id="400981108">
                          <w:marLeft w:val="0"/>
                          <w:marRight w:val="0"/>
                          <w:marTop w:val="0"/>
                          <w:marBottom w:val="0"/>
                          <w:divBdr>
                            <w:top w:val="none" w:sz="0" w:space="0" w:color="auto"/>
                            <w:left w:val="none" w:sz="0" w:space="0" w:color="auto"/>
                            <w:bottom w:val="none" w:sz="0" w:space="0" w:color="auto"/>
                            <w:right w:val="none" w:sz="0" w:space="0" w:color="auto"/>
                          </w:divBdr>
                        </w:div>
                        <w:div w:id="744496211">
                          <w:marLeft w:val="0"/>
                          <w:marRight w:val="0"/>
                          <w:marTop w:val="0"/>
                          <w:marBottom w:val="0"/>
                          <w:divBdr>
                            <w:top w:val="none" w:sz="0" w:space="0" w:color="auto"/>
                            <w:left w:val="none" w:sz="0" w:space="0" w:color="auto"/>
                            <w:bottom w:val="none" w:sz="0" w:space="0" w:color="auto"/>
                            <w:right w:val="none" w:sz="0" w:space="0" w:color="auto"/>
                          </w:divBdr>
                        </w:div>
                        <w:div w:id="62095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604118">
      <w:bodyDiv w:val="1"/>
      <w:marLeft w:val="0"/>
      <w:marRight w:val="0"/>
      <w:marTop w:val="0"/>
      <w:marBottom w:val="0"/>
      <w:divBdr>
        <w:top w:val="none" w:sz="0" w:space="0" w:color="auto"/>
        <w:left w:val="none" w:sz="0" w:space="0" w:color="auto"/>
        <w:bottom w:val="none" w:sz="0" w:space="0" w:color="auto"/>
        <w:right w:val="none" w:sz="0" w:space="0" w:color="auto"/>
      </w:divBdr>
    </w:div>
    <w:div w:id="536625833">
      <w:bodyDiv w:val="1"/>
      <w:marLeft w:val="0"/>
      <w:marRight w:val="0"/>
      <w:marTop w:val="0"/>
      <w:marBottom w:val="0"/>
      <w:divBdr>
        <w:top w:val="none" w:sz="0" w:space="0" w:color="auto"/>
        <w:left w:val="none" w:sz="0" w:space="0" w:color="auto"/>
        <w:bottom w:val="none" w:sz="0" w:space="0" w:color="auto"/>
        <w:right w:val="none" w:sz="0" w:space="0" w:color="auto"/>
      </w:divBdr>
    </w:div>
    <w:div w:id="561673177">
      <w:bodyDiv w:val="1"/>
      <w:marLeft w:val="0"/>
      <w:marRight w:val="0"/>
      <w:marTop w:val="0"/>
      <w:marBottom w:val="0"/>
      <w:divBdr>
        <w:top w:val="none" w:sz="0" w:space="0" w:color="auto"/>
        <w:left w:val="none" w:sz="0" w:space="0" w:color="auto"/>
        <w:bottom w:val="none" w:sz="0" w:space="0" w:color="auto"/>
        <w:right w:val="none" w:sz="0" w:space="0" w:color="auto"/>
      </w:divBdr>
    </w:div>
    <w:div w:id="686563207">
      <w:bodyDiv w:val="1"/>
      <w:marLeft w:val="0"/>
      <w:marRight w:val="0"/>
      <w:marTop w:val="0"/>
      <w:marBottom w:val="0"/>
      <w:divBdr>
        <w:top w:val="none" w:sz="0" w:space="0" w:color="auto"/>
        <w:left w:val="none" w:sz="0" w:space="0" w:color="auto"/>
        <w:bottom w:val="none" w:sz="0" w:space="0" w:color="auto"/>
        <w:right w:val="none" w:sz="0" w:space="0" w:color="auto"/>
      </w:divBdr>
    </w:div>
    <w:div w:id="693043459">
      <w:bodyDiv w:val="1"/>
      <w:marLeft w:val="0"/>
      <w:marRight w:val="0"/>
      <w:marTop w:val="0"/>
      <w:marBottom w:val="0"/>
      <w:divBdr>
        <w:top w:val="none" w:sz="0" w:space="0" w:color="auto"/>
        <w:left w:val="none" w:sz="0" w:space="0" w:color="auto"/>
        <w:bottom w:val="none" w:sz="0" w:space="0" w:color="auto"/>
        <w:right w:val="none" w:sz="0" w:space="0" w:color="auto"/>
      </w:divBdr>
    </w:div>
    <w:div w:id="725303894">
      <w:bodyDiv w:val="1"/>
      <w:marLeft w:val="0"/>
      <w:marRight w:val="0"/>
      <w:marTop w:val="0"/>
      <w:marBottom w:val="0"/>
      <w:divBdr>
        <w:top w:val="none" w:sz="0" w:space="0" w:color="auto"/>
        <w:left w:val="none" w:sz="0" w:space="0" w:color="auto"/>
        <w:bottom w:val="none" w:sz="0" w:space="0" w:color="auto"/>
        <w:right w:val="none" w:sz="0" w:space="0" w:color="auto"/>
      </w:divBdr>
    </w:div>
    <w:div w:id="743574552">
      <w:bodyDiv w:val="1"/>
      <w:marLeft w:val="0"/>
      <w:marRight w:val="0"/>
      <w:marTop w:val="0"/>
      <w:marBottom w:val="0"/>
      <w:divBdr>
        <w:top w:val="none" w:sz="0" w:space="0" w:color="auto"/>
        <w:left w:val="none" w:sz="0" w:space="0" w:color="auto"/>
        <w:bottom w:val="none" w:sz="0" w:space="0" w:color="auto"/>
        <w:right w:val="none" w:sz="0" w:space="0" w:color="auto"/>
      </w:divBdr>
    </w:div>
    <w:div w:id="798111774">
      <w:bodyDiv w:val="1"/>
      <w:marLeft w:val="0"/>
      <w:marRight w:val="0"/>
      <w:marTop w:val="0"/>
      <w:marBottom w:val="0"/>
      <w:divBdr>
        <w:top w:val="none" w:sz="0" w:space="0" w:color="auto"/>
        <w:left w:val="none" w:sz="0" w:space="0" w:color="auto"/>
        <w:bottom w:val="none" w:sz="0" w:space="0" w:color="auto"/>
        <w:right w:val="none" w:sz="0" w:space="0" w:color="auto"/>
      </w:divBdr>
    </w:div>
    <w:div w:id="913931491">
      <w:bodyDiv w:val="1"/>
      <w:marLeft w:val="0"/>
      <w:marRight w:val="0"/>
      <w:marTop w:val="0"/>
      <w:marBottom w:val="0"/>
      <w:divBdr>
        <w:top w:val="none" w:sz="0" w:space="0" w:color="auto"/>
        <w:left w:val="none" w:sz="0" w:space="0" w:color="auto"/>
        <w:bottom w:val="none" w:sz="0" w:space="0" w:color="auto"/>
        <w:right w:val="none" w:sz="0" w:space="0" w:color="auto"/>
      </w:divBdr>
    </w:div>
    <w:div w:id="916283799">
      <w:bodyDiv w:val="1"/>
      <w:marLeft w:val="0"/>
      <w:marRight w:val="0"/>
      <w:marTop w:val="0"/>
      <w:marBottom w:val="0"/>
      <w:divBdr>
        <w:top w:val="none" w:sz="0" w:space="0" w:color="auto"/>
        <w:left w:val="none" w:sz="0" w:space="0" w:color="auto"/>
        <w:bottom w:val="none" w:sz="0" w:space="0" w:color="auto"/>
        <w:right w:val="none" w:sz="0" w:space="0" w:color="auto"/>
      </w:divBdr>
    </w:div>
    <w:div w:id="1003557305">
      <w:bodyDiv w:val="1"/>
      <w:marLeft w:val="0"/>
      <w:marRight w:val="0"/>
      <w:marTop w:val="0"/>
      <w:marBottom w:val="0"/>
      <w:divBdr>
        <w:top w:val="none" w:sz="0" w:space="0" w:color="auto"/>
        <w:left w:val="none" w:sz="0" w:space="0" w:color="auto"/>
        <w:bottom w:val="none" w:sz="0" w:space="0" w:color="auto"/>
        <w:right w:val="none" w:sz="0" w:space="0" w:color="auto"/>
      </w:divBdr>
    </w:div>
    <w:div w:id="1072123037">
      <w:bodyDiv w:val="1"/>
      <w:marLeft w:val="0"/>
      <w:marRight w:val="0"/>
      <w:marTop w:val="0"/>
      <w:marBottom w:val="0"/>
      <w:divBdr>
        <w:top w:val="none" w:sz="0" w:space="0" w:color="auto"/>
        <w:left w:val="none" w:sz="0" w:space="0" w:color="auto"/>
        <w:bottom w:val="none" w:sz="0" w:space="0" w:color="auto"/>
        <w:right w:val="none" w:sz="0" w:space="0" w:color="auto"/>
      </w:divBdr>
    </w:div>
    <w:div w:id="1118909008">
      <w:bodyDiv w:val="1"/>
      <w:marLeft w:val="0"/>
      <w:marRight w:val="0"/>
      <w:marTop w:val="0"/>
      <w:marBottom w:val="0"/>
      <w:divBdr>
        <w:top w:val="none" w:sz="0" w:space="0" w:color="auto"/>
        <w:left w:val="none" w:sz="0" w:space="0" w:color="auto"/>
        <w:bottom w:val="none" w:sz="0" w:space="0" w:color="auto"/>
        <w:right w:val="none" w:sz="0" w:space="0" w:color="auto"/>
      </w:divBdr>
      <w:divsChild>
        <w:div w:id="609164171">
          <w:marLeft w:val="0"/>
          <w:marRight w:val="0"/>
          <w:marTop w:val="0"/>
          <w:marBottom w:val="0"/>
          <w:divBdr>
            <w:top w:val="none" w:sz="0" w:space="0" w:color="auto"/>
            <w:left w:val="none" w:sz="0" w:space="0" w:color="auto"/>
            <w:bottom w:val="none" w:sz="0" w:space="0" w:color="auto"/>
            <w:right w:val="none" w:sz="0" w:space="0" w:color="auto"/>
          </w:divBdr>
          <w:divsChild>
            <w:div w:id="1042635086">
              <w:marLeft w:val="0"/>
              <w:marRight w:val="0"/>
              <w:marTop w:val="0"/>
              <w:marBottom w:val="0"/>
              <w:divBdr>
                <w:top w:val="none" w:sz="0" w:space="0" w:color="auto"/>
                <w:left w:val="none" w:sz="0" w:space="0" w:color="auto"/>
                <w:bottom w:val="none" w:sz="0" w:space="0" w:color="auto"/>
                <w:right w:val="none" w:sz="0" w:space="0" w:color="auto"/>
              </w:divBdr>
              <w:divsChild>
                <w:div w:id="1300725393">
                  <w:marLeft w:val="0"/>
                  <w:marRight w:val="0"/>
                  <w:marTop w:val="0"/>
                  <w:marBottom w:val="0"/>
                  <w:divBdr>
                    <w:top w:val="none" w:sz="0" w:space="0" w:color="auto"/>
                    <w:left w:val="none" w:sz="0" w:space="0" w:color="auto"/>
                    <w:bottom w:val="none" w:sz="0" w:space="0" w:color="auto"/>
                    <w:right w:val="none" w:sz="0" w:space="0" w:color="auto"/>
                  </w:divBdr>
                  <w:divsChild>
                    <w:div w:id="316423841">
                      <w:marLeft w:val="0"/>
                      <w:marRight w:val="0"/>
                      <w:marTop w:val="0"/>
                      <w:marBottom w:val="0"/>
                      <w:divBdr>
                        <w:top w:val="none" w:sz="0" w:space="0" w:color="auto"/>
                        <w:left w:val="none" w:sz="0" w:space="0" w:color="auto"/>
                        <w:bottom w:val="none" w:sz="0" w:space="0" w:color="auto"/>
                        <w:right w:val="none" w:sz="0" w:space="0" w:color="auto"/>
                      </w:divBdr>
                      <w:divsChild>
                        <w:div w:id="1022558742">
                          <w:marLeft w:val="0"/>
                          <w:marRight w:val="0"/>
                          <w:marTop w:val="0"/>
                          <w:marBottom w:val="0"/>
                          <w:divBdr>
                            <w:top w:val="none" w:sz="0" w:space="0" w:color="auto"/>
                            <w:left w:val="none" w:sz="0" w:space="0" w:color="auto"/>
                            <w:bottom w:val="none" w:sz="0" w:space="0" w:color="auto"/>
                            <w:right w:val="none" w:sz="0" w:space="0" w:color="auto"/>
                          </w:divBdr>
                          <w:divsChild>
                            <w:div w:id="1592734915">
                              <w:marLeft w:val="15"/>
                              <w:marRight w:val="195"/>
                              <w:marTop w:val="0"/>
                              <w:marBottom w:val="0"/>
                              <w:divBdr>
                                <w:top w:val="none" w:sz="0" w:space="0" w:color="auto"/>
                                <w:left w:val="none" w:sz="0" w:space="0" w:color="auto"/>
                                <w:bottom w:val="none" w:sz="0" w:space="0" w:color="auto"/>
                                <w:right w:val="none" w:sz="0" w:space="0" w:color="auto"/>
                              </w:divBdr>
                              <w:divsChild>
                                <w:div w:id="1057122197">
                                  <w:marLeft w:val="0"/>
                                  <w:marRight w:val="0"/>
                                  <w:marTop w:val="0"/>
                                  <w:marBottom w:val="0"/>
                                  <w:divBdr>
                                    <w:top w:val="none" w:sz="0" w:space="0" w:color="auto"/>
                                    <w:left w:val="none" w:sz="0" w:space="0" w:color="auto"/>
                                    <w:bottom w:val="none" w:sz="0" w:space="0" w:color="auto"/>
                                    <w:right w:val="none" w:sz="0" w:space="0" w:color="auto"/>
                                  </w:divBdr>
                                  <w:divsChild>
                                    <w:div w:id="1603805882">
                                      <w:marLeft w:val="0"/>
                                      <w:marRight w:val="0"/>
                                      <w:marTop w:val="0"/>
                                      <w:marBottom w:val="0"/>
                                      <w:divBdr>
                                        <w:top w:val="none" w:sz="0" w:space="0" w:color="auto"/>
                                        <w:left w:val="none" w:sz="0" w:space="0" w:color="auto"/>
                                        <w:bottom w:val="none" w:sz="0" w:space="0" w:color="auto"/>
                                        <w:right w:val="none" w:sz="0" w:space="0" w:color="auto"/>
                                      </w:divBdr>
                                      <w:divsChild>
                                        <w:div w:id="882785340">
                                          <w:marLeft w:val="0"/>
                                          <w:marRight w:val="0"/>
                                          <w:marTop w:val="0"/>
                                          <w:marBottom w:val="0"/>
                                          <w:divBdr>
                                            <w:top w:val="none" w:sz="0" w:space="0" w:color="auto"/>
                                            <w:left w:val="none" w:sz="0" w:space="0" w:color="auto"/>
                                            <w:bottom w:val="none" w:sz="0" w:space="0" w:color="auto"/>
                                            <w:right w:val="none" w:sz="0" w:space="0" w:color="auto"/>
                                          </w:divBdr>
                                          <w:divsChild>
                                            <w:div w:id="1841195867">
                                              <w:marLeft w:val="0"/>
                                              <w:marRight w:val="0"/>
                                              <w:marTop w:val="0"/>
                                              <w:marBottom w:val="0"/>
                                              <w:divBdr>
                                                <w:top w:val="none" w:sz="0" w:space="0" w:color="auto"/>
                                                <w:left w:val="none" w:sz="0" w:space="0" w:color="auto"/>
                                                <w:bottom w:val="none" w:sz="0" w:space="0" w:color="auto"/>
                                                <w:right w:val="none" w:sz="0" w:space="0" w:color="auto"/>
                                              </w:divBdr>
                                              <w:divsChild>
                                                <w:div w:id="1977830732">
                                                  <w:marLeft w:val="0"/>
                                                  <w:marRight w:val="0"/>
                                                  <w:marTop w:val="0"/>
                                                  <w:marBottom w:val="0"/>
                                                  <w:divBdr>
                                                    <w:top w:val="none" w:sz="0" w:space="0" w:color="auto"/>
                                                    <w:left w:val="none" w:sz="0" w:space="0" w:color="auto"/>
                                                    <w:bottom w:val="none" w:sz="0" w:space="0" w:color="auto"/>
                                                    <w:right w:val="none" w:sz="0" w:space="0" w:color="auto"/>
                                                  </w:divBdr>
                                                  <w:divsChild>
                                                    <w:div w:id="175266225">
                                                      <w:marLeft w:val="0"/>
                                                      <w:marRight w:val="0"/>
                                                      <w:marTop w:val="0"/>
                                                      <w:marBottom w:val="0"/>
                                                      <w:divBdr>
                                                        <w:top w:val="none" w:sz="0" w:space="0" w:color="auto"/>
                                                        <w:left w:val="none" w:sz="0" w:space="0" w:color="auto"/>
                                                        <w:bottom w:val="none" w:sz="0" w:space="0" w:color="auto"/>
                                                        <w:right w:val="none" w:sz="0" w:space="0" w:color="auto"/>
                                                      </w:divBdr>
                                                      <w:divsChild>
                                                        <w:div w:id="1910000602">
                                                          <w:marLeft w:val="0"/>
                                                          <w:marRight w:val="0"/>
                                                          <w:marTop w:val="0"/>
                                                          <w:marBottom w:val="0"/>
                                                          <w:divBdr>
                                                            <w:top w:val="none" w:sz="0" w:space="0" w:color="auto"/>
                                                            <w:left w:val="none" w:sz="0" w:space="0" w:color="auto"/>
                                                            <w:bottom w:val="none" w:sz="0" w:space="0" w:color="auto"/>
                                                            <w:right w:val="none" w:sz="0" w:space="0" w:color="auto"/>
                                                          </w:divBdr>
                                                          <w:divsChild>
                                                            <w:div w:id="1277521340">
                                                              <w:marLeft w:val="0"/>
                                                              <w:marRight w:val="0"/>
                                                              <w:marTop w:val="0"/>
                                                              <w:marBottom w:val="0"/>
                                                              <w:divBdr>
                                                                <w:top w:val="none" w:sz="0" w:space="0" w:color="auto"/>
                                                                <w:left w:val="none" w:sz="0" w:space="0" w:color="auto"/>
                                                                <w:bottom w:val="none" w:sz="0" w:space="0" w:color="auto"/>
                                                                <w:right w:val="none" w:sz="0" w:space="0" w:color="auto"/>
                                                              </w:divBdr>
                                                              <w:divsChild>
                                                                <w:div w:id="966662695">
                                                                  <w:marLeft w:val="0"/>
                                                                  <w:marRight w:val="0"/>
                                                                  <w:marTop w:val="0"/>
                                                                  <w:marBottom w:val="0"/>
                                                                  <w:divBdr>
                                                                    <w:top w:val="none" w:sz="0" w:space="0" w:color="auto"/>
                                                                    <w:left w:val="none" w:sz="0" w:space="0" w:color="auto"/>
                                                                    <w:bottom w:val="none" w:sz="0" w:space="0" w:color="auto"/>
                                                                    <w:right w:val="none" w:sz="0" w:space="0" w:color="auto"/>
                                                                  </w:divBdr>
                                                                  <w:divsChild>
                                                                    <w:div w:id="700086605">
                                                                      <w:marLeft w:val="405"/>
                                                                      <w:marRight w:val="0"/>
                                                                      <w:marTop w:val="0"/>
                                                                      <w:marBottom w:val="0"/>
                                                                      <w:divBdr>
                                                                        <w:top w:val="none" w:sz="0" w:space="0" w:color="auto"/>
                                                                        <w:left w:val="none" w:sz="0" w:space="0" w:color="auto"/>
                                                                        <w:bottom w:val="none" w:sz="0" w:space="0" w:color="auto"/>
                                                                        <w:right w:val="none" w:sz="0" w:space="0" w:color="auto"/>
                                                                      </w:divBdr>
                                                                      <w:divsChild>
                                                                        <w:div w:id="595136000">
                                                                          <w:marLeft w:val="0"/>
                                                                          <w:marRight w:val="0"/>
                                                                          <w:marTop w:val="0"/>
                                                                          <w:marBottom w:val="0"/>
                                                                          <w:divBdr>
                                                                            <w:top w:val="none" w:sz="0" w:space="0" w:color="auto"/>
                                                                            <w:left w:val="none" w:sz="0" w:space="0" w:color="auto"/>
                                                                            <w:bottom w:val="none" w:sz="0" w:space="0" w:color="auto"/>
                                                                            <w:right w:val="none" w:sz="0" w:space="0" w:color="auto"/>
                                                                          </w:divBdr>
                                                                          <w:divsChild>
                                                                            <w:div w:id="43069361">
                                                                              <w:marLeft w:val="0"/>
                                                                              <w:marRight w:val="0"/>
                                                                              <w:marTop w:val="0"/>
                                                                              <w:marBottom w:val="0"/>
                                                                              <w:divBdr>
                                                                                <w:top w:val="none" w:sz="0" w:space="0" w:color="auto"/>
                                                                                <w:left w:val="none" w:sz="0" w:space="0" w:color="auto"/>
                                                                                <w:bottom w:val="none" w:sz="0" w:space="0" w:color="auto"/>
                                                                                <w:right w:val="none" w:sz="0" w:space="0" w:color="auto"/>
                                                                              </w:divBdr>
                                                                              <w:divsChild>
                                                                                <w:div w:id="1847864603">
                                                                                  <w:marLeft w:val="0"/>
                                                                                  <w:marRight w:val="0"/>
                                                                                  <w:marTop w:val="0"/>
                                                                                  <w:marBottom w:val="0"/>
                                                                                  <w:divBdr>
                                                                                    <w:top w:val="none" w:sz="0" w:space="0" w:color="auto"/>
                                                                                    <w:left w:val="none" w:sz="0" w:space="0" w:color="auto"/>
                                                                                    <w:bottom w:val="none" w:sz="0" w:space="0" w:color="auto"/>
                                                                                    <w:right w:val="none" w:sz="0" w:space="0" w:color="auto"/>
                                                                                  </w:divBdr>
                                                                                  <w:divsChild>
                                                                                    <w:div w:id="1889759176">
                                                                                      <w:marLeft w:val="0"/>
                                                                                      <w:marRight w:val="0"/>
                                                                                      <w:marTop w:val="0"/>
                                                                                      <w:marBottom w:val="0"/>
                                                                                      <w:divBdr>
                                                                                        <w:top w:val="none" w:sz="0" w:space="0" w:color="auto"/>
                                                                                        <w:left w:val="none" w:sz="0" w:space="0" w:color="auto"/>
                                                                                        <w:bottom w:val="none" w:sz="0" w:space="0" w:color="auto"/>
                                                                                        <w:right w:val="none" w:sz="0" w:space="0" w:color="auto"/>
                                                                                      </w:divBdr>
                                                                                      <w:divsChild>
                                                                                        <w:div w:id="169104399">
                                                                                          <w:marLeft w:val="0"/>
                                                                                          <w:marRight w:val="0"/>
                                                                                          <w:marTop w:val="0"/>
                                                                                          <w:marBottom w:val="0"/>
                                                                                          <w:divBdr>
                                                                                            <w:top w:val="none" w:sz="0" w:space="0" w:color="auto"/>
                                                                                            <w:left w:val="none" w:sz="0" w:space="0" w:color="auto"/>
                                                                                            <w:bottom w:val="none" w:sz="0" w:space="0" w:color="auto"/>
                                                                                            <w:right w:val="none" w:sz="0" w:space="0" w:color="auto"/>
                                                                                          </w:divBdr>
                                                                                          <w:divsChild>
                                                                                            <w:div w:id="1467426192">
                                                                                              <w:marLeft w:val="0"/>
                                                                                              <w:marRight w:val="0"/>
                                                                                              <w:marTop w:val="0"/>
                                                                                              <w:marBottom w:val="0"/>
                                                                                              <w:divBdr>
                                                                                                <w:top w:val="none" w:sz="0" w:space="0" w:color="auto"/>
                                                                                                <w:left w:val="none" w:sz="0" w:space="0" w:color="auto"/>
                                                                                                <w:bottom w:val="none" w:sz="0" w:space="0" w:color="auto"/>
                                                                                                <w:right w:val="none" w:sz="0" w:space="0" w:color="auto"/>
                                                                                              </w:divBdr>
                                                                                              <w:divsChild>
                                                                                                <w:div w:id="1175850577">
                                                                                                  <w:marLeft w:val="0"/>
                                                                                                  <w:marRight w:val="0"/>
                                                                                                  <w:marTop w:val="15"/>
                                                                                                  <w:marBottom w:val="0"/>
                                                                                                  <w:divBdr>
                                                                                                    <w:top w:val="none" w:sz="0" w:space="0" w:color="auto"/>
                                                                                                    <w:left w:val="none" w:sz="0" w:space="0" w:color="auto"/>
                                                                                                    <w:bottom w:val="single" w:sz="6" w:space="15" w:color="auto"/>
                                                                                                    <w:right w:val="none" w:sz="0" w:space="0" w:color="auto"/>
                                                                                                  </w:divBdr>
                                                                                                  <w:divsChild>
                                                                                                    <w:div w:id="110782196">
                                                                                                      <w:marLeft w:val="0"/>
                                                                                                      <w:marRight w:val="0"/>
                                                                                                      <w:marTop w:val="180"/>
                                                                                                      <w:marBottom w:val="0"/>
                                                                                                      <w:divBdr>
                                                                                                        <w:top w:val="none" w:sz="0" w:space="0" w:color="auto"/>
                                                                                                        <w:left w:val="none" w:sz="0" w:space="0" w:color="auto"/>
                                                                                                        <w:bottom w:val="none" w:sz="0" w:space="0" w:color="auto"/>
                                                                                                        <w:right w:val="none" w:sz="0" w:space="0" w:color="auto"/>
                                                                                                      </w:divBdr>
                                                                                                      <w:divsChild>
                                                                                                        <w:div w:id="1810591548">
                                                                                                          <w:marLeft w:val="0"/>
                                                                                                          <w:marRight w:val="0"/>
                                                                                                          <w:marTop w:val="0"/>
                                                                                                          <w:marBottom w:val="0"/>
                                                                                                          <w:divBdr>
                                                                                                            <w:top w:val="none" w:sz="0" w:space="0" w:color="auto"/>
                                                                                                            <w:left w:val="none" w:sz="0" w:space="0" w:color="auto"/>
                                                                                                            <w:bottom w:val="none" w:sz="0" w:space="0" w:color="auto"/>
                                                                                                            <w:right w:val="none" w:sz="0" w:space="0" w:color="auto"/>
                                                                                                          </w:divBdr>
                                                                                                          <w:divsChild>
                                                                                                            <w:div w:id="284696487">
                                                                                                              <w:marLeft w:val="0"/>
                                                                                                              <w:marRight w:val="0"/>
                                                                                                              <w:marTop w:val="0"/>
                                                                                                              <w:marBottom w:val="0"/>
                                                                                                              <w:divBdr>
                                                                                                                <w:top w:val="none" w:sz="0" w:space="0" w:color="auto"/>
                                                                                                                <w:left w:val="none" w:sz="0" w:space="0" w:color="auto"/>
                                                                                                                <w:bottom w:val="none" w:sz="0" w:space="0" w:color="auto"/>
                                                                                                                <w:right w:val="none" w:sz="0" w:space="0" w:color="auto"/>
                                                                                                              </w:divBdr>
                                                                                                              <w:divsChild>
                                                                                                                <w:div w:id="469589860">
                                                                                                                  <w:marLeft w:val="0"/>
                                                                                                                  <w:marRight w:val="0"/>
                                                                                                                  <w:marTop w:val="30"/>
                                                                                                                  <w:marBottom w:val="0"/>
                                                                                                                  <w:divBdr>
                                                                                                                    <w:top w:val="none" w:sz="0" w:space="0" w:color="auto"/>
                                                                                                                    <w:left w:val="none" w:sz="0" w:space="0" w:color="auto"/>
                                                                                                                    <w:bottom w:val="none" w:sz="0" w:space="0" w:color="auto"/>
                                                                                                                    <w:right w:val="none" w:sz="0" w:space="0" w:color="auto"/>
                                                                                                                  </w:divBdr>
                                                                                                                  <w:divsChild>
                                                                                                                    <w:div w:id="17972432">
                                                                                                                      <w:marLeft w:val="0"/>
                                                                                                                      <w:marRight w:val="0"/>
                                                                                                                      <w:marTop w:val="0"/>
                                                                                                                      <w:marBottom w:val="0"/>
                                                                                                                      <w:divBdr>
                                                                                                                        <w:top w:val="none" w:sz="0" w:space="0" w:color="auto"/>
                                                                                                                        <w:left w:val="none" w:sz="0" w:space="0" w:color="auto"/>
                                                                                                                        <w:bottom w:val="none" w:sz="0" w:space="0" w:color="auto"/>
                                                                                                                        <w:right w:val="none" w:sz="0" w:space="0" w:color="auto"/>
                                                                                                                      </w:divBdr>
                                                                                                                      <w:divsChild>
                                                                                                                        <w:div w:id="537550397">
                                                                                                                          <w:marLeft w:val="0"/>
                                                                                                                          <w:marRight w:val="0"/>
                                                                                                                          <w:marTop w:val="0"/>
                                                                                                                          <w:marBottom w:val="0"/>
                                                                                                                          <w:divBdr>
                                                                                                                            <w:top w:val="none" w:sz="0" w:space="0" w:color="auto"/>
                                                                                                                            <w:left w:val="none" w:sz="0" w:space="0" w:color="auto"/>
                                                                                                                            <w:bottom w:val="none" w:sz="0" w:space="0" w:color="auto"/>
                                                                                                                            <w:right w:val="none" w:sz="0" w:space="0" w:color="auto"/>
                                                                                                                          </w:divBdr>
                                                                                                                          <w:divsChild>
                                                                                                                            <w:div w:id="863514214">
                                                                                                                              <w:marLeft w:val="0"/>
                                                                                                                              <w:marRight w:val="0"/>
                                                                                                                              <w:marTop w:val="0"/>
                                                                                                                              <w:marBottom w:val="0"/>
                                                                                                                              <w:divBdr>
                                                                                                                                <w:top w:val="none" w:sz="0" w:space="0" w:color="auto"/>
                                                                                                                                <w:left w:val="none" w:sz="0" w:space="0" w:color="auto"/>
                                                                                                                                <w:bottom w:val="none" w:sz="0" w:space="0" w:color="auto"/>
                                                                                                                                <w:right w:val="none" w:sz="0" w:space="0" w:color="auto"/>
                                                                                                                              </w:divBdr>
                                                                                                                              <w:divsChild>
                                                                                                                                <w:div w:id="1106539194">
                                                                                                                                  <w:marLeft w:val="0"/>
                                                                                                                                  <w:marRight w:val="0"/>
                                                                                                                                  <w:marTop w:val="0"/>
                                                                                                                                  <w:marBottom w:val="180"/>
                                                                                                                                  <w:divBdr>
                                                                                                                                    <w:top w:val="none" w:sz="0" w:space="0" w:color="auto"/>
                                                                                                                                    <w:left w:val="none" w:sz="0" w:space="0" w:color="auto"/>
                                                                                                                                    <w:bottom w:val="none" w:sz="0" w:space="0" w:color="auto"/>
                                                                                                                                    <w:right w:val="none" w:sz="0" w:space="0" w:color="auto"/>
                                                                                                                                  </w:divBdr>
                                                                                                                                </w:div>
                                                                                                                                <w:div w:id="2062247075">
                                                                                                                                  <w:marLeft w:val="0"/>
                                                                                                                                  <w:marRight w:val="0"/>
                                                                                                                                  <w:marTop w:val="0"/>
                                                                                                                                  <w:marBottom w:val="180"/>
                                                                                                                                  <w:divBdr>
                                                                                                                                    <w:top w:val="none" w:sz="0" w:space="0" w:color="auto"/>
                                                                                                                                    <w:left w:val="none" w:sz="0" w:space="0" w:color="auto"/>
                                                                                                                                    <w:bottom w:val="none" w:sz="0" w:space="0" w:color="auto"/>
                                                                                                                                    <w:right w:val="none" w:sz="0" w:space="0" w:color="auto"/>
                                                                                                                                  </w:divBdr>
                                                                                                                                </w:div>
                                                                                                                                <w:div w:id="1463037727">
                                                                                                                                  <w:marLeft w:val="0"/>
                                                                                                                                  <w:marRight w:val="0"/>
                                                                                                                                  <w:marTop w:val="0"/>
                                                                                                                                  <w:marBottom w:val="180"/>
                                                                                                                                  <w:divBdr>
                                                                                                                                    <w:top w:val="none" w:sz="0" w:space="0" w:color="auto"/>
                                                                                                                                    <w:left w:val="none" w:sz="0" w:space="0" w:color="auto"/>
                                                                                                                                    <w:bottom w:val="none" w:sz="0" w:space="0" w:color="auto"/>
                                                                                                                                    <w:right w:val="none" w:sz="0" w:space="0" w:color="auto"/>
                                                                                                                                  </w:divBdr>
                                                                                                                                </w:div>
                                                                                                                                <w:div w:id="1349525471">
                                                                                                                                  <w:marLeft w:val="0"/>
                                                                                                                                  <w:marRight w:val="0"/>
                                                                                                                                  <w:marTop w:val="0"/>
                                                                                                                                  <w:marBottom w:val="0"/>
                                                                                                                                  <w:divBdr>
                                                                                                                                    <w:top w:val="none" w:sz="0" w:space="0" w:color="auto"/>
                                                                                                                                    <w:left w:val="none" w:sz="0" w:space="0" w:color="auto"/>
                                                                                                                                    <w:bottom w:val="none" w:sz="0" w:space="0" w:color="auto"/>
                                                                                                                                    <w:right w:val="none" w:sz="0" w:space="0" w:color="auto"/>
                                                                                                                                  </w:divBdr>
                                                                                                                                </w:div>
                                                                                                                                <w:div w:id="1360812566">
                                                                                                                                  <w:marLeft w:val="0"/>
                                                                                                                                  <w:marRight w:val="0"/>
                                                                                                                                  <w:marTop w:val="0"/>
                                                                                                                                  <w:marBottom w:val="0"/>
                                                                                                                                  <w:divBdr>
                                                                                                                                    <w:top w:val="none" w:sz="0" w:space="0" w:color="auto"/>
                                                                                                                                    <w:left w:val="none" w:sz="0" w:space="0" w:color="auto"/>
                                                                                                                                    <w:bottom w:val="none" w:sz="0" w:space="0" w:color="auto"/>
                                                                                                                                    <w:right w:val="none" w:sz="0" w:space="0" w:color="auto"/>
                                                                                                                                  </w:divBdr>
                                                                                                                                </w:div>
                                                                                                                                <w:div w:id="824861101">
                                                                                                                                  <w:marLeft w:val="0"/>
                                                                                                                                  <w:marRight w:val="0"/>
                                                                                                                                  <w:marTop w:val="0"/>
                                                                                                                                  <w:marBottom w:val="0"/>
                                                                                                                                  <w:divBdr>
                                                                                                                                    <w:top w:val="none" w:sz="0" w:space="0" w:color="auto"/>
                                                                                                                                    <w:left w:val="none" w:sz="0" w:space="0" w:color="auto"/>
                                                                                                                                    <w:bottom w:val="none" w:sz="0" w:space="0" w:color="auto"/>
                                                                                                                                    <w:right w:val="none" w:sz="0" w:space="0" w:color="auto"/>
                                                                                                                                  </w:divBdr>
                                                                                                                                </w:div>
                                                                                                                                <w:div w:id="1320423456">
                                                                                                                                  <w:marLeft w:val="0"/>
                                                                                                                                  <w:marRight w:val="0"/>
                                                                                                                                  <w:marTop w:val="0"/>
                                                                                                                                  <w:marBottom w:val="0"/>
                                                                                                                                  <w:divBdr>
                                                                                                                                    <w:top w:val="none" w:sz="0" w:space="0" w:color="auto"/>
                                                                                                                                    <w:left w:val="none" w:sz="0" w:space="0" w:color="auto"/>
                                                                                                                                    <w:bottom w:val="none" w:sz="0" w:space="0" w:color="auto"/>
                                                                                                                                    <w:right w:val="none" w:sz="0" w:space="0" w:color="auto"/>
                                                                                                                                  </w:divBdr>
                                                                                                                                </w:div>
                                                                                                                                <w:div w:id="382677307">
                                                                                                                                  <w:marLeft w:val="0"/>
                                                                                                                                  <w:marRight w:val="0"/>
                                                                                                                                  <w:marTop w:val="0"/>
                                                                                                                                  <w:marBottom w:val="0"/>
                                                                                                                                  <w:divBdr>
                                                                                                                                    <w:top w:val="none" w:sz="0" w:space="0" w:color="auto"/>
                                                                                                                                    <w:left w:val="none" w:sz="0" w:space="0" w:color="auto"/>
                                                                                                                                    <w:bottom w:val="none" w:sz="0" w:space="0" w:color="auto"/>
                                                                                                                                    <w:right w:val="none" w:sz="0" w:space="0" w:color="auto"/>
                                                                                                                                  </w:divBdr>
                                                                                                                                </w:div>
                                                                                                                                <w:div w:id="85834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7382639">
      <w:bodyDiv w:val="1"/>
      <w:marLeft w:val="0"/>
      <w:marRight w:val="0"/>
      <w:marTop w:val="0"/>
      <w:marBottom w:val="0"/>
      <w:divBdr>
        <w:top w:val="none" w:sz="0" w:space="0" w:color="auto"/>
        <w:left w:val="none" w:sz="0" w:space="0" w:color="auto"/>
        <w:bottom w:val="none" w:sz="0" w:space="0" w:color="auto"/>
        <w:right w:val="none" w:sz="0" w:space="0" w:color="auto"/>
      </w:divBdr>
    </w:div>
    <w:div w:id="1178230002">
      <w:bodyDiv w:val="1"/>
      <w:marLeft w:val="0"/>
      <w:marRight w:val="0"/>
      <w:marTop w:val="0"/>
      <w:marBottom w:val="0"/>
      <w:divBdr>
        <w:top w:val="none" w:sz="0" w:space="0" w:color="auto"/>
        <w:left w:val="none" w:sz="0" w:space="0" w:color="auto"/>
        <w:bottom w:val="none" w:sz="0" w:space="0" w:color="auto"/>
        <w:right w:val="none" w:sz="0" w:space="0" w:color="auto"/>
      </w:divBdr>
      <w:divsChild>
        <w:div w:id="1234706980">
          <w:marLeft w:val="0"/>
          <w:marRight w:val="0"/>
          <w:marTop w:val="0"/>
          <w:marBottom w:val="0"/>
          <w:divBdr>
            <w:top w:val="none" w:sz="0" w:space="0" w:color="auto"/>
            <w:left w:val="none" w:sz="0" w:space="0" w:color="auto"/>
            <w:bottom w:val="none" w:sz="0" w:space="0" w:color="auto"/>
            <w:right w:val="none" w:sz="0" w:space="0" w:color="auto"/>
          </w:divBdr>
          <w:divsChild>
            <w:div w:id="1264262491">
              <w:marLeft w:val="0"/>
              <w:marRight w:val="0"/>
              <w:marTop w:val="300"/>
              <w:marBottom w:val="0"/>
              <w:divBdr>
                <w:top w:val="none" w:sz="0" w:space="0" w:color="auto"/>
                <w:left w:val="none" w:sz="0" w:space="0" w:color="auto"/>
                <w:bottom w:val="none" w:sz="0" w:space="0" w:color="auto"/>
                <w:right w:val="none" w:sz="0" w:space="0" w:color="auto"/>
              </w:divBdr>
              <w:divsChild>
                <w:div w:id="106661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33636">
      <w:bodyDiv w:val="1"/>
      <w:marLeft w:val="0"/>
      <w:marRight w:val="0"/>
      <w:marTop w:val="0"/>
      <w:marBottom w:val="0"/>
      <w:divBdr>
        <w:top w:val="none" w:sz="0" w:space="0" w:color="auto"/>
        <w:left w:val="none" w:sz="0" w:space="0" w:color="auto"/>
        <w:bottom w:val="none" w:sz="0" w:space="0" w:color="auto"/>
        <w:right w:val="none" w:sz="0" w:space="0" w:color="auto"/>
      </w:divBdr>
    </w:div>
    <w:div w:id="1268391514">
      <w:bodyDiv w:val="1"/>
      <w:marLeft w:val="0"/>
      <w:marRight w:val="0"/>
      <w:marTop w:val="0"/>
      <w:marBottom w:val="0"/>
      <w:divBdr>
        <w:top w:val="none" w:sz="0" w:space="0" w:color="auto"/>
        <w:left w:val="none" w:sz="0" w:space="0" w:color="auto"/>
        <w:bottom w:val="none" w:sz="0" w:space="0" w:color="auto"/>
        <w:right w:val="none" w:sz="0" w:space="0" w:color="auto"/>
      </w:divBdr>
    </w:div>
    <w:div w:id="1286305623">
      <w:bodyDiv w:val="1"/>
      <w:marLeft w:val="0"/>
      <w:marRight w:val="0"/>
      <w:marTop w:val="0"/>
      <w:marBottom w:val="0"/>
      <w:divBdr>
        <w:top w:val="none" w:sz="0" w:space="0" w:color="auto"/>
        <w:left w:val="none" w:sz="0" w:space="0" w:color="auto"/>
        <w:bottom w:val="none" w:sz="0" w:space="0" w:color="auto"/>
        <w:right w:val="none" w:sz="0" w:space="0" w:color="auto"/>
      </w:divBdr>
      <w:divsChild>
        <w:div w:id="583488323">
          <w:marLeft w:val="0"/>
          <w:marRight w:val="0"/>
          <w:marTop w:val="0"/>
          <w:marBottom w:val="0"/>
          <w:divBdr>
            <w:top w:val="none" w:sz="0" w:space="0" w:color="auto"/>
            <w:left w:val="none" w:sz="0" w:space="0" w:color="auto"/>
            <w:bottom w:val="none" w:sz="0" w:space="0" w:color="auto"/>
            <w:right w:val="none" w:sz="0" w:space="0" w:color="auto"/>
          </w:divBdr>
          <w:divsChild>
            <w:div w:id="371074662">
              <w:marLeft w:val="0"/>
              <w:marRight w:val="0"/>
              <w:marTop w:val="0"/>
              <w:marBottom w:val="0"/>
              <w:divBdr>
                <w:top w:val="none" w:sz="0" w:space="0" w:color="auto"/>
                <w:left w:val="none" w:sz="0" w:space="0" w:color="auto"/>
                <w:bottom w:val="none" w:sz="0" w:space="0" w:color="auto"/>
                <w:right w:val="none" w:sz="0" w:space="0" w:color="auto"/>
              </w:divBdr>
              <w:divsChild>
                <w:div w:id="2137719622">
                  <w:marLeft w:val="0"/>
                  <w:marRight w:val="0"/>
                  <w:marTop w:val="0"/>
                  <w:marBottom w:val="0"/>
                  <w:divBdr>
                    <w:top w:val="none" w:sz="0" w:space="0" w:color="auto"/>
                    <w:left w:val="none" w:sz="0" w:space="0" w:color="auto"/>
                    <w:bottom w:val="none" w:sz="0" w:space="0" w:color="auto"/>
                    <w:right w:val="none" w:sz="0" w:space="0" w:color="auto"/>
                  </w:divBdr>
                  <w:divsChild>
                    <w:div w:id="1684436189">
                      <w:marLeft w:val="-225"/>
                      <w:marRight w:val="-225"/>
                      <w:marTop w:val="0"/>
                      <w:marBottom w:val="0"/>
                      <w:divBdr>
                        <w:top w:val="none" w:sz="0" w:space="0" w:color="auto"/>
                        <w:left w:val="none" w:sz="0" w:space="0" w:color="auto"/>
                        <w:bottom w:val="none" w:sz="0" w:space="0" w:color="auto"/>
                        <w:right w:val="none" w:sz="0" w:space="0" w:color="auto"/>
                      </w:divBdr>
                      <w:divsChild>
                        <w:div w:id="210687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330430">
      <w:bodyDiv w:val="1"/>
      <w:marLeft w:val="0"/>
      <w:marRight w:val="0"/>
      <w:marTop w:val="0"/>
      <w:marBottom w:val="0"/>
      <w:divBdr>
        <w:top w:val="none" w:sz="0" w:space="0" w:color="auto"/>
        <w:left w:val="none" w:sz="0" w:space="0" w:color="auto"/>
        <w:bottom w:val="none" w:sz="0" w:space="0" w:color="auto"/>
        <w:right w:val="none" w:sz="0" w:space="0" w:color="auto"/>
      </w:divBdr>
    </w:div>
    <w:div w:id="1363825242">
      <w:bodyDiv w:val="1"/>
      <w:marLeft w:val="0"/>
      <w:marRight w:val="0"/>
      <w:marTop w:val="0"/>
      <w:marBottom w:val="0"/>
      <w:divBdr>
        <w:top w:val="none" w:sz="0" w:space="0" w:color="auto"/>
        <w:left w:val="none" w:sz="0" w:space="0" w:color="auto"/>
        <w:bottom w:val="none" w:sz="0" w:space="0" w:color="auto"/>
        <w:right w:val="none" w:sz="0" w:space="0" w:color="auto"/>
      </w:divBdr>
      <w:divsChild>
        <w:div w:id="1273826394">
          <w:marLeft w:val="0"/>
          <w:marRight w:val="0"/>
          <w:marTop w:val="0"/>
          <w:marBottom w:val="0"/>
          <w:divBdr>
            <w:top w:val="none" w:sz="0" w:space="0" w:color="auto"/>
            <w:left w:val="none" w:sz="0" w:space="0" w:color="auto"/>
            <w:bottom w:val="none" w:sz="0" w:space="0" w:color="auto"/>
            <w:right w:val="none" w:sz="0" w:space="0" w:color="auto"/>
          </w:divBdr>
          <w:divsChild>
            <w:div w:id="1536771429">
              <w:marLeft w:val="0"/>
              <w:marRight w:val="0"/>
              <w:marTop w:val="0"/>
              <w:marBottom w:val="0"/>
              <w:divBdr>
                <w:top w:val="none" w:sz="0" w:space="0" w:color="auto"/>
                <w:left w:val="none" w:sz="0" w:space="0" w:color="auto"/>
                <w:bottom w:val="none" w:sz="0" w:space="0" w:color="auto"/>
                <w:right w:val="none" w:sz="0" w:space="0" w:color="auto"/>
              </w:divBdr>
              <w:divsChild>
                <w:div w:id="865168601">
                  <w:marLeft w:val="0"/>
                  <w:marRight w:val="0"/>
                  <w:marTop w:val="0"/>
                  <w:marBottom w:val="0"/>
                  <w:divBdr>
                    <w:top w:val="none" w:sz="0" w:space="0" w:color="auto"/>
                    <w:left w:val="none" w:sz="0" w:space="0" w:color="auto"/>
                    <w:bottom w:val="none" w:sz="0" w:space="0" w:color="auto"/>
                    <w:right w:val="none" w:sz="0" w:space="0" w:color="auto"/>
                  </w:divBdr>
                  <w:divsChild>
                    <w:div w:id="608002329">
                      <w:marLeft w:val="0"/>
                      <w:marRight w:val="0"/>
                      <w:marTop w:val="0"/>
                      <w:marBottom w:val="0"/>
                      <w:divBdr>
                        <w:top w:val="none" w:sz="0" w:space="0" w:color="auto"/>
                        <w:left w:val="none" w:sz="0" w:space="0" w:color="auto"/>
                        <w:bottom w:val="none" w:sz="0" w:space="0" w:color="auto"/>
                        <w:right w:val="none" w:sz="0" w:space="0" w:color="auto"/>
                      </w:divBdr>
                      <w:divsChild>
                        <w:div w:id="989099364">
                          <w:marLeft w:val="0"/>
                          <w:marRight w:val="0"/>
                          <w:marTop w:val="0"/>
                          <w:marBottom w:val="0"/>
                          <w:divBdr>
                            <w:top w:val="none" w:sz="0" w:space="0" w:color="auto"/>
                            <w:left w:val="none" w:sz="0" w:space="0" w:color="auto"/>
                            <w:bottom w:val="none" w:sz="0" w:space="0" w:color="auto"/>
                            <w:right w:val="none" w:sz="0" w:space="0" w:color="auto"/>
                          </w:divBdr>
                          <w:divsChild>
                            <w:div w:id="763301727">
                              <w:marLeft w:val="15"/>
                              <w:marRight w:val="195"/>
                              <w:marTop w:val="0"/>
                              <w:marBottom w:val="0"/>
                              <w:divBdr>
                                <w:top w:val="none" w:sz="0" w:space="0" w:color="auto"/>
                                <w:left w:val="none" w:sz="0" w:space="0" w:color="auto"/>
                                <w:bottom w:val="none" w:sz="0" w:space="0" w:color="auto"/>
                                <w:right w:val="none" w:sz="0" w:space="0" w:color="auto"/>
                              </w:divBdr>
                              <w:divsChild>
                                <w:div w:id="1064446646">
                                  <w:marLeft w:val="0"/>
                                  <w:marRight w:val="0"/>
                                  <w:marTop w:val="0"/>
                                  <w:marBottom w:val="0"/>
                                  <w:divBdr>
                                    <w:top w:val="none" w:sz="0" w:space="0" w:color="auto"/>
                                    <w:left w:val="none" w:sz="0" w:space="0" w:color="auto"/>
                                    <w:bottom w:val="none" w:sz="0" w:space="0" w:color="auto"/>
                                    <w:right w:val="none" w:sz="0" w:space="0" w:color="auto"/>
                                  </w:divBdr>
                                  <w:divsChild>
                                    <w:div w:id="1766144055">
                                      <w:marLeft w:val="0"/>
                                      <w:marRight w:val="0"/>
                                      <w:marTop w:val="0"/>
                                      <w:marBottom w:val="0"/>
                                      <w:divBdr>
                                        <w:top w:val="none" w:sz="0" w:space="0" w:color="auto"/>
                                        <w:left w:val="none" w:sz="0" w:space="0" w:color="auto"/>
                                        <w:bottom w:val="none" w:sz="0" w:space="0" w:color="auto"/>
                                        <w:right w:val="none" w:sz="0" w:space="0" w:color="auto"/>
                                      </w:divBdr>
                                      <w:divsChild>
                                        <w:div w:id="1624996722">
                                          <w:marLeft w:val="0"/>
                                          <w:marRight w:val="0"/>
                                          <w:marTop w:val="0"/>
                                          <w:marBottom w:val="0"/>
                                          <w:divBdr>
                                            <w:top w:val="none" w:sz="0" w:space="0" w:color="auto"/>
                                            <w:left w:val="none" w:sz="0" w:space="0" w:color="auto"/>
                                            <w:bottom w:val="none" w:sz="0" w:space="0" w:color="auto"/>
                                            <w:right w:val="none" w:sz="0" w:space="0" w:color="auto"/>
                                          </w:divBdr>
                                          <w:divsChild>
                                            <w:div w:id="1898857866">
                                              <w:marLeft w:val="0"/>
                                              <w:marRight w:val="0"/>
                                              <w:marTop w:val="0"/>
                                              <w:marBottom w:val="0"/>
                                              <w:divBdr>
                                                <w:top w:val="none" w:sz="0" w:space="0" w:color="auto"/>
                                                <w:left w:val="none" w:sz="0" w:space="0" w:color="auto"/>
                                                <w:bottom w:val="none" w:sz="0" w:space="0" w:color="auto"/>
                                                <w:right w:val="none" w:sz="0" w:space="0" w:color="auto"/>
                                              </w:divBdr>
                                              <w:divsChild>
                                                <w:div w:id="1132944994">
                                                  <w:marLeft w:val="0"/>
                                                  <w:marRight w:val="0"/>
                                                  <w:marTop w:val="0"/>
                                                  <w:marBottom w:val="0"/>
                                                  <w:divBdr>
                                                    <w:top w:val="none" w:sz="0" w:space="0" w:color="auto"/>
                                                    <w:left w:val="none" w:sz="0" w:space="0" w:color="auto"/>
                                                    <w:bottom w:val="none" w:sz="0" w:space="0" w:color="auto"/>
                                                    <w:right w:val="none" w:sz="0" w:space="0" w:color="auto"/>
                                                  </w:divBdr>
                                                  <w:divsChild>
                                                    <w:div w:id="1061292328">
                                                      <w:marLeft w:val="0"/>
                                                      <w:marRight w:val="0"/>
                                                      <w:marTop w:val="0"/>
                                                      <w:marBottom w:val="0"/>
                                                      <w:divBdr>
                                                        <w:top w:val="none" w:sz="0" w:space="0" w:color="auto"/>
                                                        <w:left w:val="none" w:sz="0" w:space="0" w:color="auto"/>
                                                        <w:bottom w:val="none" w:sz="0" w:space="0" w:color="auto"/>
                                                        <w:right w:val="none" w:sz="0" w:space="0" w:color="auto"/>
                                                      </w:divBdr>
                                                      <w:divsChild>
                                                        <w:div w:id="1194920585">
                                                          <w:marLeft w:val="0"/>
                                                          <w:marRight w:val="0"/>
                                                          <w:marTop w:val="0"/>
                                                          <w:marBottom w:val="0"/>
                                                          <w:divBdr>
                                                            <w:top w:val="none" w:sz="0" w:space="0" w:color="auto"/>
                                                            <w:left w:val="none" w:sz="0" w:space="0" w:color="auto"/>
                                                            <w:bottom w:val="none" w:sz="0" w:space="0" w:color="auto"/>
                                                            <w:right w:val="none" w:sz="0" w:space="0" w:color="auto"/>
                                                          </w:divBdr>
                                                          <w:divsChild>
                                                            <w:div w:id="1369990446">
                                                              <w:marLeft w:val="0"/>
                                                              <w:marRight w:val="0"/>
                                                              <w:marTop w:val="0"/>
                                                              <w:marBottom w:val="0"/>
                                                              <w:divBdr>
                                                                <w:top w:val="none" w:sz="0" w:space="0" w:color="auto"/>
                                                                <w:left w:val="none" w:sz="0" w:space="0" w:color="auto"/>
                                                                <w:bottom w:val="none" w:sz="0" w:space="0" w:color="auto"/>
                                                                <w:right w:val="none" w:sz="0" w:space="0" w:color="auto"/>
                                                              </w:divBdr>
                                                              <w:divsChild>
                                                                <w:div w:id="229924302">
                                                                  <w:marLeft w:val="0"/>
                                                                  <w:marRight w:val="0"/>
                                                                  <w:marTop w:val="0"/>
                                                                  <w:marBottom w:val="0"/>
                                                                  <w:divBdr>
                                                                    <w:top w:val="none" w:sz="0" w:space="0" w:color="auto"/>
                                                                    <w:left w:val="none" w:sz="0" w:space="0" w:color="auto"/>
                                                                    <w:bottom w:val="none" w:sz="0" w:space="0" w:color="auto"/>
                                                                    <w:right w:val="none" w:sz="0" w:space="0" w:color="auto"/>
                                                                  </w:divBdr>
                                                                  <w:divsChild>
                                                                    <w:div w:id="62922187">
                                                                      <w:marLeft w:val="405"/>
                                                                      <w:marRight w:val="0"/>
                                                                      <w:marTop w:val="0"/>
                                                                      <w:marBottom w:val="0"/>
                                                                      <w:divBdr>
                                                                        <w:top w:val="none" w:sz="0" w:space="0" w:color="auto"/>
                                                                        <w:left w:val="none" w:sz="0" w:space="0" w:color="auto"/>
                                                                        <w:bottom w:val="none" w:sz="0" w:space="0" w:color="auto"/>
                                                                        <w:right w:val="none" w:sz="0" w:space="0" w:color="auto"/>
                                                                      </w:divBdr>
                                                                      <w:divsChild>
                                                                        <w:div w:id="1173449182">
                                                                          <w:marLeft w:val="0"/>
                                                                          <w:marRight w:val="0"/>
                                                                          <w:marTop w:val="0"/>
                                                                          <w:marBottom w:val="0"/>
                                                                          <w:divBdr>
                                                                            <w:top w:val="none" w:sz="0" w:space="0" w:color="auto"/>
                                                                            <w:left w:val="none" w:sz="0" w:space="0" w:color="auto"/>
                                                                            <w:bottom w:val="none" w:sz="0" w:space="0" w:color="auto"/>
                                                                            <w:right w:val="none" w:sz="0" w:space="0" w:color="auto"/>
                                                                          </w:divBdr>
                                                                          <w:divsChild>
                                                                            <w:div w:id="1250820151">
                                                                              <w:marLeft w:val="0"/>
                                                                              <w:marRight w:val="0"/>
                                                                              <w:marTop w:val="0"/>
                                                                              <w:marBottom w:val="0"/>
                                                                              <w:divBdr>
                                                                                <w:top w:val="none" w:sz="0" w:space="0" w:color="auto"/>
                                                                                <w:left w:val="none" w:sz="0" w:space="0" w:color="auto"/>
                                                                                <w:bottom w:val="none" w:sz="0" w:space="0" w:color="auto"/>
                                                                                <w:right w:val="none" w:sz="0" w:space="0" w:color="auto"/>
                                                                              </w:divBdr>
                                                                              <w:divsChild>
                                                                                <w:div w:id="652638545">
                                                                                  <w:marLeft w:val="0"/>
                                                                                  <w:marRight w:val="0"/>
                                                                                  <w:marTop w:val="0"/>
                                                                                  <w:marBottom w:val="0"/>
                                                                                  <w:divBdr>
                                                                                    <w:top w:val="none" w:sz="0" w:space="0" w:color="auto"/>
                                                                                    <w:left w:val="none" w:sz="0" w:space="0" w:color="auto"/>
                                                                                    <w:bottom w:val="none" w:sz="0" w:space="0" w:color="auto"/>
                                                                                    <w:right w:val="none" w:sz="0" w:space="0" w:color="auto"/>
                                                                                  </w:divBdr>
                                                                                  <w:divsChild>
                                                                                    <w:div w:id="1828738502">
                                                                                      <w:marLeft w:val="0"/>
                                                                                      <w:marRight w:val="0"/>
                                                                                      <w:marTop w:val="0"/>
                                                                                      <w:marBottom w:val="0"/>
                                                                                      <w:divBdr>
                                                                                        <w:top w:val="none" w:sz="0" w:space="0" w:color="auto"/>
                                                                                        <w:left w:val="none" w:sz="0" w:space="0" w:color="auto"/>
                                                                                        <w:bottom w:val="none" w:sz="0" w:space="0" w:color="auto"/>
                                                                                        <w:right w:val="none" w:sz="0" w:space="0" w:color="auto"/>
                                                                                      </w:divBdr>
                                                                                      <w:divsChild>
                                                                                        <w:div w:id="236325264">
                                                                                          <w:marLeft w:val="0"/>
                                                                                          <w:marRight w:val="0"/>
                                                                                          <w:marTop w:val="0"/>
                                                                                          <w:marBottom w:val="0"/>
                                                                                          <w:divBdr>
                                                                                            <w:top w:val="none" w:sz="0" w:space="0" w:color="auto"/>
                                                                                            <w:left w:val="none" w:sz="0" w:space="0" w:color="auto"/>
                                                                                            <w:bottom w:val="none" w:sz="0" w:space="0" w:color="auto"/>
                                                                                            <w:right w:val="none" w:sz="0" w:space="0" w:color="auto"/>
                                                                                          </w:divBdr>
                                                                                          <w:divsChild>
                                                                                            <w:div w:id="1735279130">
                                                                                              <w:marLeft w:val="0"/>
                                                                                              <w:marRight w:val="0"/>
                                                                                              <w:marTop w:val="0"/>
                                                                                              <w:marBottom w:val="0"/>
                                                                                              <w:divBdr>
                                                                                                <w:top w:val="none" w:sz="0" w:space="0" w:color="auto"/>
                                                                                                <w:left w:val="none" w:sz="0" w:space="0" w:color="auto"/>
                                                                                                <w:bottom w:val="none" w:sz="0" w:space="0" w:color="auto"/>
                                                                                                <w:right w:val="none" w:sz="0" w:space="0" w:color="auto"/>
                                                                                              </w:divBdr>
                                                                                              <w:divsChild>
                                                                                                <w:div w:id="696350180">
                                                                                                  <w:marLeft w:val="0"/>
                                                                                                  <w:marRight w:val="0"/>
                                                                                                  <w:marTop w:val="15"/>
                                                                                                  <w:marBottom w:val="0"/>
                                                                                                  <w:divBdr>
                                                                                                    <w:top w:val="none" w:sz="0" w:space="0" w:color="auto"/>
                                                                                                    <w:left w:val="none" w:sz="0" w:space="0" w:color="auto"/>
                                                                                                    <w:bottom w:val="single" w:sz="6" w:space="15" w:color="auto"/>
                                                                                                    <w:right w:val="none" w:sz="0" w:space="0" w:color="auto"/>
                                                                                                  </w:divBdr>
                                                                                                  <w:divsChild>
                                                                                                    <w:div w:id="773325685">
                                                                                                      <w:marLeft w:val="0"/>
                                                                                                      <w:marRight w:val="0"/>
                                                                                                      <w:marTop w:val="180"/>
                                                                                                      <w:marBottom w:val="0"/>
                                                                                                      <w:divBdr>
                                                                                                        <w:top w:val="none" w:sz="0" w:space="0" w:color="auto"/>
                                                                                                        <w:left w:val="none" w:sz="0" w:space="0" w:color="auto"/>
                                                                                                        <w:bottom w:val="none" w:sz="0" w:space="0" w:color="auto"/>
                                                                                                        <w:right w:val="none" w:sz="0" w:space="0" w:color="auto"/>
                                                                                                      </w:divBdr>
                                                                                                      <w:divsChild>
                                                                                                        <w:div w:id="545024692">
                                                                                                          <w:marLeft w:val="0"/>
                                                                                                          <w:marRight w:val="0"/>
                                                                                                          <w:marTop w:val="0"/>
                                                                                                          <w:marBottom w:val="0"/>
                                                                                                          <w:divBdr>
                                                                                                            <w:top w:val="none" w:sz="0" w:space="0" w:color="auto"/>
                                                                                                            <w:left w:val="none" w:sz="0" w:space="0" w:color="auto"/>
                                                                                                            <w:bottom w:val="none" w:sz="0" w:space="0" w:color="auto"/>
                                                                                                            <w:right w:val="none" w:sz="0" w:space="0" w:color="auto"/>
                                                                                                          </w:divBdr>
                                                                                                          <w:divsChild>
                                                                                                            <w:div w:id="1499732394">
                                                                                                              <w:marLeft w:val="0"/>
                                                                                                              <w:marRight w:val="0"/>
                                                                                                              <w:marTop w:val="0"/>
                                                                                                              <w:marBottom w:val="0"/>
                                                                                                              <w:divBdr>
                                                                                                                <w:top w:val="none" w:sz="0" w:space="0" w:color="auto"/>
                                                                                                                <w:left w:val="none" w:sz="0" w:space="0" w:color="auto"/>
                                                                                                                <w:bottom w:val="none" w:sz="0" w:space="0" w:color="auto"/>
                                                                                                                <w:right w:val="none" w:sz="0" w:space="0" w:color="auto"/>
                                                                                                              </w:divBdr>
                                                                                                              <w:divsChild>
                                                                                                                <w:div w:id="87119764">
                                                                                                                  <w:marLeft w:val="0"/>
                                                                                                                  <w:marRight w:val="0"/>
                                                                                                                  <w:marTop w:val="30"/>
                                                                                                                  <w:marBottom w:val="0"/>
                                                                                                                  <w:divBdr>
                                                                                                                    <w:top w:val="none" w:sz="0" w:space="0" w:color="auto"/>
                                                                                                                    <w:left w:val="none" w:sz="0" w:space="0" w:color="auto"/>
                                                                                                                    <w:bottom w:val="none" w:sz="0" w:space="0" w:color="auto"/>
                                                                                                                    <w:right w:val="none" w:sz="0" w:space="0" w:color="auto"/>
                                                                                                                  </w:divBdr>
                                                                                                                  <w:divsChild>
                                                                                                                    <w:div w:id="1952667137">
                                                                                                                      <w:marLeft w:val="0"/>
                                                                                                                      <w:marRight w:val="0"/>
                                                                                                                      <w:marTop w:val="0"/>
                                                                                                                      <w:marBottom w:val="0"/>
                                                                                                                      <w:divBdr>
                                                                                                                        <w:top w:val="none" w:sz="0" w:space="0" w:color="auto"/>
                                                                                                                        <w:left w:val="none" w:sz="0" w:space="0" w:color="auto"/>
                                                                                                                        <w:bottom w:val="none" w:sz="0" w:space="0" w:color="auto"/>
                                                                                                                        <w:right w:val="none" w:sz="0" w:space="0" w:color="auto"/>
                                                                                                                      </w:divBdr>
                                                                                                                      <w:divsChild>
                                                                                                                        <w:div w:id="841286049">
                                                                                                                          <w:marLeft w:val="0"/>
                                                                                                                          <w:marRight w:val="0"/>
                                                                                                                          <w:marTop w:val="0"/>
                                                                                                                          <w:marBottom w:val="0"/>
                                                                                                                          <w:divBdr>
                                                                                                                            <w:top w:val="none" w:sz="0" w:space="0" w:color="auto"/>
                                                                                                                            <w:left w:val="none" w:sz="0" w:space="0" w:color="auto"/>
                                                                                                                            <w:bottom w:val="none" w:sz="0" w:space="0" w:color="auto"/>
                                                                                                                            <w:right w:val="none" w:sz="0" w:space="0" w:color="auto"/>
                                                                                                                          </w:divBdr>
                                                                                                                          <w:divsChild>
                                                                                                                            <w:div w:id="549415147">
                                                                                                                              <w:marLeft w:val="0"/>
                                                                                                                              <w:marRight w:val="0"/>
                                                                                                                              <w:marTop w:val="0"/>
                                                                                                                              <w:marBottom w:val="0"/>
                                                                                                                              <w:divBdr>
                                                                                                                                <w:top w:val="none" w:sz="0" w:space="0" w:color="auto"/>
                                                                                                                                <w:left w:val="none" w:sz="0" w:space="0" w:color="auto"/>
                                                                                                                                <w:bottom w:val="none" w:sz="0" w:space="0" w:color="auto"/>
                                                                                                                                <w:right w:val="none" w:sz="0" w:space="0" w:color="auto"/>
                                                                                                                              </w:divBdr>
                                                                                                                              <w:divsChild>
                                                                                                                                <w:div w:id="942610431">
                                                                                                                                  <w:marLeft w:val="0"/>
                                                                                                                                  <w:marRight w:val="0"/>
                                                                                                                                  <w:marTop w:val="0"/>
                                                                                                                                  <w:marBottom w:val="0"/>
                                                                                                                                  <w:divBdr>
                                                                                                                                    <w:top w:val="none" w:sz="0" w:space="0" w:color="auto"/>
                                                                                                                                    <w:left w:val="none" w:sz="0" w:space="0" w:color="auto"/>
                                                                                                                                    <w:bottom w:val="none" w:sz="0" w:space="0" w:color="auto"/>
                                                                                                                                    <w:right w:val="none" w:sz="0" w:space="0" w:color="auto"/>
                                                                                                                                  </w:divBdr>
                                                                                                                                </w:div>
                                                                                                                                <w:div w:id="842090234">
                                                                                                                                  <w:marLeft w:val="0"/>
                                                                                                                                  <w:marRight w:val="0"/>
                                                                                                                                  <w:marTop w:val="0"/>
                                                                                                                                  <w:marBottom w:val="0"/>
                                                                                                                                  <w:divBdr>
                                                                                                                                    <w:top w:val="none" w:sz="0" w:space="0" w:color="auto"/>
                                                                                                                                    <w:left w:val="none" w:sz="0" w:space="0" w:color="auto"/>
                                                                                                                                    <w:bottom w:val="none" w:sz="0" w:space="0" w:color="auto"/>
                                                                                                                                    <w:right w:val="none" w:sz="0" w:space="0" w:color="auto"/>
                                                                                                                                  </w:divBdr>
                                                                                                                                </w:div>
                                                                                                                                <w:div w:id="265040853">
                                                                                                                                  <w:marLeft w:val="0"/>
                                                                                                                                  <w:marRight w:val="0"/>
                                                                                                                                  <w:marTop w:val="0"/>
                                                                                                                                  <w:marBottom w:val="0"/>
                                                                                                                                  <w:divBdr>
                                                                                                                                    <w:top w:val="none" w:sz="0" w:space="0" w:color="auto"/>
                                                                                                                                    <w:left w:val="none" w:sz="0" w:space="0" w:color="auto"/>
                                                                                                                                    <w:bottom w:val="none" w:sz="0" w:space="0" w:color="auto"/>
                                                                                                                                    <w:right w:val="none" w:sz="0" w:space="0" w:color="auto"/>
                                                                                                                                  </w:divBdr>
                                                                                                                                </w:div>
                                                                                                                                <w:div w:id="366834216">
                                                                                                                                  <w:marLeft w:val="0"/>
                                                                                                                                  <w:marRight w:val="0"/>
                                                                                                                                  <w:marTop w:val="0"/>
                                                                                                                                  <w:marBottom w:val="0"/>
                                                                                                                                  <w:divBdr>
                                                                                                                                    <w:top w:val="none" w:sz="0" w:space="0" w:color="auto"/>
                                                                                                                                    <w:left w:val="none" w:sz="0" w:space="0" w:color="auto"/>
                                                                                                                                    <w:bottom w:val="none" w:sz="0" w:space="0" w:color="auto"/>
                                                                                                                                    <w:right w:val="none" w:sz="0" w:space="0" w:color="auto"/>
                                                                                                                                  </w:divBdr>
                                                                                                                                </w:div>
                                                                                                                                <w:div w:id="216012008">
                                                                                                                                  <w:marLeft w:val="0"/>
                                                                                                                                  <w:marRight w:val="0"/>
                                                                                                                                  <w:marTop w:val="0"/>
                                                                                                                                  <w:marBottom w:val="0"/>
                                                                                                                                  <w:divBdr>
                                                                                                                                    <w:top w:val="none" w:sz="0" w:space="0" w:color="auto"/>
                                                                                                                                    <w:left w:val="none" w:sz="0" w:space="0" w:color="auto"/>
                                                                                                                                    <w:bottom w:val="none" w:sz="0" w:space="0" w:color="auto"/>
                                                                                                                                    <w:right w:val="none" w:sz="0" w:space="0" w:color="auto"/>
                                                                                                                                  </w:divBdr>
                                                                                                                                </w:div>
                                                                                                                                <w:div w:id="453445413">
                                                                                                                                  <w:marLeft w:val="0"/>
                                                                                                                                  <w:marRight w:val="0"/>
                                                                                                                                  <w:marTop w:val="0"/>
                                                                                                                                  <w:marBottom w:val="0"/>
                                                                                                                                  <w:divBdr>
                                                                                                                                    <w:top w:val="none" w:sz="0" w:space="0" w:color="auto"/>
                                                                                                                                    <w:left w:val="none" w:sz="0" w:space="0" w:color="auto"/>
                                                                                                                                    <w:bottom w:val="none" w:sz="0" w:space="0" w:color="auto"/>
                                                                                                                                    <w:right w:val="none" w:sz="0" w:space="0" w:color="auto"/>
                                                                                                                                  </w:divBdr>
                                                                                                                                </w:div>
                                                                                                                                <w:div w:id="804153218">
                                                                                                                                  <w:marLeft w:val="0"/>
                                                                                                                                  <w:marRight w:val="0"/>
                                                                                                                                  <w:marTop w:val="0"/>
                                                                                                                                  <w:marBottom w:val="0"/>
                                                                                                                                  <w:divBdr>
                                                                                                                                    <w:top w:val="none" w:sz="0" w:space="0" w:color="auto"/>
                                                                                                                                    <w:left w:val="none" w:sz="0" w:space="0" w:color="auto"/>
                                                                                                                                    <w:bottom w:val="none" w:sz="0" w:space="0" w:color="auto"/>
                                                                                                                                    <w:right w:val="none" w:sz="0" w:space="0" w:color="auto"/>
                                                                                                                                  </w:divBdr>
                                                                                                                                </w:div>
                                                                                                                                <w:div w:id="479155016">
                                                                                                                                  <w:marLeft w:val="0"/>
                                                                                                                                  <w:marRight w:val="0"/>
                                                                                                                                  <w:marTop w:val="0"/>
                                                                                                                                  <w:marBottom w:val="0"/>
                                                                                                                                  <w:divBdr>
                                                                                                                                    <w:top w:val="none" w:sz="0" w:space="0" w:color="auto"/>
                                                                                                                                    <w:left w:val="none" w:sz="0" w:space="0" w:color="auto"/>
                                                                                                                                    <w:bottom w:val="none" w:sz="0" w:space="0" w:color="auto"/>
                                                                                                                                    <w:right w:val="none" w:sz="0" w:space="0" w:color="auto"/>
                                                                                                                                  </w:divBdr>
                                                                                                                                </w:div>
                                                                                                                                <w:div w:id="220335907">
                                                                                                                                  <w:marLeft w:val="0"/>
                                                                                                                                  <w:marRight w:val="0"/>
                                                                                                                                  <w:marTop w:val="0"/>
                                                                                                                                  <w:marBottom w:val="0"/>
                                                                                                                                  <w:divBdr>
                                                                                                                                    <w:top w:val="none" w:sz="0" w:space="0" w:color="auto"/>
                                                                                                                                    <w:left w:val="none" w:sz="0" w:space="0" w:color="auto"/>
                                                                                                                                    <w:bottom w:val="none" w:sz="0" w:space="0" w:color="auto"/>
                                                                                                                                    <w:right w:val="none" w:sz="0" w:space="0" w:color="auto"/>
                                                                                                                                  </w:divBdr>
                                                                                                                                </w:div>
                                                                                                                                <w:div w:id="1200512866">
                                                                                                                                  <w:marLeft w:val="0"/>
                                                                                                                                  <w:marRight w:val="0"/>
                                                                                                                                  <w:marTop w:val="0"/>
                                                                                                                                  <w:marBottom w:val="0"/>
                                                                                                                                  <w:divBdr>
                                                                                                                                    <w:top w:val="none" w:sz="0" w:space="0" w:color="auto"/>
                                                                                                                                    <w:left w:val="none" w:sz="0" w:space="0" w:color="auto"/>
                                                                                                                                    <w:bottom w:val="none" w:sz="0" w:space="0" w:color="auto"/>
                                                                                                                                    <w:right w:val="none" w:sz="0" w:space="0" w:color="auto"/>
                                                                                                                                  </w:divBdr>
                                                                                                                                </w:div>
                                                                                                                                <w:div w:id="1610041268">
                                                                                                                                  <w:marLeft w:val="0"/>
                                                                                                                                  <w:marRight w:val="0"/>
                                                                                                                                  <w:marTop w:val="0"/>
                                                                                                                                  <w:marBottom w:val="0"/>
                                                                                                                                  <w:divBdr>
                                                                                                                                    <w:top w:val="none" w:sz="0" w:space="0" w:color="auto"/>
                                                                                                                                    <w:left w:val="none" w:sz="0" w:space="0" w:color="auto"/>
                                                                                                                                    <w:bottom w:val="none" w:sz="0" w:space="0" w:color="auto"/>
                                                                                                                                    <w:right w:val="none" w:sz="0" w:space="0" w:color="auto"/>
                                                                                                                                  </w:divBdr>
                                                                                                                                </w:div>
                                                                                                                                <w:div w:id="1482580360">
                                                                                                                                  <w:marLeft w:val="0"/>
                                                                                                                                  <w:marRight w:val="0"/>
                                                                                                                                  <w:marTop w:val="0"/>
                                                                                                                                  <w:marBottom w:val="0"/>
                                                                                                                                  <w:divBdr>
                                                                                                                                    <w:top w:val="none" w:sz="0" w:space="0" w:color="auto"/>
                                                                                                                                    <w:left w:val="none" w:sz="0" w:space="0" w:color="auto"/>
                                                                                                                                    <w:bottom w:val="none" w:sz="0" w:space="0" w:color="auto"/>
                                                                                                                                    <w:right w:val="none" w:sz="0" w:space="0" w:color="auto"/>
                                                                                                                                  </w:divBdr>
                                                                                                                                </w:div>
                                                                                                                                <w:div w:id="951672522">
                                                                                                                                  <w:marLeft w:val="0"/>
                                                                                                                                  <w:marRight w:val="0"/>
                                                                                                                                  <w:marTop w:val="0"/>
                                                                                                                                  <w:marBottom w:val="0"/>
                                                                                                                                  <w:divBdr>
                                                                                                                                    <w:top w:val="none" w:sz="0" w:space="0" w:color="auto"/>
                                                                                                                                    <w:left w:val="none" w:sz="0" w:space="0" w:color="auto"/>
                                                                                                                                    <w:bottom w:val="none" w:sz="0" w:space="0" w:color="auto"/>
                                                                                                                                    <w:right w:val="none" w:sz="0" w:space="0" w:color="auto"/>
                                                                                                                                  </w:divBdr>
                                                                                                                                </w:div>
                                                                                                                                <w:div w:id="559367478">
                                                                                                                                  <w:marLeft w:val="0"/>
                                                                                                                                  <w:marRight w:val="0"/>
                                                                                                                                  <w:marTop w:val="0"/>
                                                                                                                                  <w:marBottom w:val="0"/>
                                                                                                                                  <w:divBdr>
                                                                                                                                    <w:top w:val="none" w:sz="0" w:space="0" w:color="auto"/>
                                                                                                                                    <w:left w:val="none" w:sz="0" w:space="0" w:color="auto"/>
                                                                                                                                    <w:bottom w:val="none" w:sz="0" w:space="0" w:color="auto"/>
                                                                                                                                    <w:right w:val="none" w:sz="0" w:space="0" w:color="auto"/>
                                                                                                                                  </w:divBdr>
                                                                                                                                </w:div>
                                                                                                                                <w:div w:id="1123965544">
                                                                                                                                  <w:marLeft w:val="0"/>
                                                                                                                                  <w:marRight w:val="0"/>
                                                                                                                                  <w:marTop w:val="0"/>
                                                                                                                                  <w:marBottom w:val="0"/>
                                                                                                                                  <w:divBdr>
                                                                                                                                    <w:top w:val="none" w:sz="0" w:space="0" w:color="auto"/>
                                                                                                                                    <w:left w:val="none" w:sz="0" w:space="0" w:color="auto"/>
                                                                                                                                    <w:bottom w:val="none" w:sz="0" w:space="0" w:color="auto"/>
                                                                                                                                    <w:right w:val="none" w:sz="0" w:space="0" w:color="auto"/>
                                                                                                                                  </w:divBdr>
                                                                                                                                </w:div>
                                                                                                                                <w:div w:id="17847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488232">
      <w:bodyDiv w:val="1"/>
      <w:marLeft w:val="0"/>
      <w:marRight w:val="0"/>
      <w:marTop w:val="0"/>
      <w:marBottom w:val="0"/>
      <w:divBdr>
        <w:top w:val="none" w:sz="0" w:space="0" w:color="auto"/>
        <w:left w:val="none" w:sz="0" w:space="0" w:color="auto"/>
        <w:bottom w:val="none" w:sz="0" w:space="0" w:color="auto"/>
        <w:right w:val="none" w:sz="0" w:space="0" w:color="auto"/>
      </w:divBdr>
    </w:div>
    <w:div w:id="1438717770">
      <w:bodyDiv w:val="1"/>
      <w:marLeft w:val="0"/>
      <w:marRight w:val="0"/>
      <w:marTop w:val="0"/>
      <w:marBottom w:val="0"/>
      <w:divBdr>
        <w:top w:val="none" w:sz="0" w:space="0" w:color="auto"/>
        <w:left w:val="none" w:sz="0" w:space="0" w:color="auto"/>
        <w:bottom w:val="none" w:sz="0" w:space="0" w:color="auto"/>
        <w:right w:val="none" w:sz="0" w:space="0" w:color="auto"/>
      </w:divBdr>
      <w:divsChild>
        <w:div w:id="374626062">
          <w:marLeft w:val="0"/>
          <w:marRight w:val="0"/>
          <w:marTop w:val="0"/>
          <w:marBottom w:val="180"/>
          <w:divBdr>
            <w:top w:val="none" w:sz="0" w:space="0" w:color="auto"/>
            <w:left w:val="none" w:sz="0" w:space="0" w:color="auto"/>
            <w:bottom w:val="none" w:sz="0" w:space="0" w:color="auto"/>
            <w:right w:val="none" w:sz="0" w:space="0" w:color="auto"/>
          </w:divBdr>
          <w:divsChild>
            <w:div w:id="160395445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14538909">
      <w:bodyDiv w:val="1"/>
      <w:marLeft w:val="0"/>
      <w:marRight w:val="0"/>
      <w:marTop w:val="0"/>
      <w:marBottom w:val="0"/>
      <w:divBdr>
        <w:top w:val="none" w:sz="0" w:space="0" w:color="auto"/>
        <w:left w:val="none" w:sz="0" w:space="0" w:color="auto"/>
        <w:bottom w:val="none" w:sz="0" w:space="0" w:color="auto"/>
        <w:right w:val="none" w:sz="0" w:space="0" w:color="auto"/>
      </w:divBdr>
    </w:div>
    <w:div w:id="1563249728">
      <w:bodyDiv w:val="1"/>
      <w:marLeft w:val="0"/>
      <w:marRight w:val="0"/>
      <w:marTop w:val="0"/>
      <w:marBottom w:val="0"/>
      <w:divBdr>
        <w:top w:val="none" w:sz="0" w:space="0" w:color="auto"/>
        <w:left w:val="none" w:sz="0" w:space="0" w:color="auto"/>
        <w:bottom w:val="none" w:sz="0" w:space="0" w:color="auto"/>
        <w:right w:val="none" w:sz="0" w:space="0" w:color="auto"/>
      </w:divBdr>
    </w:div>
    <w:div w:id="1724139481">
      <w:bodyDiv w:val="1"/>
      <w:marLeft w:val="0"/>
      <w:marRight w:val="0"/>
      <w:marTop w:val="0"/>
      <w:marBottom w:val="0"/>
      <w:divBdr>
        <w:top w:val="none" w:sz="0" w:space="0" w:color="auto"/>
        <w:left w:val="none" w:sz="0" w:space="0" w:color="auto"/>
        <w:bottom w:val="none" w:sz="0" w:space="0" w:color="auto"/>
        <w:right w:val="none" w:sz="0" w:space="0" w:color="auto"/>
      </w:divBdr>
    </w:div>
    <w:div w:id="1740129802">
      <w:bodyDiv w:val="1"/>
      <w:marLeft w:val="0"/>
      <w:marRight w:val="0"/>
      <w:marTop w:val="0"/>
      <w:marBottom w:val="0"/>
      <w:divBdr>
        <w:top w:val="none" w:sz="0" w:space="0" w:color="auto"/>
        <w:left w:val="none" w:sz="0" w:space="0" w:color="auto"/>
        <w:bottom w:val="none" w:sz="0" w:space="0" w:color="auto"/>
        <w:right w:val="none" w:sz="0" w:space="0" w:color="auto"/>
      </w:divBdr>
    </w:div>
    <w:div w:id="1760639410">
      <w:bodyDiv w:val="1"/>
      <w:marLeft w:val="0"/>
      <w:marRight w:val="0"/>
      <w:marTop w:val="0"/>
      <w:marBottom w:val="0"/>
      <w:divBdr>
        <w:top w:val="none" w:sz="0" w:space="0" w:color="auto"/>
        <w:left w:val="none" w:sz="0" w:space="0" w:color="auto"/>
        <w:bottom w:val="none" w:sz="0" w:space="0" w:color="auto"/>
        <w:right w:val="none" w:sz="0" w:space="0" w:color="auto"/>
      </w:divBdr>
    </w:div>
    <w:div w:id="1784878681">
      <w:bodyDiv w:val="1"/>
      <w:marLeft w:val="0"/>
      <w:marRight w:val="0"/>
      <w:marTop w:val="0"/>
      <w:marBottom w:val="0"/>
      <w:divBdr>
        <w:top w:val="none" w:sz="0" w:space="0" w:color="auto"/>
        <w:left w:val="none" w:sz="0" w:space="0" w:color="auto"/>
        <w:bottom w:val="none" w:sz="0" w:space="0" w:color="auto"/>
        <w:right w:val="none" w:sz="0" w:space="0" w:color="auto"/>
      </w:divBdr>
    </w:div>
    <w:div w:id="1864854947">
      <w:bodyDiv w:val="1"/>
      <w:marLeft w:val="0"/>
      <w:marRight w:val="0"/>
      <w:marTop w:val="0"/>
      <w:marBottom w:val="0"/>
      <w:divBdr>
        <w:top w:val="none" w:sz="0" w:space="0" w:color="auto"/>
        <w:left w:val="none" w:sz="0" w:space="0" w:color="auto"/>
        <w:bottom w:val="none" w:sz="0" w:space="0" w:color="auto"/>
        <w:right w:val="none" w:sz="0" w:space="0" w:color="auto"/>
      </w:divBdr>
    </w:div>
    <w:div w:id="1964073852">
      <w:bodyDiv w:val="1"/>
      <w:marLeft w:val="0"/>
      <w:marRight w:val="0"/>
      <w:marTop w:val="0"/>
      <w:marBottom w:val="0"/>
      <w:divBdr>
        <w:top w:val="none" w:sz="0" w:space="0" w:color="auto"/>
        <w:left w:val="none" w:sz="0" w:space="0" w:color="auto"/>
        <w:bottom w:val="none" w:sz="0" w:space="0" w:color="auto"/>
        <w:right w:val="none" w:sz="0" w:space="0" w:color="auto"/>
      </w:divBdr>
    </w:div>
    <w:div w:id="2043553997">
      <w:bodyDiv w:val="1"/>
      <w:marLeft w:val="0"/>
      <w:marRight w:val="0"/>
      <w:marTop w:val="0"/>
      <w:marBottom w:val="0"/>
      <w:divBdr>
        <w:top w:val="none" w:sz="0" w:space="0" w:color="auto"/>
        <w:left w:val="none" w:sz="0" w:space="0" w:color="auto"/>
        <w:bottom w:val="none" w:sz="0" w:space="0" w:color="auto"/>
        <w:right w:val="none" w:sz="0" w:space="0" w:color="auto"/>
      </w:divBdr>
    </w:div>
    <w:div w:id="2076511245">
      <w:bodyDiv w:val="1"/>
      <w:marLeft w:val="0"/>
      <w:marRight w:val="0"/>
      <w:marTop w:val="0"/>
      <w:marBottom w:val="0"/>
      <w:divBdr>
        <w:top w:val="none" w:sz="0" w:space="0" w:color="auto"/>
        <w:left w:val="none" w:sz="0" w:space="0" w:color="auto"/>
        <w:bottom w:val="none" w:sz="0" w:space="0" w:color="auto"/>
        <w:right w:val="none" w:sz="0" w:space="0" w:color="auto"/>
      </w:divBdr>
    </w:div>
    <w:div w:id="209034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ABC57-64D6-4F99-B4AD-FCA035EE2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1533</Words>
  <Characters>8742</Characters>
  <Application>Microsoft Office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UCR</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Niloufar Alain</dc:creator>
  <cp:keywords/>
  <dc:description/>
  <cp:lastModifiedBy>Gregory Moore</cp:lastModifiedBy>
  <cp:revision>4</cp:revision>
  <cp:lastPrinted>2017-07-22T00:17:00Z</cp:lastPrinted>
  <dcterms:created xsi:type="dcterms:W3CDTF">2017-07-22T00:19:00Z</dcterms:created>
  <dcterms:modified xsi:type="dcterms:W3CDTF">2017-07-22T00:37:00Z</dcterms:modified>
</cp:coreProperties>
</file>