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16D" w:rsidRPr="00F6561C" w:rsidRDefault="004C316D" w:rsidP="004C316D">
      <w:pPr>
        <w:spacing w:line="360" w:lineRule="auto"/>
        <w:jc w:val="right"/>
        <w:rPr>
          <w:rFonts w:ascii="Arial" w:hAnsi="Arial" w:cs="Arial"/>
          <w:b/>
          <w:bCs/>
          <w:color w:val="FF0000"/>
          <w:sz w:val="28"/>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center"/>
        <w:rPr>
          <w:rFonts w:ascii="Arial" w:hAnsi="Arial" w:cs="Arial"/>
        </w:rPr>
      </w:pPr>
      <w:r w:rsidRPr="00862489">
        <w:rPr>
          <w:rFonts w:ascii="Arial" w:hAnsi="Arial" w:cs="Arial"/>
        </w:rPr>
        <w:t>HOUSING &amp; HOSPITALITY SERVICES</w:t>
      </w:r>
    </w:p>
    <w:p w:rsidR="004C316D" w:rsidRPr="00862489" w:rsidRDefault="004C316D" w:rsidP="004C316D">
      <w:pPr>
        <w:spacing w:line="360" w:lineRule="auto"/>
        <w:jc w:val="center"/>
        <w:rPr>
          <w:rFonts w:ascii="Arial" w:hAnsi="Arial" w:cs="Arial"/>
        </w:rPr>
      </w:pPr>
      <w:r w:rsidRPr="00862489">
        <w:rPr>
          <w:rFonts w:ascii="Arial" w:hAnsi="Arial" w:cs="Arial"/>
        </w:rPr>
        <w:t>INFORMATION TECHNOLOGY</w:t>
      </w:r>
    </w:p>
    <w:p w:rsidR="004C316D" w:rsidRPr="00862489" w:rsidRDefault="004C316D" w:rsidP="004C316D">
      <w:pPr>
        <w:spacing w:line="360" w:lineRule="auto"/>
        <w:jc w:val="center"/>
        <w:rPr>
          <w:rFonts w:ascii="Arial" w:hAnsi="Arial" w:cs="Arial"/>
        </w:rPr>
      </w:pPr>
      <w:r w:rsidRPr="00862489">
        <w:rPr>
          <w:rFonts w:ascii="Arial" w:hAnsi="Arial" w:cs="Arial"/>
        </w:rPr>
        <w:t xml:space="preserve"> AUDIT REPORT #16-2222</w:t>
      </w: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right"/>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p>
    <w:p w:rsidR="004C316D" w:rsidRPr="00862489" w:rsidRDefault="004C316D" w:rsidP="004C316D">
      <w:pPr>
        <w:pStyle w:val="Heading1"/>
        <w:jc w:val="center"/>
        <w:rPr>
          <w:sz w:val="16"/>
          <w:u w:val="none"/>
        </w:rPr>
      </w:pPr>
    </w:p>
    <w:p w:rsidR="004C316D" w:rsidRPr="00862489" w:rsidRDefault="004C316D" w:rsidP="004C316D">
      <w:pPr>
        <w:pStyle w:val="Heading1"/>
        <w:jc w:val="center"/>
        <w:rPr>
          <w:sz w:val="16"/>
          <w:u w:val="none"/>
        </w:rPr>
      </w:pPr>
    </w:p>
    <w:p w:rsidR="004C316D" w:rsidRPr="00862489" w:rsidRDefault="004C316D" w:rsidP="00060AEC">
      <w:pPr>
        <w:pStyle w:val="Heading1"/>
        <w:rPr>
          <w:sz w:val="16"/>
          <w:u w:val="none"/>
        </w:rPr>
      </w:pPr>
    </w:p>
    <w:p w:rsidR="004C316D" w:rsidRPr="00862489" w:rsidRDefault="004C316D" w:rsidP="004C316D">
      <w:pPr>
        <w:pStyle w:val="Heading1"/>
        <w:jc w:val="center"/>
        <w:rPr>
          <w:sz w:val="16"/>
          <w:u w:val="none"/>
        </w:rPr>
      </w:pPr>
    </w:p>
    <w:p w:rsidR="004C316D" w:rsidRPr="00862489" w:rsidRDefault="00347BB1" w:rsidP="004C316D">
      <w:pPr>
        <w:pStyle w:val="Heading1"/>
        <w:jc w:val="center"/>
        <w:rPr>
          <w:sz w:val="16"/>
          <w:u w:val="none"/>
        </w:rPr>
        <w:sectPr w:rsidR="004C316D" w:rsidRPr="00862489" w:rsidSect="006E1E61">
          <w:headerReference w:type="default" r:id="rId8"/>
          <w:footerReference w:type="default" r:id="rId9"/>
          <w:pgSz w:w="12240" w:h="15840"/>
          <w:pgMar w:top="1440" w:right="1440" w:bottom="1080" w:left="1440" w:header="720" w:footer="720" w:gutter="0"/>
          <w:cols w:space="720"/>
          <w:titlePg/>
          <w:docGrid w:linePitch="326"/>
        </w:sectPr>
      </w:pPr>
      <w:r>
        <w:rPr>
          <w:sz w:val="16"/>
          <w:u w:val="none"/>
        </w:rPr>
        <w:t>Audit &amp; Advisory Service</w:t>
      </w:r>
      <w:r w:rsidR="00BA579C">
        <w:rPr>
          <w:sz w:val="16"/>
          <w:u w:val="none"/>
        </w:rPr>
        <w:br/>
      </w:r>
      <w:r w:rsidR="00EA1A57">
        <w:rPr>
          <w:sz w:val="16"/>
          <w:u w:val="none"/>
        </w:rPr>
        <w:t>August</w:t>
      </w:r>
      <w:r w:rsidR="00060AEC">
        <w:rPr>
          <w:sz w:val="16"/>
          <w:u w:val="none"/>
        </w:rPr>
        <w:t xml:space="preserve"> 2016</w:t>
      </w:r>
    </w:p>
    <w:p w:rsidR="004C316D" w:rsidRPr="00862489" w:rsidRDefault="004C316D" w:rsidP="00347BB1">
      <w:pPr>
        <w:spacing w:line="360" w:lineRule="auto"/>
        <w:jc w:val="center"/>
        <w:rPr>
          <w:rFonts w:ascii="Arial" w:hAnsi="Arial" w:cs="Arial"/>
        </w:rPr>
      </w:pPr>
      <w:r w:rsidRPr="00862489">
        <w:rPr>
          <w:rFonts w:ascii="Arial" w:hAnsi="Arial" w:cs="Arial"/>
        </w:rPr>
        <w:lastRenderedPageBreak/>
        <w:t>HOUSING &amp; HOSPITALITY SERVICES</w:t>
      </w:r>
    </w:p>
    <w:p w:rsidR="004C316D" w:rsidRPr="00862489" w:rsidRDefault="004C316D" w:rsidP="00347BB1">
      <w:pPr>
        <w:spacing w:line="360" w:lineRule="auto"/>
        <w:jc w:val="center"/>
        <w:rPr>
          <w:rFonts w:ascii="Arial" w:hAnsi="Arial" w:cs="Arial"/>
        </w:rPr>
      </w:pPr>
      <w:r w:rsidRPr="00862489">
        <w:rPr>
          <w:rFonts w:ascii="Arial" w:hAnsi="Arial" w:cs="Arial"/>
        </w:rPr>
        <w:t>INFORMATION TECHNOLOGY</w:t>
      </w:r>
    </w:p>
    <w:p w:rsidR="004C316D" w:rsidRPr="00862489" w:rsidRDefault="004C316D" w:rsidP="00347BB1">
      <w:pPr>
        <w:spacing w:line="360" w:lineRule="auto"/>
        <w:jc w:val="center"/>
        <w:rPr>
          <w:rFonts w:ascii="Arial" w:hAnsi="Arial" w:cs="Arial"/>
        </w:rPr>
      </w:pPr>
      <w:r w:rsidRPr="00862489">
        <w:rPr>
          <w:rFonts w:ascii="Arial" w:hAnsi="Arial" w:cs="Arial"/>
        </w:rPr>
        <w:t xml:space="preserve"> AUDIT REPORT #16-2222</w:t>
      </w:r>
    </w:p>
    <w:p w:rsidR="004C316D" w:rsidRPr="00862489" w:rsidRDefault="004C316D" w:rsidP="004C316D">
      <w:pPr>
        <w:spacing w:line="360" w:lineRule="auto"/>
        <w:jc w:val="center"/>
        <w:rPr>
          <w:rFonts w:ascii="Arial" w:hAnsi="Arial" w:cs="Arial"/>
          <w:szCs w:val="20"/>
        </w:rPr>
      </w:pPr>
    </w:p>
    <w:p w:rsidR="004C316D" w:rsidRPr="00862489" w:rsidRDefault="004C316D" w:rsidP="004C316D">
      <w:pPr>
        <w:pStyle w:val="Heading1"/>
        <w:jc w:val="both"/>
      </w:pPr>
    </w:p>
    <w:p w:rsidR="004C316D" w:rsidRPr="00862489" w:rsidRDefault="004C316D" w:rsidP="004C316D">
      <w:pPr>
        <w:pStyle w:val="Heading1"/>
        <w:jc w:val="both"/>
      </w:pPr>
      <w:r w:rsidRPr="00862489">
        <w:t>Background</w:t>
      </w: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r w:rsidRPr="00862489">
        <w:rPr>
          <w:rFonts w:ascii="Arial" w:hAnsi="Arial" w:cs="Arial"/>
        </w:rPr>
        <w:t xml:space="preserve">In accordance with the </w:t>
      </w:r>
      <w:r>
        <w:rPr>
          <w:rFonts w:ascii="Arial" w:hAnsi="Arial" w:cs="Arial"/>
        </w:rPr>
        <w:t xml:space="preserve">UCLA </w:t>
      </w:r>
      <w:r w:rsidRPr="00862489">
        <w:rPr>
          <w:rFonts w:ascii="Arial" w:hAnsi="Arial" w:cs="Arial"/>
        </w:rPr>
        <w:t xml:space="preserve">Administration fiscal year 2015-16 audit plan, Audit &amp; Advisory Services (A&amp;AS) conducted an audit of information technology (IT) controls within Housing and Hospitality Services (H&amp;HS).  </w:t>
      </w:r>
    </w:p>
    <w:p w:rsidR="004C316D" w:rsidRPr="00862489" w:rsidRDefault="004C316D" w:rsidP="004C316D">
      <w:pPr>
        <w:spacing w:line="360" w:lineRule="auto"/>
        <w:jc w:val="both"/>
        <w:rPr>
          <w:rFonts w:cs="Arial"/>
        </w:rPr>
      </w:pPr>
    </w:p>
    <w:p w:rsidR="004C316D" w:rsidRPr="00862489" w:rsidRDefault="004C316D" w:rsidP="004C316D">
      <w:pPr>
        <w:spacing w:line="360" w:lineRule="auto"/>
        <w:jc w:val="both"/>
        <w:rPr>
          <w:rFonts w:ascii="Arial" w:hAnsi="Arial" w:cs="Arial"/>
        </w:rPr>
      </w:pPr>
      <w:r w:rsidRPr="00862489">
        <w:rPr>
          <w:rFonts w:ascii="Arial" w:hAnsi="Arial" w:cs="Arial"/>
        </w:rPr>
        <w:t xml:space="preserve">H&amp;HS provides on and off-campus housing to approximately </w:t>
      </w:r>
      <w:r w:rsidRPr="006F1A17">
        <w:rPr>
          <w:rFonts w:ascii="Arial" w:hAnsi="Arial" w:cs="Arial"/>
        </w:rPr>
        <w:t>17</w:t>
      </w:r>
      <w:r w:rsidRPr="00954D18">
        <w:rPr>
          <w:rFonts w:ascii="Arial" w:hAnsi="Arial" w:cs="Arial"/>
        </w:rPr>
        <w:t>,000</w:t>
      </w:r>
      <w:r w:rsidRPr="00862489">
        <w:rPr>
          <w:rFonts w:ascii="Arial" w:hAnsi="Arial" w:cs="Arial"/>
        </w:rPr>
        <w:t xml:space="preserve"> students and faculty.  It hosts visitors, campus departments, and alumni families through its conference and catering programs, the UCLA Guest House, the Lake Arrowhead Conference Center (LACC), and the Bruin Woods Family Resort.  </w:t>
      </w: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r>
        <w:rPr>
          <w:rFonts w:ascii="Arial" w:hAnsi="Arial" w:cs="Arial"/>
        </w:rPr>
        <w:t>H&amp;HS</w:t>
      </w:r>
      <w:r w:rsidRPr="00862489">
        <w:rPr>
          <w:rFonts w:ascii="Arial" w:hAnsi="Arial" w:cs="Arial"/>
        </w:rPr>
        <w:t xml:space="preserve"> IT provides technical support for financial and non-financial applications used by H&amp;HS operational units.  The technical support includes server administration, user administration, data back-up, and project planning.  H&amp;HS operational units employ system administrators who provide limited IT technical support.  </w:t>
      </w:r>
      <w:r>
        <w:rPr>
          <w:rFonts w:ascii="Arial" w:hAnsi="Arial" w:cs="Arial"/>
        </w:rPr>
        <w:t>H&amp;HS IT acts as a centralized control for the operational units.</w:t>
      </w: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rPr>
      </w:pPr>
      <w:r>
        <w:rPr>
          <w:rFonts w:ascii="Arial" w:hAnsi="Arial" w:cs="Arial"/>
        </w:rPr>
        <w:t>The H&amp;</w:t>
      </w:r>
      <w:r w:rsidRPr="00862489">
        <w:rPr>
          <w:rFonts w:ascii="Arial" w:hAnsi="Arial" w:cs="Arial"/>
        </w:rPr>
        <w:t>HS IT group</w:t>
      </w:r>
      <w:r>
        <w:rPr>
          <w:rFonts w:ascii="Arial" w:hAnsi="Arial" w:cs="Arial"/>
        </w:rPr>
        <w:t xml:space="preserve"> </w:t>
      </w:r>
      <w:r w:rsidRPr="00862489">
        <w:rPr>
          <w:rFonts w:ascii="Arial" w:hAnsi="Arial" w:cs="Arial"/>
        </w:rPr>
        <w:t xml:space="preserve">consists of </w:t>
      </w:r>
      <w:r>
        <w:rPr>
          <w:rFonts w:ascii="Arial" w:hAnsi="Arial" w:cs="Arial"/>
        </w:rPr>
        <w:t xml:space="preserve">20 </w:t>
      </w:r>
      <w:r w:rsidRPr="00862489">
        <w:rPr>
          <w:rFonts w:ascii="Arial" w:hAnsi="Arial" w:cs="Arial"/>
        </w:rPr>
        <w:t xml:space="preserve">career employees and </w:t>
      </w:r>
      <w:r>
        <w:rPr>
          <w:rFonts w:ascii="Arial" w:hAnsi="Arial" w:cs="Arial"/>
        </w:rPr>
        <w:t>6</w:t>
      </w:r>
      <w:r w:rsidRPr="00862489">
        <w:rPr>
          <w:rFonts w:ascii="Arial" w:hAnsi="Arial" w:cs="Arial"/>
        </w:rPr>
        <w:t xml:space="preserve"> Full Time Equivalent (FTE) positions (comprised of </w:t>
      </w:r>
      <w:r>
        <w:rPr>
          <w:rFonts w:ascii="Arial" w:hAnsi="Arial" w:cs="Arial"/>
        </w:rPr>
        <w:t>18 student workers).  The H&amp;HS IT</w:t>
      </w:r>
      <w:r w:rsidRPr="00862489">
        <w:rPr>
          <w:rFonts w:ascii="Arial" w:hAnsi="Arial" w:cs="Arial"/>
        </w:rPr>
        <w:t xml:space="preserve"> Director oversees the operation, and reports to the</w:t>
      </w:r>
      <w:r>
        <w:rPr>
          <w:rFonts w:ascii="Arial" w:hAnsi="Arial" w:cs="Arial"/>
        </w:rPr>
        <w:t xml:space="preserve"> </w:t>
      </w:r>
      <w:r w:rsidRPr="00862489">
        <w:rPr>
          <w:rFonts w:ascii="Arial" w:hAnsi="Arial" w:cs="Arial"/>
        </w:rPr>
        <w:t xml:space="preserve">Assistant Vice </w:t>
      </w:r>
      <w:r>
        <w:rPr>
          <w:rFonts w:ascii="Arial" w:hAnsi="Arial" w:cs="Arial"/>
        </w:rPr>
        <w:t>Chancellor for H&amp;HS.</w:t>
      </w:r>
    </w:p>
    <w:p w:rsidR="004C316D" w:rsidRPr="00862489" w:rsidRDefault="004C316D"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u w:val="single"/>
        </w:rPr>
      </w:pPr>
      <w:r w:rsidRPr="00862489">
        <w:rPr>
          <w:rFonts w:ascii="Arial" w:hAnsi="Arial" w:cs="Arial"/>
          <w:u w:val="single"/>
        </w:rPr>
        <w:t>Purpose and Scope</w:t>
      </w:r>
    </w:p>
    <w:p w:rsidR="004C316D" w:rsidRPr="00862489" w:rsidRDefault="004C316D" w:rsidP="004C316D">
      <w:pPr>
        <w:spacing w:line="360" w:lineRule="auto"/>
        <w:jc w:val="both"/>
        <w:rPr>
          <w:rFonts w:ascii="Arial" w:hAnsi="Arial" w:cs="Arial"/>
          <w:u w:val="single"/>
        </w:rPr>
      </w:pPr>
    </w:p>
    <w:p w:rsidR="004C316D" w:rsidRDefault="004C316D" w:rsidP="004C316D">
      <w:pPr>
        <w:pStyle w:val="BodyText"/>
      </w:pPr>
      <w:r w:rsidRPr="00862489">
        <w:t>The purpose of the audit was to evaluate the information systems control environment for busin</w:t>
      </w:r>
      <w:r>
        <w:t>ess applications supported by H&amp;</w:t>
      </w:r>
      <w:r w:rsidRPr="00862489">
        <w:t xml:space="preserve">HS IT.  Where applicable, compliance with University policies and procedures was also evaluated.  </w:t>
      </w:r>
    </w:p>
    <w:p w:rsidR="004C316D" w:rsidRPr="00862489" w:rsidRDefault="004C316D" w:rsidP="004C316D">
      <w:pPr>
        <w:pStyle w:val="BodyText"/>
      </w:pPr>
      <w:r w:rsidRPr="00862489">
        <w:lastRenderedPageBreak/>
        <w:t>The audit’s scope included interviews with H&amp;HS IT and administrative personnel who work with the sampled business applications and focused on the following activities:</w:t>
      </w:r>
    </w:p>
    <w:p w:rsidR="004C316D" w:rsidRPr="00862489" w:rsidRDefault="004C316D" w:rsidP="004C316D">
      <w:pPr>
        <w:spacing w:line="360" w:lineRule="auto"/>
        <w:jc w:val="both"/>
        <w:rPr>
          <w:rFonts w:ascii="Arial" w:hAnsi="Arial"/>
        </w:rPr>
      </w:pPr>
    </w:p>
    <w:p w:rsidR="004C316D" w:rsidRDefault="004C316D" w:rsidP="004C316D">
      <w:pPr>
        <w:pStyle w:val="ListParagraph"/>
        <w:numPr>
          <w:ilvl w:val="0"/>
          <w:numId w:val="1"/>
        </w:numPr>
        <w:spacing w:line="360" w:lineRule="auto"/>
        <w:ind w:left="540" w:hanging="540"/>
        <w:jc w:val="both"/>
        <w:rPr>
          <w:rFonts w:ascii="Arial" w:hAnsi="Arial"/>
        </w:rPr>
      </w:pPr>
      <w:r w:rsidRPr="00862489">
        <w:rPr>
          <w:rFonts w:ascii="Arial" w:hAnsi="Arial"/>
        </w:rPr>
        <w:t>Technical Controls</w:t>
      </w:r>
      <w:r w:rsidRPr="00D84580">
        <w:rPr>
          <w:rFonts w:ascii="Arial" w:hAnsi="Arial"/>
        </w:rPr>
        <w:t xml:space="preserve"> </w:t>
      </w:r>
    </w:p>
    <w:p w:rsidR="004C316D" w:rsidRPr="00D84580" w:rsidRDefault="004C316D" w:rsidP="004C316D">
      <w:pPr>
        <w:pStyle w:val="ListParagraph"/>
        <w:numPr>
          <w:ilvl w:val="0"/>
          <w:numId w:val="1"/>
        </w:numPr>
        <w:spacing w:line="360" w:lineRule="auto"/>
        <w:ind w:left="540" w:hanging="540"/>
        <w:jc w:val="both"/>
        <w:rPr>
          <w:rFonts w:ascii="Arial" w:hAnsi="Arial"/>
        </w:rPr>
      </w:pPr>
      <w:r w:rsidRPr="00862489">
        <w:rPr>
          <w:rFonts w:ascii="Arial" w:hAnsi="Arial"/>
        </w:rPr>
        <w:t>User Access Administration</w:t>
      </w:r>
    </w:p>
    <w:p w:rsidR="004C316D" w:rsidRPr="00862489" w:rsidRDefault="004C316D" w:rsidP="004C316D">
      <w:pPr>
        <w:pStyle w:val="ListParagraph"/>
        <w:numPr>
          <w:ilvl w:val="0"/>
          <w:numId w:val="1"/>
        </w:numPr>
        <w:spacing w:line="360" w:lineRule="auto"/>
        <w:ind w:left="540" w:hanging="540"/>
        <w:jc w:val="both"/>
        <w:rPr>
          <w:rFonts w:ascii="Arial" w:hAnsi="Arial"/>
        </w:rPr>
      </w:pPr>
      <w:r w:rsidRPr="00862489">
        <w:rPr>
          <w:rFonts w:ascii="Arial" w:hAnsi="Arial"/>
        </w:rPr>
        <w:t>Disaster Recovery and Business Continuity</w:t>
      </w:r>
    </w:p>
    <w:p w:rsidR="004C316D" w:rsidRDefault="004C316D" w:rsidP="004C316D">
      <w:pPr>
        <w:pStyle w:val="ListParagraph"/>
        <w:numPr>
          <w:ilvl w:val="0"/>
          <w:numId w:val="1"/>
        </w:numPr>
        <w:spacing w:line="360" w:lineRule="auto"/>
        <w:ind w:left="540" w:hanging="540"/>
        <w:jc w:val="both"/>
        <w:rPr>
          <w:rFonts w:ascii="Arial" w:hAnsi="Arial"/>
        </w:rPr>
      </w:pPr>
      <w:r w:rsidRPr="00862489">
        <w:rPr>
          <w:rFonts w:ascii="Arial" w:hAnsi="Arial"/>
        </w:rPr>
        <w:t>Back</w:t>
      </w:r>
      <w:r>
        <w:rPr>
          <w:rFonts w:ascii="Arial" w:hAnsi="Arial"/>
        </w:rPr>
        <w:t>-</w:t>
      </w:r>
      <w:r w:rsidRPr="00862489">
        <w:rPr>
          <w:rFonts w:ascii="Arial" w:hAnsi="Arial"/>
        </w:rPr>
        <w:t xml:space="preserve">up and Recovery </w:t>
      </w:r>
    </w:p>
    <w:p w:rsidR="004C316D" w:rsidRDefault="004C316D" w:rsidP="004C316D">
      <w:pPr>
        <w:pStyle w:val="ListParagraph"/>
        <w:numPr>
          <w:ilvl w:val="0"/>
          <w:numId w:val="1"/>
        </w:numPr>
        <w:spacing w:line="360" w:lineRule="auto"/>
        <w:ind w:left="540" w:hanging="540"/>
        <w:jc w:val="both"/>
        <w:rPr>
          <w:rFonts w:ascii="Arial" w:hAnsi="Arial"/>
        </w:rPr>
      </w:pPr>
      <w:r w:rsidRPr="00862489">
        <w:rPr>
          <w:rFonts w:ascii="Arial" w:hAnsi="Arial"/>
        </w:rPr>
        <w:t>Physical Controls</w:t>
      </w:r>
    </w:p>
    <w:p w:rsidR="004C316D" w:rsidRPr="00862489" w:rsidRDefault="004C316D" w:rsidP="004C316D">
      <w:pPr>
        <w:pStyle w:val="ListParagraph"/>
        <w:spacing w:line="360" w:lineRule="auto"/>
        <w:ind w:left="360"/>
        <w:jc w:val="both"/>
        <w:rPr>
          <w:rFonts w:ascii="Arial" w:hAnsi="Arial"/>
        </w:rPr>
      </w:pPr>
    </w:p>
    <w:p w:rsidR="004C316D" w:rsidRPr="00862489" w:rsidRDefault="004C316D" w:rsidP="004C316D">
      <w:pPr>
        <w:spacing w:line="360" w:lineRule="auto"/>
        <w:jc w:val="both"/>
        <w:rPr>
          <w:rFonts w:ascii="Arial" w:hAnsi="Arial" w:cs="Arial"/>
        </w:rPr>
      </w:pPr>
      <w:r w:rsidRPr="00862489">
        <w:rPr>
          <w:rFonts w:ascii="Arial" w:hAnsi="Arial" w:cs="Arial"/>
        </w:rPr>
        <w:t>Audit work was conducted for selected H&amp;HS</w:t>
      </w:r>
      <w:r>
        <w:rPr>
          <w:rFonts w:ascii="Arial" w:hAnsi="Arial" w:cs="Arial"/>
        </w:rPr>
        <w:t xml:space="preserve"> IT</w:t>
      </w:r>
      <w:r w:rsidRPr="00862489">
        <w:rPr>
          <w:rFonts w:ascii="Arial" w:hAnsi="Arial" w:cs="Arial"/>
        </w:rPr>
        <w:t xml:space="preserve"> administered applications and processes.  As part of the testing, in addition to the H&amp;HS network, </w:t>
      </w:r>
      <w:r>
        <w:rPr>
          <w:rFonts w:ascii="Arial" w:hAnsi="Arial" w:cs="Arial"/>
        </w:rPr>
        <w:t>five</w:t>
      </w:r>
      <w:r w:rsidRPr="00862489">
        <w:rPr>
          <w:rFonts w:ascii="Arial" w:hAnsi="Arial" w:cs="Arial"/>
        </w:rPr>
        <w:t xml:space="preserve"> H&amp;HS applications were selected</w:t>
      </w:r>
      <w:r>
        <w:rPr>
          <w:rFonts w:ascii="Arial" w:hAnsi="Arial" w:cs="Arial"/>
        </w:rPr>
        <w:t xml:space="preserve"> for review</w:t>
      </w:r>
      <w:r w:rsidRPr="00862489">
        <w:rPr>
          <w:rFonts w:ascii="Arial" w:hAnsi="Arial" w:cs="Arial"/>
        </w:rPr>
        <w:t xml:space="preserve">.  They include:  </w:t>
      </w:r>
    </w:p>
    <w:p w:rsidR="004C316D" w:rsidRPr="00862489" w:rsidRDefault="004C316D" w:rsidP="004C316D">
      <w:pPr>
        <w:spacing w:line="360" w:lineRule="auto"/>
        <w:jc w:val="both"/>
        <w:rPr>
          <w:rFonts w:ascii="Arial" w:hAnsi="Arial" w:cs="Arial"/>
        </w:rPr>
      </w:pPr>
    </w:p>
    <w:tbl>
      <w:tblPr>
        <w:tblStyle w:val="TableGrid"/>
        <w:tblW w:w="9468" w:type="dxa"/>
        <w:tblInd w:w="108" w:type="dxa"/>
        <w:tblLook w:val="00A0" w:firstRow="1" w:lastRow="0" w:firstColumn="1" w:lastColumn="0" w:noHBand="0" w:noVBand="0"/>
      </w:tblPr>
      <w:tblGrid>
        <w:gridCol w:w="2880"/>
        <w:gridCol w:w="6588"/>
      </w:tblGrid>
      <w:tr w:rsidR="004C316D" w:rsidRPr="00862489" w:rsidTr="00FC1BCA">
        <w:tc>
          <w:tcPr>
            <w:tcW w:w="2880" w:type="dxa"/>
            <w:tcBorders>
              <w:top w:val="single" w:sz="4" w:space="0" w:color="auto"/>
              <w:left w:val="single" w:sz="4" w:space="0" w:color="auto"/>
              <w:bottom w:val="single" w:sz="4" w:space="0" w:color="auto"/>
              <w:right w:val="single" w:sz="4" w:space="0" w:color="auto"/>
            </w:tcBorders>
            <w:hideMark/>
          </w:tcPr>
          <w:p w:rsidR="004C316D" w:rsidRPr="00862489" w:rsidRDefault="004C316D" w:rsidP="00FC1BCA">
            <w:pPr>
              <w:spacing w:line="360" w:lineRule="auto"/>
              <w:jc w:val="center"/>
              <w:textAlignment w:val="baseline"/>
              <w:rPr>
                <w:rFonts w:ascii="Arial" w:hAnsi="Arial" w:cs="Arial"/>
                <w:b/>
              </w:rPr>
            </w:pPr>
            <w:r w:rsidRPr="00862489">
              <w:rPr>
                <w:rFonts w:ascii="Arial" w:hAnsi="Arial" w:cs="Arial"/>
                <w:b/>
              </w:rPr>
              <w:t>Application/System</w:t>
            </w:r>
          </w:p>
        </w:tc>
        <w:tc>
          <w:tcPr>
            <w:tcW w:w="6588" w:type="dxa"/>
            <w:tcBorders>
              <w:top w:val="single" w:sz="4" w:space="0" w:color="auto"/>
              <w:left w:val="single" w:sz="4" w:space="0" w:color="auto"/>
              <w:bottom w:val="single" w:sz="4" w:space="0" w:color="auto"/>
              <w:right w:val="single" w:sz="4" w:space="0" w:color="auto"/>
            </w:tcBorders>
            <w:hideMark/>
          </w:tcPr>
          <w:p w:rsidR="004C316D" w:rsidRPr="00862489" w:rsidRDefault="004C316D" w:rsidP="00FC1BCA">
            <w:pPr>
              <w:spacing w:line="360" w:lineRule="auto"/>
              <w:jc w:val="center"/>
              <w:textAlignment w:val="baseline"/>
              <w:rPr>
                <w:rFonts w:ascii="Arial" w:hAnsi="Arial" w:cs="Arial"/>
                <w:b/>
              </w:rPr>
            </w:pPr>
            <w:r w:rsidRPr="00862489">
              <w:rPr>
                <w:rFonts w:ascii="Arial" w:hAnsi="Arial" w:cs="Arial"/>
                <w:b/>
              </w:rPr>
              <w:t>Purpose</w:t>
            </w:r>
          </w:p>
        </w:tc>
      </w:tr>
      <w:tr w:rsidR="004C316D" w:rsidRPr="00862489" w:rsidTr="00FC1BCA">
        <w:tc>
          <w:tcPr>
            <w:tcW w:w="2880" w:type="dxa"/>
            <w:tcBorders>
              <w:top w:val="single" w:sz="4" w:space="0" w:color="auto"/>
              <w:left w:val="single" w:sz="4" w:space="0" w:color="auto"/>
              <w:bottom w:val="single" w:sz="4" w:space="0" w:color="auto"/>
              <w:right w:val="single" w:sz="4" w:space="0" w:color="auto"/>
            </w:tcBorders>
            <w:hideMark/>
          </w:tcPr>
          <w:p w:rsidR="004C316D" w:rsidRPr="00862489" w:rsidRDefault="004C316D" w:rsidP="00FC1BCA">
            <w:pPr>
              <w:spacing w:line="360" w:lineRule="auto"/>
              <w:textAlignment w:val="baseline"/>
              <w:rPr>
                <w:rFonts w:ascii="Arial" w:hAnsi="Arial" w:cs="Arial"/>
              </w:rPr>
            </w:pPr>
            <w:r w:rsidRPr="00862489">
              <w:rPr>
                <w:rFonts w:ascii="Arial" w:hAnsi="Arial" w:cs="Arial"/>
              </w:rPr>
              <w:t>Micros POS</w:t>
            </w:r>
          </w:p>
        </w:tc>
        <w:tc>
          <w:tcPr>
            <w:tcW w:w="6588" w:type="dxa"/>
            <w:tcBorders>
              <w:top w:val="single" w:sz="4" w:space="0" w:color="auto"/>
              <w:left w:val="single" w:sz="4" w:space="0" w:color="auto"/>
              <w:bottom w:val="single" w:sz="4" w:space="0" w:color="auto"/>
              <w:right w:val="single" w:sz="4" w:space="0" w:color="auto"/>
            </w:tcBorders>
            <w:hideMark/>
          </w:tcPr>
          <w:p w:rsidR="004C316D" w:rsidRPr="00862489" w:rsidRDefault="004C316D" w:rsidP="00FC1BCA">
            <w:pPr>
              <w:spacing w:line="360" w:lineRule="auto"/>
              <w:jc w:val="both"/>
              <w:textAlignment w:val="baseline"/>
              <w:rPr>
                <w:rFonts w:ascii="Arial" w:hAnsi="Arial" w:cs="Arial"/>
              </w:rPr>
            </w:pPr>
            <w:r>
              <w:rPr>
                <w:rFonts w:ascii="Arial" w:hAnsi="Arial" w:cs="Arial"/>
              </w:rPr>
              <w:t xml:space="preserve">Point of Sale system used throughout H&amp;HS, including dining services. </w:t>
            </w:r>
          </w:p>
        </w:tc>
      </w:tr>
      <w:tr w:rsidR="004C316D" w:rsidRPr="00862489" w:rsidTr="00FC1BCA">
        <w:tc>
          <w:tcPr>
            <w:tcW w:w="2880" w:type="dxa"/>
            <w:tcBorders>
              <w:top w:val="single" w:sz="4" w:space="0" w:color="auto"/>
              <w:left w:val="single" w:sz="4" w:space="0" w:color="auto"/>
              <w:bottom w:val="single" w:sz="4" w:space="0" w:color="auto"/>
              <w:right w:val="single" w:sz="4" w:space="0" w:color="auto"/>
            </w:tcBorders>
            <w:hideMark/>
          </w:tcPr>
          <w:p w:rsidR="004C316D" w:rsidRPr="00862489" w:rsidRDefault="004C316D" w:rsidP="00FC1BCA">
            <w:pPr>
              <w:spacing w:line="360" w:lineRule="auto"/>
              <w:textAlignment w:val="baseline"/>
              <w:rPr>
                <w:rFonts w:ascii="Arial" w:hAnsi="Arial" w:cs="Arial"/>
              </w:rPr>
            </w:pPr>
            <w:r>
              <w:rPr>
                <w:rFonts w:ascii="Arial" w:hAnsi="Arial" w:cs="Arial"/>
              </w:rPr>
              <w:t>Opera</w:t>
            </w:r>
          </w:p>
        </w:tc>
        <w:tc>
          <w:tcPr>
            <w:tcW w:w="6588" w:type="dxa"/>
            <w:tcBorders>
              <w:top w:val="single" w:sz="4" w:space="0" w:color="auto"/>
              <w:left w:val="single" w:sz="4" w:space="0" w:color="auto"/>
              <w:bottom w:val="single" w:sz="4" w:space="0" w:color="auto"/>
              <w:right w:val="single" w:sz="4" w:space="0" w:color="auto"/>
            </w:tcBorders>
            <w:hideMark/>
          </w:tcPr>
          <w:p w:rsidR="004C316D" w:rsidRPr="00862489" w:rsidRDefault="004C316D" w:rsidP="00FC1BCA">
            <w:pPr>
              <w:spacing w:line="360" w:lineRule="auto"/>
              <w:jc w:val="both"/>
              <w:textAlignment w:val="baseline"/>
              <w:rPr>
                <w:rFonts w:ascii="Arial" w:hAnsi="Arial" w:cs="Arial"/>
              </w:rPr>
            </w:pPr>
            <w:r w:rsidRPr="00862489">
              <w:rPr>
                <w:rFonts w:ascii="Arial" w:hAnsi="Arial" w:cs="Arial"/>
              </w:rPr>
              <w:t xml:space="preserve">A property management system which provides a variety of hospitality services.  </w:t>
            </w:r>
          </w:p>
        </w:tc>
      </w:tr>
      <w:tr w:rsidR="004C316D" w:rsidRPr="00862489" w:rsidTr="00FC1BCA">
        <w:tc>
          <w:tcPr>
            <w:tcW w:w="2880" w:type="dxa"/>
            <w:tcBorders>
              <w:top w:val="single" w:sz="4" w:space="0" w:color="auto"/>
              <w:left w:val="single" w:sz="4" w:space="0" w:color="auto"/>
              <w:bottom w:val="single" w:sz="4" w:space="0" w:color="auto"/>
              <w:right w:val="single" w:sz="4" w:space="0" w:color="auto"/>
            </w:tcBorders>
            <w:hideMark/>
          </w:tcPr>
          <w:p w:rsidR="004C316D" w:rsidRPr="00862489" w:rsidRDefault="004C316D" w:rsidP="00FC1BCA">
            <w:pPr>
              <w:spacing w:line="360" w:lineRule="auto"/>
              <w:textAlignment w:val="baseline"/>
              <w:rPr>
                <w:rFonts w:ascii="Arial" w:hAnsi="Arial" w:cs="Arial"/>
              </w:rPr>
            </w:pPr>
            <w:r w:rsidRPr="00862489">
              <w:rPr>
                <w:rFonts w:ascii="Arial" w:hAnsi="Arial" w:cs="Arial"/>
              </w:rPr>
              <w:t>ServicePro Help Desk</w:t>
            </w:r>
            <w:r>
              <w:rPr>
                <w:rFonts w:ascii="Arial" w:hAnsi="Arial" w:cs="Arial"/>
              </w:rPr>
              <w:t xml:space="preserve"> (ServicePro)</w:t>
            </w:r>
          </w:p>
        </w:tc>
        <w:tc>
          <w:tcPr>
            <w:tcW w:w="6588" w:type="dxa"/>
            <w:tcBorders>
              <w:top w:val="single" w:sz="4" w:space="0" w:color="auto"/>
              <w:left w:val="single" w:sz="4" w:space="0" w:color="auto"/>
              <w:bottom w:val="single" w:sz="4" w:space="0" w:color="auto"/>
              <w:right w:val="single" w:sz="4" w:space="0" w:color="auto"/>
            </w:tcBorders>
          </w:tcPr>
          <w:p w:rsidR="004C316D" w:rsidRPr="00862489" w:rsidRDefault="004C316D" w:rsidP="008B7C6E">
            <w:pPr>
              <w:spacing w:line="360" w:lineRule="auto"/>
              <w:jc w:val="both"/>
              <w:textAlignment w:val="baseline"/>
              <w:rPr>
                <w:rFonts w:ascii="Arial" w:hAnsi="Arial" w:cs="Arial"/>
              </w:rPr>
            </w:pPr>
            <w:r>
              <w:rPr>
                <w:rFonts w:ascii="Arial" w:hAnsi="Arial" w:cs="Arial"/>
              </w:rPr>
              <w:t xml:space="preserve">H&amp;HS IT service management system used to request and manage service requests. </w:t>
            </w:r>
          </w:p>
        </w:tc>
      </w:tr>
      <w:tr w:rsidR="004C316D" w:rsidRPr="00862489" w:rsidTr="00FC1BCA">
        <w:tc>
          <w:tcPr>
            <w:tcW w:w="2880" w:type="dxa"/>
            <w:tcBorders>
              <w:top w:val="single" w:sz="4" w:space="0" w:color="auto"/>
              <w:left w:val="single" w:sz="4" w:space="0" w:color="auto"/>
              <w:bottom w:val="single" w:sz="4" w:space="0" w:color="auto"/>
              <w:right w:val="single" w:sz="4" w:space="0" w:color="auto"/>
            </w:tcBorders>
          </w:tcPr>
          <w:p w:rsidR="004C316D" w:rsidRPr="00862489" w:rsidRDefault="004C316D" w:rsidP="00FC1BCA">
            <w:pPr>
              <w:spacing w:line="360" w:lineRule="auto"/>
              <w:textAlignment w:val="baseline"/>
              <w:rPr>
                <w:rFonts w:ascii="Arial" w:hAnsi="Arial" w:cs="Arial"/>
              </w:rPr>
            </w:pPr>
            <w:r w:rsidRPr="00862489">
              <w:rPr>
                <w:rFonts w:ascii="Arial" w:hAnsi="Arial" w:cs="Arial"/>
              </w:rPr>
              <w:t xml:space="preserve">StarRez </w:t>
            </w:r>
          </w:p>
        </w:tc>
        <w:tc>
          <w:tcPr>
            <w:tcW w:w="6588" w:type="dxa"/>
            <w:tcBorders>
              <w:top w:val="single" w:sz="4" w:space="0" w:color="auto"/>
              <w:left w:val="single" w:sz="4" w:space="0" w:color="auto"/>
              <w:bottom w:val="single" w:sz="4" w:space="0" w:color="auto"/>
              <w:right w:val="single" w:sz="4" w:space="0" w:color="auto"/>
            </w:tcBorders>
          </w:tcPr>
          <w:p w:rsidR="004C316D" w:rsidRPr="00862489" w:rsidRDefault="004C316D" w:rsidP="00FC1BCA">
            <w:pPr>
              <w:spacing w:line="360" w:lineRule="auto"/>
              <w:jc w:val="both"/>
              <w:textAlignment w:val="baseline"/>
              <w:rPr>
                <w:rFonts w:ascii="Arial" w:hAnsi="Arial" w:cs="Arial"/>
              </w:rPr>
            </w:pPr>
            <w:r>
              <w:rPr>
                <w:rFonts w:ascii="Arial" w:hAnsi="Arial" w:cs="Arial"/>
              </w:rPr>
              <w:t xml:space="preserve">Residential management application used to manage student housing arrangements and payments. </w:t>
            </w:r>
          </w:p>
        </w:tc>
      </w:tr>
      <w:tr w:rsidR="004C316D" w:rsidRPr="00862489" w:rsidTr="00FC1BCA">
        <w:tc>
          <w:tcPr>
            <w:tcW w:w="2880" w:type="dxa"/>
            <w:tcBorders>
              <w:top w:val="single" w:sz="4" w:space="0" w:color="auto"/>
              <w:left w:val="single" w:sz="4" w:space="0" w:color="auto"/>
              <w:bottom w:val="single" w:sz="4" w:space="0" w:color="auto"/>
              <w:right w:val="single" w:sz="4" w:space="0" w:color="auto"/>
            </w:tcBorders>
          </w:tcPr>
          <w:p w:rsidR="004C316D" w:rsidRPr="00862489" w:rsidRDefault="004C316D" w:rsidP="00FC1BCA">
            <w:pPr>
              <w:spacing w:line="360" w:lineRule="auto"/>
              <w:textAlignment w:val="baseline"/>
              <w:rPr>
                <w:rFonts w:ascii="Arial" w:hAnsi="Arial" w:cs="Arial"/>
              </w:rPr>
            </w:pPr>
            <w:r w:rsidRPr="00862489">
              <w:rPr>
                <w:rFonts w:ascii="Arial" w:hAnsi="Arial" w:cs="Arial"/>
              </w:rPr>
              <w:t>Virtual Desktop</w:t>
            </w:r>
          </w:p>
        </w:tc>
        <w:tc>
          <w:tcPr>
            <w:tcW w:w="6588" w:type="dxa"/>
            <w:tcBorders>
              <w:top w:val="single" w:sz="4" w:space="0" w:color="auto"/>
              <w:left w:val="single" w:sz="4" w:space="0" w:color="auto"/>
              <w:bottom w:val="single" w:sz="4" w:space="0" w:color="auto"/>
              <w:right w:val="single" w:sz="4" w:space="0" w:color="auto"/>
            </w:tcBorders>
          </w:tcPr>
          <w:p w:rsidR="004C316D" w:rsidRPr="00862489" w:rsidRDefault="004C316D" w:rsidP="00FC1BCA">
            <w:pPr>
              <w:spacing w:line="360" w:lineRule="auto"/>
              <w:jc w:val="both"/>
              <w:textAlignment w:val="baseline"/>
              <w:rPr>
                <w:rFonts w:ascii="Arial" w:hAnsi="Arial" w:cs="Arial"/>
              </w:rPr>
            </w:pPr>
            <w:r>
              <w:rPr>
                <w:rFonts w:ascii="Arial" w:hAnsi="Arial" w:cs="Arial"/>
              </w:rPr>
              <w:t>H&amp;HS user desktop computer system.</w:t>
            </w:r>
          </w:p>
        </w:tc>
      </w:tr>
    </w:tbl>
    <w:p w:rsidR="004C316D" w:rsidRPr="00862489" w:rsidRDefault="004C316D" w:rsidP="004C316D">
      <w:pPr>
        <w:spacing w:line="360" w:lineRule="auto"/>
        <w:jc w:val="both"/>
        <w:rPr>
          <w:rFonts w:ascii="Arial" w:hAnsi="Arial" w:cs="Arial"/>
        </w:rPr>
      </w:pPr>
    </w:p>
    <w:p w:rsidR="004C316D" w:rsidRPr="00EB725F" w:rsidRDefault="004C316D" w:rsidP="004C316D">
      <w:pPr>
        <w:spacing w:line="360" w:lineRule="auto"/>
        <w:jc w:val="both"/>
        <w:rPr>
          <w:rFonts w:ascii="Arial" w:hAnsi="Arial" w:cs="Arial"/>
        </w:rPr>
      </w:pPr>
      <w:r w:rsidRPr="00EB725F">
        <w:rPr>
          <w:rFonts w:ascii="Arial" w:hAnsi="Arial" w:cs="Arial"/>
        </w:rPr>
        <w:t xml:space="preserve">The </w:t>
      </w:r>
      <w:r>
        <w:rPr>
          <w:rFonts w:ascii="Arial" w:hAnsi="Arial" w:cs="Arial"/>
        </w:rPr>
        <w:t>audit</w:t>
      </w:r>
      <w:r w:rsidRPr="00EB725F">
        <w:rPr>
          <w:rFonts w:ascii="Arial" w:hAnsi="Arial" w:cs="Arial"/>
        </w:rPr>
        <w:t xml:space="preserve"> was conducted in conformance with </w:t>
      </w:r>
      <w:r w:rsidRPr="00EB725F">
        <w:rPr>
          <w:rFonts w:ascii="Arial" w:hAnsi="Arial" w:cs="Arial"/>
          <w:i/>
        </w:rPr>
        <w:t xml:space="preserve">the International Standards for the Professional Practice of Internal Auditing </w:t>
      </w:r>
      <w:r w:rsidRPr="00EB725F">
        <w:rPr>
          <w:rFonts w:ascii="Arial" w:hAnsi="Arial" w:cs="Arial"/>
        </w:rPr>
        <w:t>and included tests of records, interviews, and other procedures considered necessary to achieve the audit purpose.</w:t>
      </w:r>
      <w:r>
        <w:rPr>
          <w:rFonts w:ascii="Arial" w:hAnsi="Arial" w:cs="Arial"/>
        </w:rPr>
        <w:t xml:space="preserve">  </w:t>
      </w:r>
      <w:r w:rsidRPr="00727146">
        <w:rPr>
          <w:rFonts w:ascii="Arial" w:hAnsi="Arial" w:cs="Arial"/>
        </w:rPr>
        <w:t xml:space="preserve">Interviews were conducted with </w:t>
      </w:r>
      <w:r>
        <w:rPr>
          <w:rFonts w:ascii="Arial" w:hAnsi="Arial" w:cs="Arial"/>
        </w:rPr>
        <w:t>H&amp;HS IT</w:t>
      </w:r>
      <w:r w:rsidRPr="00727146">
        <w:rPr>
          <w:rFonts w:ascii="Arial" w:hAnsi="Arial" w:cs="Arial"/>
        </w:rPr>
        <w:t xml:space="preserve"> management and staff, and supporting documentation was also examined.</w:t>
      </w:r>
    </w:p>
    <w:p w:rsidR="004C316D" w:rsidRDefault="004C316D" w:rsidP="004C316D">
      <w:pPr>
        <w:spacing w:line="360" w:lineRule="auto"/>
        <w:jc w:val="both"/>
        <w:rPr>
          <w:rFonts w:ascii="Arial" w:hAnsi="Arial" w:cs="Arial"/>
        </w:rPr>
      </w:pPr>
    </w:p>
    <w:p w:rsidR="00347BB1" w:rsidRPr="00862489" w:rsidRDefault="00347BB1" w:rsidP="004C316D">
      <w:pPr>
        <w:spacing w:line="360" w:lineRule="auto"/>
        <w:jc w:val="both"/>
        <w:rPr>
          <w:rFonts w:ascii="Arial" w:hAnsi="Arial" w:cs="Arial"/>
        </w:rPr>
      </w:pPr>
    </w:p>
    <w:p w:rsidR="004C316D" w:rsidRPr="00862489" w:rsidRDefault="004C316D" w:rsidP="004C316D">
      <w:pPr>
        <w:spacing w:line="360" w:lineRule="auto"/>
        <w:jc w:val="both"/>
        <w:rPr>
          <w:rFonts w:ascii="Arial" w:hAnsi="Arial" w:cs="Arial"/>
          <w:u w:val="single"/>
        </w:rPr>
      </w:pPr>
      <w:r w:rsidRPr="00862489">
        <w:rPr>
          <w:rFonts w:ascii="Arial" w:hAnsi="Arial" w:cs="Arial"/>
          <w:u w:val="single"/>
        </w:rPr>
        <w:t>Summary Opinion</w:t>
      </w:r>
    </w:p>
    <w:p w:rsidR="00F9755F" w:rsidRDefault="00F9755F" w:rsidP="004C316D">
      <w:pPr>
        <w:pStyle w:val="BodyText"/>
      </w:pPr>
    </w:p>
    <w:p w:rsidR="004C316D" w:rsidRDefault="004C316D" w:rsidP="004C316D">
      <w:pPr>
        <w:pStyle w:val="BodyText"/>
      </w:pPr>
      <w:r w:rsidRPr="00862489">
        <w:t>Based on the results of the work performed withi</w:t>
      </w:r>
      <w:r>
        <w:t>n the scope of the audit, the H&amp;HS IT</w:t>
      </w:r>
      <w:r w:rsidRPr="00862489">
        <w:t xml:space="preserve"> organizational structure and controls are generally conducive to accomplishing its business objectives surrounding IT controls.  However, </w:t>
      </w:r>
      <w:r>
        <w:t>controls can be strengthened in areas outlined below</w:t>
      </w:r>
      <w:r w:rsidRPr="00862489">
        <w:t>.</w:t>
      </w:r>
    </w:p>
    <w:p w:rsidR="004C316D" w:rsidRPr="00862489" w:rsidRDefault="004C316D" w:rsidP="004C316D">
      <w:pPr>
        <w:pStyle w:val="BodyText"/>
      </w:pPr>
    </w:p>
    <w:p w:rsidR="004C316D" w:rsidRPr="00862489" w:rsidRDefault="004C316D" w:rsidP="004C316D">
      <w:pPr>
        <w:spacing w:line="360" w:lineRule="auto"/>
        <w:jc w:val="both"/>
        <w:rPr>
          <w:rFonts w:ascii="Arial" w:hAnsi="Arial"/>
          <w:u w:val="single"/>
        </w:rPr>
      </w:pPr>
      <w:r w:rsidRPr="00862489">
        <w:rPr>
          <w:rFonts w:ascii="Arial" w:hAnsi="Arial"/>
          <w:u w:val="single"/>
        </w:rPr>
        <w:t>Technical Controls</w:t>
      </w:r>
    </w:p>
    <w:p w:rsidR="004C316D" w:rsidRPr="00862489" w:rsidRDefault="004C316D" w:rsidP="004C316D">
      <w:pPr>
        <w:spacing w:line="360" w:lineRule="auto"/>
        <w:jc w:val="both"/>
        <w:rPr>
          <w:rFonts w:ascii="Arial" w:hAnsi="Arial"/>
        </w:rPr>
      </w:pPr>
    </w:p>
    <w:p w:rsidR="004C316D" w:rsidRDefault="004C316D" w:rsidP="004C316D">
      <w:pPr>
        <w:pStyle w:val="ListParagraph"/>
        <w:numPr>
          <w:ilvl w:val="0"/>
          <w:numId w:val="2"/>
        </w:numPr>
        <w:spacing w:line="360" w:lineRule="auto"/>
        <w:ind w:left="540" w:hanging="540"/>
        <w:jc w:val="both"/>
        <w:rPr>
          <w:rFonts w:ascii="Arial" w:hAnsi="Arial"/>
        </w:rPr>
      </w:pPr>
      <w:r w:rsidRPr="00E137E2">
        <w:rPr>
          <w:rFonts w:ascii="Arial" w:hAnsi="Arial"/>
        </w:rPr>
        <w:t>Superuser activity for critical systems should be logged</w:t>
      </w:r>
      <w:r>
        <w:rPr>
          <w:rFonts w:ascii="Arial" w:hAnsi="Arial"/>
        </w:rPr>
        <w:t xml:space="preserve"> for Micros POS and ServicePro, where feasible.  Also,</w:t>
      </w:r>
      <w:r w:rsidRPr="00E137E2">
        <w:rPr>
          <w:rFonts w:ascii="Arial" w:hAnsi="Arial"/>
        </w:rPr>
        <w:t xml:space="preserve"> superuser activity should be monitored periodically</w:t>
      </w:r>
      <w:r>
        <w:rPr>
          <w:rFonts w:ascii="Arial" w:hAnsi="Arial"/>
        </w:rPr>
        <w:t xml:space="preserve"> by an independent person for Micros POS, Opera, StarRez, ServicePro, and Virtual Desktop.</w:t>
      </w:r>
    </w:p>
    <w:p w:rsidR="004C316D" w:rsidRPr="00347BB1" w:rsidRDefault="004C316D" w:rsidP="00347BB1">
      <w:pPr>
        <w:spacing w:line="360" w:lineRule="auto"/>
        <w:jc w:val="both"/>
        <w:rPr>
          <w:rFonts w:ascii="Arial" w:hAnsi="Arial"/>
        </w:rPr>
      </w:pPr>
    </w:p>
    <w:p w:rsidR="004C316D" w:rsidRDefault="004C316D" w:rsidP="004C316D">
      <w:pPr>
        <w:pStyle w:val="ListParagraph"/>
        <w:numPr>
          <w:ilvl w:val="0"/>
          <w:numId w:val="2"/>
        </w:numPr>
        <w:spacing w:line="360" w:lineRule="auto"/>
        <w:ind w:left="540" w:hanging="540"/>
        <w:jc w:val="both"/>
        <w:rPr>
          <w:rFonts w:ascii="Arial" w:hAnsi="Arial"/>
        </w:rPr>
      </w:pPr>
      <w:r>
        <w:rPr>
          <w:rFonts w:ascii="Arial" w:hAnsi="Arial"/>
        </w:rPr>
        <w:t xml:space="preserve">Users should be suspended after successive invalid sign-on attempts for Micros POS.  Also, for Opera and Micros POS, invalid sign-on attempts should be logged and monitored.  </w:t>
      </w:r>
    </w:p>
    <w:p w:rsidR="004C316D" w:rsidRPr="00862489" w:rsidRDefault="004C316D" w:rsidP="004C316D">
      <w:pPr>
        <w:pStyle w:val="BodyText"/>
      </w:pPr>
    </w:p>
    <w:p w:rsidR="004C316D" w:rsidRPr="00862489" w:rsidRDefault="004C316D" w:rsidP="004C316D">
      <w:pPr>
        <w:spacing w:line="360" w:lineRule="auto"/>
        <w:jc w:val="both"/>
        <w:rPr>
          <w:rFonts w:ascii="Arial" w:hAnsi="Arial"/>
          <w:u w:val="single"/>
        </w:rPr>
      </w:pPr>
      <w:r w:rsidRPr="00862489">
        <w:rPr>
          <w:rFonts w:ascii="Arial" w:hAnsi="Arial"/>
          <w:u w:val="single"/>
        </w:rPr>
        <w:t>User Access Administration</w:t>
      </w:r>
    </w:p>
    <w:p w:rsidR="004C316D" w:rsidRPr="00862489" w:rsidRDefault="004C316D" w:rsidP="004C316D">
      <w:pPr>
        <w:spacing w:line="360" w:lineRule="auto"/>
        <w:jc w:val="both"/>
        <w:rPr>
          <w:rFonts w:ascii="Arial" w:hAnsi="Arial"/>
        </w:rPr>
      </w:pPr>
    </w:p>
    <w:p w:rsidR="004C316D" w:rsidRDefault="004C316D" w:rsidP="004C316D">
      <w:pPr>
        <w:pStyle w:val="ListParagraph"/>
        <w:numPr>
          <w:ilvl w:val="0"/>
          <w:numId w:val="5"/>
        </w:numPr>
        <w:spacing w:line="360" w:lineRule="auto"/>
        <w:ind w:left="540" w:hanging="540"/>
        <w:jc w:val="both"/>
        <w:rPr>
          <w:rFonts w:ascii="Arial" w:hAnsi="Arial"/>
        </w:rPr>
      </w:pPr>
      <w:r>
        <w:rPr>
          <w:rFonts w:ascii="Arial" w:hAnsi="Arial"/>
        </w:rPr>
        <w:t xml:space="preserve">H&amp;HS IT should ensure that separated and transferred employee access is disabled/adjusted in a timely manner.  </w:t>
      </w:r>
    </w:p>
    <w:p w:rsidR="004C316D" w:rsidRPr="008A14EB" w:rsidRDefault="004C316D" w:rsidP="004C316D">
      <w:pPr>
        <w:pStyle w:val="ListParagraph"/>
        <w:spacing w:line="360" w:lineRule="auto"/>
        <w:ind w:left="360"/>
        <w:jc w:val="both"/>
        <w:rPr>
          <w:rFonts w:ascii="Arial" w:hAnsi="Arial"/>
        </w:rPr>
      </w:pPr>
    </w:p>
    <w:p w:rsidR="004C316D" w:rsidRPr="00862489" w:rsidRDefault="004C316D" w:rsidP="004C316D">
      <w:pPr>
        <w:pStyle w:val="ListParagraph"/>
        <w:numPr>
          <w:ilvl w:val="0"/>
          <w:numId w:val="5"/>
        </w:numPr>
        <w:spacing w:line="360" w:lineRule="auto"/>
        <w:ind w:left="540" w:hanging="540"/>
        <w:jc w:val="both"/>
        <w:rPr>
          <w:rFonts w:ascii="Arial" w:hAnsi="Arial"/>
        </w:rPr>
      </w:pPr>
      <w:r>
        <w:rPr>
          <w:rFonts w:ascii="Arial" w:hAnsi="Arial"/>
        </w:rPr>
        <w:t xml:space="preserve">For Micros POS, management should consider implementing a process to ensure that a unique identifier, such as a University ID, is maintained for each user.    </w:t>
      </w:r>
    </w:p>
    <w:p w:rsidR="00347BB1" w:rsidRDefault="00347BB1" w:rsidP="004C316D">
      <w:pPr>
        <w:spacing w:line="360" w:lineRule="auto"/>
        <w:jc w:val="both"/>
        <w:rPr>
          <w:rFonts w:ascii="Arial" w:hAnsi="Arial"/>
          <w:u w:val="single"/>
        </w:rPr>
      </w:pPr>
    </w:p>
    <w:p w:rsidR="004C316D" w:rsidRPr="00862489" w:rsidRDefault="004C316D" w:rsidP="004C316D">
      <w:pPr>
        <w:spacing w:line="360" w:lineRule="auto"/>
        <w:jc w:val="both"/>
        <w:rPr>
          <w:rFonts w:ascii="Arial" w:hAnsi="Arial"/>
          <w:u w:val="single"/>
        </w:rPr>
      </w:pPr>
      <w:r w:rsidRPr="00862489">
        <w:rPr>
          <w:rFonts w:ascii="Arial" w:hAnsi="Arial"/>
          <w:u w:val="single"/>
        </w:rPr>
        <w:t>Disaster Recovery and Business Continuity</w:t>
      </w:r>
    </w:p>
    <w:p w:rsidR="004C316D" w:rsidRPr="00862489" w:rsidRDefault="004C316D" w:rsidP="004C316D">
      <w:pPr>
        <w:spacing w:line="360" w:lineRule="auto"/>
        <w:jc w:val="both"/>
        <w:rPr>
          <w:rFonts w:ascii="Arial" w:hAnsi="Arial"/>
          <w:u w:val="single"/>
        </w:rPr>
      </w:pPr>
    </w:p>
    <w:p w:rsidR="004C316D" w:rsidRPr="00862489" w:rsidRDefault="004C316D" w:rsidP="004C316D">
      <w:pPr>
        <w:pStyle w:val="ListParagraph"/>
        <w:numPr>
          <w:ilvl w:val="0"/>
          <w:numId w:val="4"/>
        </w:numPr>
        <w:spacing w:line="360" w:lineRule="auto"/>
        <w:ind w:left="540" w:hanging="540"/>
        <w:jc w:val="both"/>
        <w:rPr>
          <w:rFonts w:ascii="Arial" w:hAnsi="Arial" w:cs="Arial"/>
        </w:rPr>
      </w:pPr>
      <w:r>
        <w:rPr>
          <w:rFonts w:ascii="Arial" w:hAnsi="Arial" w:cs="Arial"/>
        </w:rPr>
        <w:t xml:space="preserve">H&amp;HS IT should conduct a business impact analysis and update the current disaster recovery/business continuity plan.   </w:t>
      </w:r>
    </w:p>
    <w:p w:rsidR="004C316D" w:rsidRPr="00862489" w:rsidRDefault="004C316D" w:rsidP="004C316D">
      <w:pPr>
        <w:spacing w:line="360" w:lineRule="auto"/>
        <w:jc w:val="both"/>
        <w:rPr>
          <w:rFonts w:ascii="Arial" w:hAnsi="Arial" w:cs="Arial"/>
        </w:rPr>
      </w:pPr>
    </w:p>
    <w:p w:rsidR="004C316D" w:rsidRPr="00301793" w:rsidRDefault="004C316D" w:rsidP="004C316D">
      <w:pPr>
        <w:spacing w:line="360" w:lineRule="auto"/>
        <w:jc w:val="both"/>
        <w:rPr>
          <w:rFonts w:ascii="Arial" w:hAnsi="Arial"/>
        </w:rPr>
      </w:pPr>
      <w:r w:rsidRPr="00862489">
        <w:rPr>
          <w:rFonts w:ascii="Arial" w:hAnsi="Arial"/>
        </w:rPr>
        <w:t>The audit results and recommendations are detailed in the following section of the report.</w:t>
      </w:r>
    </w:p>
    <w:p w:rsidR="00F2420D" w:rsidRDefault="00F2420D">
      <w:pPr>
        <w:spacing w:after="200" w:line="276" w:lineRule="auto"/>
        <w:rPr>
          <w:rFonts w:ascii="Arial" w:hAnsi="Arial" w:cs="Arial"/>
          <w:u w:val="single"/>
        </w:rPr>
      </w:pPr>
      <w:r>
        <w:br w:type="page"/>
      </w:r>
    </w:p>
    <w:p w:rsidR="004C316D" w:rsidRDefault="004C316D" w:rsidP="004C316D">
      <w:pPr>
        <w:pStyle w:val="Heading1"/>
        <w:jc w:val="both"/>
      </w:pPr>
      <w:r w:rsidRPr="004C0676">
        <w:t>Audit Results and Recommendations</w:t>
      </w:r>
    </w:p>
    <w:p w:rsidR="004C316D" w:rsidRPr="008A14EB" w:rsidRDefault="004C316D" w:rsidP="004C316D"/>
    <w:p w:rsidR="004C316D" w:rsidRPr="00626FB0" w:rsidRDefault="004C316D" w:rsidP="004C316D">
      <w:pPr>
        <w:spacing w:line="360" w:lineRule="auto"/>
        <w:jc w:val="center"/>
        <w:rPr>
          <w:rFonts w:ascii="Arial" w:hAnsi="Arial"/>
          <w:u w:val="single"/>
        </w:rPr>
      </w:pPr>
      <w:r w:rsidRPr="00626FB0">
        <w:rPr>
          <w:rFonts w:ascii="Arial" w:hAnsi="Arial"/>
          <w:u w:val="single"/>
        </w:rPr>
        <w:t>Technical Controls</w:t>
      </w:r>
    </w:p>
    <w:p w:rsidR="004C316D" w:rsidRPr="00626FB0" w:rsidRDefault="004C316D" w:rsidP="004C316D">
      <w:pPr>
        <w:spacing w:line="360" w:lineRule="auto"/>
        <w:jc w:val="center"/>
        <w:rPr>
          <w:rFonts w:ascii="Arial" w:hAnsi="Arial"/>
          <w:u w:val="single"/>
        </w:rPr>
      </w:pPr>
    </w:p>
    <w:p w:rsidR="004C316D" w:rsidRPr="00626FB0" w:rsidRDefault="004C316D" w:rsidP="004C316D">
      <w:pPr>
        <w:pStyle w:val="BodyText"/>
      </w:pPr>
      <w:r w:rsidRPr="00626FB0">
        <w:t xml:space="preserve">Technical IT controls reviewed included those related to password </w:t>
      </w:r>
      <w:r>
        <w:t xml:space="preserve">security </w:t>
      </w:r>
      <w:r w:rsidRPr="00626FB0">
        <w:t xml:space="preserve">and system logon controls, </w:t>
      </w:r>
      <w:r>
        <w:t xml:space="preserve">change management, cybersecurity, </w:t>
      </w:r>
      <w:r w:rsidRPr="00626FB0">
        <w:t>operating system and database s</w:t>
      </w:r>
      <w:r>
        <w:t>ecurity, and</w:t>
      </w:r>
      <w:r w:rsidRPr="00626FB0">
        <w:t xml:space="preserve"> patch man</w:t>
      </w:r>
      <w:r>
        <w:t>agement.  The following were noted:</w:t>
      </w:r>
    </w:p>
    <w:p w:rsidR="004C316D" w:rsidRPr="00F6561C" w:rsidRDefault="004C316D" w:rsidP="004C316D">
      <w:pPr>
        <w:spacing w:line="360" w:lineRule="auto"/>
        <w:jc w:val="both"/>
        <w:rPr>
          <w:rFonts w:ascii="Arial" w:hAnsi="Arial"/>
          <w:color w:val="FF0000"/>
        </w:rPr>
      </w:pPr>
    </w:p>
    <w:p w:rsidR="004C316D" w:rsidRPr="00626FB0" w:rsidRDefault="004C316D" w:rsidP="004C316D">
      <w:pPr>
        <w:pStyle w:val="BodyText"/>
        <w:numPr>
          <w:ilvl w:val="0"/>
          <w:numId w:val="3"/>
        </w:numPr>
        <w:overflowPunct w:val="0"/>
        <w:autoSpaceDE w:val="0"/>
        <w:autoSpaceDN w:val="0"/>
        <w:adjustRightInd w:val="0"/>
        <w:ind w:left="540" w:hanging="540"/>
        <w:textAlignment w:val="baseline"/>
        <w:rPr>
          <w:rFonts w:cs="Arial"/>
          <w:szCs w:val="20"/>
        </w:rPr>
      </w:pPr>
      <w:r>
        <w:rPr>
          <w:rFonts w:cs="Arial"/>
          <w:szCs w:val="20"/>
          <w:u w:val="single"/>
        </w:rPr>
        <w:t>Superu</w:t>
      </w:r>
      <w:r w:rsidRPr="00626FB0">
        <w:rPr>
          <w:rFonts w:cs="Arial"/>
          <w:szCs w:val="20"/>
          <w:u w:val="single"/>
        </w:rPr>
        <w:t>ser Access Review</w:t>
      </w:r>
      <w:r w:rsidRPr="00626FB0">
        <w:rPr>
          <w:rFonts w:cs="Arial"/>
          <w:szCs w:val="20"/>
        </w:rPr>
        <w:t xml:space="preserve"> </w:t>
      </w:r>
    </w:p>
    <w:p w:rsidR="004C316D" w:rsidRPr="00F6561C" w:rsidRDefault="004C316D" w:rsidP="004C316D">
      <w:pPr>
        <w:pStyle w:val="BodyText"/>
        <w:overflowPunct w:val="0"/>
        <w:autoSpaceDE w:val="0"/>
        <w:autoSpaceDN w:val="0"/>
        <w:adjustRightInd w:val="0"/>
        <w:textAlignment w:val="baseline"/>
        <w:rPr>
          <w:rFonts w:cs="Arial"/>
          <w:color w:val="FF0000"/>
          <w:szCs w:val="20"/>
        </w:rPr>
      </w:pPr>
    </w:p>
    <w:p w:rsidR="004C316D" w:rsidRDefault="004C316D" w:rsidP="004C316D">
      <w:pPr>
        <w:pStyle w:val="BodyText"/>
        <w:overflowPunct w:val="0"/>
        <w:autoSpaceDE w:val="0"/>
        <w:autoSpaceDN w:val="0"/>
        <w:adjustRightInd w:val="0"/>
        <w:ind w:left="540"/>
        <w:textAlignment w:val="baseline"/>
        <w:rPr>
          <w:rFonts w:cs="Arial"/>
          <w:szCs w:val="20"/>
        </w:rPr>
      </w:pPr>
      <w:r>
        <w:rPr>
          <w:rFonts w:cs="Arial"/>
          <w:szCs w:val="20"/>
        </w:rPr>
        <w:t xml:space="preserve">Controls surrounding superuser activity can be strengthened.  </w:t>
      </w:r>
      <w:r w:rsidRPr="00096704">
        <w:rPr>
          <w:rFonts w:cs="Arial"/>
          <w:szCs w:val="20"/>
        </w:rPr>
        <w:t xml:space="preserve">Superusers with privileged access to critical systems have access to modify applications, maintain/authorize access, and other vital administrative functions.  </w:t>
      </w:r>
    </w:p>
    <w:p w:rsidR="004C316D" w:rsidRDefault="004C316D" w:rsidP="004C316D">
      <w:pPr>
        <w:pStyle w:val="BodyText"/>
        <w:overflowPunct w:val="0"/>
        <w:autoSpaceDE w:val="0"/>
        <w:autoSpaceDN w:val="0"/>
        <w:adjustRightInd w:val="0"/>
        <w:ind w:left="540"/>
        <w:textAlignment w:val="baseline"/>
        <w:rPr>
          <w:rFonts w:cs="Arial"/>
          <w:szCs w:val="20"/>
        </w:rPr>
      </w:pPr>
    </w:p>
    <w:p w:rsidR="004C316D" w:rsidRDefault="004C316D" w:rsidP="004C316D">
      <w:pPr>
        <w:pStyle w:val="BodyText"/>
        <w:numPr>
          <w:ilvl w:val="0"/>
          <w:numId w:val="9"/>
        </w:numPr>
        <w:overflowPunct w:val="0"/>
        <w:autoSpaceDE w:val="0"/>
        <w:autoSpaceDN w:val="0"/>
        <w:adjustRightInd w:val="0"/>
        <w:ind w:hanging="540"/>
        <w:textAlignment w:val="baseline"/>
        <w:rPr>
          <w:rFonts w:cs="Arial"/>
          <w:szCs w:val="20"/>
        </w:rPr>
      </w:pPr>
      <w:r>
        <w:rPr>
          <w:rFonts w:cs="Arial"/>
          <w:szCs w:val="20"/>
        </w:rPr>
        <w:t>Super</w:t>
      </w:r>
      <w:r w:rsidRPr="00F6561C">
        <w:rPr>
          <w:rFonts w:cs="Arial"/>
          <w:szCs w:val="20"/>
        </w:rPr>
        <w:t>user activity</w:t>
      </w:r>
      <w:r>
        <w:rPr>
          <w:rFonts w:cs="Arial"/>
          <w:szCs w:val="20"/>
        </w:rPr>
        <w:t xml:space="preserve"> for Micros POS and ServicePro is not logged.  </w:t>
      </w:r>
    </w:p>
    <w:p w:rsidR="004C316D" w:rsidRDefault="004C316D" w:rsidP="004C316D">
      <w:pPr>
        <w:pStyle w:val="BodyText"/>
        <w:overflowPunct w:val="0"/>
        <w:autoSpaceDE w:val="0"/>
        <w:autoSpaceDN w:val="0"/>
        <w:adjustRightInd w:val="0"/>
        <w:ind w:left="1080" w:hanging="540"/>
        <w:textAlignment w:val="baseline"/>
        <w:rPr>
          <w:rFonts w:cs="Arial"/>
          <w:szCs w:val="20"/>
        </w:rPr>
      </w:pPr>
    </w:p>
    <w:p w:rsidR="004C316D" w:rsidRDefault="004C316D" w:rsidP="004C316D">
      <w:pPr>
        <w:pStyle w:val="BodyText"/>
        <w:numPr>
          <w:ilvl w:val="0"/>
          <w:numId w:val="9"/>
        </w:numPr>
        <w:overflowPunct w:val="0"/>
        <w:autoSpaceDE w:val="0"/>
        <w:autoSpaceDN w:val="0"/>
        <w:adjustRightInd w:val="0"/>
        <w:ind w:hanging="540"/>
        <w:textAlignment w:val="baseline"/>
        <w:rPr>
          <w:rFonts w:cs="Arial"/>
          <w:szCs w:val="20"/>
        </w:rPr>
      </w:pPr>
      <w:r>
        <w:rPr>
          <w:rFonts w:cs="Arial"/>
          <w:szCs w:val="20"/>
        </w:rPr>
        <w:t xml:space="preserve">Superuser activity for Micros POS, ServicePro, and Virtual Desktop is not monitored.  </w:t>
      </w:r>
    </w:p>
    <w:p w:rsidR="004C316D" w:rsidRDefault="004C316D" w:rsidP="004C316D">
      <w:pPr>
        <w:pStyle w:val="ListParagraph"/>
        <w:ind w:hanging="540"/>
        <w:rPr>
          <w:rFonts w:cs="Arial"/>
          <w:szCs w:val="20"/>
        </w:rPr>
      </w:pPr>
    </w:p>
    <w:p w:rsidR="004C316D" w:rsidRPr="00182AB7" w:rsidRDefault="004C316D" w:rsidP="004C316D">
      <w:pPr>
        <w:pStyle w:val="BodyText"/>
        <w:numPr>
          <w:ilvl w:val="0"/>
          <w:numId w:val="9"/>
        </w:numPr>
        <w:overflowPunct w:val="0"/>
        <w:autoSpaceDE w:val="0"/>
        <w:autoSpaceDN w:val="0"/>
        <w:adjustRightInd w:val="0"/>
        <w:ind w:hanging="540"/>
        <w:textAlignment w:val="baseline"/>
        <w:rPr>
          <w:rFonts w:cs="Arial"/>
          <w:szCs w:val="20"/>
        </w:rPr>
      </w:pPr>
      <w:r>
        <w:rPr>
          <w:rFonts w:cs="Arial"/>
          <w:szCs w:val="20"/>
        </w:rPr>
        <w:t>W</w:t>
      </w:r>
      <w:r w:rsidRPr="00182AB7">
        <w:rPr>
          <w:rFonts w:cs="Arial"/>
          <w:szCs w:val="20"/>
        </w:rPr>
        <w:t xml:space="preserve">hile </w:t>
      </w:r>
      <w:r w:rsidRPr="00C9751A">
        <w:t xml:space="preserve">superuser activity is logged for the Opera system, their activity is monitored by two Opera superusers. </w:t>
      </w:r>
      <w:r>
        <w:t xml:space="preserve"> Also, for StarRez, one superuser is the same individual who approves any changes to the database.  As a result, because an independent person without superuser access does not monitor and approve changes, there is a lack of separation of function.</w:t>
      </w:r>
    </w:p>
    <w:p w:rsidR="004C316D" w:rsidRDefault="004C316D" w:rsidP="004C316D">
      <w:pPr>
        <w:pStyle w:val="BodyText"/>
        <w:overflowPunct w:val="0"/>
        <w:autoSpaceDE w:val="0"/>
        <w:autoSpaceDN w:val="0"/>
        <w:adjustRightInd w:val="0"/>
        <w:ind w:firstLine="540"/>
        <w:textAlignment w:val="baseline"/>
      </w:pPr>
    </w:p>
    <w:p w:rsidR="004C316D" w:rsidRDefault="004C316D" w:rsidP="004C316D">
      <w:pPr>
        <w:pStyle w:val="BodyText"/>
        <w:overflowPunct w:val="0"/>
        <w:autoSpaceDE w:val="0"/>
        <w:autoSpaceDN w:val="0"/>
        <w:adjustRightInd w:val="0"/>
        <w:ind w:firstLine="540"/>
        <w:textAlignment w:val="baseline"/>
      </w:pPr>
      <w:r>
        <w:t xml:space="preserve">See table below </w:t>
      </w:r>
      <w:r w:rsidRPr="00C9751A">
        <w:t>for summary:</w:t>
      </w:r>
    </w:p>
    <w:p w:rsidR="004C316D" w:rsidRDefault="004C316D" w:rsidP="004C316D">
      <w:pPr>
        <w:pStyle w:val="BodyText"/>
        <w:overflowPunct w:val="0"/>
        <w:autoSpaceDE w:val="0"/>
        <w:autoSpaceDN w:val="0"/>
        <w:adjustRightInd w:val="0"/>
        <w:ind w:firstLine="540"/>
        <w:textAlignment w:val="baseline"/>
      </w:pPr>
    </w:p>
    <w:p w:rsidR="004C316D" w:rsidRDefault="004C316D" w:rsidP="004C316D">
      <w:pPr>
        <w:pStyle w:val="BodyText"/>
        <w:overflowPunct w:val="0"/>
        <w:autoSpaceDE w:val="0"/>
        <w:autoSpaceDN w:val="0"/>
        <w:adjustRightInd w:val="0"/>
        <w:ind w:firstLine="540"/>
        <w:textAlignment w:val="baseline"/>
      </w:pPr>
    </w:p>
    <w:p w:rsidR="004C316D" w:rsidRDefault="004C316D" w:rsidP="004C316D">
      <w:pPr>
        <w:pStyle w:val="BodyText"/>
        <w:overflowPunct w:val="0"/>
        <w:autoSpaceDE w:val="0"/>
        <w:autoSpaceDN w:val="0"/>
        <w:adjustRightInd w:val="0"/>
        <w:ind w:firstLine="540"/>
        <w:textAlignment w:val="baseline"/>
      </w:pPr>
    </w:p>
    <w:p w:rsidR="004C316D" w:rsidRDefault="004C316D" w:rsidP="004C316D">
      <w:pPr>
        <w:pStyle w:val="BodyText"/>
        <w:overflowPunct w:val="0"/>
        <w:autoSpaceDE w:val="0"/>
        <w:autoSpaceDN w:val="0"/>
        <w:adjustRightInd w:val="0"/>
        <w:ind w:firstLine="540"/>
        <w:textAlignment w:val="baseline"/>
      </w:pPr>
    </w:p>
    <w:p w:rsidR="004C316D" w:rsidRDefault="004C316D" w:rsidP="004C316D">
      <w:pPr>
        <w:pStyle w:val="BodyText"/>
        <w:overflowPunct w:val="0"/>
        <w:autoSpaceDE w:val="0"/>
        <w:autoSpaceDN w:val="0"/>
        <w:adjustRightInd w:val="0"/>
        <w:ind w:firstLine="540"/>
        <w:textAlignment w:val="baseline"/>
      </w:pPr>
    </w:p>
    <w:p w:rsidR="004C316D" w:rsidRPr="00C9751A" w:rsidRDefault="004C316D" w:rsidP="004C316D">
      <w:pPr>
        <w:pStyle w:val="BodyText"/>
        <w:overflowPunct w:val="0"/>
        <w:autoSpaceDE w:val="0"/>
        <w:autoSpaceDN w:val="0"/>
        <w:adjustRightInd w:val="0"/>
        <w:ind w:firstLine="540"/>
        <w:textAlignment w:val="baseline"/>
      </w:pPr>
    </w:p>
    <w:tbl>
      <w:tblPr>
        <w:tblW w:w="0" w:type="auto"/>
        <w:tblInd w:w="615" w:type="dxa"/>
        <w:tblLook w:val="04A0" w:firstRow="1" w:lastRow="0" w:firstColumn="1" w:lastColumn="0" w:noHBand="0" w:noVBand="1"/>
      </w:tblPr>
      <w:tblGrid>
        <w:gridCol w:w="2752"/>
        <w:gridCol w:w="1847"/>
        <w:gridCol w:w="2256"/>
        <w:gridCol w:w="2040"/>
      </w:tblGrid>
      <w:tr w:rsidR="004C316D" w:rsidRPr="001F68BF" w:rsidTr="00FC1BCA">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b/>
                <w:bCs/>
              </w:rPr>
              <w:t>Application/System:</w:t>
            </w:r>
          </w:p>
        </w:tc>
        <w:tc>
          <w:tcPr>
            <w:tcW w:w="1847"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b/>
                <w:bCs/>
              </w:rPr>
              <w:t>Number of Superusers:</w:t>
            </w:r>
          </w:p>
        </w:tc>
        <w:tc>
          <w:tcPr>
            <w:tcW w:w="2256"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b/>
                <w:bCs/>
              </w:rPr>
              <w:t>Superuser activity is logged?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b/>
                <w:bCs/>
              </w:rPr>
              <w:t>Superuser activity is monitored?</w:t>
            </w:r>
          </w:p>
        </w:tc>
      </w:tr>
      <w:tr w:rsidR="004C316D" w:rsidRPr="001F68BF" w:rsidTr="00FC1BC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textAlignment w:val="baseline"/>
              <w:rPr>
                <w:rFonts w:cs="Arial"/>
              </w:rPr>
            </w:pPr>
            <w:r w:rsidRPr="001F68BF">
              <w:rPr>
                <w:rFonts w:cs="Arial"/>
              </w:rPr>
              <w:t>Micros POS</w:t>
            </w:r>
          </w:p>
        </w:tc>
        <w:tc>
          <w:tcPr>
            <w:tcW w:w="18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3</w:t>
            </w:r>
          </w:p>
        </w:tc>
        <w:tc>
          <w:tcPr>
            <w:tcW w:w="22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No</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No</w:t>
            </w:r>
          </w:p>
        </w:tc>
      </w:tr>
      <w:tr w:rsidR="004C316D" w:rsidRPr="001F68BF" w:rsidTr="00FC1BCA">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textAlignment w:val="baseline"/>
              <w:rPr>
                <w:rFonts w:cs="Arial"/>
              </w:rPr>
            </w:pPr>
            <w:r w:rsidRPr="001F68BF">
              <w:rPr>
                <w:rFonts w:cs="Arial"/>
              </w:rPr>
              <w:t>Opera</w:t>
            </w:r>
          </w:p>
        </w:tc>
        <w:tc>
          <w:tcPr>
            <w:tcW w:w="18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6</w:t>
            </w:r>
          </w:p>
        </w:tc>
        <w:tc>
          <w:tcPr>
            <w:tcW w:w="22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Yes</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Yes</w:t>
            </w:r>
          </w:p>
        </w:tc>
      </w:tr>
      <w:tr w:rsidR="004C316D" w:rsidRPr="001F68BF" w:rsidTr="00FC1BC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textAlignment w:val="baseline"/>
              <w:rPr>
                <w:rFonts w:cs="Arial"/>
              </w:rPr>
            </w:pPr>
            <w:r w:rsidRPr="001F68BF">
              <w:rPr>
                <w:rFonts w:cs="Arial"/>
              </w:rPr>
              <w:t>ServicePro</w:t>
            </w:r>
            <w:r w:rsidR="008B7C6E">
              <w:rPr>
                <w:rFonts w:cs="Arial"/>
              </w:rPr>
              <w:t xml:space="preserve"> (Non-</w:t>
            </w:r>
            <w:r w:rsidR="00973CE6">
              <w:rPr>
                <w:rFonts w:cs="Arial"/>
              </w:rPr>
              <w:t>Critical</w:t>
            </w:r>
            <w:r w:rsidR="008B7C6E">
              <w:rPr>
                <w:rFonts w:cs="Arial"/>
              </w:rPr>
              <w:t xml:space="preserve"> System)</w:t>
            </w:r>
          </w:p>
        </w:tc>
        <w:tc>
          <w:tcPr>
            <w:tcW w:w="18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4</w:t>
            </w:r>
          </w:p>
        </w:tc>
        <w:tc>
          <w:tcPr>
            <w:tcW w:w="22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No</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No</w:t>
            </w:r>
          </w:p>
        </w:tc>
      </w:tr>
      <w:tr w:rsidR="004C316D" w:rsidRPr="001F68BF" w:rsidTr="00FC1BC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textAlignment w:val="baseline"/>
              <w:rPr>
                <w:rFonts w:cs="Arial"/>
              </w:rPr>
            </w:pPr>
            <w:r w:rsidRPr="001F68BF">
              <w:rPr>
                <w:rFonts w:cs="Arial"/>
              </w:rPr>
              <w:t>Virtual Desktop</w:t>
            </w:r>
          </w:p>
        </w:tc>
        <w:tc>
          <w:tcPr>
            <w:tcW w:w="18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Pr>
                <w:rFonts w:cs="Arial"/>
              </w:rPr>
              <w:t>7</w:t>
            </w:r>
          </w:p>
        </w:tc>
        <w:tc>
          <w:tcPr>
            <w:tcW w:w="22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Pr>
                <w:rFonts w:cs="Arial"/>
              </w:rPr>
              <w:t>Yes</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No</w:t>
            </w:r>
          </w:p>
        </w:tc>
      </w:tr>
      <w:tr w:rsidR="004C316D" w:rsidRPr="001F68BF" w:rsidTr="00FC1BCA">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textAlignment w:val="baseline"/>
              <w:rPr>
                <w:rFonts w:cs="Arial"/>
              </w:rPr>
            </w:pPr>
            <w:r w:rsidRPr="001F68BF">
              <w:rPr>
                <w:rFonts w:cs="Arial"/>
              </w:rPr>
              <w:t>StarRez</w:t>
            </w:r>
          </w:p>
        </w:tc>
        <w:tc>
          <w:tcPr>
            <w:tcW w:w="184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5</w:t>
            </w:r>
          </w:p>
        </w:tc>
        <w:tc>
          <w:tcPr>
            <w:tcW w:w="225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sidRPr="001F68BF">
              <w:rPr>
                <w:rFonts w:cs="Arial"/>
              </w:rPr>
              <w:t>Yes</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4C316D" w:rsidRPr="001F68BF" w:rsidRDefault="004C316D" w:rsidP="00FC1BCA">
            <w:pPr>
              <w:pStyle w:val="BodyText"/>
              <w:overflowPunct w:val="0"/>
              <w:autoSpaceDE w:val="0"/>
              <w:autoSpaceDN w:val="0"/>
              <w:adjustRightInd w:val="0"/>
              <w:ind w:left="15"/>
              <w:jc w:val="center"/>
              <w:textAlignment w:val="baseline"/>
              <w:rPr>
                <w:rFonts w:cs="Arial"/>
              </w:rPr>
            </w:pPr>
            <w:r>
              <w:rPr>
                <w:rFonts w:cs="Arial"/>
              </w:rPr>
              <w:t>Yes</w:t>
            </w:r>
          </w:p>
        </w:tc>
      </w:tr>
    </w:tbl>
    <w:p w:rsidR="004C316D" w:rsidRDefault="004C316D" w:rsidP="004C316D">
      <w:pPr>
        <w:pStyle w:val="BodyText"/>
        <w:overflowPunct w:val="0"/>
        <w:autoSpaceDE w:val="0"/>
        <w:autoSpaceDN w:val="0"/>
        <w:adjustRightInd w:val="0"/>
        <w:textAlignment w:val="baseline"/>
        <w:rPr>
          <w:rFonts w:cs="Arial"/>
          <w:szCs w:val="20"/>
        </w:rPr>
      </w:pPr>
    </w:p>
    <w:p w:rsidR="004C316D" w:rsidRPr="00C5177B" w:rsidRDefault="004C316D" w:rsidP="004C316D">
      <w:pPr>
        <w:pStyle w:val="BodyText"/>
        <w:overflowPunct w:val="0"/>
        <w:autoSpaceDE w:val="0"/>
        <w:autoSpaceDN w:val="0"/>
        <w:adjustRightInd w:val="0"/>
        <w:ind w:left="540"/>
        <w:textAlignment w:val="baseline"/>
        <w:rPr>
          <w:rFonts w:cs="Arial"/>
          <w:szCs w:val="20"/>
        </w:rPr>
      </w:pPr>
      <w:r w:rsidRPr="00F6561C">
        <w:rPr>
          <w:rFonts w:cs="Arial"/>
          <w:szCs w:val="20"/>
        </w:rPr>
        <w:t xml:space="preserve">According to guidance on privileged users stated in UC Business and Finance Bulletin IS-3, section III.C.2.b.iii, "activities performed using a privileged account should be logged, where feasible, and the logs should be reviewed on a regular basis by an independent and knowledgeable person."  Additionally, "use of privileged accounts should be monitored periodically to ensure they are being used </w:t>
      </w:r>
      <w:r w:rsidRPr="00C5177B">
        <w:rPr>
          <w:rFonts w:cs="Arial"/>
          <w:szCs w:val="20"/>
        </w:rPr>
        <w:t>for authorized purposes."</w:t>
      </w:r>
    </w:p>
    <w:p w:rsidR="004C316D" w:rsidRPr="00C5177B" w:rsidRDefault="004C316D" w:rsidP="004C316D">
      <w:pPr>
        <w:pStyle w:val="BodyText"/>
        <w:overflowPunct w:val="0"/>
        <w:autoSpaceDE w:val="0"/>
        <w:autoSpaceDN w:val="0"/>
        <w:adjustRightInd w:val="0"/>
        <w:textAlignment w:val="baseline"/>
        <w:rPr>
          <w:rFonts w:cs="Arial"/>
          <w:szCs w:val="20"/>
        </w:rPr>
      </w:pPr>
    </w:p>
    <w:p w:rsidR="004C316D" w:rsidRDefault="004C316D" w:rsidP="004C316D">
      <w:pPr>
        <w:pStyle w:val="BodyText"/>
        <w:overflowPunct w:val="0"/>
        <w:autoSpaceDE w:val="0"/>
        <w:autoSpaceDN w:val="0"/>
        <w:adjustRightInd w:val="0"/>
        <w:ind w:left="540"/>
        <w:textAlignment w:val="baseline"/>
        <w:rPr>
          <w:rFonts w:cs="Arial"/>
          <w:szCs w:val="20"/>
        </w:rPr>
      </w:pPr>
      <w:r w:rsidRPr="00C5177B">
        <w:rPr>
          <w:rFonts w:cs="Arial"/>
          <w:szCs w:val="20"/>
          <w:u w:val="single"/>
        </w:rPr>
        <w:t>Recommendation</w:t>
      </w:r>
      <w:r w:rsidRPr="00C5177B">
        <w:rPr>
          <w:rFonts w:cs="Arial"/>
          <w:szCs w:val="20"/>
        </w:rPr>
        <w:t xml:space="preserve">:  </w:t>
      </w:r>
      <w:r>
        <w:rPr>
          <w:rFonts w:cs="Arial"/>
          <w:szCs w:val="20"/>
        </w:rPr>
        <w:t>H&amp;HS IT</w:t>
      </w:r>
      <w:r w:rsidRPr="00C5177B">
        <w:rPr>
          <w:rFonts w:cs="Arial"/>
          <w:szCs w:val="20"/>
        </w:rPr>
        <w:t xml:space="preserve"> management should consider </w:t>
      </w:r>
      <w:r>
        <w:rPr>
          <w:rFonts w:cs="Arial"/>
          <w:szCs w:val="20"/>
        </w:rPr>
        <w:t xml:space="preserve">the feasibility of </w:t>
      </w:r>
      <w:r w:rsidRPr="00C5177B">
        <w:rPr>
          <w:rFonts w:cs="Arial"/>
          <w:szCs w:val="20"/>
        </w:rPr>
        <w:t>logging superuser activity</w:t>
      </w:r>
      <w:r>
        <w:rPr>
          <w:rFonts w:cs="Arial"/>
          <w:szCs w:val="20"/>
        </w:rPr>
        <w:t xml:space="preserve"> for Micros POS and ServicePro</w:t>
      </w:r>
      <w:r w:rsidRPr="00C5177B">
        <w:rPr>
          <w:rFonts w:cs="Arial"/>
          <w:szCs w:val="20"/>
        </w:rPr>
        <w:t xml:space="preserve">.  </w:t>
      </w:r>
      <w:r>
        <w:rPr>
          <w:rFonts w:cs="Arial"/>
          <w:szCs w:val="20"/>
        </w:rPr>
        <w:t xml:space="preserve">Also, </w:t>
      </w:r>
      <w:r w:rsidRPr="00C5177B">
        <w:rPr>
          <w:rFonts w:cs="Arial"/>
          <w:szCs w:val="20"/>
        </w:rPr>
        <w:t xml:space="preserve">superuser activity </w:t>
      </w:r>
      <w:r>
        <w:rPr>
          <w:rFonts w:cs="Arial"/>
          <w:szCs w:val="20"/>
        </w:rPr>
        <w:t xml:space="preserve">for Micros POS, Opera, StarRez, ServicePro, and Virtual Desktop </w:t>
      </w:r>
      <w:r w:rsidRPr="00C5177B">
        <w:rPr>
          <w:rFonts w:cs="Arial"/>
          <w:szCs w:val="20"/>
        </w:rPr>
        <w:t xml:space="preserve">should be </w:t>
      </w:r>
      <w:r>
        <w:rPr>
          <w:rFonts w:cs="Arial"/>
          <w:szCs w:val="20"/>
        </w:rPr>
        <w:t xml:space="preserve">periodically </w:t>
      </w:r>
      <w:r w:rsidRPr="00C5177B">
        <w:rPr>
          <w:rFonts w:cs="Arial"/>
          <w:szCs w:val="20"/>
        </w:rPr>
        <w:t>monitored by an independe</w:t>
      </w:r>
      <w:r>
        <w:rPr>
          <w:rFonts w:cs="Arial"/>
          <w:szCs w:val="20"/>
        </w:rPr>
        <w:t>nt and knowledgeable individual.</w:t>
      </w:r>
    </w:p>
    <w:p w:rsidR="00060AEC" w:rsidRDefault="00060AEC" w:rsidP="004C316D">
      <w:pPr>
        <w:pStyle w:val="BodyText"/>
        <w:overflowPunct w:val="0"/>
        <w:autoSpaceDE w:val="0"/>
        <w:autoSpaceDN w:val="0"/>
        <w:adjustRightInd w:val="0"/>
        <w:ind w:left="540"/>
        <w:textAlignment w:val="baseline"/>
        <w:rPr>
          <w:rFonts w:cs="Arial"/>
          <w:szCs w:val="20"/>
        </w:rPr>
      </w:pPr>
    </w:p>
    <w:p w:rsidR="00BA579C" w:rsidRDefault="00060AEC" w:rsidP="00BA579C">
      <w:pPr>
        <w:pStyle w:val="BodyText"/>
        <w:overflowPunct w:val="0"/>
        <w:autoSpaceDE w:val="0"/>
        <w:autoSpaceDN w:val="0"/>
        <w:adjustRightInd w:val="0"/>
        <w:ind w:left="540"/>
        <w:textAlignment w:val="baseline"/>
        <w:rPr>
          <w:rFonts w:cs="Arial"/>
          <w:szCs w:val="20"/>
        </w:rPr>
      </w:pPr>
      <w:r w:rsidRPr="00060AEC">
        <w:rPr>
          <w:rFonts w:cs="Arial"/>
          <w:szCs w:val="20"/>
          <w:u w:val="single"/>
        </w:rPr>
        <w:t>Response</w:t>
      </w:r>
      <w:r>
        <w:rPr>
          <w:rFonts w:cs="Arial"/>
          <w:szCs w:val="20"/>
        </w:rPr>
        <w:t xml:space="preserve">:  </w:t>
      </w:r>
      <w:r w:rsidR="00BA579C">
        <w:rPr>
          <w:rFonts w:cs="Arial"/>
          <w:szCs w:val="20"/>
        </w:rPr>
        <w:t>Agreed.</w:t>
      </w:r>
    </w:p>
    <w:p w:rsidR="00BA579C" w:rsidRDefault="00BA579C" w:rsidP="00BA579C">
      <w:pPr>
        <w:pStyle w:val="BodyText"/>
        <w:numPr>
          <w:ilvl w:val="0"/>
          <w:numId w:val="10"/>
        </w:numPr>
        <w:overflowPunct w:val="0"/>
        <w:autoSpaceDE w:val="0"/>
        <w:autoSpaceDN w:val="0"/>
        <w:adjustRightInd w:val="0"/>
        <w:textAlignment w:val="baseline"/>
        <w:rPr>
          <w:rFonts w:cs="Arial"/>
          <w:szCs w:val="20"/>
        </w:rPr>
      </w:pPr>
      <w:r w:rsidRPr="00BA579C">
        <w:rPr>
          <w:rFonts w:cs="Arial"/>
          <w:szCs w:val="20"/>
        </w:rPr>
        <w:t xml:space="preserve">Superuser activity for Micros POS is logged and will be reviewed monthly by the Assistant Director of Operations.  A report of the review and all findings will be provided to the Director on a monthly basis.  The review will be documented in a service desk request.  The first report will be completed on July 31, 2016. </w:t>
      </w:r>
    </w:p>
    <w:p w:rsidR="00BA579C" w:rsidRDefault="00BA579C" w:rsidP="00BA579C">
      <w:pPr>
        <w:pStyle w:val="BodyText"/>
        <w:overflowPunct w:val="0"/>
        <w:autoSpaceDE w:val="0"/>
        <w:autoSpaceDN w:val="0"/>
        <w:adjustRightInd w:val="0"/>
        <w:ind w:left="900"/>
        <w:textAlignment w:val="baseline"/>
        <w:rPr>
          <w:rFonts w:cs="Arial"/>
          <w:szCs w:val="20"/>
        </w:rPr>
      </w:pPr>
    </w:p>
    <w:p w:rsidR="00A35CDF" w:rsidRDefault="00BA579C" w:rsidP="00A35CDF">
      <w:pPr>
        <w:pStyle w:val="BodyText"/>
        <w:numPr>
          <w:ilvl w:val="0"/>
          <w:numId w:val="10"/>
        </w:numPr>
        <w:overflowPunct w:val="0"/>
        <w:autoSpaceDE w:val="0"/>
        <w:autoSpaceDN w:val="0"/>
        <w:adjustRightInd w:val="0"/>
        <w:textAlignment w:val="baseline"/>
        <w:rPr>
          <w:rFonts w:cs="Arial"/>
          <w:szCs w:val="20"/>
        </w:rPr>
      </w:pPr>
      <w:r w:rsidRPr="00BA579C">
        <w:rPr>
          <w:rFonts w:cs="Arial"/>
          <w:szCs w:val="20"/>
        </w:rPr>
        <w:t>Service Pro does not provide logging functionality and is not a critical system.  H&amp;HS IT management is implementing a new service desk system, KACE, with greater functionality and features.  The requirements for logging and review of Superuser activity will be addressed with this implementation.  The KACE system will be imp</w:t>
      </w:r>
      <w:r w:rsidR="00A35CDF">
        <w:rPr>
          <w:rFonts w:cs="Arial"/>
          <w:szCs w:val="20"/>
        </w:rPr>
        <w:t xml:space="preserve">lemented by October 31, 2016.  </w:t>
      </w:r>
    </w:p>
    <w:p w:rsidR="00A35CDF" w:rsidRDefault="00A35CDF" w:rsidP="00A35CDF">
      <w:pPr>
        <w:pStyle w:val="ListParagraph"/>
        <w:rPr>
          <w:rFonts w:cs="Arial"/>
          <w:szCs w:val="20"/>
        </w:rPr>
      </w:pPr>
    </w:p>
    <w:p w:rsidR="00A35CDF" w:rsidRDefault="00BA579C" w:rsidP="00A35CDF">
      <w:pPr>
        <w:pStyle w:val="BodyText"/>
        <w:numPr>
          <w:ilvl w:val="0"/>
          <w:numId w:val="10"/>
        </w:numPr>
        <w:overflowPunct w:val="0"/>
        <w:autoSpaceDE w:val="0"/>
        <w:autoSpaceDN w:val="0"/>
        <w:adjustRightInd w:val="0"/>
        <w:textAlignment w:val="baseline"/>
        <w:rPr>
          <w:rFonts w:cs="Arial"/>
          <w:szCs w:val="20"/>
        </w:rPr>
      </w:pPr>
      <w:r w:rsidRPr="00A35CDF">
        <w:rPr>
          <w:rFonts w:cs="Arial"/>
          <w:szCs w:val="20"/>
        </w:rPr>
        <w:t>All Virtual Desktop maintenance activities require that a Change Control form be reviewed and approved by the H&amp;HS IT Director prior to implementation.  This serves as a control for logging and monitoring Superuser activity.  H&amp;HS IT has a Change Control process which has been in effect for appr</w:t>
      </w:r>
      <w:r w:rsidR="00A35CDF">
        <w:rPr>
          <w:rFonts w:cs="Arial"/>
          <w:szCs w:val="20"/>
        </w:rPr>
        <w:t xml:space="preserve">oximately the last two years.  </w:t>
      </w:r>
    </w:p>
    <w:p w:rsidR="00A35CDF" w:rsidRDefault="00A35CDF" w:rsidP="00A35CDF">
      <w:pPr>
        <w:pStyle w:val="ListParagraph"/>
        <w:rPr>
          <w:rFonts w:cs="Arial"/>
          <w:szCs w:val="20"/>
        </w:rPr>
      </w:pPr>
    </w:p>
    <w:p w:rsidR="00060AEC" w:rsidRPr="00A35CDF" w:rsidRDefault="00BA579C" w:rsidP="00A35CDF">
      <w:pPr>
        <w:pStyle w:val="BodyText"/>
        <w:numPr>
          <w:ilvl w:val="0"/>
          <w:numId w:val="10"/>
        </w:numPr>
        <w:overflowPunct w:val="0"/>
        <w:autoSpaceDE w:val="0"/>
        <w:autoSpaceDN w:val="0"/>
        <w:adjustRightInd w:val="0"/>
        <w:textAlignment w:val="baseline"/>
        <w:rPr>
          <w:rFonts w:cs="Arial"/>
          <w:szCs w:val="20"/>
        </w:rPr>
      </w:pPr>
      <w:r w:rsidRPr="00A35CDF">
        <w:rPr>
          <w:rFonts w:cs="Arial"/>
          <w:szCs w:val="20"/>
        </w:rPr>
        <w:t>The StarRez system is managed by the H&amp;HS Housing Services department.  H&amp;HS IT and will work with Housing Services to ensure that the appropriate separation of duties is established as well as determining any recommended process improvements.</w:t>
      </w:r>
    </w:p>
    <w:p w:rsidR="004C316D" w:rsidRDefault="004C316D" w:rsidP="004C316D">
      <w:pPr>
        <w:pStyle w:val="BodyText"/>
        <w:overflowPunct w:val="0"/>
        <w:autoSpaceDE w:val="0"/>
        <w:autoSpaceDN w:val="0"/>
        <w:adjustRightInd w:val="0"/>
        <w:ind w:left="540"/>
        <w:textAlignment w:val="baseline"/>
        <w:rPr>
          <w:rFonts w:cs="Arial"/>
          <w:szCs w:val="20"/>
        </w:rPr>
      </w:pPr>
    </w:p>
    <w:p w:rsidR="004C316D" w:rsidRPr="00860948" w:rsidRDefault="004C316D" w:rsidP="004C316D">
      <w:pPr>
        <w:pStyle w:val="BodyText"/>
        <w:numPr>
          <w:ilvl w:val="0"/>
          <w:numId w:val="3"/>
        </w:numPr>
        <w:overflowPunct w:val="0"/>
        <w:autoSpaceDE w:val="0"/>
        <w:autoSpaceDN w:val="0"/>
        <w:adjustRightInd w:val="0"/>
        <w:ind w:left="540" w:hanging="540"/>
        <w:textAlignment w:val="baseline"/>
        <w:rPr>
          <w:rFonts w:cs="Arial"/>
          <w:szCs w:val="20"/>
        </w:rPr>
      </w:pPr>
      <w:r w:rsidRPr="00860948">
        <w:rPr>
          <w:rFonts w:cs="Arial"/>
          <w:szCs w:val="20"/>
          <w:u w:val="single"/>
        </w:rPr>
        <w:t>Invalid Sign-on</w:t>
      </w:r>
      <w:r>
        <w:rPr>
          <w:rFonts w:cs="Arial"/>
          <w:szCs w:val="20"/>
          <w:u w:val="single"/>
        </w:rPr>
        <w:t xml:space="preserve"> Logging and</w:t>
      </w:r>
      <w:r w:rsidRPr="00860948">
        <w:rPr>
          <w:rFonts w:cs="Arial"/>
          <w:szCs w:val="20"/>
          <w:u w:val="single"/>
        </w:rPr>
        <w:t xml:space="preserve"> </w:t>
      </w:r>
      <w:r>
        <w:rPr>
          <w:rFonts w:cs="Arial"/>
          <w:szCs w:val="20"/>
          <w:u w:val="single"/>
        </w:rPr>
        <w:t>Monitoring</w:t>
      </w:r>
    </w:p>
    <w:p w:rsidR="004C316D" w:rsidRPr="00860948" w:rsidRDefault="004C316D" w:rsidP="004C316D">
      <w:pPr>
        <w:pStyle w:val="BodyText"/>
        <w:overflowPunct w:val="0"/>
        <w:autoSpaceDE w:val="0"/>
        <w:autoSpaceDN w:val="0"/>
        <w:adjustRightInd w:val="0"/>
        <w:ind w:left="540"/>
        <w:textAlignment w:val="baseline"/>
        <w:rPr>
          <w:rFonts w:cs="Arial"/>
          <w:szCs w:val="20"/>
        </w:rPr>
      </w:pPr>
    </w:p>
    <w:p w:rsidR="004C316D" w:rsidRDefault="004C316D" w:rsidP="004C316D">
      <w:pPr>
        <w:pStyle w:val="BodyText"/>
        <w:overflowPunct w:val="0"/>
        <w:autoSpaceDE w:val="0"/>
        <w:autoSpaceDN w:val="0"/>
        <w:adjustRightInd w:val="0"/>
        <w:ind w:left="540"/>
        <w:textAlignment w:val="baseline"/>
        <w:rPr>
          <w:rFonts w:cs="Arial"/>
          <w:szCs w:val="20"/>
        </w:rPr>
      </w:pPr>
      <w:r w:rsidRPr="00E3096F">
        <w:rPr>
          <w:rFonts w:cs="Arial"/>
          <w:szCs w:val="20"/>
        </w:rPr>
        <w:t>Based on audit review, the following regarding system login controls were noted:</w:t>
      </w:r>
    </w:p>
    <w:p w:rsidR="004C316D" w:rsidRDefault="004C316D" w:rsidP="004C316D">
      <w:pPr>
        <w:pStyle w:val="BodyText"/>
        <w:overflowPunct w:val="0"/>
        <w:autoSpaceDE w:val="0"/>
        <w:autoSpaceDN w:val="0"/>
        <w:adjustRightInd w:val="0"/>
        <w:textAlignment w:val="baseline"/>
        <w:rPr>
          <w:rFonts w:cs="Arial"/>
          <w:szCs w:val="20"/>
        </w:rPr>
      </w:pPr>
    </w:p>
    <w:p w:rsidR="004C316D" w:rsidRDefault="004C316D" w:rsidP="004C316D">
      <w:pPr>
        <w:pStyle w:val="BodyText"/>
        <w:numPr>
          <w:ilvl w:val="0"/>
          <w:numId w:val="8"/>
        </w:numPr>
        <w:overflowPunct w:val="0"/>
        <w:autoSpaceDE w:val="0"/>
        <w:autoSpaceDN w:val="0"/>
        <w:adjustRightInd w:val="0"/>
        <w:ind w:left="1080" w:hanging="540"/>
        <w:textAlignment w:val="baseline"/>
        <w:rPr>
          <w:rFonts w:cs="Arial"/>
          <w:szCs w:val="20"/>
        </w:rPr>
      </w:pPr>
      <w:r w:rsidRPr="00E3096F">
        <w:rPr>
          <w:rFonts w:cs="Arial"/>
          <w:szCs w:val="20"/>
        </w:rPr>
        <w:t xml:space="preserve">The Micros POS system does not suspend a user ID after successive invalid sign-on attempts.  </w:t>
      </w:r>
    </w:p>
    <w:p w:rsidR="004C316D" w:rsidRDefault="004C316D" w:rsidP="004C316D">
      <w:pPr>
        <w:pStyle w:val="BodyText"/>
        <w:overflowPunct w:val="0"/>
        <w:autoSpaceDE w:val="0"/>
        <w:autoSpaceDN w:val="0"/>
        <w:adjustRightInd w:val="0"/>
        <w:ind w:left="1080"/>
        <w:textAlignment w:val="baseline"/>
        <w:rPr>
          <w:rFonts w:cs="Arial"/>
          <w:szCs w:val="20"/>
        </w:rPr>
      </w:pPr>
    </w:p>
    <w:p w:rsidR="004C316D" w:rsidRDefault="004C316D" w:rsidP="004C316D">
      <w:pPr>
        <w:pStyle w:val="BodyText"/>
        <w:numPr>
          <w:ilvl w:val="0"/>
          <w:numId w:val="8"/>
        </w:numPr>
        <w:overflowPunct w:val="0"/>
        <w:autoSpaceDE w:val="0"/>
        <w:autoSpaceDN w:val="0"/>
        <w:adjustRightInd w:val="0"/>
        <w:ind w:left="1080" w:hanging="540"/>
        <w:textAlignment w:val="baseline"/>
        <w:rPr>
          <w:rFonts w:cs="Arial"/>
          <w:szCs w:val="20"/>
        </w:rPr>
      </w:pPr>
      <w:r>
        <w:rPr>
          <w:rFonts w:cs="Arial"/>
          <w:szCs w:val="20"/>
        </w:rPr>
        <w:t>Micros POS and Opera do</w:t>
      </w:r>
      <w:r w:rsidRPr="00E3096F">
        <w:rPr>
          <w:rFonts w:cs="Arial"/>
          <w:szCs w:val="20"/>
        </w:rPr>
        <w:t xml:space="preserve"> not log invalid sign-on attempts.  </w:t>
      </w:r>
      <w:r>
        <w:rPr>
          <w:rFonts w:cs="Arial"/>
          <w:szCs w:val="20"/>
        </w:rPr>
        <w:t>H&amp;HS IT</w:t>
      </w:r>
      <w:r w:rsidRPr="00E3096F">
        <w:rPr>
          <w:rFonts w:cs="Arial"/>
          <w:szCs w:val="20"/>
        </w:rPr>
        <w:t xml:space="preserve"> management indicated that an upcoming upgrade to Micros POS would include an update to include the functionality to </w:t>
      </w:r>
      <w:r>
        <w:rPr>
          <w:rFonts w:cs="Arial"/>
          <w:szCs w:val="20"/>
        </w:rPr>
        <w:t>such</w:t>
      </w:r>
      <w:r w:rsidRPr="00E3096F">
        <w:rPr>
          <w:rFonts w:cs="Arial"/>
          <w:szCs w:val="20"/>
        </w:rPr>
        <w:t xml:space="preserve"> attempts.  </w:t>
      </w:r>
    </w:p>
    <w:p w:rsidR="004C316D" w:rsidRDefault="004C316D" w:rsidP="004C316D">
      <w:pPr>
        <w:pStyle w:val="BodyText"/>
        <w:overflowPunct w:val="0"/>
        <w:autoSpaceDE w:val="0"/>
        <w:autoSpaceDN w:val="0"/>
        <w:adjustRightInd w:val="0"/>
        <w:ind w:left="540"/>
        <w:textAlignment w:val="baseline"/>
        <w:rPr>
          <w:rFonts w:cs="Arial"/>
          <w:szCs w:val="20"/>
        </w:rPr>
      </w:pPr>
    </w:p>
    <w:p w:rsidR="004C316D" w:rsidRDefault="004C316D" w:rsidP="004C316D">
      <w:pPr>
        <w:pStyle w:val="BodyText"/>
        <w:overflowPunct w:val="0"/>
        <w:autoSpaceDE w:val="0"/>
        <w:autoSpaceDN w:val="0"/>
        <w:adjustRightInd w:val="0"/>
        <w:ind w:left="540"/>
        <w:textAlignment w:val="baseline"/>
        <w:rPr>
          <w:rFonts w:cs="Arial"/>
          <w:szCs w:val="20"/>
        </w:rPr>
      </w:pPr>
      <w:r w:rsidRPr="00E3096F">
        <w:rPr>
          <w:rFonts w:cs="Arial"/>
          <w:szCs w:val="20"/>
        </w:rPr>
        <w:t xml:space="preserve">It is best practice </w:t>
      </w:r>
      <w:r>
        <w:rPr>
          <w:rFonts w:cs="Arial"/>
          <w:szCs w:val="20"/>
        </w:rPr>
        <w:t xml:space="preserve">to </w:t>
      </w:r>
      <w:r w:rsidRPr="00E3096F">
        <w:rPr>
          <w:rFonts w:cs="Arial"/>
          <w:szCs w:val="20"/>
        </w:rPr>
        <w:t>suspend a user ID after successive invalid sign-on attempts</w:t>
      </w:r>
      <w:r>
        <w:rPr>
          <w:rFonts w:cs="Arial"/>
          <w:szCs w:val="20"/>
        </w:rPr>
        <w:t xml:space="preserve"> and, to log and monitor invalid sign-on attempts </w:t>
      </w:r>
      <w:r w:rsidRPr="00E3096F">
        <w:rPr>
          <w:rFonts w:cs="Arial"/>
          <w:szCs w:val="20"/>
        </w:rPr>
        <w:t>to</w:t>
      </w:r>
      <w:r>
        <w:rPr>
          <w:rFonts w:cs="Arial"/>
          <w:szCs w:val="20"/>
        </w:rPr>
        <w:t xml:space="preserve"> help deter unauthorized access to systems.</w:t>
      </w:r>
    </w:p>
    <w:p w:rsidR="004C316D" w:rsidRDefault="004C316D" w:rsidP="004C316D">
      <w:pPr>
        <w:pStyle w:val="BodyText"/>
        <w:overflowPunct w:val="0"/>
        <w:autoSpaceDE w:val="0"/>
        <w:autoSpaceDN w:val="0"/>
        <w:adjustRightInd w:val="0"/>
        <w:ind w:left="540"/>
        <w:textAlignment w:val="baseline"/>
        <w:rPr>
          <w:rFonts w:cs="Arial"/>
          <w:szCs w:val="20"/>
        </w:rPr>
      </w:pPr>
    </w:p>
    <w:p w:rsidR="004C316D" w:rsidRDefault="004C316D" w:rsidP="004C316D">
      <w:pPr>
        <w:pStyle w:val="BodyText"/>
        <w:overflowPunct w:val="0"/>
        <w:autoSpaceDE w:val="0"/>
        <w:autoSpaceDN w:val="0"/>
        <w:adjustRightInd w:val="0"/>
        <w:ind w:left="540"/>
        <w:textAlignment w:val="baseline"/>
        <w:rPr>
          <w:rFonts w:cs="Arial"/>
          <w:szCs w:val="20"/>
        </w:rPr>
      </w:pPr>
      <w:r>
        <w:rPr>
          <w:rFonts w:cs="Arial"/>
          <w:szCs w:val="20"/>
          <w:u w:val="single"/>
        </w:rPr>
        <w:t>Recommendation</w:t>
      </w:r>
      <w:r>
        <w:rPr>
          <w:rFonts w:cs="Arial"/>
          <w:szCs w:val="20"/>
        </w:rPr>
        <w:t xml:space="preserve">:  </w:t>
      </w:r>
      <w:r w:rsidRPr="00E3096F">
        <w:rPr>
          <w:rFonts w:cs="Arial"/>
          <w:szCs w:val="20"/>
        </w:rPr>
        <w:t>Management should consider the feasibility of suspending a user</w:t>
      </w:r>
      <w:r>
        <w:rPr>
          <w:rFonts w:cs="Arial"/>
          <w:szCs w:val="20"/>
        </w:rPr>
        <w:t xml:space="preserve"> ID after successive invalid si</w:t>
      </w:r>
      <w:r w:rsidRPr="00E3096F">
        <w:rPr>
          <w:rFonts w:cs="Arial"/>
          <w:szCs w:val="20"/>
        </w:rPr>
        <w:t>g</w:t>
      </w:r>
      <w:r>
        <w:rPr>
          <w:rFonts w:cs="Arial"/>
          <w:szCs w:val="20"/>
        </w:rPr>
        <w:t>n</w:t>
      </w:r>
      <w:r w:rsidRPr="00E3096F">
        <w:rPr>
          <w:rFonts w:cs="Arial"/>
          <w:szCs w:val="20"/>
        </w:rPr>
        <w:t>-on attempts</w:t>
      </w:r>
      <w:r>
        <w:rPr>
          <w:rFonts w:cs="Arial"/>
          <w:szCs w:val="20"/>
        </w:rPr>
        <w:t xml:space="preserve"> to the Micros POS system</w:t>
      </w:r>
      <w:r w:rsidRPr="00E3096F">
        <w:rPr>
          <w:rFonts w:cs="Arial"/>
          <w:szCs w:val="20"/>
        </w:rPr>
        <w:t xml:space="preserve">.  Also, logging of unsuccessful user logon attempts </w:t>
      </w:r>
      <w:r>
        <w:rPr>
          <w:rFonts w:cs="Arial"/>
          <w:szCs w:val="20"/>
        </w:rPr>
        <w:t xml:space="preserve">for Micros POS and Opera </w:t>
      </w:r>
      <w:r w:rsidRPr="00E3096F">
        <w:rPr>
          <w:rFonts w:cs="Arial"/>
          <w:szCs w:val="20"/>
        </w:rPr>
        <w:t xml:space="preserve">should be considered.  These logs should be </w:t>
      </w:r>
      <w:r>
        <w:rPr>
          <w:rFonts w:cs="Arial"/>
          <w:szCs w:val="20"/>
        </w:rPr>
        <w:t>periodically</w:t>
      </w:r>
      <w:r w:rsidRPr="00E3096F">
        <w:rPr>
          <w:rFonts w:cs="Arial"/>
          <w:szCs w:val="20"/>
        </w:rPr>
        <w:t xml:space="preserve"> monitored and unusual activity should be appropriately investigated.</w:t>
      </w:r>
    </w:p>
    <w:p w:rsidR="00060AEC" w:rsidRDefault="00060AEC" w:rsidP="004C316D">
      <w:pPr>
        <w:pStyle w:val="BodyText"/>
        <w:overflowPunct w:val="0"/>
        <w:autoSpaceDE w:val="0"/>
        <w:autoSpaceDN w:val="0"/>
        <w:adjustRightInd w:val="0"/>
        <w:ind w:left="540"/>
        <w:textAlignment w:val="baseline"/>
        <w:rPr>
          <w:rFonts w:cs="Arial"/>
          <w:szCs w:val="20"/>
        </w:rPr>
      </w:pPr>
    </w:p>
    <w:p w:rsidR="004735AC" w:rsidRPr="004735AC" w:rsidRDefault="00060AEC" w:rsidP="004735AC">
      <w:pPr>
        <w:pStyle w:val="BodyText"/>
        <w:overflowPunct w:val="0"/>
        <w:autoSpaceDE w:val="0"/>
        <w:autoSpaceDN w:val="0"/>
        <w:adjustRightInd w:val="0"/>
        <w:ind w:left="540"/>
        <w:textAlignment w:val="baseline"/>
        <w:rPr>
          <w:rFonts w:cs="Arial"/>
          <w:szCs w:val="20"/>
        </w:rPr>
      </w:pPr>
      <w:r w:rsidRPr="00060AEC">
        <w:rPr>
          <w:rFonts w:cs="Arial"/>
          <w:szCs w:val="20"/>
          <w:u w:val="single"/>
        </w:rPr>
        <w:t>Response</w:t>
      </w:r>
      <w:r>
        <w:rPr>
          <w:rFonts w:cs="Arial"/>
          <w:szCs w:val="20"/>
        </w:rPr>
        <w:t xml:space="preserve">:  </w:t>
      </w:r>
      <w:r w:rsidR="004735AC">
        <w:rPr>
          <w:rFonts w:cs="Arial"/>
          <w:szCs w:val="20"/>
        </w:rPr>
        <w:t xml:space="preserve">Agreed.  </w:t>
      </w:r>
    </w:p>
    <w:p w:rsidR="004735AC" w:rsidRDefault="004735AC" w:rsidP="004735AC">
      <w:pPr>
        <w:pStyle w:val="BodyText"/>
        <w:numPr>
          <w:ilvl w:val="0"/>
          <w:numId w:val="11"/>
        </w:numPr>
        <w:overflowPunct w:val="0"/>
        <w:autoSpaceDE w:val="0"/>
        <w:autoSpaceDN w:val="0"/>
        <w:adjustRightInd w:val="0"/>
        <w:textAlignment w:val="baseline"/>
        <w:rPr>
          <w:rFonts w:cs="Arial"/>
          <w:szCs w:val="20"/>
        </w:rPr>
      </w:pPr>
      <w:r w:rsidRPr="004735AC">
        <w:rPr>
          <w:rFonts w:cs="Arial"/>
          <w:szCs w:val="20"/>
        </w:rPr>
        <w:t>Opera currently locks out a user af</w:t>
      </w:r>
      <w:r>
        <w:rPr>
          <w:rFonts w:cs="Arial"/>
          <w:szCs w:val="20"/>
        </w:rPr>
        <w:t xml:space="preserve">ter 3 invalid logon attempts.  </w:t>
      </w:r>
    </w:p>
    <w:p w:rsidR="00060AEC" w:rsidRPr="004735AC" w:rsidRDefault="004735AC" w:rsidP="004735AC">
      <w:pPr>
        <w:pStyle w:val="BodyText"/>
        <w:numPr>
          <w:ilvl w:val="0"/>
          <w:numId w:val="11"/>
        </w:numPr>
        <w:overflowPunct w:val="0"/>
        <w:autoSpaceDE w:val="0"/>
        <w:autoSpaceDN w:val="0"/>
        <w:adjustRightInd w:val="0"/>
        <w:textAlignment w:val="baseline"/>
        <w:rPr>
          <w:rFonts w:cs="Arial"/>
          <w:szCs w:val="20"/>
        </w:rPr>
      </w:pPr>
      <w:r w:rsidRPr="004735AC">
        <w:rPr>
          <w:rFonts w:cs="Arial"/>
          <w:szCs w:val="20"/>
        </w:rPr>
        <w:t>H&amp;HS IT management will work with the Micros POS vendor to implement controls for invalid log-on attempts including processes to log and monitor invalid sign-on attempts to help deter unauthorized access to systems.  This will be completed by August 31, 2016.</w:t>
      </w:r>
    </w:p>
    <w:p w:rsidR="004C316D" w:rsidRPr="00E3096F" w:rsidRDefault="004C316D" w:rsidP="004C316D">
      <w:pPr>
        <w:pStyle w:val="BodyText"/>
        <w:overflowPunct w:val="0"/>
        <w:autoSpaceDE w:val="0"/>
        <w:autoSpaceDN w:val="0"/>
        <w:adjustRightInd w:val="0"/>
        <w:ind w:left="540"/>
        <w:textAlignment w:val="baseline"/>
        <w:rPr>
          <w:rFonts w:cs="Arial"/>
          <w:szCs w:val="20"/>
        </w:rPr>
      </w:pPr>
    </w:p>
    <w:p w:rsidR="004C316D" w:rsidRPr="00792FF2" w:rsidRDefault="004C316D" w:rsidP="004C316D">
      <w:pPr>
        <w:spacing w:line="360" w:lineRule="auto"/>
        <w:jc w:val="center"/>
        <w:rPr>
          <w:rFonts w:ascii="Arial" w:hAnsi="Arial"/>
          <w:u w:val="single"/>
        </w:rPr>
      </w:pPr>
      <w:r w:rsidRPr="00792FF2">
        <w:rPr>
          <w:rFonts w:ascii="Arial" w:hAnsi="Arial"/>
          <w:u w:val="single"/>
        </w:rPr>
        <w:t>User Access Administration</w:t>
      </w:r>
    </w:p>
    <w:p w:rsidR="004C316D" w:rsidRPr="00F6561C" w:rsidRDefault="004C316D" w:rsidP="004C316D">
      <w:pPr>
        <w:spacing w:line="360" w:lineRule="auto"/>
        <w:jc w:val="both"/>
        <w:rPr>
          <w:rFonts w:ascii="Arial" w:hAnsi="Arial"/>
          <w:color w:val="FF0000"/>
        </w:rPr>
      </w:pPr>
    </w:p>
    <w:p w:rsidR="004C316D" w:rsidRPr="006A2E40" w:rsidRDefault="004C316D" w:rsidP="004C316D">
      <w:pPr>
        <w:pStyle w:val="BodyText"/>
        <w:rPr>
          <w:rFonts w:cs="Arial"/>
          <w:szCs w:val="20"/>
        </w:rPr>
      </w:pPr>
      <w:r>
        <w:rPr>
          <w:rFonts w:cs="Arial"/>
        </w:rPr>
        <w:t>Audit review included interviews and reviewing a</w:t>
      </w:r>
      <w:r w:rsidRPr="006A2E40">
        <w:rPr>
          <w:rFonts w:cs="Arial"/>
          <w:szCs w:val="20"/>
        </w:rPr>
        <w:t xml:space="preserve"> judgmentally selected sample of 25 users on the H&amp;HS network, Opera, Micros POS, ServicePro, and StarRez</w:t>
      </w:r>
      <w:r>
        <w:rPr>
          <w:rFonts w:cs="Arial"/>
          <w:szCs w:val="20"/>
        </w:rPr>
        <w:t xml:space="preserve"> applications.  Testing included verification</w:t>
      </w:r>
      <w:r w:rsidRPr="006A2E40">
        <w:rPr>
          <w:rFonts w:cs="Arial"/>
          <w:szCs w:val="20"/>
        </w:rPr>
        <w:t xml:space="preserve"> that the users had been granted access by an individual with proper authority and</w:t>
      </w:r>
      <w:r>
        <w:rPr>
          <w:rFonts w:cs="Arial"/>
          <w:szCs w:val="20"/>
        </w:rPr>
        <w:t xml:space="preserve"> that</w:t>
      </w:r>
      <w:r w:rsidRPr="006A2E40">
        <w:rPr>
          <w:rFonts w:cs="Arial"/>
          <w:szCs w:val="20"/>
        </w:rPr>
        <w:t xml:space="preserve"> access was appropriate for their job responsibilities.  </w:t>
      </w:r>
      <w:r>
        <w:rPr>
          <w:rFonts w:cs="Arial"/>
          <w:szCs w:val="20"/>
        </w:rPr>
        <w:t>Also</w:t>
      </w:r>
      <w:r w:rsidRPr="006A2E40">
        <w:rPr>
          <w:rFonts w:cs="Arial"/>
          <w:szCs w:val="20"/>
        </w:rPr>
        <w:t xml:space="preserve">, </w:t>
      </w:r>
      <w:r>
        <w:rPr>
          <w:rFonts w:cs="Arial"/>
          <w:szCs w:val="20"/>
        </w:rPr>
        <w:t xml:space="preserve">a Campus Database Warehouse (CDW) report of separated and transferred employees between January 1, 2015, and February 18, 2016, was reviewed, and a sample of 10 individuals was selected for further analysis to verify that separated and transferred employee access was deleted and/or adjusted in a timely manner.  </w:t>
      </w:r>
      <w:r w:rsidRPr="006A2E40">
        <w:rPr>
          <w:rFonts w:cs="Arial"/>
          <w:szCs w:val="20"/>
        </w:rPr>
        <w:t xml:space="preserve">Further, </w:t>
      </w:r>
      <w:r>
        <w:rPr>
          <w:rFonts w:cs="Arial"/>
          <w:szCs w:val="20"/>
        </w:rPr>
        <w:t xml:space="preserve">related </w:t>
      </w:r>
      <w:r w:rsidRPr="006A2E40">
        <w:rPr>
          <w:rFonts w:cs="Arial"/>
          <w:szCs w:val="20"/>
        </w:rPr>
        <w:t>user listin</w:t>
      </w:r>
      <w:r>
        <w:rPr>
          <w:rFonts w:cs="Arial"/>
          <w:szCs w:val="20"/>
        </w:rPr>
        <w:t xml:space="preserve">gs were reviewed to ensure that </w:t>
      </w:r>
      <w:r w:rsidRPr="006A2E40">
        <w:rPr>
          <w:rFonts w:cs="Arial"/>
          <w:szCs w:val="20"/>
        </w:rPr>
        <w:t>only active employees have</w:t>
      </w:r>
      <w:r>
        <w:rPr>
          <w:rFonts w:cs="Arial"/>
          <w:szCs w:val="20"/>
        </w:rPr>
        <w:t xml:space="preserve"> proper</w:t>
      </w:r>
      <w:r w:rsidRPr="006A2E40">
        <w:rPr>
          <w:rFonts w:cs="Arial"/>
          <w:szCs w:val="20"/>
        </w:rPr>
        <w:t xml:space="preserve"> system</w:t>
      </w:r>
      <w:r>
        <w:rPr>
          <w:rFonts w:cs="Arial"/>
          <w:szCs w:val="20"/>
        </w:rPr>
        <w:t>s’</w:t>
      </w:r>
      <w:r w:rsidRPr="006A2E40">
        <w:rPr>
          <w:rFonts w:cs="Arial"/>
          <w:szCs w:val="20"/>
        </w:rPr>
        <w:t xml:space="preserve"> access.  </w:t>
      </w:r>
    </w:p>
    <w:p w:rsidR="004C316D" w:rsidRPr="007F1836" w:rsidRDefault="004C316D" w:rsidP="004C316D">
      <w:pPr>
        <w:pStyle w:val="BodyText"/>
        <w:overflowPunct w:val="0"/>
        <w:autoSpaceDE w:val="0"/>
        <w:autoSpaceDN w:val="0"/>
        <w:adjustRightInd w:val="0"/>
        <w:textAlignment w:val="baseline"/>
        <w:rPr>
          <w:rFonts w:cs="Arial"/>
          <w:szCs w:val="20"/>
        </w:rPr>
      </w:pPr>
      <w:r w:rsidRPr="007F1836">
        <w:rPr>
          <w:rFonts w:cs="Arial"/>
          <w:color w:val="FF0000"/>
          <w:szCs w:val="20"/>
        </w:rPr>
        <w:t> </w:t>
      </w:r>
    </w:p>
    <w:p w:rsidR="004C316D" w:rsidRPr="00B85A68" w:rsidRDefault="004C316D" w:rsidP="004C316D">
      <w:pPr>
        <w:pStyle w:val="BodyText"/>
        <w:overflowPunct w:val="0"/>
        <w:autoSpaceDE w:val="0"/>
        <w:autoSpaceDN w:val="0"/>
        <w:adjustRightInd w:val="0"/>
        <w:textAlignment w:val="baseline"/>
        <w:rPr>
          <w:rFonts w:cs="Arial"/>
          <w:i/>
          <w:szCs w:val="20"/>
        </w:rPr>
      </w:pPr>
      <w:r w:rsidRPr="00B85A68">
        <w:rPr>
          <w:rFonts w:cs="Arial"/>
          <w:i/>
          <w:szCs w:val="20"/>
        </w:rPr>
        <w:t>Access Policies &amp; Procedures</w:t>
      </w:r>
    </w:p>
    <w:p w:rsidR="004C316D" w:rsidRDefault="004C316D" w:rsidP="004C316D">
      <w:pPr>
        <w:pStyle w:val="BodyText"/>
        <w:overflowPunct w:val="0"/>
        <w:autoSpaceDE w:val="0"/>
        <w:autoSpaceDN w:val="0"/>
        <w:adjustRightInd w:val="0"/>
        <w:textAlignment w:val="baseline"/>
        <w:rPr>
          <w:rFonts w:cs="Arial"/>
          <w:szCs w:val="20"/>
        </w:rPr>
      </w:pPr>
    </w:p>
    <w:p w:rsidR="004C316D" w:rsidRDefault="004C316D" w:rsidP="004C316D">
      <w:pPr>
        <w:pStyle w:val="BodyText"/>
        <w:overflowPunct w:val="0"/>
        <w:autoSpaceDE w:val="0"/>
        <w:autoSpaceDN w:val="0"/>
        <w:adjustRightInd w:val="0"/>
        <w:textAlignment w:val="baseline"/>
        <w:rPr>
          <w:rFonts w:cs="Arial"/>
          <w:szCs w:val="20"/>
        </w:rPr>
      </w:pPr>
      <w:r>
        <w:rPr>
          <w:rFonts w:cs="Arial"/>
          <w:szCs w:val="20"/>
        </w:rPr>
        <w:t>H&amp;HS IT</w:t>
      </w:r>
      <w:r w:rsidRPr="006A2E40">
        <w:rPr>
          <w:rFonts w:cs="Arial"/>
          <w:szCs w:val="20"/>
        </w:rPr>
        <w:t xml:space="preserve"> has adequate polices and procedures in place for granting user access to the H</w:t>
      </w:r>
      <w:r>
        <w:rPr>
          <w:rFonts w:cs="Arial"/>
          <w:szCs w:val="20"/>
        </w:rPr>
        <w:t>&amp;</w:t>
      </w:r>
      <w:r w:rsidRPr="006A2E40">
        <w:rPr>
          <w:rFonts w:cs="Arial"/>
          <w:szCs w:val="20"/>
        </w:rPr>
        <w:t xml:space="preserve">HS network and sampled systems.  </w:t>
      </w:r>
      <w:r>
        <w:rPr>
          <w:rFonts w:cs="Arial"/>
          <w:szCs w:val="20"/>
        </w:rPr>
        <w:t>U</w:t>
      </w:r>
      <w:r w:rsidRPr="007F1836">
        <w:rPr>
          <w:rFonts w:cs="Arial"/>
          <w:szCs w:val="20"/>
        </w:rPr>
        <w:t xml:space="preserve">sers are granted a minimum amount of access required to successfully fulfill their job requirements.  </w:t>
      </w:r>
      <w:r>
        <w:rPr>
          <w:rFonts w:cs="Arial"/>
          <w:szCs w:val="20"/>
        </w:rPr>
        <w:t>H&amp;HS IT</w:t>
      </w:r>
      <w:r w:rsidRPr="007F1836">
        <w:rPr>
          <w:rFonts w:cs="Arial"/>
          <w:szCs w:val="20"/>
        </w:rPr>
        <w:t xml:space="preserve"> is responsible for administering and monitoring user access to the </w:t>
      </w:r>
      <w:r>
        <w:rPr>
          <w:rFonts w:cs="Arial"/>
          <w:szCs w:val="20"/>
        </w:rPr>
        <w:t>H&amp;HS IT</w:t>
      </w:r>
      <w:r w:rsidRPr="007F1836">
        <w:rPr>
          <w:rFonts w:cs="Arial"/>
          <w:szCs w:val="20"/>
        </w:rPr>
        <w:t xml:space="preserve"> Network and for s</w:t>
      </w:r>
      <w:r>
        <w:rPr>
          <w:rFonts w:cs="Arial"/>
          <w:szCs w:val="20"/>
        </w:rPr>
        <w:t>evera</w:t>
      </w:r>
      <w:r w:rsidRPr="007F1836">
        <w:rPr>
          <w:rFonts w:cs="Arial"/>
          <w:szCs w:val="20"/>
        </w:rPr>
        <w:t xml:space="preserve">l systems/applications used by </w:t>
      </w:r>
      <w:r>
        <w:rPr>
          <w:rFonts w:cs="Arial"/>
          <w:szCs w:val="20"/>
        </w:rPr>
        <w:t>business</w:t>
      </w:r>
      <w:r w:rsidRPr="007F1836">
        <w:rPr>
          <w:rFonts w:cs="Arial"/>
          <w:szCs w:val="20"/>
        </w:rPr>
        <w:t xml:space="preserve"> units.  To grant a user access, the business unit submits a </w:t>
      </w:r>
      <w:r>
        <w:rPr>
          <w:rFonts w:cs="Arial"/>
          <w:szCs w:val="20"/>
        </w:rPr>
        <w:t>Service</w:t>
      </w:r>
      <w:r w:rsidRPr="007F1836">
        <w:rPr>
          <w:rFonts w:cs="Arial"/>
          <w:szCs w:val="20"/>
        </w:rPr>
        <w:t xml:space="preserve"> </w:t>
      </w:r>
      <w:r>
        <w:rPr>
          <w:rFonts w:cs="Arial"/>
          <w:szCs w:val="20"/>
        </w:rPr>
        <w:t>Request (S</w:t>
      </w:r>
      <w:r w:rsidRPr="007F1836">
        <w:rPr>
          <w:rFonts w:cs="Arial"/>
          <w:szCs w:val="20"/>
        </w:rPr>
        <w:t xml:space="preserve">R) through the </w:t>
      </w:r>
      <w:r>
        <w:rPr>
          <w:rFonts w:cs="Arial"/>
          <w:szCs w:val="20"/>
        </w:rPr>
        <w:t>ServicePro Help Desk.  The S</w:t>
      </w:r>
      <w:r w:rsidRPr="007F1836">
        <w:rPr>
          <w:rFonts w:cs="Arial"/>
          <w:szCs w:val="20"/>
        </w:rPr>
        <w:t xml:space="preserve">R is maintained by </w:t>
      </w:r>
      <w:r>
        <w:rPr>
          <w:rFonts w:cs="Arial"/>
          <w:szCs w:val="20"/>
        </w:rPr>
        <w:t>H&amp;HS IT</w:t>
      </w:r>
      <w:r w:rsidRPr="007F1836">
        <w:rPr>
          <w:rFonts w:cs="Arial"/>
          <w:szCs w:val="20"/>
        </w:rPr>
        <w:t xml:space="preserve"> to track users' access.  </w:t>
      </w:r>
      <w:r>
        <w:rPr>
          <w:rFonts w:cs="Arial"/>
          <w:szCs w:val="20"/>
        </w:rPr>
        <w:t>H&amp;HS IT</w:t>
      </w:r>
      <w:r w:rsidRPr="007F1836">
        <w:rPr>
          <w:rFonts w:cs="Arial"/>
          <w:szCs w:val="20"/>
        </w:rPr>
        <w:t xml:space="preserve"> grants network access levels based on users' roles and responsibilities.  </w:t>
      </w:r>
      <w:r>
        <w:rPr>
          <w:rFonts w:cs="Arial"/>
          <w:szCs w:val="20"/>
        </w:rPr>
        <w:t>H&amp;HS IT</w:t>
      </w:r>
      <w:r w:rsidRPr="007F1836">
        <w:rPr>
          <w:rFonts w:cs="Arial"/>
          <w:szCs w:val="20"/>
        </w:rPr>
        <w:t xml:space="preserve"> uses a daily hire</w:t>
      </w:r>
      <w:r>
        <w:rPr>
          <w:rFonts w:cs="Arial"/>
          <w:szCs w:val="20"/>
        </w:rPr>
        <w:t>/termination/transfer listing f</w:t>
      </w:r>
      <w:r w:rsidRPr="007F1836">
        <w:rPr>
          <w:rFonts w:cs="Arial"/>
          <w:szCs w:val="20"/>
        </w:rPr>
        <w:t>r</w:t>
      </w:r>
      <w:r>
        <w:rPr>
          <w:rFonts w:cs="Arial"/>
          <w:szCs w:val="20"/>
        </w:rPr>
        <w:t>om Human R</w:t>
      </w:r>
      <w:r w:rsidRPr="007F1836">
        <w:rPr>
          <w:rFonts w:cs="Arial"/>
          <w:szCs w:val="20"/>
        </w:rPr>
        <w:t>esources</w:t>
      </w:r>
      <w:r>
        <w:rPr>
          <w:rFonts w:cs="Arial"/>
          <w:szCs w:val="20"/>
        </w:rPr>
        <w:t xml:space="preserve"> (HR)</w:t>
      </w:r>
      <w:r w:rsidRPr="007F1836">
        <w:rPr>
          <w:rFonts w:cs="Arial"/>
          <w:szCs w:val="20"/>
        </w:rPr>
        <w:t xml:space="preserve"> to help </w:t>
      </w:r>
      <w:r>
        <w:rPr>
          <w:rFonts w:cs="Arial"/>
          <w:szCs w:val="20"/>
        </w:rPr>
        <w:t xml:space="preserve">that </w:t>
      </w:r>
      <w:r w:rsidRPr="007F1836">
        <w:rPr>
          <w:rFonts w:cs="Arial"/>
          <w:szCs w:val="20"/>
        </w:rPr>
        <w:t xml:space="preserve">ensure access is only given to appropriate users and </w:t>
      </w:r>
      <w:r>
        <w:rPr>
          <w:rFonts w:cs="Arial"/>
          <w:szCs w:val="20"/>
        </w:rPr>
        <w:t xml:space="preserve">to remove access when needed.  </w:t>
      </w:r>
    </w:p>
    <w:p w:rsidR="004C316D" w:rsidRDefault="004C316D" w:rsidP="004C316D">
      <w:pPr>
        <w:spacing w:line="360" w:lineRule="auto"/>
        <w:jc w:val="both"/>
        <w:rPr>
          <w:rFonts w:ascii="Arial" w:hAnsi="Arial"/>
        </w:rPr>
      </w:pPr>
    </w:p>
    <w:p w:rsidR="004C316D" w:rsidRPr="00934D33" w:rsidRDefault="004C316D" w:rsidP="004C316D">
      <w:pPr>
        <w:pStyle w:val="ListParagraph"/>
        <w:numPr>
          <w:ilvl w:val="0"/>
          <w:numId w:val="6"/>
        </w:numPr>
        <w:spacing w:line="360" w:lineRule="auto"/>
        <w:ind w:left="540" w:hanging="540"/>
        <w:jc w:val="both"/>
        <w:rPr>
          <w:rFonts w:ascii="Arial" w:hAnsi="Arial"/>
        </w:rPr>
      </w:pPr>
      <w:r>
        <w:rPr>
          <w:rFonts w:ascii="Arial" w:hAnsi="Arial"/>
          <w:u w:val="single"/>
        </w:rPr>
        <w:t>Separated/Transferred Employees</w:t>
      </w:r>
    </w:p>
    <w:p w:rsidR="004C316D" w:rsidRDefault="004C316D" w:rsidP="004C316D">
      <w:pPr>
        <w:pStyle w:val="ListParagraph"/>
        <w:spacing w:line="360" w:lineRule="auto"/>
        <w:ind w:left="540"/>
        <w:jc w:val="both"/>
        <w:rPr>
          <w:rFonts w:ascii="Arial" w:hAnsi="Arial"/>
        </w:rPr>
      </w:pPr>
    </w:p>
    <w:p w:rsidR="004C316D" w:rsidRDefault="004C316D" w:rsidP="004C316D">
      <w:pPr>
        <w:pStyle w:val="ListParagraph"/>
        <w:spacing w:line="360" w:lineRule="auto"/>
        <w:ind w:hanging="180"/>
        <w:jc w:val="both"/>
        <w:rPr>
          <w:rFonts w:ascii="Arial" w:hAnsi="Arial"/>
        </w:rPr>
      </w:pPr>
      <w:r>
        <w:rPr>
          <w:rFonts w:ascii="Arial" w:hAnsi="Arial"/>
        </w:rPr>
        <w:t>The following was noted for the</w:t>
      </w:r>
      <w:r w:rsidRPr="00934D33">
        <w:rPr>
          <w:rFonts w:ascii="Arial" w:hAnsi="Arial"/>
        </w:rPr>
        <w:t xml:space="preserve"> judgmental sam</w:t>
      </w:r>
      <w:r>
        <w:rPr>
          <w:rFonts w:ascii="Arial" w:hAnsi="Arial"/>
        </w:rPr>
        <w:t>ple of 10 separated/transferred</w:t>
      </w:r>
    </w:p>
    <w:p w:rsidR="004C316D" w:rsidRDefault="004C316D" w:rsidP="004C316D">
      <w:pPr>
        <w:pStyle w:val="ListParagraph"/>
        <w:spacing w:line="360" w:lineRule="auto"/>
        <w:ind w:hanging="180"/>
        <w:jc w:val="both"/>
        <w:rPr>
          <w:rFonts w:ascii="Arial" w:hAnsi="Arial"/>
        </w:rPr>
      </w:pPr>
      <w:r>
        <w:rPr>
          <w:rFonts w:ascii="Arial" w:hAnsi="Arial"/>
        </w:rPr>
        <w:t xml:space="preserve">employees </w:t>
      </w:r>
      <w:r w:rsidRPr="00934D33">
        <w:rPr>
          <w:rFonts w:ascii="Arial" w:hAnsi="Arial"/>
        </w:rPr>
        <w:t>selected for review</w:t>
      </w:r>
      <w:r>
        <w:rPr>
          <w:rFonts w:ascii="Arial" w:hAnsi="Arial"/>
        </w:rPr>
        <w:t xml:space="preserve">.  </w:t>
      </w:r>
    </w:p>
    <w:p w:rsidR="004C316D" w:rsidRPr="00DE4D35" w:rsidRDefault="004C316D" w:rsidP="004C316D">
      <w:pPr>
        <w:spacing w:line="360" w:lineRule="auto"/>
        <w:jc w:val="both"/>
        <w:rPr>
          <w:rFonts w:ascii="Arial" w:hAnsi="Arial"/>
        </w:rPr>
      </w:pPr>
    </w:p>
    <w:p w:rsidR="004C316D" w:rsidRDefault="004C316D" w:rsidP="004C316D">
      <w:pPr>
        <w:pStyle w:val="ListParagraph"/>
        <w:numPr>
          <w:ilvl w:val="0"/>
          <w:numId w:val="7"/>
        </w:numPr>
        <w:spacing w:line="360" w:lineRule="auto"/>
        <w:ind w:left="1080" w:hanging="540"/>
        <w:jc w:val="both"/>
        <w:rPr>
          <w:rFonts w:ascii="Arial" w:hAnsi="Arial"/>
        </w:rPr>
      </w:pPr>
      <w:r w:rsidRPr="00BF59D2">
        <w:rPr>
          <w:rFonts w:ascii="Arial" w:hAnsi="Arial"/>
        </w:rPr>
        <w:t xml:space="preserve">One employee was transferred </w:t>
      </w:r>
      <w:r>
        <w:rPr>
          <w:rFonts w:ascii="Arial" w:hAnsi="Arial"/>
        </w:rPr>
        <w:t>to another department on</w:t>
      </w:r>
      <w:r w:rsidRPr="00BF59D2">
        <w:rPr>
          <w:rFonts w:ascii="Arial" w:hAnsi="Arial"/>
        </w:rPr>
        <w:t xml:space="preserve"> Octob</w:t>
      </w:r>
      <w:r>
        <w:rPr>
          <w:rFonts w:ascii="Arial" w:hAnsi="Arial"/>
        </w:rPr>
        <w:t>er 11, 2015, but was an</w:t>
      </w:r>
      <w:r w:rsidRPr="00BF59D2">
        <w:rPr>
          <w:rFonts w:ascii="Arial" w:hAnsi="Arial"/>
        </w:rPr>
        <w:t xml:space="preserve"> active user on the Micros POS</w:t>
      </w:r>
      <w:r>
        <w:rPr>
          <w:rFonts w:ascii="Arial" w:hAnsi="Arial"/>
        </w:rPr>
        <w:t xml:space="preserve"> user listing</w:t>
      </w:r>
      <w:r w:rsidRPr="00BF59D2">
        <w:rPr>
          <w:rFonts w:ascii="Arial" w:hAnsi="Arial"/>
        </w:rPr>
        <w:t xml:space="preserve"> as of January 20, 2016.  </w:t>
      </w:r>
      <w:r>
        <w:rPr>
          <w:rFonts w:ascii="Arial" w:hAnsi="Arial"/>
        </w:rPr>
        <w:t>In this instance, H&amp;HS IT</w:t>
      </w:r>
      <w:r w:rsidRPr="00BF59D2">
        <w:rPr>
          <w:rFonts w:ascii="Arial" w:hAnsi="Arial"/>
        </w:rPr>
        <w:t xml:space="preserve"> management indicated that the Micros POS team within </w:t>
      </w:r>
      <w:r>
        <w:rPr>
          <w:rFonts w:ascii="Arial" w:hAnsi="Arial"/>
        </w:rPr>
        <w:t>H&amp;HS IT</w:t>
      </w:r>
      <w:r w:rsidRPr="00BF59D2">
        <w:rPr>
          <w:rFonts w:ascii="Arial" w:hAnsi="Arial"/>
        </w:rPr>
        <w:t xml:space="preserve"> did not receive the HR new hire/transfer/termination listing.  </w:t>
      </w:r>
    </w:p>
    <w:p w:rsidR="004C316D" w:rsidRDefault="004C316D" w:rsidP="004C316D">
      <w:pPr>
        <w:pStyle w:val="ListParagraph"/>
        <w:spacing w:line="360" w:lineRule="auto"/>
        <w:ind w:left="1080"/>
        <w:jc w:val="both"/>
        <w:rPr>
          <w:rFonts w:ascii="Arial" w:hAnsi="Arial"/>
        </w:rPr>
      </w:pPr>
    </w:p>
    <w:p w:rsidR="004C316D" w:rsidRPr="00BF59D2" w:rsidRDefault="004C316D" w:rsidP="004C316D">
      <w:pPr>
        <w:pStyle w:val="ListParagraph"/>
        <w:numPr>
          <w:ilvl w:val="0"/>
          <w:numId w:val="7"/>
        </w:numPr>
        <w:spacing w:line="360" w:lineRule="auto"/>
        <w:ind w:left="1080" w:hanging="540"/>
        <w:jc w:val="both"/>
        <w:rPr>
          <w:rFonts w:ascii="Arial" w:hAnsi="Arial"/>
        </w:rPr>
      </w:pPr>
      <w:r w:rsidRPr="006F478D">
        <w:rPr>
          <w:rFonts w:ascii="Arial" w:hAnsi="Arial"/>
        </w:rPr>
        <w:t>One employee separated from the University on April 30, 2015, but their systems access was not disabled until June 2015.</w:t>
      </w:r>
      <w:r w:rsidRPr="00BF59D2">
        <w:rPr>
          <w:rFonts w:ascii="Arial" w:hAnsi="Arial"/>
        </w:rPr>
        <w:t xml:space="preserve">  </w:t>
      </w:r>
      <w:r>
        <w:rPr>
          <w:rFonts w:ascii="Arial" w:hAnsi="Arial"/>
        </w:rPr>
        <w:t>H&amp;HS IT</w:t>
      </w:r>
      <w:r w:rsidRPr="00BF59D2">
        <w:rPr>
          <w:rFonts w:ascii="Arial" w:hAnsi="Arial"/>
        </w:rPr>
        <w:t xml:space="preserve"> management explained that this occurred because </w:t>
      </w:r>
      <w:r>
        <w:rPr>
          <w:rFonts w:ascii="Arial" w:hAnsi="Arial"/>
        </w:rPr>
        <w:t>a</w:t>
      </w:r>
      <w:r w:rsidRPr="00BF59D2">
        <w:rPr>
          <w:rFonts w:ascii="Arial" w:hAnsi="Arial"/>
        </w:rPr>
        <w:t xml:space="preserve"> staff member</w:t>
      </w:r>
      <w:r>
        <w:rPr>
          <w:rFonts w:ascii="Arial" w:hAnsi="Arial"/>
        </w:rPr>
        <w:t xml:space="preserve"> who was responsible for disabling access</w:t>
      </w:r>
      <w:r w:rsidRPr="00BF59D2">
        <w:rPr>
          <w:rFonts w:ascii="Arial" w:hAnsi="Arial"/>
        </w:rPr>
        <w:t xml:space="preserve"> was on extended leave.  Since th</w:t>
      </w:r>
      <w:r>
        <w:rPr>
          <w:rFonts w:ascii="Arial" w:hAnsi="Arial"/>
        </w:rPr>
        <w:t>is</w:t>
      </w:r>
      <w:r w:rsidRPr="00BF59D2">
        <w:rPr>
          <w:rFonts w:ascii="Arial" w:hAnsi="Arial"/>
        </w:rPr>
        <w:t xml:space="preserve"> occurrence, </w:t>
      </w:r>
      <w:r>
        <w:rPr>
          <w:rFonts w:ascii="Arial" w:hAnsi="Arial"/>
        </w:rPr>
        <w:t>H&amp;HS IT</w:t>
      </w:r>
      <w:r w:rsidRPr="00BF59D2">
        <w:rPr>
          <w:rFonts w:ascii="Arial" w:hAnsi="Arial"/>
        </w:rPr>
        <w:t xml:space="preserve"> manage</w:t>
      </w:r>
      <w:r>
        <w:rPr>
          <w:rFonts w:ascii="Arial" w:hAnsi="Arial"/>
        </w:rPr>
        <w:t>ment</w:t>
      </w:r>
      <w:r w:rsidRPr="00BF59D2">
        <w:rPr>
          <w:rFonts w:ascii="Arial" w:hAnsi="Arial"/>
        </w:rPr>
        <w:t xml:space="preserve"> has developed </w:t>
      </w:r>
      <w:r>
        <w:rPr>
          <w:rFonts w:ascii="Arial" w:hAnsi="Arial"/>
        </w:rPr>
        <w:t>new written</w:t>
      </w:r>
      <w:r w:rsidRPr="00BF59D2">
        <w:rPr>
          <w:rFonts w:ascii="Arial" w:hAnsi="Arial"/>
        </w:rPr>
        <w:t xml:space="preserve"> procedures to ensure that there is back-up in the event staff members are on extended leave.  </w:t>
      </w:r>
    </w:p>
    <w:p w:rsidR="004C316D" w:rsidRDefault="004C316D" w:rsidP="004C316D">
      <w:pPr>
        <w:pStyle w:val="ListParagraph"/>
        <w:spacing w:line="360" w:lineRule="auto"/>
        <w:ind w:left="1080"/>
        <w:jc w:val="both"/>
        <w:rPr>
          <w:rFonts w:ascii="Arial" w:hAnsi="Arial"/>
        </w:rPr>
      </w:pPr>
    </w:p>
    <w:p w:rsidR="004C316D" w:rsidRDefault="004C316D" w:rsidP="004C316D">
      <w:pPr>
        <w:spacing w:line="360" w:lineRule="auto"/>
        <w:ind w:left="540"/>
        <w:jc w:val="both"/>
        <w:rPr>
          <w:rFonts w:ascii="Arial" w:hAnsi="Arial"/>
        </w:rPr>
      </w:pPr>
      <w:r w:rsidRPr="00626FB0">
        <w:rPr>
          <w:rFonts w:ascii="Arial" w:hAnsi="Arial"/>
          <w:u w:val="single"/>
        </w:rPr>
        <w:t>Recommendation</w:t>
      </w:r>
      <w:r w:rsidRPr="00626FB0">
        <w:rPr>
          <w:rFonts w:ascii="Arial" w:hAnsi="Arial"/>
        </w:rPr>
        <w:t xml:space="preserve">:  </w:t>
      </w:r>
      <w:r>
        <w:rPr>
          <w:rFonts w:ascii="Arial" w:hAnsi="Arial"/>
        </w:rPr>
        <w:t>Management</w:t>
      </w:r>
      <w:r w:rsidRPr="00626FB0">
        <w:rPr>
          <w:rFonts w:ascii="Arial" w:hAnsi="Arial"/>
        </w:rPr>
        <w:t xml:space="preserve"> should ensure that separated and transferred employee access is disabled</w:t>
      </w:r>
      <w:r>
        <w:rPr>
          <w:rFonts w:ascii="Arial" w:hAnsi="Arial"/>
        </w:rPr>
        <w:t>/adjusted</w:t>
      </w:r>
      <w:r w:rsidRPr="00626FB0">
        <w:rPr>
          <w:rFonts w:ascii="Arial" w:hAnsi="Arial"/>
        </w:rPr>
        <w:t xml:space="preserve"> in a timely manner to </w:t>
      </w:r>
      <w:r>
        <w:rPr>
          <w:rFonts w:ascii="Arial" w:hAnsi="Arial"/>
        </w:rPr>
        <w:t>help deter</w:t>
      </w:r>
      <w:r w:rsidRPr="00626FB0">
        <w:rPr>
          <w:rFonts w:ascii="Arial" w:hAnsi="Arial"/>
        </w:rPr>
        <w:t xml:space="preserve"> unauthorized access</w:t>
      </w:r>
      <w:r>
        <w:rPr>
          <w:rFonts w:ascii="Arial" w:hAnsi="Arial"/>
        </w:rPr>
        <w:t xml:space="preserve"> to systems and applications</w:t>
      </w:r>
      <w:r w:rsidRPr="00626FB0">
        <w:rPr>
          <w:rFonts w:ascii="Arial" w:hAnsi="Arial"/>
        </w:rPr>
        <w:t xml:space="preserve">.  </w:t>
      </w:r>
    </w:p>
    <w:p w:rsidR="00060AEC" w:rsidRDefault="00060AEC" w:rsidP="004C316D">
      <w:pPr>
        <w:spacing w:line="360" w:lineRule="auto"/>
        <w:ind w:left="540"/>
        <w:jc w:val="both"/>
        <w:rPr>
          <w:rFonts w:ascii="Arial" w:hAnsi="Arial"/>
        </w:rPr>
      </w:pPr>
    </w:p>
    <w:p w:rsidR="00BA1470" w:rsidRPr="00BA1470" w:rsidRDefault="00060AEC" w:rsidP="00BA1470">
      <w:pPr>
        <w:spacing w:line="360" w:lineRule="auto"/>
        <w:ind w:left="540"/>
        <w:jc w:val="both"/>
        <w:rPr>
          <w:rFonts w:ascii="Arial" w:hAnsi="Arial"/>
        </w:rPr>
      </w:pPr>
      <w:r w:rsidRPr="00060AEC">
        <w:rPr>
          <w:rFonts w:ascii="Arial" w:hAnsi="Arial"/>
          <w:u w:val="single"/>
        </w:rPr>
        <w:t>Response</w:t>
      </w:r>
      <w:r w:rsidR="00BA1470">
        <w:rPr>
          <w:rFonts w:ascii="Arial" w:hAnsi="Arial"/>
        </w:rPr>
        <w:t xml:space="preserve">:  </w:t>
      </w:r>
      <w:r w:rsidR="00BA1470" w:rsidRPr="00BA1470">
        <w:rPr>
          <w:rFonts w:ascii="Arial" w:hAnsi="Arial"/>
        </w:rPr>
        <w:t xml:space="preserve">Agreed. The H&amp;HS New Hires/Terminations list is now reviewed daily and the network accounts are disabled upon separation. The Senior Administrative Analyst confirms the network account has been disabled.  The Assistant Director of Operations then reviews these activities on a monthly basis.  </w:t>
      </w:r>
    </w:p>
    <w:p w:rsidR="00BA1470" w:rsidRPr="00BA1470" w:rsidRDefault="00BA1470" w:rsidP="00BA1470">
      <w:pPr>
        <w:spacing w:line="360" w:lineRule="auto"/>
        <w:ind w:left="540"/>
        <w:jc w:val="both"/>
        <w:rPr>
          <w:rFonts w:ascii="Arial" w:hAnsi="Arial"/>
        </w:rPr>
      </w:pPr>
    </w:p>
    <w:p w:rsidR="004C316D" w:rsidRDefault="00BA1470" w:rsidP="002A5DE4">
      <w:pPr>
        <w:spacing w:line="360" w:lineRule="auto"/>
        <w:ind w:left="540"/>
        <w:jc w:val="both"/>
        <w:rPr>
          <w:rFonts w:ascii="Arial" w:hAnsi="Arial"/>
        </w:rPr>
      </w:pPr>
      <w:r w:rsidRPr="00BA1470">
        <w:rPr>
          <w:rFonts w:ascii="Arial" w:hAnsi="Arial"/>
        </w:rPr>
        <w:t>The Micros POS database administrator receives the H&amp;HS New Hires/Terminations list daily and accounts are disabled upon separation.  The Assistant Director of Operations will perform a sample review of disabled Micros POS accounts on a monthly basis with a report of accounts reviewed and findings submitted to the Director beginning on August 31, 2016.  All activities including accounts disabled and accounts reviewed will be logged in a service desk requests.</w:t>
      </w:r>
    </w:p>
    <w:p w:rsidR="00347BB1" w:rsidRDefault="00347BB1" w:rsidP="004C316D">
      <w:pPr>
        <w:spacing w:line="360" w:lineRule="auto"/>
        <w:ind w:left="540"/>
        <w:jc w:val="both"/>
        <w:rPr>
          <w:rFonts w:ascii="Arial" w:hAnsi="Arial"/>
        </w:rPr>
      </w:pPr>
    </w:p>
    <w:p w:rsidR="004C316D" w:rsidRDefault="004C316D" w:rsidP="004C316D">
      <w:pPr>
        <w:pStyle w:val="BodyText"/>
        <w:numPr>
          <w:ilvl w:val="0"/>
          <w:numId w:val="6"/>
        </w:numPr>
        <w:overflowPunct w:val="0"/>
        <w:autoSpaceDE w:val="0"/>
        <w:autoSpaceDN w:val="0"/>
        <w:adjustRightInd w:val="0"/>
        <w:ind w:left="540" w:hanging="540"/>
        <w:textAlignment w:val="baseline"/>
        <w:rPr>
          <w:rFonts w:cs="Arial"/>
          <w:szCs w:val="20"/>
          <w:u w:val="single"/>
        </w:rPr>
      </w:pPr>
      <w:r w:rsidRPr="000D775C">
        <w:rPr>
          <w:rFonts w:cs="Arial"/>
          <w:szCs w:val="20"/>
          <w:u w:val="single"/>
        </w:rPr>
        <w:t>User Access</w:t>
      </w:r>
      <w:r>
        <w:rPr>
          <w:rFonts w:cs="Arial"/>
          <w:szCs w:val="20"/>
          <w:u w:val="single"/>
        </w:rPr>
        <w:t xml:space="preserve"> – Micros POS</w:t>
      </w:r>
      <w:r w:rsidRPr="000D775C">
        <w:rPr>
          <w:rFonts w:cs="Arial"/>
          <w:szCs w:val="20"/>
          <w:u w:val="single"/>
        </w:rPr>
        <w:t xml:space="preserve"> </w:t>
      </w:r>
    </w:p>
    <w:p w:rsidR="004C316D" w:rsidRPr="006B2111" w:rsidRDefault="004C316D" w:rsidP="004C316D">
      <w:pPr>
        <w:pStyle w:val="BodyText"/>
        <w:overflowPunct w:val="0"/>
        <w:autoSpaceDE w:val="0"/>
        <w:autoSpaceDN w:val="0"/>
        <w:adjustRightInd w:val="0"/>
        <w:ind w:left="540"/>
        <w:textAlignment w:val="baseline"/>
        <w:rPr>
          <w:rFonts w:cs="Arial"/>
          <w:szCs w:val="20"/>
          <w:u w:val="single"/>
        </w:rPr>
      </w:pPr>
    </w:p>
    <w:p w:rsidR="004C316D" w:rsidRDefault="004C316D" w:rsidP="004C316D">
      <w:pPr>
        <w:spacing w:line="360" w:lineRule="auto"/>
        <w:ind w:left="540"/>
        <w:jc w:val="both"/>
        <w:rPr>
          <w:rFonts w:ascii="Arial" w:hAnsi="Arial"/>
        </w:rPr>
      </w:pPr>
      <w:r w:rsidRPr="000D775C">
        <w:rPr>
          <w:rFonts w:ascii="Arial" w:hAnsi="Arial"/>
        </w:rPr>
        <w:t xml:space="preserve">Based on user access testing, for </w:t>
      </w:r>
      <w:r>
        <w:rPr>
          <w:rFonts w:ascii="Arial" w:hAnsi="Arial"/>
        </w:rPr>
        <w:t>2</w:t>
      </w:r>
      <w:r w:rsidRPr="000D775C">
        <w:rPr>
          <w:rFonts w:ascii="Arial" w:hAnsi="Arial"/>
        </w:rPr>
        <w:t xml:space="preserve"> </w:t>
      </w:r>
      <w:r>
        <w:rPr>
          <w:rFonts w:ascii="Arial" w:hAnsi="Arial"/>
        </w:rPr>
        <w:t xml:space="preserve">out </w:t>
      </w:r>
      <w:r w:rsidRPr="000D775C">
        <w:rPr>
          <w:rFonts w:ascii="Arial" w:hAnsi="Arial"/>
        </w:rPr>
        <w:t>of 25 employees</w:t>
      </w:r>
      <w:r>
        <w:rPr>
          <w:rFonts w:ascii="Arial" w:hAnsi="Arial"/>
        </w:rPr>
        <w:t>,</w:t>
      </w:r>
      <w:r w:rsidRPr="000D775C">
        <w:rPr>
          <w:rFonts w:ascii="Arial" w:hAnsi="Arial"/>
        </w:rPr>
        <w:t xml:space="preserve"> A&amp;AS could not verify that the individuals' Micros POS access </w:t>
      </w:r>
      <w:r>
        <w:rPr>
          <w:rFonts w:ascii="Arial" w:hAnsi="Arial"/>
        </w:rPr>
        <w:t xml:space="preserve">was </w:t>
      </w:r>
      <w:r w:rsidRPr="000D775C">
        <w:rPr>
          <w:rFonts w:ascii="Arial" w:hAnsi="Arial"/>
        </w:rPr>
        <w:t>commensurate with their job description.  The</w:t>
      </w:r>
      <w:r>
        <w:rPr>
          <w:rFonts w:ascii="Arial" w:hAnsi="Arial"/>
        </w:rPr>
        <w:t>se</w:t>
      </w:r>
      <w:r w:rsidRPr="000D775C">
        <w:rPr>
          <w:rFonts w:ascii="Arial" w:hAnsi="Arial"/>
        </w:rPr>
        <w:t xml:space="preserve"> two individuals had common names and their </w:t>
      </w:r>
      <w:r>
        <w:rPr>
          <w:rFonts w:ascii="Arial" w:hAnsi="Arial"/>
        </w:rPr>
        <w:t xml:space="preserve">University ID (UID) could not be determined based on the information provided.  </w:t>
      </w:r>
      <w:r w:rsidRPr="000D775C">
        <w:rPr>
          <w:rFonts w:ascii="Arial" w:hAnsi="Arial"/>
        </w:rPr>
        <w:t xml:space="preserve">Micros POS is not connected to Active Directory, which </w:t>
      </w:r>
      <w:r>
        <w:rPr>
          <w:rFonts w:ascii="Arial" w:hAnsi="Arial"/>
        </w:rPr>
        <w:t>H&amp;HS IT</w:t>
      </w:r>
      <w:r w:rsidRPr="000D775C">
        <w:rPr>
          <w:rFonts w:ascii="Arial" w:hAnsi="Arial"/>
        </w:rPr>
        <w:t xml:space="preserve"> uses as the repository for all H</w:t>
      </w:r>
      <w:r>
        <w:rPr>
          <w:rFonts w:ascii="Arial" w:hAnsi="Arial"/>
        </w:rPr>
        <w:t>&amp;</w:t>
      </w:r>
      <w:r w:rsidRPr="000D775C">
        <w:rPr>
          <w:rFonts w:ascii="Arial" w:hAnsi="Arial"/>
        </w:rPr>
        <w:t>HS network user information</w:t>
      </w:r>
      <w:r>
        <w:rPr>
          <w:rFonts w:ascii="Arial" w:hAnsi="Arial"/>
        </w:rPr>
        <w:t>,</w:t>
      </w:r>
      <w:r w:rsidRPr="000D775C">
        <w:rPr>
          <w:rFonts w:ascii="Arial" w:hAnsi="Arial"/>
        </w:rPr>
        <w:t xml:space="preserve"> such as </w:t>
      </w:r>
      <w:r>
        <w:rPr>
          <w:rFonts w:ascii="Arial" w:hAnsi="Arial"/>
        </w:rPr>
        <w:t>individuals’ UID.  As a result,</w:t>
      </w:r>
      <w:r w:rsidRPr="000D775C">
        <w:rPr>
          <w:rFonts w:ascii="Arial" w:hAnsi="Arial"/>
        </w:rPr>
        <w:t xml:space="preserve"> A&amp;AS could not validate </w:t>
      </w:r>
      <w:r>
        <w:rPr>
          <w:rFonts w:ascii="Arial" w:hAnsi="Arial"/>
        </w:rPr>
        <w:t>the two individuals’</w:t>
      </w:r>
      <w:r w:rsidRPr="000D775C">
        <w:rPr>
          <w:rFonts w:ascii="Arial" w:hAnsi="Arial"/>
        </w:rPr>
        <w:t xml:space="preserve"> employment status and title via OASIS.  </w:t>
      </w:r>
    </w:p>
    <w:p w:rsidR="004C316D" w:rsidRDefault="004C316D" w:rsidP="004C316D">
      <w:pPr>
        <w:spacing w:line="360" w:lineRule="auto"/>
        <w:ind w:left="540"/>
        <w:jc w:val="both"/>
        <w:rPr>
          <w:rFonts w:ascii="Arial" w:hAnsi="Arial"/>
        </w:rPr>
      </w:pPr>
    </w:p>
    <w:p w:rsidR="004C316D" w:rsidRDefault="004C316D" w:rsidP="004C316D">
      <w:pPr>
        <w:spacing w:line="360" w:lineRule="auto"/>
        <w:ind w:left="540"/>
        <w:jc w:val="both"/>
        <w:rPr>
          <w:rFonts w:ascii="Arial" w:hAnsi="Arial"/>
        </w:rPr>
      </w:pPr>
      <w:r>
        <w:rPr>
          <w:rFonts w:ascii="Arial" w:hAnsi="Arial"/>
          <w:u w:val="single"/>
        </w:rPr>
        <w:t>Recommendation</w:t>
      </w:r>
      <w:r>
        <w:rPr>
          <w:rFonts w:ascii="Arial" w:hAnsi="Arial"/>
        </w:rPr>
        <w:t>:  H&amp;HS IT</w:t>
      </w:r>
      <w:r w:rsidRPr="000D775C">
        <w:rPr>
          <w:rFonts w:ascii="Arial" w:hAnsi="Arial"/>
        </w:rPr>
        <w:t xml:space="preserve"> management should </w:t>
      </w:r>
      <w:r>
        <w:rPr>
          <w:rFonts w:ascii="Arial" w:hAnsi="Arial"/>
        </w:rPr>
        <w:t xml:space="preserve">consider maintaining a record of UID, or other unique personal identifier, for all Micros POS users. </w:t>
      </w:r>
      <w:r w:rsidRPr="000D775C">
        <w:rPr>
          <w:rFonts w:ascii="Arial" w:hAnsi="Arial"/>
        </w:rPr>
        <w:t xml:space="preserve"> The UID provides a unique identifier to validate user identification when granting, managing, and removing access.</w:t>
      </w:r>
    </w:p>
    <w:p w:rsidR="00060AEC" w:rsidRDefault="00060AEC" w:rsidP="004C316D">
      <w:pPr>
        <w:spacing w:line="360" w:lineRule="auto"/>
        <w:ind w:left="540"/>
        <w:jc w:val="both"/>
        <w:rPr>
          <w:rFonts w:ascii="Arial" w:hAnsi="Arial"/>
        </w:rPr>
      </w:pPr>
    </w:p>
    <w:p w:rsidR="00060AEC" w:rsidRDefault="00060AEC" w:rsidP="004C316D">
      <w:pPr>
        <w:spacing w:line="360" w:lineRule="auto"/>
        <w:ind w:left="540"/>
        <w:jc w:val="both"/>
        <w:rPr>
          <w:rFonts w:ascii="Arial" w:hAnsi="Arial"/>
        </w:rPr>
      </w:pPr>
      <w:r w:rsidRPr="00060AEC">
        <w:rPr>
          <w:rFonts w:ascii="Arial" w:hAnsi="Arial"/>
          <w:u w:val="single"/>
        </w:rPr>
        <w:t>Response</w:t>
      </w:r>
      <w:r>
        <w:rPr>
          <w:rFonts w:ascii="Arial" w:hAnsi="Arial"/>
        </w:rPr>
        <w:t xml:space="preserve">:  </w:t>
      </w:r>
      <w:r w:rsidR="0005349A" w:rsidRPr="0005349A">
        <w:rPr>
          <w:rFonts w:ascii="Arial" w:hAnsi="Arial"/>
        </w:rPr>
        <w:t>Agreed.  The UID for the user will be entered into Micros POS as a part of the account creation process.</w:t>
      </w:r>
    </w:p>
    <w:p w:rsidR="004C316D" w:rsidRPr="00F44FB6" w:rsidRDefault="004C316D" w:rsidP="004C316D">
      <w:pPr>
        <w:spacing w:line="360" w:lineRule="auto"/>
        <w:rPr>
          <w:rFonts w:ascii="Arial" w:hAnsi="Arial"/>
        </w:rPr>
      </w:pPr>
    </w:p>
    <w:p w:rsidR="004C316D" w:rsidRPr="00F44FB6" w:rsidRDefault="004C316D" w:rsidP="004C316D">
      <w:pPr>
        <w:spacing w:line="360" w:lineRule="auto"/>
        <w:jc w:val="center"/>
        <w:rPr>
          <w:rFonts w:ascii="Arial" w:hAnsi="Arial"/>
          <w:u w:val="single"/>
        </w:rPr>
      </w:pPr>
      <w:r w:rsidRPr="00F44FB6">
        <w:rPr>
          <w:rFonts w:ascii="Arial" w:hAnsi="Arial"/>
          <w:u w:val="single"/>
        </w:rPr>
        <w:t>Disaster Recovery and Business Continuity</w:t>
      </w:r>
      <w:r w:rsidRPr="00F44FB6">
        <w:rPr>
          <w:rFonts w:cs="Arial"/>
          <w:szCs w:val="20"/>
          <w:u w:val="single"/>
        </w:rPr>
        <w:t xml:space="preserve"> </w:t>
      </w:r>
    </w:p>
    <w:p w:rsidR="004C316D" w:rsidRPr="00F44FB6" w:rsidRDefault="004C316D" w:rsidP="004C316D">
      <w:pPr>
        <w:pStyle w:val="BodyText"/>
        <w:overflowPunct w:val="0"/>
        <w:autoSpaceDE w:val="0"/>
        <w:autoSpaceDN w:val="0"/>
        <w:adjustRightInd w:val="0"/>
        <w:textAlignment w:val="baseline"/>
        <w:rPr>
          <w:rFonts w:cs="Arial"/>
          <w:szCs w:val="20"/>
        </w:rPr>
      </w:pPr>
    </w:p>
    <w:p w:rsidR="004C316D" w:rsidRDefault="004C316D" w:rsidP="004C316D">
      <w:pPr>
        <w:pStyle w:val="BodyText"/>
        <w:overflowPunct w:val="0"/>
        <w:autoSpaceDE w:val="0"/>
        <w:autoSpaceDN w:val="0"/>
        <w:adjustRightInd w:val="0"/>
        <w:textAlignment w:val="baseline"/>
        <w:rPr>
          <w:rFonts w:cs="Arial"/>
          <w:szCs w:val="20"/>
        </w:rPr>
      </w:pPr>
      <w:r w:rsidRPr="00F44FB6">
        <w:rPr>
          <w:rFonts w:cs="Arial"/>
          <w:szCs w:val="20"/>
        </w:rPr>
        <w:t xml:space="preserve">Based on </w:t>
      </w:r>
      <w:r>
        <w:rPr>
          <w:rFonts w:cs="Arial"/>
          <w:szCs w:val="20"/>
        </w:rPr>
        <w:t>audit review</w:t>
      </w:r>
      <w:r w:rsidRPr="00F44FB6">
        <w:rPr>
          <w:rFonts w:cs="Arial"/>
          <w:szCs w:val="20"/>
        </w:rPr>
        <w:t xml:space="preserve">, </w:t>
      </w:r>
      <w:r>
        <w:rPr>
          <w:rFonts w:cs="Arial"/>
          <w:szCs w:val="20"/>
        </w:rPr>
        <w:t>H&amp;HS IT</w:t>
      </w:r>
      <w:r w:rsidRPr="00F44FB6">
        <w:rPr>
          <w:rFonts w:cs="Arial"/>
          <w:szCs w:val="20"/>
        </w:rPr>
        <w:t xml:space="preserve"> does not have an up-to-date disaster re</w:t>
      </w:r>
      <w:r>
        <w:rPr>
          <w:rFonts w:cs="Arial"/>
          <w:szCs w:val="20"/>
        </w:rPr>
        <w:t xml:space="preserve">covery/business continuity plan. </w:t>
      </w:r>
      <w:r w:rsidRPr="00F44FB6">
        <w:rPr>
          <w:rFonts w:cs="Arial"/>
          <w:szCs w:val="20"/>
        </w:rPr>
        <w:t xml:space="preserve"> The disaster recover</w:t>
      </w:r>
      <w:r>
        <w:rPr>
          <w:rFonts w:cs="Arial"/>
          <w:szCs w:val="20"/>
        </w:rPr>
        <w:t>y</w:t>
      </w:r>
      <w:r w:rsidRPr="00F44FB6">
        <w:rPr>
          <w:rFonts w:cs="Arial"/>
          <w:szCs w:val="20"/>
        </w:rPr>
        <w:t xml:space="preserve">/business continuity plan was last tested in March 2013. </w:t>
      </w:r>
      <w:r>
        <w:rPr>
          <w:rFonts w:cs="Arial"/>
          <w:szCs w:val="20"/>
        </w:rPr>
        <w:t xml:space="preserve"> </w:t>
      </w:r>
      <w:r w:rsidRPr="00F44FB6">
        <w:rPr>
          <w:rFonts w:cs="Arial"/>
          <w:szCs w:val="20"/>
        </w:rPr>
        <w:t xml:space="preserve">However, the test was not formally documented.  </w:t>
      </w:r>
      <w:r>
        <w:rPr>
          <w:rFonts w:cs="Arial"/>
          <w:szCs w:val="20"/>
        </w:rPr>
        <w:t>Also</w:t>
      </w:r>
      <w:r w:rsidRPr="00F44FB6">
        <w:rPr>
          <w:rFonts w:cs="Arial"/>
          <w:szCs w:val="20"/>
        </w:rPr>
        <w:t xml:space="preserve">, the last Business Impact Analysis was prepared in </w:t>
      </w:r>
      <w:r>
        <w:rPr>
          <w:rFonts w:cs="Arial"/>
          <w:szCs w:val="20"/>
        </w:rPr>
        <w:t>2008</w:t>
      </w:r>
      <w:r w:rsidRPr="00F44FB6">
        <w:rPr>
          <w:rFonts w:cs="Arial"/>
          <w:szCs w:val="20"/>
        </w:rPr>
        <w:t xml:space="preserve">.  </w:t>
      </w:r>
    </w:p>
    <w:p w:rsidR="004C316D" w:rsidRDefault="004C316D" w:rsidP="004C316D">
      <w:pPr>
        <w:pStyle w:val="BodyText"/>
        <w:overflowPunct w:val="0"/>
        <w:autoSpaceDE w:val="0"/>
        <w:autoSpaceDN w:val="0"/>
        <w:adjustRightInd w:val="0"/>
        <w:textAlignment w:val="baseline"/>
        <w:rPr>
          <w:rFonts w:cs="Arial"/>
          <w:szCs w:val="20"/>
        </w:rPr>
      </w:pPr>
    </w:p>
    <w:p w:rsidR="004C316D" w:rsidRPr="00F44FB6" w:rsidRDefault="004C316D" w:rsidP="004C316D">
      <w:pPr>
        <w:pStyle w:val="BodyText"/>
        <w:overflowPunct w:val="0"/>
        <w:autoSpaceDE w:val="0"/>
        <w:autoSpaceDN w:val="0"/>
        <w:adjustRightInd w:val="0"/>
        <w:textAlignment w:val="baseline"/>
        <w:rPr>
          <w:rFonts w:cs="Arial"/>
          <w:szCs w:val="20"/>
        </w:rPr>
      </w:pPr>
      <w:r w:rsidRPr="00F44FB6">
        <w:rPr>
          <w:rFonts w:cs="Arial"/>
          <w:szCs w:val="20"/>
        </w:rPr>
        <w:t>A disaster recover</w:t>
      </w:r>
      <w:r>
        <w:rPr>
          <w:rFonts w:cs="Arial"/>
          <w:szCs w:val="20"/>
        </w:rPr>
        <w:t>y</w:t>
      </w:r>
      <w:r w:rsidRPr="00F44FB6">
        <w:rPr>
          <w:rFonts w:cs="Arial"/>
          <w:szCs w:val="20"/>
        </w:rPr>
        <w:t>/business continuity plan helps outline the actions needed for short-term and long-term recovery of resources and mission-critical functions.  Continuous updates to the disaster recover</w:t>
      </w:r>
      <w:r>
        <w:rPr>
          <w:rFonts w:cs="Arial"/>
          <w:szCs w:val="20"/>
        </w:rPr>
        <w:t>y</w:t>
      </w:r>
      <w:r w:rsidRPr="00F44FB6">
        <w:rPr>
          <w:rFonts w:cs="Arial"/>
          <w:szCs w:val="20"/>
        </w:rPr>
        <w:t xml:space="preserve">/business continuity plan are needed to ensure that </w:t>
      </w:r>
      <w:r>
        <w:rPr>
          <w:rFonts w:cs="Arial"/>
          <w:szCs w:val="20"/>
        </w:rPr>
        <w:t>H&amp;HS IT</w:t>
      </w:r>
      <w:r w:rsidRPr="00F44FB6">
        <w:rPr>
          <w:rFonts w:cs="Arial"/>
          <w:szCs w:val="20"/>
        </w:rPr>
        <w:t xml:space="preserve"> addresses emerging and changing risks.  </w:t>
      </w:r>
      <w:r>
        <w:rPr>
          <w:rFonts w:cs="Arial"/>
          <w:szCs w:val="20"/>
        </w:rPr>
        <w:t>Also, pl</w:t>
      </w:r>
      <w:r w:rsidRPr="00F44FB6">
        <w:rPr>
          <w:rFonts w:cs="Arial"/>
          <w:szCs w:val="20"/>
        </w:rPr>
        <w:t>ans should be tested periodically to ensure that they are effective in reducing risk and minimizing disruption to H</w:t>
      </w:r>
      <w:r>
        <w:rPr>
          <w:rFonts w:cs="Arial"/>
          <w:szCs w:val="20"/>
        </w:rPr>
        <w:t>&amp;</w:t>
      </w:r>
      <w:r w:rsidRPr="00F44FB6">
        <w:rPr>
          <w:rFonts w:cs="Arial"/>
          <w:szCs w:val="20"/>
        </w:rPr>
        <w:t xml:space="preserve">HS activity in the event of an emergency or disaster. </w:t>
      </w:r>
    </w:p>
    <w:p w:rsidR="004C316D" w:rsidRPr="00F44FB6" w:rsidRDefault="004C316D" w:rsidP="004C316D">
      <w:pPr>
        <w:pStyle w:val="BodyText"/>
        <w:overflowPunct w:val="0"/>
        <w:autoSpaceDE w:val="0"/>
        <w:autoSpaceDN w:val="0"/>
        <w:adjustRightInd w:val="0"/>
        <w:textAlignment w:val="baseline"/>
        <w:rPr>
          <w:rFonts w:cs="Arial"/>
          <w:szCs w:val="20"/>
        </w:rPr>
      </w:pPr>
    </w:p>
    <w:p w:rsidR="004C316D" w:rsidRDefault="004C316D" w:rsidP="004C316D">
      <w:pPr>
        <w:pStyle w:val="BodyText"/>
        <w:overflowPunct w:val="0"/>
        <w:autoSpaceDE w:val="0"/>
        <w:autoSpaceDN w:val="0"/>
        <w:adjustRightInd w:val="0"/>
        <w:textAlignment w:val="baseline"/>
        <w:rPr>
          <w:rFonts w:cs="Arial"/>
          <w:szCs w:val="20"/>
        </w:rPr>
      </w:pPr>
      <w:r w:rsidRPr="00F44FB6">
        <w:rPr>
          <w:rFonts w:cs="Arial"/>
          <w:szCs w:val="20"/>
        </w:rPr>
        <w:t>According to the UC Bus</w:t>
      </w:r>
      <w:r>
        <w:rPr>
          <w:rFonts w:cs="Arial"/>
          <w:szCs w:val="20"/>
        </w:rPr>
        <w:t>iness and Finance Bulletin</w:t>
      </w:r>
      <w:r w:rsidRPr="00F44FB6">
        <w:rPr>
          <w:rFonts w:cs="Arial"/>
          <w:szCs w:val="20"/>
        </w:rPr>
        <w:t xml:space="preserve"> IS-12: Continuity Planning and Disaster Recover</w:t>
      </w:r>
      <w:r>
        <w:rPr>
          <w:rFonts w:cs="Arial"/>
          <w:szCs w:val="20"/>
        </w:rPr>
        <w:t>y</w:t>
      </w:r>
      <w:r w:rsidRPr="00F44FB6">
        <w:rPr>
          <w:rFonts w:cs="Arial"/>
          <w:szCs w:val="20"/>
        </w:rPr>
        <w:t>, disaster recover plans should be tested on a periodic basis and plans should be updated to reflect changing environments, processes, technology, or other impacts as appropriate.</w:t>
      </w:r>
    </w:p>
    <w:p w:rsidR="004C316D" w:rsidRDefault="004C316D" w:rsidP="004C316D">
      <w:pPr>
        <w:pStyle w:val="BodyText"/>
        <w:overflowPunct w:val="0"/>
        <w:autoSpaceDE w:val="0"/>
        <w:autoSpaceDN w:val="0"/>
        <w:adjustRightInd w:val="0"/>
        <w:textAlignment w:val="baseline"/>
        <w:rPr>
          <w:rFonts w:cs="Arial"/>
          <w:szCs w:val="20"/>
        </w:rPr>
      </w:pPr>
    </w:p>
    <w:p w:rsidR="004C316D" w:rsidRDefault="004C316D" w:rsidP="004C316D">
      <w:pPr>
        <w:pStyle w:val="BodyText"/>
        <w:overflowPunct w:val="0"/>
        <w:autoSpaceDE w:val="0"/>
        <w:autoSpaceDN w:val="0"/>
        <w:adjustRightInd w:val="0"/>
        <w:textAlignment w:val="baseline"/>
        <w:rPr>
          <w:rFonts w:cs="Arial"/>
          <w:szCs w:val="20"/>
        </w:rPr>
      </w:pPr>
      <w:r>
        <w:rPr>
          <w:rFonts w:cs="Arial"/>
          <w:szCs w:val="20"/>
          <w:u w:val="single"/>
        </w:rPr>
        <w:t>Recommendation</w:t>
      </w:r>
      <w:r>
        <w:rPr>
          <w:rFonts w:cs="Arial"/>
          <w:szCs w:val="20"/>
        </w:rPr>
        <w:t xml:space="preserve">:  </w:t>
      </w:r>
      <w:r w:rsidRPr="00455EA6">
        <w:rPr>
          <w:rFonts w:cs="Arial"/>
          <w:szCs w:val="20"/>
        </w:rPr>
        <w:t>Management should update the current disaster recovery/busine</w:t>
      </w:r>
      <w:r>
        <w:rPr>
          <w:rFonts w:cs="Arial"/>
          <w:szCs w:val="20"/>
        </w:rPr>
        <w:t>ss continuity plan.  Also</w:t>
      </w:r>
      <w:r w:rsidRPr="00455EA6">
        <w:rPr>
          <w:rFonts w:cs="Arial"/>
          <w:szCs w:val="20"/>
        </w:rPr>
        <w:t>, a business impact analysis should be conducted in order to reflect current processes and to aid in disaster recover</w:t>
      </w:r>
      <w:r>
        <w:rPr>
          <w:rFonts w:cs="Arial"/>
          <w:szCs w:val="20"/>
        </w:rPr>
        <w:t>y</w:t>
      </w:r>
      <w:r w:rsidRPr="00455EA6">
        <w:rPr>
          <w:rFonts w:cs="Arial"/>
          <w:szCs w:val="20"/>
        </w:rPr>
        <w:t>/</w:t>
      </w:r>
      <w:r>
        <w:rPr>
          <w:rFonts w:cs="Arial"/>
          <w:szCs w:val="20"/>
        </w:rPr>
        <w:t>business continuity planning.  The</w:t>
      </w:r>
      <w:r w:rsidRPr="00455EA6">
        <w:rPr>
          <w:rFonts w:cs="Arial"/>
          <w:szCs w:val="20"/>
        </w:rPr>
        <w:t xml:space="preserve"> disaster recover</w:t>
      </w:r>
      <w:r>
        <w:rPr>
          <w:rFonts w:cs="Arial"/>
          <w:szCs w:val="20"/>
        </w:rPr>
        <w:t>y</w:t>
      </w:r>
      <w:r w:rsidRPr="00455EA6">
        <w:rPr>
          <w:rFonts w:cs="Arial"/>
          <w:szCs w:val="20"/>
        </w:rPr>
        <w:t xml:space="preserve">/business continuity plan should be tested periodically and the test should be documented.  </w:t>
      </w:r>
    </w:p>
    <w:p w:rsidR="00060AEC" w:rsidRDefault="00060AEC" w:rsidP="004C316D">
      <w:pPr>
        <w:pStyle w:val="BodyText"/>
        <w:overflowPunct w:val="0"/>
        <w:autoSpaceDE w:val="0"/>
        <w:autoSpaceDN w:val="0"/>
        <w:adjustRightInd w:val="0"/>
        <w:textAlignment w:val="baseline"/>
        <w:rPr>
          <w:rFonts w:cs="Arial"/>
          <w:szCs w:val="20"/>
        </w:rPr>
      </w:pPr>
    </w:p>
    <w:p w:rsidR="00060AEC" w:rsidRDefault="00060AEC" w:rsidP="004C316D">
      <w:pPr>
        <w:pStyle w:val="BodyText"/>
        <w:overflowPunct w:val="0"/>
        <w:autoSpaceDE w:val="0"/>
        <w:autoSpaceDN w:val="0"/>
        <w:adjustRightInd w:val="0"/>
        <w:textAlignment w:val="baseline"/>
        <w:rPr>
          <w:rFonts w:cs="Arial"/>
          <w:szCs w:val="20"/>
        </w:rPr>
      </w:pPr>
      <w:r w:rsidRPr="00060AEC">
        <w:rPr>
          <w:rFonts w:cs="Arial"/>
          <w:szCs w:val="20"/>
          <w:u w:val="single"/>
        </w:rPr>
        <w:t>Response</w:t>
      </w:r>
      <w:r>
        <w:rPr>
          <w:rFonts w:cs="Arial"/>
          <w:szCs w:val="20"/>
        </w:rPr>
        <w:t xml:space="preserve">:  </w:t>
      </w:r>
      <w:r w:rsidR="0005349A" w:rsidRPr="0005349A">
        <w:rPr>
          <w:rFonts w:cs="Arial"/>
          <w:szCs w:val="20"/>
        </w:rPr>
        <w:t>Agreed.  H&amp;HS IT management will be working with other H&amp;HS departments and the Business Continuity Planner from Insurance and Risk Management to develop a disaster recovery and business continuity plan.  Requirements for periodic testing of the plan as well as quarterly reviews will be incorporated into the plan.  The completion date to develop the scope of work and activities timeline is December 31, 2016.</w:t>
      </w:r>
    </w:p>
    <w:p w:rsidR="00F2420D" w:rsidRDefault="00F2420D" w:rsidP="004C316D">
      <w:pPr>
        <w:pStyle w:val="BodyText"/>
        <w:overflowPunct w:val="0"/>
        <w:autoSpaceDE w:val="0"/>
        <w:autoSpaceDN w:val="0"/>
        <w:adjustRightInd w:val="0"/>
        <w:textAlignment w:val="baseline"/>
        <w:rPr>
          <w:rFonts w:cs="Arial"/>
          <w:szCs w:val="20"/>
        </w:rPr>
      </w:pPr>
    </w:p>
    <w:p w:rsidR="00EA1A57" w:rsidRDefault="00EA1A57" w:rsidP="004C316D">
      <w:pPr>
        <w:pStyle w:val="BodyText"/>
        <w:overflowPunct w:val="0"/>
        <w:autoSpaceDE w:val="0"/>
        <w:autoSpaceDN w:val="0"/>
        <w:adjustRightInd w:val="0"/>
        <w:textAlignment w:val="baseline"/>
        <w:rPr>
          <w:rFonts w:cs="Arial"/>
          <w:szCs w:val="20"/>
        </w:rPr>
      </w:pPr>
    </w:p>
    <w:p w:rsidR="00EA1A57" w:rsidRDefault="00EA1A57" w:rsidP="004C316D">
      <w:pPr>
        <w:pStyle w:val="BodyText"/>
        <w:overflowPunct w:val="0"/>
        <w:autoSpaceDE w:val="0"/>
        <w:autoSpaceDN w:val="0"/>
        <w:adjustRightInd w:val="0"/>
        <w:textAlignment w:val="baseline"/>
        <w:rPr>
          <w:rFonts w:cs="Arial"/>
          <w:szCs w:val="20"/>
        </w:rPr>
      </w:pPr>
    </w:p>
    <w:p w:rsidR="00EA1A57" w:rsidRPr="00455EA6" w:rsidRDefault="00EA1A57" w:rsidP="004C316D">
      <w:pPr>
        <w:pStyle w:val="BodyText"/>
        <w:overflowPunct w:val="0"/>
        <w:autoSpaceDE w:val="0"/>
        <w:autoSpaceDN w:val="0"/>
        <w:adjustRightInd w:val="0"/>
        <w:textAlignment w:val="baseline"/>
        <w:rPr>
          <w:rFonts w:cs="Arial"/>
          <w:szCs w:val="20"/>
        </w:rPr>
      </w:pPr>
    </w:p>
    <w:p w:rsidR="004C316D" w:rsidRPr="00F44FB6" w:rsidRDefault="004C316D" w:rsidP="004C316D">
      <w:pPr>
        <w:spacing w:line="360" w:lineRule="auto"/>
        <w:jc w:val="center"/>
        <w:rPr>
          <w:rFonts w:ascii="Arial" w:hAnsi="Arial"/>
          <w:u w:val="single"/>
        </w:rPr>
      </w:pPr>
      <w:r w:rsidRPr="00F44FB6">
        <w:rPr>
          <w:rFonts w:ascii="Arial" w:hAnsi="Arial"/>
          <w:u w:val="single"/>
        </w:rPr>
        <w:t>Back-up and Recovery</w:t>
      </w:r>
    </w:p>
    <w:p w:rsidR="004C316D" w:rsidRPr="00F44FB6" w:rsidRDefault="004C316D" w:rsidP="004C316D">
      <w:pPr>
        <w:spacing w:line="360" w:lineRule="auto"/>
        <w:rPr>
          <w:rFonts w:ascii="Arial" w:hAnsi="Arial"/>
          <w:u w:val="single"/>
        </w:rPr>
      </w:pPr>
    </w:p>
    <w:p w:rsidR="004C316D" w:rsidRPr="00F44FB6" w:rsidRDefault="004C316D" w:rsidP="004C316D">
      <w:pPr>
        <w:pStyle w:val="BodyText"/>
        <w:overflowPunct w:val="0"/>
        <w:autoSpaceDE w:val="0"/>
        <w:autoSpaceDN w:val="0"/>
        <w:adjustRightInd w:val="0"/>
        <w:textAlignment w:val="baseline"/>
        <w:rPr>
          <w:rFonts w:cs="Arial"/>
          <w:szCs w:val="20"/>
        </w:rPr>
      </w:pPr>
      <w:r>
        <w:rPr>
          <w:rFonts w:cs="Arial"/>
          <w:szCs w:val="20"/>
        </w:rPr>
        <w:t>H&amp;HS IT</w:t>
      </w:r>
      <w:r w:rsidRPr="00F44FB6">
        <w:rPr>
          <w:rFonts w:cs="Arial"/>
          <w:szCs w:val="20"/>
        </w:rPr>
        <w:t xml:space="preserve"> personnel perform the back-up functions for all </w:t>
      </w:r>
      <w:r>
        <w:rPr>
          <w:rFonts w:cs="Arial"/>
          <w:szCs w:val="20"/>
        </w:rPr>
        <w:t>H&amp;HS IT systems and the s</w:t>
      </w:r>
      <w:r w:rsidRPr="00F44FB6">
        <w:rPr>
          <w:rFonts w:cs="Arial"/>
          <w:szCs w:val="20"/>
        </w:rPr>
        <w:t xml:space="preserve">ystems are regularly backed up.  Also, database files, operating system files, and other files necessary for recovery of the server in the event of a disaster are regularly backed up.  The primary backup for all mission critical data is performed daily to a near-line backup storage system on the DataDomain appliance (located at the </w:t>
      </w:r>
      <w:r>
        <w:rPr>
          <w:rFonts w:cs="Arial"/>
          <w:szCs w:val="20"/>
        </w:rPr>
        <w:t>Campus Data Center</w:t>
      </w:r>
      <w:r w:rsidRPr="00F44FB6">
        <w:rPr>
          <w:rFonts w:cs="Arial"/>
          <w:szCs w:val="20"/>
        </w:rPr>
        <w:t>).  Additionally, backup is performed daily to Microsoft Azure Cloud Solutions</w:t>
      </w:r>
      <w:r>
        <w:rPr>
          <w:rFonts w:cs="Arial"/>
          <w:szCs w:val="20"/>
        </w:rPr>
        <w:t xml:space="preserve">, a cloud computing platform.  </w:t>
      </w:r>
    </w:p>
    <w:p w:rsidR="004C316D" w:rsidRPr="00F44FB6" w:rsidRDefault="004C316D" w:rsidP="004C316D">
      <w:pPr>
        <w:pStyle w:val="BodyText"/>
        <w:overflowPunct w:val="0"/>
        <w:autoSpaceDE w:val="0"/>
        <w:autoSpaceDN w:val="0"/>
        <w:adjustRightInd w:val="0"/>
        <w:textAlignment w:val="baseline"/>
        <w:rPr>
          <w:rFonts w:cs="Arial"/>
          <w:szCs w:val="20"/>
        </w:rPr>
      </w:pPr>
    </w:p>
    <w:p w:rsidR="004C316D" w:rsidRDefault="004C316D" w:rsidP="004C316D">
      <w:pPr>
        <w:pStyle w:val="BodyText"/>
        <w:overflowPunct w:val="0"/>
        <w:autoSpaceDE w:val="0"/>
        <w:autoSpaceDN w:val="0"/>
        <w:adjustRightInd w:val="0"/>
        <w:textAlignment w:val="baseline"/>
        <w:rPr>
          <w:rFonts w:cs="Arial"/>
          <w:szCs w:val="20"/>
        </w:rPr>
      </w:pPr>
      <w:r w:rsidRPr="00F44FB6">
        <w:rPr>
          <w:rFonts w:cs="Arial"/>
          <w:szCs w:val="20"/>
        </w:rPr>
        <w:t xml:space="preserve">Data from back-up media are periodically restored, which occurs at least three to six times per year.  </w:t>
      </w:r>
      <w:r>
        <w:rPr>
          <w:rFonts w:cs="Arial"/>
          <w:szCs w:val="20"/>
        </w:rPr>
        <w:t>H&amp;HS IT</w:t>
      </w:r>
      <w:r w:rsidRPr="00F44FB6">
        <w:rPr>
          <w:rFonts w:cs="Arial"/>
          <w:szCs w:val="20"/>
        </w:rPr>
        <w:t xml:space="preserve"> routinely restores and reconfigures test servers and systems that validate the recovery processes.  An inventory of back-up media is managed by the CommVault backup system.</w:t>
      </w:r>
    </w:p>
    <w:p w:rsidR="004C316D" w:rsidRDefault="004C316D" w:rsidP="004C316D">
      <w:pPr>
        <w:pStyle w:val="BodyText"/>
        <w:overflowPunct w:val="0"/>
        <w:autoSpaceDE w:val="0"/>
        <w:autoSpaceDN w:val="0"/>
        <w:adjustRightInd w:val="0"/>
        <w:textAlignment w:val="baseline"/>
        <w:rPr>
          <w:rFonts w:cs="Arial"/>
          <w:szCs w:val="20"/>
        </w:rPr>
      </w:pPr>
    </w:p>
    <w:p w:rsidR="004C316D" w:rsidRPr="00862489" w:rsidRDefault="004C316D" w:rsidP="004C316D">
      <w:pPr>
        <w:spacing w:line="360" w:lineRule="auto"/>
        <w:jc w:val="both"/>
        <w:rPr>
          <w:rFonts w:ascii="Arial" w:hAnsi="Arial"/>
          <w:szCs w:val="20"/>
        </w:rPr>
      </w:pPr>
      <w:r w:rsidRPr="005D05E4">
        <w:rPr>
          <w:rFonts w:ascii="Arial" w:hAnsi="Arial"/>
          <w:szCs w:val="20"/>
        </w:rPr>
        <w:t>No significant control issues were found in this area.</w:t>
      </w:r>
    </w:p>
    <w:p w:rsidR="004C316D" w:rsidRPr="004C0676" w:rsidRDefault="004C316D" w:rsidP="004C316D"/>
    <w:p w:rsidR="004C316D" w:rsidRPr="004C0676" w:rsidRDefault="004C316D" w:rsidP="004C316D">
      <w:pPr>
        <w:spacing w:line="360" w:lineRule="auto"/>
        <w:jc w:val="center"/>
        <w:rPr>
          <w:rFonts w:ascii="Arial" w:hAnsi="Arial"/>
          <w:u w:val="single"/>
        </w:rPr>
      </w:pPr>
      <w:r w:rsidRPr="004C0676">
        <w:rPr>
          <w:rFonts w:ascii="Arial" w:hAnsi="Arial"/>
          <w:u w:val="single"/>
        </w:rPr>
        <w:t>Physical Controls</w:t>
      </w:r>
    </w:p>
    <w:p w:rsidR="004C316D" w:rsidRPr="004C0676" w:rsidRDefault="004C316D" w:rsidP="004C316D">
      <w:pPr>
        <w:pStyle w:val="BodyText"/>
        <w:overflowPunct w:val="0"/>
        <w:autoSpaceDE w:val="0"/>
        <w:autoSpaceDN w:val="0"/>
        <w:adjustRightInd w:val="0"/>
        <w:textAlignment w:val="baseline"/>
        <w:rPr>
          <w:rFonts w:cs="Arial"/>
          <w:szCs w:val="20"/>
        </w:rPr>
      </w:pPr>
    </w:p>
    <w:p w:rsidR="004C316D" w:rsidRDefault="004C316D" w:rsidP="004C316D">
      <w:pPr>
        <w:pStyle w:val="BodyText"/>
        <w:overflowPunct w:val="0"/>
        <w:autoSpaceDE w:val="0"/>
        <w:autoSpaceDN w:val="0"/>
        <w:adjustRightInd w:val="0"/>
        <w:textAlignment w:val="baseline"/>
        <w:rPr>
          <w:rFonts w:cs="Arial"/>
        </w:rPr>
      </w:pPr>
      <w:r w:rsidRPr="004C0676">
        <w:rPr>
          <w:rFonts w:cs="Arial"/>
          <w:szCs w:val="20"/>
        </w:rPr>
        <w:t xml:space="preserve">The servers for H&amp;HS systems are in two areas.  The Campus Data Center (CDC) in the Math Science building houses 80% of H&amp;HS’ servers, while 20% of H&amp;HS’ servers are located in Covel L-21.  </w:t>
      </w:r>
      <w:r>
        <w:rPr>
          <w:rFonts w:cs="Arial"/>
          <w:szCs w:val="20"/>
        </w:rPr>
        <w:t>The</w:t>
      </w:r>
      <w:r w:rsidRPr="004C0676">
        <w:rPr>
          <w:rFonts w:cs="Arial"/>
          <w:szCs w:val="20"/>
        </w:rPr>
        <w:t xml:space="preserve"> CDC is managed by</w:t>
      </w:r>
      <w:r>
        <w:rPr>
          <w:rFonts w:cs="Arial"/>
          <w:szCs w:val="20"/>
        </w:rPr>
        <w:t xml:space="preserve"> UCLA</w:t>
      </w:r>
      <w:r w:rsidRPr="004C0676">
        <w:rPr>
          <w:rFonts w:cs="Arial"/>
          <w:szCs w:val="20"/>
        </w:rPr>
        <w:t xml:space="preserve"> Information Technology Services (IT</w:t>
      </w:r>
      <w:r>
        <w:rPr>
          <w:rFonts w:cs="Arial"/>
          <w:szCs w:val="20"/>
        </w:rPr>
        <w:t xml:space="preserve"> </w:t>
      </w:r>
      <w:r w:rsidRPr="004C0676">
        <w:rPr>
          <w:rFonts w:cs="Arial"/>
          <w:szCs w:val="20"/>
        </w:rPr>
        <w:t>S</w:t>
      </w:r>
      <w:r>
        <w:rPr>
          <w:rFonts w:cs="Arial"/>
          <w:szCs w:val="20"/>
        </w:rPr>
        <w:t>ervices</w:t>
      </w:r>
      <w:r w:rsidRPr="004C0676">
        <w:rPr>
          <w:rFonts w:cs="Arial"/>
          <w:szCs w:val="20"/>
        </w:rPr>
        <w:t>)</w:t>
      </w:r>
      <w:r>
        <w:rPr>
          <w:rFonts w:cs="Arial"/>
          <w:szCs w:val="20"/>
        </w:rPr>
        <w:t xml:space="preserve"> and was not included in the scope of the audit review.</w:t>
      </w:r>
    </w:p>
    <w:p w:rsidR="004C316D" w:rsidRDefault="004C316D" w:rsidP="004C316D">
      <w:pPr>
        <w:pStyle w:val="BodyText"/>
        <w:overflowPunct w:val="0"/>
        <w:autoSpaceDE w:val="0"/>
        <w:autoSpaceDN w:val="0"/>
        <w:adjustRightInd w:val="0"/>
        <w:textAlignment w:val="baseline"/>
        <w:rPr>
          <w:rFonts w:cs="Arial"/>
        </w:rPr>
      </w:pPr>
    </w:p>
    <w:p w:rsidR="004C316D" w:rsidRDefault="004C316D" w:rsidP="004C316D">
      <w:pPr>
        <w:pStyle w:val="BodyText"/>
        <w:overflowPunct w:val="0"/>
        <w:autoSpaceDE w:val="0"/>
        <w:autoSpaceDN w:val="0"/>
        <w:adjustRightInd w:val="0"/>
        <w:textAlignment w:val="baseline"/>
        <w:rPr>
          <w:rFonts w:cs="Arial"/>
        </w:rPr>
      </w:pPr>
      <w:r>
        <w:rPr>
          <w:rFonts w:cs="Arial"/>
        </w:rPr>
        <w:t>The Covel L-21 Server Room has adequate physical controls and is located away from any potential hazards.  The server room is outfitted with fire suppression systems and raised floors, ISO-Based Seismic Isolation Platforms to protect servers in the event of an earthquake, primary and back-up cooling systems, exhaust vents, and heat, smoke and moisture alarms.</w:t>
      </w:r>
    </w:p>
    <w:p w:rsidR="004C316D" w:rsidRDefault="004C316D" w:rsidP="004C316D">
      <w:pPr>
        <w:pStyle w:val="BodyText"/>
        <w:overflowPunct w:val="0"/>
        <w:autoSpaceDE w:val="0"/>
        <w:autoSpaceDN w:val="0"/>
        <w:adjustRightInd w:val="0"/>
        <w:textAlignment w:val="baseline"/>
        <w:rPr>
          <w:rFonts w:cs="Arial"/>
        </w:rPr>
      </w:pPr>
    </w:p>
    <w:p w:rsidR="004C316D" w:rsidRPr="00F2420D" w:rsidRDefault="004C316D" w:rsidP="004C316D">
      <w:pPr>
        <w:pStyle w:val="BodyText"/>
        <w:overflowPunct w:val="0"/>
        <w:autoSpaceDE w:val="0"/>
        <w:autoSpaceDN w:val="0"/>
        <w:adjustRightInd w:val="0"/>
        <w:textAlignment w:val="baseline"/>
        <w:rPr>
          <w:rFonts w:cs="Arial"/>
        </w:rPr>
      </w:pPr>
      <w:r>
        <w:rPr>
          <w:rFonts w:cs="Arial"/>
        </w:rPr>
        <w:t>Also, p</w:t>
      </w:r>
      <w:r w:rsidRPr="00CA6194">
        <w:rPr>
          <w:rFonts w:cs="Arial"/>
        </w:rPr>
        <w:t>hysical access to the Covel L-21 server room is controlled by a</w:t>
      </w:r>
      <w:r>
        <w:rPr>
          <w:rFonts w:cs="Arial"/>
        </w:rPr>
        <w:t>n</w:t>
      </w:r>
      <w:r w:rsidRPr="00CA6194">
        <w:rPr>
          <w:rFonts w:cs="Arial"/>
        </w:rPr>
        <w:t xml:space="preserve"> Onity lock on the door and only authorized personnel are granted access to the server room.  Authorized personnel access the room using the individual's Bruincard.  Permission for </w:t>
      </w:r>
      <w:r>
        <w:rPr>
          <w:rFonts w:cs="Arial"/>
        </w:rPr>
        <w:t>access is granted by the H&amp;HS IT</w:t>
      </w:r>
      <w:r w:rsidRPr="00CA6194">
        <w:rPr>
          <w:rFonts w:cs="Arial"/>
        </w:rPr>
        <w:t xml:space="preserve"> Director or Assistant Director.  </w:t>
      </w:r>
      <w:r>
        <w:rPr>
          <w:rFonts w:cs="Arial"/>
        </w:rPr>
        <w:t xml:space="preserve">A&amp;AS reviewed the </w:t>
      </w:r>
      <w:r w:rsidRPr="00F2420D">
        <w:rPr>
          <w:rFonts w:cs="Arial"/>
        </w:rPr>
        <w:t xml:space="preserve">listing of all personnel with access to the server room and verified that access was appropriately restricted to authorized individuals </w:t>
      </w:r>
    </w:p>
    <w:p w:rsidR="004C316D" w:rsidRPr="00F2420D" w:rsidRDefault="004C316D" w:rsidP="004C316D">
      <w:pPr>
        <w:pStyle w:val="BodyText"/>
        <w:overflowPunct w:val="0"/>
        <w:autoSpaceDE w:val="0"/>
        <w:autoSpaceDN w:val="0"/>
        <w:adjustRightInd w:val="0"/>
        <w:textAlignment w:val="baseline"/>
        <w:rPr>
          <w:rFonts w:cs="Arial"/>
        </w:rPr>
      </w:pPr>
    </w:p>
    <w:p w:rsidR="004C316D" w:rsidRPr="00F2420D" w:rsidRDefault="004C316D" w:rsidP="004C316D">
      <w:pPr>
        <w:spacing w:line="360" w:lineRule="auto"/>
        <w:jc w:val="both"/>
        <w:rPr>
          <w:rFonts w:ascii="Arial" w:hAnsi="Arial" w:cs="Arial"/>
          <w:szCs w:val="20"/>
        </w:rPr>
      </w:pPr>
      <w:r w:rsidRPr="00F2420D">
        <w:rPr>
          <w:rFonts w:ascii="Arial" w:hAnsi="Arial" w:cs="Arial"/>
          <w:szCs w:val="20"/>
        </w:rPr>
        <w:t>No significant control issues were found in this area.</w:t>
      </w:r>
    </w:p>
    <w:p w:rsidR="004C316D" w:rsidRPr="00F2420D" w:rsidRDefault="004C316D" w:rsidP="004C316D">
      <w:pPr>
        <w:rPr>
          <w:rFonts w:ascii="Arial" w:hAnsi="Arial" w:cs="Arial"/>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F2420D" w:rsidRDefault="00F2420D">
      <w:pPr>
        <w:rPr>
          <w:rFonts w:ascii="Arial" w:hAnsi="Arial" w:cs="Arial"/>
          <w:sz w:val="16"/>
          <w:szCs w:val="16"/>
        </w:rPr>
      </w:pPr>
    </w:p>
    <w:p w:rsidR="00B74341" w:rsidRPr="00F2420D" w:rsidRDefault="00F2420D">
      <w:pPr>
        <w:rPr>
          <w:rFonts w:ascii="Arial" w:hAnsi="Arial" w:cs="Arial"/>
          <w:sz w:val="16"/>
          <w:szCs w:val="16"/>
        </w:rPr>
      </w:pPr>
      <w:r w:rsidRPr="00F2420D">
        <w:rPr>
          <w:rFonts w:ascii="Arial" w:hAnsi="Arial" w:cs="Arial"/>
          <w:sz w:val="16"/>
          <w:szCs w:val="16"/>
        </w:rPr>
        <w:t>160511-2</w:t>
      </w:r>
      <w:bookmarkStart w:id="0" w:name="_GoBack"/>
      <w:bookmarkEnd w:id="0"/>
      <w:r w:rsidRPr="00F2420D">
        <w:rPr>
          <w:rFonts w:ascii="Arial" w:hAnsi="Arial" w:cs="Arial"/>
          <w:sz w:val="16"/>
          <w:szCs w:val="16"/>
        </w:rPr>
        <w:br/>
        <w:t>REP</w:t>
      </w:r>
    </w:p>
    <w:sectPr w:rsidR="00B74341" w:rsidRPr="00F2420D" w:rsidSect="00F2420D">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0D" w:rsidRDefault="00F2420D" w:rsidP="00F2420D">
      <w:r>
        <w:separator/>
      </w:r>
    </w:p>
  </w:endnote>
  <w:endnote w:type="continuationSeparator" w:id="0">
    <w:p w:rsidR="00F2420D" w:rsidRDefault="00F2420D" w:rsidP="00F2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39701"/>
      <w:docPartObj>
        <w:docPartGallery w:val="Page Numbers (Bottom of Page)"/>
        <w:docPartUnique/>
      </w:docPartObj>
    </w:sdtPr>
    <w:sdtEndPr>
      <w:rPr>
        <w:rFonts w:ascii="Arial" w:hAnsi="Arial" w:cs="Arial"/>
        <w:noProof/>
      </w:rPr>
    </w:sdtEndPr>
    <w:sdtContent>
      <w:p w:rsidR="00352BED" w:rsidRPr="00F2420D" w:rsidRDefault="00F9755F" w:rsidP="00F2420D">
        <w:pPr>
          <w:pStyle w:val="Footer"/>
          <w:jc w:val="center"/>
          <w:rPr>
            <w:rFonts w:ascii="Arial" w:hAnsi="Arial" w:cs="Arial"/>
          </w:rPr>
        </w:pPr>
        <w:r w:rsidRPr="00B17292">
          <w:rPr>
            <w:rFonts w:ascii="Arial" w:hAnsi="Arial" w:cs="Arial"/>
          </w:rPr>
          <w:fldChar w:fldCharType="begin"/>
        </w:r>
        <w:r w:rsidRPr="00B17292">
          <w:rPr>
            <w:rFonts w:ascii="Arial" w:hAnsi="Arial" w:cs="Arial"/>
          </w:rPr>
          <w:instrText xml:space="preserve"> PAGE   \* MERGEFORMAT </w:instrText>
        </w:r>
        <w:r w:rsidRPr="00B17292">
          <w:rPr>
            <w:rFonts w:ascii="Arial" w:hAnsi="Arial" w:cs="Arial"/>
          </w:rPr>
          <w:fldChar w:fldCharType="separate"/>
        </w:r>
        <w:r w:rsidR="00EA1A57">
          <w:rPr>
            <w:rFonts w:ascii="Arial" w:hAnsi="Arial" w:cs="Arial"/>
            <w:noProof/>
          </w:rPr>
          <w:t>13</w:t>
        </w:r>
        <w:r w:rsidRPr="00B17292">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0D" w:rsidRDefault="00F2420D" w:rsidP="00F2420D">
      <w:r>
        <w:separator/>
      </w:r>
    </w:p>
  </w:footnote>
  <w:footnote w:type="continuationSeparator" w:id="0">
    <w:p w:rsidR="00F2420D" w:rsidRDefault="00F2420D" w:rsidP="00F2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292" w:rsidRDefault="00EA1A57" w:rsidP="00B17292">
    <w:pPr>
      <w:pStyle w:val="Header"/>
      <w:jc w:val="center"/>
    </w:pPr>
  </w:p>
  <w:p w:rsidR="00B17292" w:rsidRDefault="00EA1A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02A1E"/>
    <w:multiLevelType w:val="hybridMultilevel"/>
    <w:tmpl w:val="16E23E1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C12282B"/>
    <w:multiLevelType w:val="hybridMultilevel"/>
    <w:tmpl w:val="33D84B9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0076F2E"/>
    <w:multiLevelType w:val="hybridMultilevel"/>
    <w:tmpl w:val="12F252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38442BD"/>
    <w:multiLevelType w:val="hybridMultilevel"/>
    <w:tmpl w:val="CB6EF6E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B301B0E"/>
    <w:multiLevelType w:val="hybridMultilevel"/>
    <w:tmpl w:val="8CE836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3B45FA"/>
    <w:multiLevelType w:val="hybridMultilevel"/>
    <w:tmpl w:val="B216A1E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3D90745B"/>
    <w:multiLevelType w:val="hybridMultilevel"/>
    <w:tmpl w:val="865E4E3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3FB96370"/>
    <w:multiLevelType w:val="hybridMultilevel"/>
    <w:tmpl w:val="F252BF3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67A9A"/>
    <w:multiLevelType w:val="hybridMultilevel"/>
    <w:tmpl w:val="5C0831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B607C1"/>
    <w:multiLevelType w:val="hybridMultilevel"/>
    <w:tmpl w:val="4B22B86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8E61D4E"/>
    <w:multiLevelType w:val="hybridMultilevel"/>
    <w:tmpl w:val="28F482F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0"/>
  </w:num>
  <w:num w:numId="3">
    <w:abstractNumId w:val="4"/>
  </w:num>
  <w:num w:numId="4">
    <w:abstractNumId w:val="2"/>
  </w:num>
  <w:num w:numId="5">
    <w:abstractNumId w:val="7"/>
  </w:num>
  <w:num w:numId="6">
    <w:abstractNumId w:val="8"/>
  </w:num>
  <w:num w:numId="7">
    <w:abstractNumId w:val="6"/>
  </w:num>
  <w:num w:numId="8">
    <w:abstractNumId w:val="0"/>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16D"/>
    <w:rsid w:val="0005349A"/>
    <w:rsid w:val="00060AEC"/>
    <w:rsid w:val="00131BFE"/>
    <w:rsid w:val="001F02EF"/>
    <w:rsid w:val="002A5DE4"/>
    <w:rsid w:val="00347BB1"/>
    <w:rsid w:val="003B7A68"/>
    <w:rsid w:val="004735AC"/>
    <w:rsid w:val="004C316D"/>
    <w:rsid w:val="008B7C6E"/>
    <w:rsid w:val="00903017"/>
    <w:rsid w:val="00973CE6"/>
    <w:rsid w:val="00A35CDF"/>
    <w:rsid w:val="00B74341"/>
    <w:rsid w:val="00B86952"/>
    <w:rsid w:val="00BA1470"/>
    <w:rsid w:val="00BA579C"/>
    <w:rsid w:val="00EA1A57"/>
    <w:rsid w:val="00F2420D"/>
    <w:rsid w:val="00F97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316D"/>
    <w:pPr>
      <w:keepNext/>
      <w:spacing w:line="360" w:lineRule="auto"/>
      <w:outlineLvl w:val="0"/>
    </w:pPr>
    <w:rPr>
      <w:rFonts w:ascii="Arial" w:hAnsi="Arial" w:cs="Arial"/>
      <w:u w:val="single"/>
    </w:rPr>
  </w:style>
  <w:style w:type="paragraph" w:styleId="Heading5">
    <w:name w:val="heading 5"/>
    <w:basedOn w:val="Normal"/>
    <w:next w:val="Normal"/>
    <w:link w:val="Heading5Char"/>
    <w:semiHidden/>
    <w:unhideWhenUsed/>
    <w:qFormat/>
    <w:rsid w:val="004C316D"/>
    <w:pPr>
      <w:keepNext/>
      <w:spacing w:line="360" w:lineRule="auto"/>
      <w:jc w:val="center"/>
      <w:outlineLvl w:val="4"/>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16D"/>
    <w:rPr>
      <w:rFonts w:ascii="Arial" w:eastAsia="Times New Roman" w:hAnsi="Arial" w:cs="Arial"/>
      <w:sz w:val="24"/>
      <w:szCs w:val="24"/>
      <w:u w:val="single"/>
    </w:rPr>
  </w:style>
  <w:style w:type="character" w:customStyle="1" w:styleId="Heading5Char">
    <w:name w:val="Heading 5 Char"/>
    <w:basedOn w:val="DefaultParagraphFont"/>
    <w:link w:val="Heading5"/>
    <w:semiHidden/>
    <w:rsid w:val="004C316D"/>
    <w:rPr>
      <w:rFonts w:ascii="Arial" w:eastAsia="Times New Roman" w:hAnsi="Arial" w:cs="Times New Roman"/>
      <w:sz w:val="24"/>
      <w:szCs w:val="20"/>
    </w:rPr>
  </w:style>
  <w:style w:type="paragraph" w:styleId="BodyText">
    <w:name w:val="Body Text"/>
    <w:basedOn w:val="Normal"/>
    <w:link w:val="BodyTextChar"/>
    <w:unhideWhenUsed/>
    <w:rsid w:val="004C316D"/>
    <w:pPr>
      <w:spacing w:line="360" w:lineRule="auto"/>
      <w:jc w:val="both"/>
    </w:pPr>
    <w:rPr>
      <w:rFonts w:ascii="Arial" w:hAnsi="Arial"/>
    </w:rPr>
  </w:style>
  <w:style w:type="character" w:customStyle="1" w:styleId="BodyTextChar">
    <w:name w:val="Body Text Char"/>
    <w:basedOn w:val="DefaultParagraphFont"/>
    <w:link w:val="BodyText"/>
    <w:rsid w:val="004C316D"/>
    <w:rPr>
      <w:rFonts w:ascii="Arial" w:eastAsia="Times New Roman" w:hAnsi="Arial" w:cs="Times New Roman"/>
      <w:sz w:val="24"/>
      <w:szCs w:val="24"/>
    </w:rPr>
  </w:style>
  <w:style w:type="paragraph" w:styleId="ListParagraph">
    <w:name w:val="List Paragraph"/>
    <w:basedOn w:val="Normal"/>
    <w:uiPriority w:val="34"/>
    <w:qFormat/>
    <w:rsid w:val="004C316D"/>
    <w:pPr>
      <w:ind w:left="720"/>
      <w:contextualSpacing/>
    </w:pPr>
  </w:style>
  <w:style w:type="table" w:styleId="TableGrid">
    <w:name w:val="Table Grid"/>
    <w:basedOn w:val="TableNormal"/>
    <w:rsid w:val="004C316D"/>
    <w:pPr>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C316D"/>
    <w:pPr>
      <w:tabs>
        <w:tab w:val="center" w:pos="4680"/>
        <w:tab w:val="right" w:pos="9360"/>
      </w:tabs>
    </w:pPr>
  </w:style>
  <w:style w:type="character" w:customStyle="1" w:styleId="HeaderChar">
    <w:name w:val="Header Char"/>
    <w:basedOn w:val="DefaultParagraphFont"/>
    <w:link w:val="Header"/>
    <w:uiPriority w:val="99"/>
    <w:rsid w:val="004C316D"/>
    <w:rPr>
      <w:rFonts w:ascii="Times New Roman" w:eastAsia="Times New Roman" w:hAnsi="Times New Roman" w:cs="Times New Roman"/>
      <w:sz w:val="24"/>
      <w:szCs w:val="24"/>
    </w:rPr>
  </w:style>
  <w:style w:type="paragraph" w:styleId="Footer">
    <w:name w:val="footer"/>
    <w:basedOn w:val="Normal"/>
    <w:link w:val="FooterChar"/>
    <w:uiPriority w:val="99"/>
    <w:rsid w:val="004C316D"/>
    <w:pPr>
      <w:tabs>
        <w:tab w:val="center" w:pos="4680"/>
        <w:tab w:val="right" w:pos="9360"/>
      </w:tabs>
    </w:pPr>
  </w:style>
  <w:style w:type="character" w:customStyle="1" w:styleId="FooterChar">
    <w:name w:val="Footer Char"/>
    <w:basedOn w:val="DefaultParagraphFont"/>
    <w:link w:val="Footer"/>
    <w:uiPriority w:val="99"/>
    <w:rsid w:val="004C31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7C6E"/>
    <w:rPr>
      <w:rFonts w:ascii="Tahoma" w:hAnsi="Tahoma" w:cs="Tahoma"/>
      <w:sz w:val="16"/>
      <w:szCs w:val="16"/>
    </w:rPr>
  </w:style>
  <w:style w:type="character" w:customStyle="1" w:styleId="BalloonTextChar">
    <w:name w:val="Balloon Text Char"/>
    <w:basedOn w:val="DefaultParagraphFont"/>
    <w:link w:val="BalloonText"/>
    <w:uiPriority w:val="99"/>
    <w:semiHidden/>
    <w:rsid w:val="008B7C6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1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316D"/>
    <w:pPr>
      <w:keepNext/>
      <w:spacing w:line="360" w:lineRule="auto"/>
      <w:outlineLvl w:val="0"/>
    </w:pPr>
    <w:rPr>
      <w:rFonts w:ascii="Arial" w:hAnsi="Arial" w:cs="Arial"/>
      <w:u w:val="single"/>
    </w:rPr>
  </w:style>
  <w:style w:type="paragraph" w:styleId="Heading5">
    <w:name w:val="heading 5"/>
    <w:basedOn w:val="Normal"/>
    <w:next w:val="Normal"/>
    <w:link w:val="Heading5Char"/>
    <w:semiHidden/>
    <w:unhideWhenUsed/>
    <w:qFormat/>
    <w:rsid w:val="004C316D"/>
    <w:pPr>
      <w:keepNext/>
      <w:spacing w:line="360" w:lineRule="auto"/>
      <w:jc w:val="center"/>
      <w:outlineLvl w:val="4"/>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16D"/>
    <w:rPr>
      <w:rFonts w:ascii="Arial" w:eastAsia="Times New Roman" w:hAnsi="Arial" w:cs="Arial"/>
      <w:sz w:val="24"/>
      <w:szCs w:val="24"/>
      <w:u w:val="single"/>
    </w:rPr>
  </w:style>
  <w:style w:type="character" w:customStyle="1" w:styleId="Heading5Char">
    <w:name w:val="Heading 5 Char"/>
    <w:basedOn w:val="DefaultParagraphFont"/>
    <w:link w:val="Heading5"/>
    <w:semiHidden/>
    <w:rsid w:val="004C316D"/>
    <w:rPr>
      <w:rFonts w:ascii="Arial" w:eastAsia="Times New Roman" w:hAnsi="Arial" w:cs="Times New Roman"/>
      <w:sz w:val="24"/>
      <w:szCs w:val="20"/>
    </w:rPr>
  </w:style>
  <w:style w:type="paragraph" w:styleId="BodyText">
    <w:name w:val="Body Text"/>
    <w:basedOn w:val="Normal"/>
    <w:link w:val="BodyTextChar"/>
    <w:unhideWhenUsed/>
    <w:rsid w:val="004C316D"/>
    <w:pPr>
      <w:spacing w:line="360" w:lineRule="auto"/>
      <w:jc w:val="both"/>
    </w:pPr>
    <w:rPr>
      <w:rFonts w:ascii="Arial" w:hAnsi="Arial"/>
    </w:rPr>
  </w:style>
  <w:style w:type="character" w:customStyle="1" w:styleId="BodyTextChar">
    <w:name w:val="Body Text Char"/>
    <w:basedOn w:val="DefaultParagraphFont"/>
    <w:link w:val="BodyText"/>
    <w:rsid w:val="004C316D"/>
    <w:rPr>
      <w:rFonts w:ascii="Arial" w:eastAsia="Times New Roman" w:hAnsi="Arial" w:cs="Times New Roman"/>
      <w:sz w:val="24"/>
      <w:szCs w:val="24"/>
    </w:rPr>
  </w:style>
  <w:style w:type="paragraph" w:styleId="ListParagraph">
    <w:name w:val="List Paragraph"/>
    <w:basedOn w:val="Normal"/>
    <w:uiPriority w:val="34"/>
    <w:qFormat/>
    <w:rsid w:val="004C316D"/>
    <w:pPr>
      <w:ind w:left="720"/>
      <w:contextualSpacing/>
    </w:pPr>
  </w:style>
  <w:style w:type="table" w:styleId="TableGrid">
    <w:name w:val="Table Grid"/>
    <w:basedOn w:val="TableNormal"/>
    <w:rsid w:val="004C316D"/>
    <w:pPr>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C316D"/>
    <w:pPr>
      <w:tabs>
        <w:tab w:val="center" w:pos="4680"/>
        <w:tab w:val="right" w:pos="9360"/>
      </w:tabs>
    </w:pPr>
  </w:style>
  <w:style w:type="character" w:customStyle="1" w:styleId="HeaderChar">
    <w:name w:val="Header Char"/>
    <w:basedOn w:val="DefaultParagraphFont"/>
    <w:link w:val="Header"/>
    <w:uiPriority w:val="99"/>
    <w:rsid w:val="004C316D"/>
    <w:rPr>
      <w:rFonts w:ascii="Times New Roman" w:eastAsia="Times New Roman" w:hAnsi="Times New Roman" w:cs="Times New Roman"/>
      <w:sz w:val="24"/>
      <w:szCs w:val="24"/>
    </w:rPr>
  </w:style>
  <w:style w:type="paragraph" w:styleId="Footer">
    <w:name w:val="footer"/>
    <w:basedOn w:val="Normal"/>
    <w:link w:val="FooterChar"/>
    <w:uiPriority w:val="99"/>
    <w:rsid w:val="004C316D"/>
    <w:pPr>
      <w:tabs>
        <w:tab w:val="center" w:pos="4680"/>
        <w:tab w:val="right" w:pos="9360"/>
      </w:tabs>
    </w:pPr>
  </w:style>
  <w:style w:type="character" w:customStyle="1" w:styleId="FooterChar">
    <w:name w:val="Footer Char"/>
    <w:basedOn w:val="DefaultParagraphFont"/>
    <w:link w:val="Footer"/>
    <w:uiPriority w:val="99"/>
    <w:rsid w:val="004C316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7C6E"/>
    <w:rPr>
      <w:rFonts w:ascii="Tahoma" w:hAnsi="Tahoma" w:cs="Tahoma"/>
      <w:sz w:val="16"/>
      <w:szCs w:val="16"/>
    </w:rPr>
  </w:style>
  <w:style w:type="character" w:customStyle="1" w:styleId="BalloonTextChar">
    <w:name w:val="Balloon Text Char"/>
    <w:basedOn w:val="DefaultParagraphFont"/>
    <w:link w:val="BalloonText"/>
    <w:uiPriority w:val="99"/>
    <w:semiHidden/>
    <w:rsid w:val="008B7C6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E0F3512D</Template>
  <TotalTime>0</TotalTime>
  <Pages>14</Pages>
  <Words>2589</Words>
  <Characters>14759</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Lee</dc:creator>
  <cp:lastModifiedBy>Susan Chan</cp:lastModifiedBy>
  <cp:revision>2</cp:revision>
  <cp:lastPrinted>2016-05-11T16:11:00Z</cp:lastPrinted>
  <dcterms:created xsi:type="dcterms:W3CDTF">2016-08-01T21:07:00Z</dcterms:created>
  <dcterms:modified xsi:type="dcterms:W3CDTF">2016-08-01T21:07:00Z</dcterms:modified>
</cp:coreProperties>
</file>