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B87" w:rsidRDefault="00AF0B87">
      <w:pPr>
        <w:pStyle w:val="Heading1"/>
      </w:pPr>
      <w:bookmarkStart w:id="0" w:name="_Toc521133691"/>
      <w:bookmarkStart w:id="1" w:name="_Toc521133841"/>
      <w:bookmarkStart w:id="2" w:name="_GoBack"/>
      <w:bookmarkEnd w:id="2"/>
      <w:r>
        <w:t>RIVERSIDE: AUDIT &amp; ADVISORY SERVICES</w:t>
      </w:r>
      <w:bookmarkEnd w:id="0"/>
      <w:bookmarkEnd w:id="1"/>
    </w:p>
    <w:p w:rsidR="00AF0B87" w:rsidRDefault="00AF0B87"/>
    <w:p w:rsidR="00AF0B87" w:rsidRDefault="00AF0B87"/>
    <w:p w:rsidR="00AF0B87" w:rsidRPr="00E94020" w:rsidRDefault="00AF0B87">
      <w:pPr>
        <w:rPr>
          <w:b/>
          <w:color w:val="FF0000"/>
        </w:rPr>
      </w:pPr>
    </w:p>
    <w:p w:rsidR="00AF0B87" w:rsidRDefault="00AF0B87"/>
    <w:p w:rsidR="00AF0B87" w:rsidRDefault="002E62C9">
      <w:r>
        <w:t xml:space="preserve">February </w:t>
      </w:r>
      <w:r w:rsidR="00CF57C4">
        <w:t>2</w:t>
      </w:r>
      <w:r w:rsidR="00846953">
        <w:t>7</w:t>
      </w:r>
      <w:r>
        <w:t>, 2018</w:t>
      </w:r>
    </w:p>
    <w:p w:rsidR="00AF0B87" w:rsidRDefault="00AF0B87"/>
    <w:p w:rsidR="00AF0B87" w:rsidRDefault="00AF0B87">
      <w:pPr>
        <w:ind w:left="900" w:hanging="900"/>
      </w:pPr>
    </w:p>
    <w:p w:rsidR="00AF0B87" w:rsidRDefault="00AF0B87" w:rsidP="00186C51">
      <w:pPr>
        <w:ind w:left="900" w:hanging="900"/>
      </w:pPr>
      <w:r>
        <w:t>To:</w:t>
      </w:r>
      <w:r>
        <w:tab/>
      </w:r>
      <w:r w:rsidR="00D108D7">
        <w:t>Albert Vasquez</w:t>
      </w:r>
      <w:r>
        <w:t>,</w:t>
      </w:r>
      <w:r w:rsidR="003630B6">
        <w:t xml:space="preserve"> </w:t>
      </w:r>
      <w:r w:rsidR="00D108D7">
        <w:t xml:space="preserve">Executive </w:t>
      </w:r>
      <w:r w:rsidR="003630B6">
        <w:t>Direct</w:t>
      </w:r>
      <w:r>
        <w:t>or</w:t>
      </w:r>
    </w:p>
    <w:p w:rsidR="00AF0B87" w:rsidRDefault="00AF0B87">
      <w:pPr>
        <w:ind w:left="900" w:hanging="900"/>
      </w:pPr>
      <w:r>
        <w:tab/>
      </w:r>
      <w:r w:rsidR="003630B6">
        <w:t>En</w:t>
      </w:r>
      <w:r w:rsidR="00D108D7">
        <w:t>terprise Risk Management</w:t>
      </w:r>
    </w:p>
    <w:p w:rsidR="00AF0B87" w:rsidRDefault="00AF0B87">
      <w:pPr>
        <w:ind w:left="900" w:hanging="900"/>
      </w:pPr>
    </w:p>
    <w:p w:rsidR="00AF0B87" w:rsidRDefault="00AF0B87">
      <w:pPr>
        <w:ind w:left="900" w:hanging="900"/>
      </w:pPr>
      <w:r>
        <w:t>Subject:</w:t>
      </w:r>
      <w:r>
        <w:tab/>
        <w:t xml:space="preserve">Internal Audit of </w:t>
      </w:r>
      <w:r w:rsidR="00D108D7">
        <w:t xml:space="preserve">Environmental Health &amp; Safety </w:t>
      </w:r>
      <w:r>
        <w:t xml:space="preserve">Laboratory Safety </w:t>
      </w:r>
      <w:r w:rsidR="00D108D7">
        <w:t>Program</w:t>
      </w:r>
    </w:p>
    <w:p w:rsidR="00AF0B87" w:rsidRDefault="00AF0B87">
      <w:pPr>
        <w:ind w:left="900" w:hanging="900"/>
      </w:pPr>
    </w:p>
    <w:p w:rsidR="00AF0B87" w:rsidRDefault="00D108D7">
      <w:pPr>
        <w:ind w:left="900" w:hanging="900"/>
      </w:pPr>
      <w:r>
        <w:t>Ref:</w:t>
      </w:r>
      <w:r>
        <w:tab/>
        <w:t>R2017</w:t>
      </w:r>
      <w:r w:rsidR="00AF0B87">
        <w:t>-</w:t>
      </w:r>
      <w:r>
        <w:t>06</w:t>
      </w:r>
    </w:p>
    <w:p w:rsidR="00AF0B87" w:rsidRDefault="00AF0B87"/>
    <w:p w:rsidR="00AF0B87" w:rsidRDefault="00AF0B87"/>
    <w:p w:rsidR="00AF0B87" w:rsidRDefault="00AF0B87">
      <w:r>
        <w:t xml:space="preserve">We have completed </w:t>
      </w:r>
      <w:r w:rsidR="00D305FC">
        <w:t>an internal audit</w:t>
      </w:r>
      <w:r>
        <w:t xml:space="preserve"> of </w:t>
      </w:r>
      <w:r w:rsidR="00D108D7">
        <w:t xml:space="preserve">the Environmental Health &amp; Safety (EH&amp;S) Laboratory Safety Program </w:t>
      </w:r>
      <w:r>
        <w:t>in accordance with the UC Riverside Audit Plan.  Our report is attached for your review.  We will perform audit follow-up procedures in the future to review the status of management action.  This follow-up may take the form of a discussion or perhaps a limited review.  Audit R201</w:t>
      </w:r>
      <w:r w:rsidR="00D108D7">
        <w:t>7</w:t>
      </w:r>
      <w:r>
        <w:t>-0</w:t>
      </w:r>
      <w:r w:rsidR="00D108D7">
        <w:t>6</w:t>
      </w:r>
      <w:r>
        <w:t xml:space="preserve"> will remain open until we have evaluated the actions taken.</w:t>
      </w:r>
    </w:p>
    <w:p w:rsidR="00AF0B87" w:rsidRDefault="00AF0B87"/>
    <w:p w:rsidR="00AF0B87" w:rsidRDefault="00AF0B87">
      <w:r>
        <w:t>We appreciate the cooperation and assistance provided by your staff.  Should you have any questions concerning the report, please do not hesitate to contact me.</w:t>
      </w:r>
    </w:p>
    <w:p w:rsidR="00AF0B87" w:rsidRDefault="00AF0B87"/>
    <w:p w:rsidR="00AF0B87" w:rsidRDefault="00AF0B87"/>
    <w:p w:rsidR="00AF0B87" w:rsidRDefault="00AF0B87"/>
    <w:p w:rsidR="00AF0B87" w:rsidRDefault="00AF0B87">
      <w:r>
        <w:tab/>
      </w:r>
      <w:r>
        <w:tab/>
      </w:r>
      <w:r>
        <w:tab/>
      </w:r>
      <w:r>
        <w:tab/>
      </w:r>
      <w:r>
        <w:tab/>
      </w:r>
      <w:r>
        <w:tab/>
      </w:r>
      <w:r>
        <w:tab/>
      </w:r>
      <w:r w:rsidR="00D108D7">
        <w:t>Gregory Moore</w:t>
      </w:r>
    </w:p>
    <w:p w:rsidR="00AF0B87" w:rsidRDefault="00AF0B87">
      <w:r>
        <w:tab/>
      </w:r>
      <w:r>
        <w:tab/>
      </w:r>
      <w:r>
        <w:tab/>
      </w:r>
      <w:r>
        <w:tab/>
      </w:r>
      <w:r>
        <w:tab/>
      </w:r>
      <w:r>
        <w:tab/>
      </w:r>
      <w:r>
        <w:tab/>
        <w:t>Director</w:t>
      </w:r>
    </w:p>
    <w:p w:rsidR="00AF0B87" w:rsidRDefault="00AF0B87"/>
    <w:p w:rsidR="00AF0B87" w:rsidRDefault="00AF0B87"/>
    <w:p w:rsidR="00AF0B87" w:rsidRDefault="00AF0B87"/>
    <w:p w:rsidR="00AF0B87" w:rsidRDefault="00AF0B87"/>
    <w:p w:rsidR="00AF0B87" w:rsidRDefault="00AF0B87">
      <w:r>
        <w:t>cc:</w:t>
      </w:r>
      <w:r>
        <w:tab/>
      </w:r>
      <w:r w:rsidR="00846953">
        <w:t xml:space="preserve">Ethics </w:t>
      </w:r>
      <w:r w:rsidR="008A1A29">
        <w:t>&amp;</w:t>
      </w:r>
      <w:r w:rsidR="00846953">
        <w:t xml:space="preserve"> Compliance Risk and Audit Controls Committee</w:t>
      </w:r>
    </w:p>
    <w:p w:rsidR="00AF0B87" w:rsidRDefault="00AF0B87" w:rsidP="00186C51">
      <w:pPr>
        <w:ind w:left="900" w:hanging="180"/>
      </w:pPr>
    </w:p>
    <w:p w:rsidR="00AF0B87" w:rsidRDefault="00AF0B87">
      <w:r>
        <w:br w:type="page"/>
      </w:r>
    </w:p>
    <w:p w:rsidR="00AF0B87" w:rsidRDefault="00AF0B87">
      <w:pPr>
        <w:jc w:val="center"/>
        <w:rPr>
          <w:b/>
        </w:rPr>
      </w:pPr>
    </w:p>
    <w:p w:rsidR="00AF0B87" w:rsidRDefault="00AF0B87">
      <w:pPr>
        <w:jc w:val="center"/>
        <w:rPr>
          <w:b/>
        </w:rPr>
      </w:pPr>
    </w:p>
    <w:p w:rsidR="00AF0B87" w:rsidRDefault="00AF0B87">
      <w:pPr>
        <w:jc w:val="center"/>
        <w:rPr>
          <w:b/>
        </w:rPr>
      </w:pPr>
    </w:p>
    <w:p w:rsidR="00AF0B87" w:rsidRDefault="00AF0B87">
      <w:pPr>
        <w:jc w:val="center"/>
        <w:rPr>
          <w:b/>
        </w:rPr>
      </w:pPr>
    </w:p>
    <w:p w:rsidR="00AF0B87" w:rsidRDefault="00AF0B87">
      <w:pPr>
        <w:jc w:val="center"/>
        <w:rPr>
          <w:b/>
        </w:rPr>
      </w:pPr>
    </w:p>
    <w:p w:rsidR="00AF0B87" w:rsidRPr="00E94020" w:rsidRDefault="00AF0B87">
      <w:pPr>
        <w:jc w:val="center"/>
        <w:rPr>
          <w:b/>
          <w:color w:val="FF0000"/>
        </w:rPr>
      </w:pPr>
    </w:p>
    <w:p w:rsidR="00AF0B87" w:rsidRDefault="00AF0B87">
      <w:pPr>
        <w:jc w:val="center"/>
        <w:rPr>
          <w:b/>
        </w:rPr>
      </w:pPr>
    </w:p>
    <w:p w:rsidR="00AF0B87" w:rsidRDefault="00AF0B87">
      <w:pPr>
        <w:jc w:val="center"/>
        <w:rPr>
          <w:b/>
        </w:rPr>
      </w:pPr>
    </w:p>
    <w:p w:rsidR="00AF0B87" w:rsidRDefault="00AF0B87">
      <w:pPr>
        <w:jc w:val="center"/>
      </w:pPr>
      <w:r>
        <w:t>UNIVERSITY OF CALIFORNIA AT RIVERSIDE</w:t>
      </w:r>
    </w:p>
    <w:p w:rsidR="00AF0B87" w:rsidRDefault="00AF0B87">
      <w:pPr>
        <w:jc w:val="center"/>
      </w:pPr>
    </w:p>
    <w:p w:rsidR="00AF0B87" w:rsidRDefault="00AF0B87">
      <w:pPr>
        <w:jc w:val="center"/>
      </w:pPr>
      <w:r>
        <w:t>AUDIT &amp; ADVISORY SERVICES</w:t>
      </w:r>
    </w:p>
    <w:p w:rsidR="00AF0B87" w:rsidRDefault="00AF0B87">
      <w:pPr>
        <w:jc w:val="center"/>
      </w:pPr>
    </w:p>
    <w:p w:rsidR="00AF0B87" w:rsidRDefault="00AF0B87">
      <w:pPr>
        <w:jc w:val="center"/>
      </w:pPr>
      <w:r>
        <w:t>MEMBER OF ASSOCIATION OF COLLEGE &amp; UNIVERSITY AUDITORS</w:t>
      </w:r>
    </w:p>
    <w:p w:rsidR="00AF0B87" w:rsidRDefault="00AF0B87">
      <w:pPr>
        <w:jc w:val="center"/>
      </w:pPr>
    </w:p>
    <w:p w:rsidR="00AF0B87" w:rsidRDefault="00AF0B87">
      <w:pPr>
        <w:jc w:val="center"/>
      </w:pPr>
    </w:p>
    <w:p w:rsidR="00AF0B87" w:rsidRDefault="00AF0B87">
      <w:pPr>
        <w:jc w:val="center"/>
      </w:pPr>
    </w:p>
    <w:p w:rsidR="00AF0B87" w:rsidRDefault="00AF0B87">
      <w:pPr>
        <w:jc w:val="center"/>
      </w:pPr>
    </w:p>
    <w:p w:rsidR="00AF0B87" w:rsidRDefault="00AF0B87">
      <w:pPr>
        <w:jc w:val="center"/>
      </w:pPr>
      <w:r>
        <w:t>INTERNAL AUDIT REPORT R201</w:t>
      </w:r>
      <w:r w:rsidR="00D108D7">
        <w:t>7-</w:t>
      </w:r>
      <w:r>
        <w:t>0</w:t>
      </w:r>
      <w:r w:rsidR="00D108D7">
        <w:t>6</w:t>
      </w:r>
    </w:p>
    <w:p w:rsidR="00AF0B87" w:rsidRDefault="00AF0B87">
      <w:pPr>
        <w:jc w:val="center"/>
      </w:pPr>
    </w:p>
    <w:p w:rsidR="00D108D7" w:rsidRDefault="00D108D7">
      <w:pPr>
        <w:jc w:val="center"/>
      </w:pPr>
      <w:r>
        <w:t>ENVIRONMENTAL HEALTH &amp; SAFETY</w:t>
      </w:r>
    </w:p>
    <w:p w:rsidR="00AF0B87" w:rsidRDefault="00AF0B87">
      <w:pPr>
        <w:jc w:val="center"/>
      </w:pPr>
      <w:r>
        <w:t xml:space="preserve">LABORATORY SAFETY </w:t>
      </w:r>
      <w:r w:rsidR="00D108D7">
        <w:t>PROGRAM</w:t>
      </w:r>
    </w:p>
    <w:p w:rsidR="00AF0B87" w:rsidRDefault="00AF0B87">
      <w:pPr>
        <w:jc w:val="center"/>
      </w:pPr>
    </w:p>
    <w:p w:rsidR="00AF0B87" w:rsidRDefault="00AF0B87">
      <w:pPr>
        <w:jc w:val="center"/>
      </w:pPr>
    </w:p>
    <w:p w:rsidR="00AF0B87" w:rsidRDefault="002E62C9">
      <w:pPr>
        <w:jc w:val="center"/>
      </w:pPr>
      <w:r>
        <w:t>FEBRUARY 2018</w:t>
      </w:r>
    </w:p>
    <w:p w:rsidR="00AF0B87" w:rsidRDefault="00AF0B87"/>
    <w:p w:rsidR="00AF0B87" w:rsidRDefault="00AF0B87"/>
    <w:p w:rsidR="00AF0B87" w:rsidRDefault="00AF0B87"/>
    <w:p w:rsidR="00AF0B87" w:rsidRDefault="00AF0B87"/>
    <w:p w:rsidR="00AF0B87" w:rsidRDefault="00AF0B87"/>
    <w:p w:rsidR="00AF0B87" w:rsidRDefault="00AF0B87"/>
    <w:p w:rsidR="00AF0B87" w:rsidRDefault="00AF0B87" w:rsidP="00186C51">
      <w:pPr>
        <w:tabs>
          <w:tab w:val="left" w:pos="5760"/>
        </w:tabs>
      </w:pPr>
      <w:r>
        <w:tab/>
        <w:t>Approved by:</w:t>
      </w:r>
    </w:p>
    <w:p w:rsidR="00AF0B87" w:rsidRDefault="00AF0B87" w:rsidP="00186C51">
      <w:pPr>
        <w:tabs>
          <w:tab w:val="left" w:pos="5760"/>
        </w:tabs>
      </w:pPr>
    </w:p>
    <w:p w:rsidR="00AF0B87" w:rsidRDefault="00AF0B87" w:rsidP="00186C51">
      <w:pPr>
        <w:tabs>
          <w:tab w:val="left" w:pos="5760"/>
        </w:tabs>
      </w:pPr>
    </w:p>
    <w:p w:rsidR="00AF0B87" w:rsidRDefault="00AF0B87" w:rsidP="00186C51">
      <w:pPr>
        <w:tabs>
          <w:tab w:val="left" w:pos="5760"/>
        </w:tabs>
      </w:pPr>
    </w:p>
    <w:p w:rsidR="00AF0B87" w:rsidRDefault="00AF0B87" w:rsidP="00186C51">
      <w:pPr>
        <w:tabs>
          <w:tab w:val="left" w:pos="5760"/>
        </w:tabs>
      </w:pPr>
      <w:r>
        <w:t>_____________________</w:t>
      </w:r>
      <w:r>
        <w:tab/>
        <w:t>_______________________</w:t>
      </w:r>
    </w:p>
    <w:p w:rsidR="00AF0B87" w:rsidRDefault="00AF0B87" w:rsidP="00186C51">
      <w:pPr>
        <w:tabs>
          <w:tab w:val="left" w:pos="5760"/>
        </w:tabs>
      </w:pPr>
      <w:r>
        <w:t>Noahn Montemayor</w:t>
      </w:r>
      <w:r>
        <w:tab/>
        <w:t>Rodolfo L. Jeturian, Jr.</w:t>
      </w:r>
    </w:p>
    <w:p w:rsidR="00AF0B87" w:rsidRDefault="00AF0B87" w:rsidP="00186C51">
      <w:pPr>
        <w:tabs>
          <w:tab w:val="left" w:pos="5760"/>
        </w:tabs>
      </w:pPr>
      <w:r>
        <w:t>Principal Auditor</w:t>
      </w:r>
      <w:r>
        <w:tab/>
        <w:t>Assistant Director</w:t>
      </w:r>
    </w:p>
    <w:p w:rsidR="00AF0B87" w:rsidRDefault="00AF0B87" w:rsidP="00186C51">
      <w:pPr>
        <w:tabs>
          <w:tab w:val="left" w:pos="5760"/>
        </w:tabs>
      </w:pPr>
    </w:p>
    <w:p w:rsidR="00AF0B87" w:rsidRDefault="00AF0B87" w:rsidP="00186C51">
      <w:pPr>
        <w:tabs>
          <w:tab w:val="left" w:pos="5760"/>
        </w:tabs>
      </w:pPr>
    </w:p>
    <w:p w:rsidR="00AF0B87" w:rsidRDefault="00AF0B87" w:rsidP="00186C51">
      <w:pPr>
        <w:tabs>
          <w:tab w:val="left" w:pos="5760"/>
        </w:tabs>
      </w:pPr>
    </w:p>
    <w:p w:rsidR="00AF0B87" w:rsidRDefault="00AF0B87" w:rsidP="00186C51">
      <w:pPr>
        <w:tabs>
          <w:tab w:val="left" w:pos="5760"/>
        </w:tabs>
      </w:pPr>
      <w:r>
        <w:tab/>
        <w:t>_______________________</w:t>
      </w:r>
    </w:p>
    <w:p w:rsidR="00AF0B87" w:rsidRDefault="00AF0B87" w:rsidP="00186C51">
      <w:pPr>
        <w:tabs>
          <w:tab w:val="left" w:pos="5760"/>
        </w:tabs>
      </w:pPr>
      <w:r>
        <w:tab/>
      </w:r>
      <w:r w:rsidR="00D108D7">
        <w:t>Gregory Moore</w:t>
      </w:r>
    </w:p>
    <w:p w:rsidR="00AF0B87" w:rsidRDefault="00AF0B87" w:rsidP="00186C51">
      <w:pPr>
        <w:tabs>
          <w:tab w:val="left" w:pos="5760"/>
        </w:tabs>
      </w:pPr>
      <w:r>
        <w:tab/>
        <w:t>Director</w:t>
      </w:r>
    </w:p>
    <w:p w:rsidR="00AF0B87" w:rsidRDefault="00AF0B87">
      <w:pPr>
        <w:tabs>
          <w:tab w:val="left" w:pos="360"/>
          <w:tab w:val="left" w:pos="720"/>
        </w:tabs>
        <w:rPr>
          <w:b/>
        </w:rPr>
      </w:pPr>
    </w:p>
    <w:p w:rsidR="00AF0B87" w:rsidRDefault="00AF0B87">
      <w:pPr>
        <w:jc w:val="center"/>
        <w:rPr>
          <w:b/>
          <w:sz w:val="28"/>
        </w:rPr>
        <w:sectPr w:rsidR="00AF0B87" w:rsidSect="00186C51">
          <w:headerReference w:type="even" r:id="rId7"/>
          <w:headerReference w:type="default" r:id="rId8"/>
          <w:headerReference w:type="first" r:id="rId9"/>
          <w:pgSz w:w="12240" w:h="15840"/>
          <w:pgMar w:top="1440" w:right="1800" w:bottom="1440" w:left="1800" w:header="720" w:footer="720" w:gutter="0"/>
          <w:cols w:space="720"/>
          <w:docGrid w:linePitch="360"/>
        </w:sectPr>
      </w:pPr>
    </w:p>
    <w:p w:rsidR="00AF0B87" w:rsidRPr="00E94020" w:rsidRDefault="00AF0B87">
      <w:pPr>
        <w:jc w:val="center"/>
        <w:rPr>
          <w:b/>
          <w:color w:val="FF0000"/>
          <w:sz w:val="28"/>
        </w:rPr>
      </w:pPr>
    </w:p>
    <w:p w:rsidR="00AF0B87" w:rsidRDefault="00AF0B87">
      <w:pPr>
        <w:jc w:val="center"/>
        <w:rPr>
          <w:b/>
          <w:sz w:val="28"/>
        </w:rPr>
      </w:pPr>
      <w:r>
        <w:rPr>
          <w:b/>
          <w:sz w:val="28"/>
        </w:rPr>
        <w:t>UC RIVERSIDE</w:t>
      </w:r>
    </w:p>
    <w:p w:rsidR="00D108D7" w:rsidRDefault="00D108D7">
      <w:pPr>
        <w:jc w:val="center"/>
        <w:rPr>
          <w:b/>
          <w:sz w:val="28"/>
        </w:rPr>
      </w:pPr>
      <w:r>
        <w:rPr>
          <w:b/>
          <w:sz w:val="28"/>
        </w:rPr>
        <w:t>ENIVRONMENTAL HEALTH &amp; SAFETY</w:t>
      </w:r>
    </w:p>
    <w:p w:rsidR="00AF0B87" w:rsidRDefault="00AF0B87">
      <w:pPr>
        <w:jc w:val="center"/>
        <w:rPr>
          <w:b/>
          <w:sz w:val="28"/>
        </w:rPr>
      </w:pPr>
      <w:r>
        <w:rPr>
          <w:b/>
          <w:sz w:val="28"/>
        </w:rPr>
        <w:t xml:space="preserve">LABORATORY SAFETY </w:t>
      </w:r>
      <w:r w:rsidR="00D108D7">
        <w:rPr>
          <w:b/>
          <w:sz w:val="28"/>
        </w:rPr>
        <w:t>PROGRAM</w:t>
      </w:r>
    </w:p>
    <w:p w:rsidR="00AF0B87" w:rsidRDefault="00AF0B87">
      <w:pPr>
        <w:jc w:val="center"/>
        <w:rPr>
          <w:b/>
          <w:sz w:val="28"/>
        </w:rPr>
      </w:pPr>
      <w:r>
        <w:rPr>
          <w:b/>
          <w:sz w:val="28"/>
        </w:rPr>
        <w:t>INTERNAL AUDIT REPORT R201</w:t>
      </w:r>
      <w:r w:rsidR="00D108D7">
        <w:rPr>
          <w:b/>
          <w:sz w:val="28"/>
        </w:rPr>
        <w:t>7</w:t>
      </w:r>
      <w:r>
        <w:rPr>
          <w:b/>
          <w:sz w:val="28"/>
        </w:rPr>
        <w:t>-0</w:t>
      </w:r>
      <w:r w:rsidR="00D108D7">
        <w:rPr>
          <w:b/>
          <w:sz w:val="28"/>
        </w:rPr>
        <w:t>6</w:t>
      </w:r>
    </w:p>
    <w:p w:rsidR="00AF0B87" w:rsidRDefault="002E62C9">
      <w:pPr>
        <w:jc w:val="center"/>
        <w:rPr>
          <w:b/>
          <w:sz w:val="28"/>
        </w:rPr>
      </w:pPr>
      <w:r>
        <w:rPr>
          <w:b/>
          <w:sz w:val="28"/>
        </w:rPr>
        <w:t>FEBRUARY 2018</w:t>
      </w:r>
    </w:p>
    <w:p w:rsidR="00AF0B87" w:rsidRDefault="00AF0B87">
      <w:pPr>
        <w:rPr>
          <w:b/>
        </w:rPr>
      </w:pPr>
    </w:p>
    <w:p w:rsidR="00AF0B87" w:rsidRDefault="00AF0B87">
      <w:pPr>
        <w:rPr>
          <w:b/>
        </w:rPr>
      </w:pPr>
    </w:p>
    <w:p w:rsidR="00AF0B87" w:rsidRDefault="00AF0B87">
      <w:pPr>
        <w:rPr>
          <w:b/>
        </w:rPr>
      </w:pPr>
      <w:r>
        <w:rPr>
          <w:b/>
        </w:rPr>
        <w:t>I.</w:t>
      </w:r>
      <w:r>
        <w:rPr>
          <w:b/>
        </w:rPr>
        <w:tab/>
      </w:r>
      <w:r>
        <w:rPr>
          <w:b/>
          <w:u w:val="single"/>
        </w:rPr>
        <w:t>MANAGEMENT SUMMARY</w:t>
      </w:r>
    </w:p>
    <w:p w:rsidR="00AF0B87" w:rsidRDefault="00AF0B87"/>
    <w:p w:rsidR="00AF0B87" w:rsidRPr="00B601CD" w:rsidRDefault="00AF0B87" w:rsidP="00186C51">
      <w:pPr>
        <w:ind w:left="720"/>
      </w:pPr>
      <w:r w:rsidRPr="008857C6">
        <w:t xml:space="preserve">Based upon the results of work performed within the scope of the </w:t>
      </w:r>
      <w:r w:rsidR="008857C6">
        <w:t>audit</w:t>
      </w:r>
      <w:r w:rsidRPr="008857C6">
        <w:t xml:space="preserve">, it is our opinion that, overall, </w:t>
      </w:r>
      <w:r w:rsidR="008857C6" w:rsidRPr="008857C6">
        <w:t xml:space="preserve">the Environmental Health &amp; Safety (EH&amp;S) </w:t>
      </w:r>
      <w:r w:rsidRPr="008857C6">
        <w:t xml:space="preserve">laboratory safety </w:t>
      </w:r>
      <w:r w:rsidR="008857C6" w:rsidRPr="008857C6">
        <w:t>program</w:t>
      </w:r>
      <w:r w:rsidRPr="008857C6">
        <w:t xml:space="preserve"> and related processes </w:t>
      </w:r>
      <w:r w:rsidR="00617871">
        <w:t>should be improved to strengthen internal controls, ensure effectiveness and efficiency of operations, and achieve</w:t>
      </w:r>
      <w:r w:rsidRPr="008857C6">
        <w:t xml:space="preserve"> compliance with University policies and procedures.</w:t>
      </w:r>
    </w:p>
    <w:p w:rsidR="00AF0B87" w:rsidRPr="00B601CD" w:rsidRDefault="00AF0B87">
      <w:pPr>
        <w:ind w:left="720"/>
      </w:pPr>
    </w:p>
    <w:p w:rsidR="00AF0B87" w:rsidRDefault="00617871">
      <w:pPr>
        <w:ind w:left="720"/>
      </w:pPr>
      <w:r>
        <w:t>The following observations were noted</w:t>
      </w:r>
      <w:r w:rsidR="00AF0B87">
        <w:t>:</w:t>
      </w:r>
    </w:p>
    <w:p w:rsidR="00A71DF4" w:rsidRDefault="00A71DF4">
      <w:pPr>
        <w:ind w:left="720"/>
      </w:pPr>
    </w:p>
    <w:p w:rsidR="00AF0B87" w:rsidRDefault="003E78BA" w:rsidP="003E78BA">
      <w:pPr>
        <w:pStyle w:val="ListParagraph"/>
        <w:numPr>
          <w:ilvl w:val="0"/>
          <w:numId w:val="1"/>
        </w:numPr>
        <w:rPr>
          <w:szCs w:val="24"/>
        </w:rPr>
      </w:pPr>
      <w:r w:rsidRPr="003E78BA">
        <w:rPr>
          <w:szCs w:val="24"/>
        </w:rPr>
        <w:t>Not all campus departments with laboratory operations have completed their annual laboratory safety self-assessme</w:t>
      </w:r>
      <w:r>
        <w:rPr>
          <w:szCs w:val="24"/>
        </w:rPr>
        <w:t>nts</w:t>
      </w:r>
      <w:r w:rsidR="00AF0B87" w:rsidRPr="00A829DB">
        <w:rPr>
          <w:szCs w:val="24"/>
        </w:rPr>
        <w:t>.</w:t>
      </w:r>
      <w:r w:rsidR="00AF0B87">
        <w:rPr>
          <w:szCs w:val="24"/>
        </w:rPr>
        <w:t xml:space="preserve">  (Observation III.A.)</w:t>
      </w:r>
    </w:p>
    <w:p w:rsidR="00AF0B87" w:rsidRPr="00A829DB" w:rsidRDefault="00AF0B87" w:rsidP="00186C51">
      <w:pPr>
        <w:ind w:left="720"/>
      </w:pPr>
    </w:p>
    <w:p w:rsidR="00AF0B87" w:rsidRDefault="003113A8" w:rsidP="003113A8">
      <w:pPr>
        <w:pStyle w:val="ListParagraph"/>
        <w:numPr>
          <w:ilvl w:val="0"/>
          <w:numId w:val="1"/>
        </w:numPr>
      </w:pPr>
      <w:r w:rsidRPr="003113A8">
        <w:t xml:space="preserve">The Chemical Hygiene Plans </w:t>
      </w:r>
      <w:r w:rsidR="003E78BA">
        <w:t xml:space="preserve">(CHPs) </w:t>
      </w:r>
      <w:r w:rsidRPr="003113A8">
        <w:t>of some departments have not been reviewed and updated for more than a year.</w:t>
      </w:r>
      <w:r w:rsidR="00AF0B87" w:rsidRPr="006571BD">
        <w:t xml:space="preserve">  </w:t>
      </w:r>
      <w:r w:rsidR="00AF0B87">
        <w:t>(Observation III.B.)</w:t>
      </w:r>
    </w:p>
    <w:p w:rsidR="003113A8" w:rsidRDefault="003113A8" w:rsidP="003113A8">
      <w:pPr>
        <w:pStyle w:val="ListParagraph"/>
      </w:pPr>
    </w:p>
    <w:p w:rsidR="003113A8" w:rsidRDefault="003113A8" w:rsidP="003113A8">
      <w:pPr>
        <w:pStyle w:val="ListParagraph"/>
        <w:numPr>
          <w:ilvl w:val="0"/>
          <w:numId w:val="1"/>
        </w:numPr>
      </w:pPr>
      <w:r>
        <w:t>N</w:t>
      </w:r>
      <w:r w:rsidRPr="003113A8">
        <w:t>ot all personnel working in UCR laboratories have undergone specific laboratory safety training</w:t>
      </w:r>
      <w:r>
        <w:t>.  (Observation III.C.)</w:t>
      </w:r>
    </w:p>
    <w:p w:rsidR="00AF0B87" w:rsidRDefault="00AF0B87" w:rsidP="00186C51">
      <w:pPr>
        <w:ind w:left="1170" w:hanging="450"/>
      </w:pPr>
    </w:p>
    <w:p w:rsidR="003630B6" w:rsidRDefault="00AF0B87" w:rsidP="00F018C5">
      <w:pPr>
        <w:ind w:left="720"/>
      </w:pPr>
      <w:r>
        <w:t>These items are discussed below.  Minor items that were not of a magnitude to warrant inclusion in the report were discussed verbally with management.</w:t>
      </w:r>
    </w:p>
    <w:p w:rsidR="003630B6" w:rsidRDefault="003630B6"/>
    <w:p w:rsidR="003E78BA" w:rsidRDefault="003E78BA">
      <w:pPr>
        <w:rPr>
          <w:b/>
        </w:rPr>
      </w:pPr>
    </w:p>
    <w:p w:rsidR="00AF0B87" w:rsidRDefault="00AF0B87">
      <w:pPr>
        <w:rPr>
          <w:b/>
        </w:rPr>
      </w:pPr>
      <w:r>
        <w:rPr>
          <w:b/>
        </w:rPr>
        <w:t>II.</w:t>
      </w:r>
      <w:r>
        <w:rPr>
          <w:b/>
        </w:rPr>
        <w:tab/>
      </w:r>
      <w:r>
        <w:rPr>
          <w:b/>
          <w:u w:val="single"/>
        </w:rPr>
        <w:t>INTRODUCTION</w:t>
      </w:r>
    </w:p>
    <w:p w:rsidR="00AF0B87" w:rsidRDefault="00AF0B87"/>
    <w:p w:rsidR="00AF0B87" w:rsidRDefault="00AF0B87">
      <w:r>
        <w:tab/>
      </w:r>
      <w:r>
        <w:rPr>
          <w:b/>
        </w:rPr>
        <w:t>A.</w:t>
      </w:r>
      <w:r>
        <w:rPr>
          <w:b/>
        </w:rPr>
        <w:tab/>
      </w:r>
      <w:r>
        <w:rPr>
          <w:b/>
          <w:u w:val="single"/>
        </w:rPr>
        <w:t>PURPOSE</w:t>
      </w:r>
    </w:p>
    <w:p w:rsidR="00AF0B87" w:rsidRDefault="00AF0B87"/>
    <w:p w:rsidR="00AF0B87" w:rsidRDefault="00AF0B87">
      <w:pPr>
        <w:ind w:left="1440"/>
      </w:pPr>
      <w:r w:rsidRPr="006D509B">
        <w:t xml:space="preserve">UC Riverside Audit &amp; Advisory Services (A&amp;AS), as part of its Audit Plan, performed </w:t>
      </w:r>
      <w:r w:rsidR="00490FF1">
        <w:t>an internal audit of the EH&amp;S laboratory</w:t>
      </w:r>
      <w:r>
        <w:t xml:space="preserve"> safety </w:t>
      </w:r>
      <w:r w:rsidR="00490FF1">
        <w:t>program</w:t>
      </w:r>
      <w:r>
        <w:t xml:space="preserve"> and </w:t>
      </w:r>
      <w:r w:rsidR="00490FF1">
        <w:t>related</w:t>
      </w:r>
      <w:r>
        <w:t xml:space="preserve"> processes</w:t>
      </w:r>
      <w:r w:rsidRPr="006D509B">
        <w:t xml:space="preserve"> to evaluate compliance with University policies and procedures</w:t>
      </w:r>
      <w:r>
        <w:t>,</w:t>
      </w:r>
      <w:r w:rsidRPr="006D509B">
        <w:t xml:space="preserve"> efficiency and effectiveness of selected operations, and adequacy of certain internal controls.</w:t>
      </w:r>
    </w:p>
    <w:p w:rsidR="00AF0B87" w:rsidRDefault="00AF0B87">
      <w:pPr>
        <w:ind w:left="1440"/>
      </w:pPr>
    </w:p>
    <w:p w:rsidR="00AF0B87" w:rsidRDefault="00AF0B87">
      <w:r>
        <w:tab/>
      </w:r>
      <w:r>
        <w:rPr>
          <w:b/>
        </w:rPr>
        <w:t>B.</w:t>
      </w:r>
      <w:r>
        <w:rPr>
          <w:b/>
        </w:rPr>
        <w:tab/>
      </w:r>
      <w:r>
        <w:rPr>
          <w:b/>
          <w:u w:val="single"/>
        </w:rPr>
        <w:t>BACKGROUND</w:t>
      </w:r>
    </w:p>
    <w:p w:rsidR="00AF0B87" w:rsidRDefault="00AF0B87"/>
    <w:p w:rsidR="00AF0B87" w:rsidRDefault="00AF0B87" w:rsidP="00186C51">
      <w:pPr>
        <w:ind w:left="1440"/>
      </w:pPr>
      <w:r w:rsidRPr="00772A70">
        <w:t>The University of California is committed to achieving excellence in providing a healthy</w:t>
      </w:r>
      <w:r>
        <w:t xml:space="preserve"> </w:t>
      </w:r>
      <w:r w:rsidRPr="00772A70">
        <w:t>and safe working environment, and to supporting environmentally sound practices in the conduct</w:t>
      </w:r>
      <w:r>
        <w:t xml:space="preserve"> </w:t>
      </w:r>
      <w:r w:rsidRPr="00772A70">
        <w:t>of University activities.</w:t>
      </w:r>
      <w:r>
        <w:t xml:space="preserve"> </w:t>
      </w:r>
      <w:r w:rsidRPr="00772A70">
        <w:t xml:space="preserve"> It is University policy to comply with all applicable health, safety, and</w:t>
      </w:r>
      <w:r>
        <w:t xml:space="preserve"> </w:t>
      </w:r>
      <w:r w:rsidRPr="00772A70">
        <w:t>environmental protection laws, regulations</w:t>
      </w:r>
      <w:r>
        <w:t>,</w:t>
      </w:r>
      <w:r w:rsidRPr="00772A70">
        <w:t xml:space="preserve"> and requirements.</w:t>
      </w:r>
    </w:p>
    <w:p w:rsidR="00AF0B87" w:rsidRDefault="00AF0B87" w:rsidP="00186C51">
      <w:pPr>
        <w:ind w:left="1440"/>
      </w:pPr>
    </w:p>
    <w:p w:rsidR="00AF0B87" w:rsidRDefault="00AF0B87" w:rsidP="00186C51">
      <w:pPr>
        <w:ind w:left="1440"/>
      </w:pPr>
      <w:r w:rsidRPr="00772A70">
        <w:t>The University's goal is to prevent all workplace injuries and illnesses,</w:t>
      </w:r>
      <w:r>
        <w:t xml:space="preserve"> </w:t>
      </w:r>
      <w:r w:rsidRPr="00772A70">
        <w:t xml:space="preserve">environmental incidents, and property losses </w:t>
      </w:r>
      <w:r>
        <w:t>or</w:t>
      </w:r>
      <w:r w:rsidRPr="00772A70">
        <w:t xml:space="preserve"> damage. </w:t>
      </w:r>
      <w:r>
        <w:t xml:space="preserve"> </w:t>
      </w:r>
      <w:r w:rsidRPr="00772A70">
        <w:t>Achieving this goal is the responsibility of</w:t>
      </w:r>
      <w:r>
        <w:t xml:space="preserve"> </w:t>
      </w:r>
      <w:r w:rsidRPr="00772A70">
        <w:t>eve</w:t>
      </w:r>
      <w:r>
        <w:t>ry</w:t>
      </w:r>
      <w:r w:rsidRPr="00772A70">
        <w:t xml:space="preserve"> member of the University community</w:t>
      </w:r>
      <w:r>
        <w:t>.</w:t>
      </w:r>
    </w:p>
    <w:p w:rsidR="00AF0B87" w:rsidRDefault="00AF0B87" w:rsidP="00186C51">
      <w:pPr>
        <w:ind w:left="1440"/>
      </w:pPr>
    </w:p>
    <w:p w:rsidR="00342A3F" w:rsidRDefault="00342A3F" w:rsidP="00186C51">
      <w:pPr>
        <w:ind w:left="1440"/>
      </w:pPr>
      <w:r w:rsidRPr="00342A3F">
        <w:t xml:space="preserve">The EH&amp;S </w:t>
      </w:r>
      <w:r>
        <w:t>L</w:t>
      </w:r>
      <w:r w:rsidRPr="00342A3F">
        <w:t xml:space="preserve">aboratory </w:t>
      </w:r>
      <w:r>
        <w:t>&amp; Research S</w:t>
      </w:r>
      <w:r w:rsidRPr="00342A3F">
        <w:t xml:space="preserve">afety program incorporates safety guidelines for hazards found in the laboratory setting including chemical safety, radiation safety, biological safety, field research safety, and general safety.  </w:t>
      </w:r>
      <w:r>
        <w:t>EH&amp;S</w:t>
      </w:r>
      <w:r w:rsidR="00590A1D">
        <w:t xml:space="preserve"> p</w:t>
      </w:r>
      <w:r w:rsidR="00590A1D" w:rsidRPr="00590A1D">
        <w:t xml:space="preserve">rovides </w:t>
      </w:r>
      <w:r w:rsidR="00590A1D">
        <w:t>o</w:t>
      </w:r>
      <w:r w:rsidR="00590A1D" w:rsidRPr="00590A1D">
        <w:t xml:space="preserve">versight of chemical hygiene plans, </w:t>
      </w:r>
      <w:r w:rsidR="00590A1D">
        <w:t>l</w:t>
      </w:r>
      <w:r w:rsidR="00590A1D" w:rsidRPr="00590A1D">
        <w:t xml:space="preserve">aboratory </w:t>
      </w:r>
      <w:r w:rsidR="00590A1D">
        <w:t>m</w:t>
      </w:r>
      <w:r w:rsidR="00590A1D" w:rsidRPr="00590A1D">
        <w:t>anual</w:t>
      </w:r>
      <w:r w:rsidR="00590A1D">
        <w:t>s</w:t>
      </w:r>
      <w:r w:rsidR="00590A1D" w:rsidRPr="00590A1D">
        <w:t xml:space="preserve">, Standard Operating Procedures (SOPs), </w:t>
      </w:r>
      <w:r w:rsidR="00590A1D">
        <w:t>l</w:t>
      </w:r>
      <w:r w:rsidR="00590A1D" w:rsidRPr="00590A1D">
        <w:t xml:space="preserve">aboratory </w:t>
      </w:r>
      <w:r w:rsidR="00590A1D">
        <w:t>a</w:t>
      </w:r>
      <w:r w:rsidR="00590A1D" w:rsidRPr="00590A1D">
        <w:t xml:space="preserve">udits, </w:t>
      </w:r>
      <w:r w:rsidR="00590A1D">
        <w:t xml:space="preserve">and </w:t>
      </w:r>
      <w:r w:rsidR="00590A1D" w:rsidRPr="00590A1D">
        <w:t>field safety, a</w:t>
      </w:r>
      <w:r w:rsidR="00E12B54">
        <w:t>nd</w:t>
      </w:r>
      <w:r w:rsidR="00590A1D">
        <w:t xml:space="preserve"> coordinates with</w:t>
      </w:r>
      <w:r w:rsidR="00590A1D" w:rsidRPr="00590A1D">
        <w:t xml:space="preserve"> Laboratory Safety Officers (LSO).</w:t>
      </w:r>
      <w:r w:rsidR="00590A1D">
        <w:t xml:space="preserve">  </w:t>
      </w:r>
      <w:r w:rsidR="00590A1D" w:rsidRPr="00590A1D">
        <w:t xml:space="preserve">The program combines resources for individuals working in research and teaching laboratories. </w:t>
      </w:r>
      <w:r w:rsidR="00590A1D">
        <w:t xml:space="preserve"> </w:t>
      </w:r>
      <w:r w:rsidR="00590A1D" w:rsidRPr="00590A1D">
        <w:t>It addresses injury prevention, emergency preparedness, chemical safety, laboratory equipment safety information and links to other laboratory safety programs.</w:t>
      </w:r>
    </w:p>
    <w:p w:rsidR="00FF6A4C" w:rsidRDefault="00FF6A4C" w:rsidP="00186C51">
      <w:pPr>
        <w:ind w:left="1440"/>
      </w:pPr>
    </w:p>
    <w:p w:rsidR="00FF6A4C" w:rsidRDefault="00FF6A4C" w:rsidP="00186C51">
      <w:pPr>
        <w:ind w:left="1440"/>
      </w:pPr>
      <w:r w:rsidRPr="00FF6A4C">
        <w:t xml:space="preserve">EH&amp;S provides training, guidance, and tools for department personnel to properly conduct laboratory safety self-assessments at least once a year.  EH&amp;S </w:t>
      </w:r>
      <w:r w:rsidR="00792FE5">
        <w:t xml:space="preserve">aims to </w:t>
      </w:r>
      <w:r w:rsidRPr="00FF6A4C">
        <w:t xml:space="preserve">monitor the progress of safety self-assessments by all laboratories, compile and analyze data derived from the self-assessment process, </w:t>
      </w:r>
      <w:r w:rsidR="00792FE5">
        <w:t xml:space="preserve">and identify and </w:t>
      </w:r>
      <w:r w:rsidRPr="00FF6A4C">
        <w:t xml:space="preserve">track </w:t>
      </w:r>
      <w:r w:rsidR="00792FE5">
        <w:t xml:space="preserve">all significant </w:t>
      </w:r>
      <w:r w:rsidRPr="00FF6A4C">
        <w:t>safety issues until they are resolved</w:t>
      </w:r>
      <w:r>
        <w:t xml:space="preserve">.  The Lab Safety Audit Specialist maintains information needed to generate the </w:t>
      </w:r>
      <w:r w:rsidRPr="00FF6A4C">
        <w:t xml:space="preserve">laboratory safety accountability report </w:t>
      </w:r>
      <w:r>
        <w:t>for</w:t>
      </w:r>
      <w:r w:rsidRPr="00FF6A4C">
        <w:t xml:space="preserve"> departments and campus management.</w:t>
      </w:r>
    </w:p>
    <w:p w:rsidR="00FF6A4C" w:rsidRDefault="00FF6A4C" w:rsidP="00186C51">
      <w:pPr>
        <w:ind w:left="1440"/>
      </w:pPr>
    </w:p>
    <w:p w:rsidR="00AF0B87" w:rsidRDefault="00AF0B87">
      <w:r>
        <w:tab/>
      </w:r>
      <w:r>
        <w:rPr>
          <w:b/>
        </w:rPr>
        <w:t>C.</w:t>
      </w:r>
      <w:r>
        <w:rPr>
          <w:b/>
        </w:rPr>
        <w:tab/>
      </w:r>
      <w:r>
        <w:rPr>
          <w:b/>
          <w:u w:val="single"/>
        </w:rPr>
        <w:t>SCOPE</w:t>
      </w:r>
    </w:p>
    <w:p w:rsidR="00AF0B87" w:rsidRDefault="00AF0B87"/>
    <w:p w:rsidR="00E12B54" w:rsidRPr="00E12B54" w:rsidRDefault="00E12B54">
      <w:pPr>
        <w:ind w:left="1440"/>
      </w:pPr>
      <w:r w:rsidRPr="00E12B54">
        <w:t xml:space="preserve">Audit procedures were performed to evaluate whether EH&amp;S </w:t>
      </w:r>
      <w:r>
        <w:t>l</w:t>
      </w:r>
      <w:r w:rsidRPr="00E12B54">
        <w:t xml:space="preserve">aboratory </w:t>
      </w:r>
      <w:r>
        <w:t>s</w:t>
      </w:r>
      <w:r w:rsidRPr="00E12B54">
        <w:t>afety management practices and program procedures are adequate and appropriate, operating as intended, and effective and efficient to provide reasonable assurance that campus laboratories are safe and healthy environments for faculty, staff, students, and visitors.</w:t>
      </w:r>
    </w:p>
    <w:p w:rsidR="00E12B54" w:rsidRPr="00E12B54" w:rsidRDefault="00E12B54">
      <w:pPr>
        <w:ind w:left="1440"/>
      </w:pPr>
    </w:p>
    <w:p w:rsidR="00E12B54" w:rsidRPr="00E12B54" w:rsidRDefault="00E12B54">
      <w:pPr>
        <w:ind w:left="1440"/>
      </w:pPr>
      <w:r w:rsidRPr="00E12B54">
        <w:t xml:space="preserve">The scope of the audit was limited to </w:t>
      </w:r>
      <w:r w:rsidR="008A0392">
        <w:t xml:space="preserve">program </w:t>
      </w:r>
      <w:r w:rsidRPr="00E12B54">
        <w:t xml:space="preserve">activities during the </w:t>
      </w:r>
      <w:r w:rsidR="00617068">
        <w:t>fiscal year</w:t>
      </w:r>
      <w:r w:rsidRPr="00E12B54">
        <w:t xml:space="preserve"> </w:t>
      </w:r>
      <w:r w:rsidR="008A0392">
        <w:t xml:space="preserve">(FY) </w:t>
      </w:r>
      <w:r>
        <w:t>July 1</w:t>
      </w:r>
      <w:r w:rsidRPr="00E12B54">
        <w:t>, 20</w:t>
      </w:r>
      <w:r>
        <w:t>16</w:t>
      </w:r>
      <w:r w:rsidRPr="00E12B54">
        <w:t xml:space="preserve"> through </w:t>
      </w:r>
      <w:r>
        <w:t>June 30</w:t>
      </w:r>
      <w:r w:rsidRPr="00E12B54">
        <w:t>, 20</w:t>
      </w:r>
      <w:r>
        <w:t>17</w:t>
      </w:r>
      <w:r w:rsidRPr="00E12B54">
        <w:t xml:space="preserve"> and focused on the following </w:t>
      </w:r>
      <w:r>
        <w:t>l</w:t>
      </w:r>
      <w:r w:rsidRPr="00E12B54">
        <w:t xml:space="preserve">aboratory </w:t>
      </w:r>
      <w:r>
        <w:t>s</w:t>
      </w:r>
      <w:r w:rsidRPr="00E12B54">
        <w:t>afety program areas:</w:t>
      </w:r>
    </w:p>
    <w:p w:rsidR="00E12B54" w:rsidRPr="00E12B54" w:rsidRDefault="00E12B54">
      <w:pPr>
        <w:ind w:left="1440"/>
      </w:pPr>
    </w:p>
    <w:p w:rsidR="00AF0B87" w:rsidRPr="00D54832" w:rsidRDefault="00AF0B87">
      <w:pPr>
        <w:ind w:left="1440"/>
        <w:rPr>
          <w:b/>
          <w:u w:val="single"/>
        </w:rPr>
      </w:pPr>
      <w:r w:rsidRPr="00D54832">
        <w:rPr>
          <w:b/>
          <w:u w:val="single"/>
        </w:rPr>
        <w:t>Responsibility and Accountability</w:t>
      </w:r>
    </w:p>
    <w:p w:rsidR="00AF0B87" w:rsidRPr="00A078FF" w:rsidRDefault="00AF0B87">
      <w:pPr>
        <w:ind w:left="1440"/>
      </w:pPr>
    </w:p>
    <w:p w:rsidR="00AF0B87" w:rsidRDefault="00AF0B87" w:rsidP="00AF0B87">
      <w:pPr>
        <w:pStyle w:val="ListParagraph"/>
        <w:numPr>
          <w:ilvl w:val="0"/>
          <w:numId w:val="2"/>
        </w:numPr>
        <w:ind w:left="1800"/>
      </w:pPr>
      <w:r>
        <w:t xml:space="preserve">Reviewed </w:t>
      </w:r>
      <w:r w:rsidR="000B4072">
        <w:t xml:space="preserve">campus management and </w:t>
      </w:r>
      <w:r w:rsidR="00D82F1E">
        <w:t xml:space="preserve">EH&amp;S </w:t>
      </w:r>
      <w:r>
        <w:t>announcements</w:t>
      </w:r>
      <w:r w:rsidR="00D82F1E">
        <w:t>,</w:t>
      </w:r>
      <w:r>
        <w:t xml:space="preserve"> online information</w:t>
      </w:r>
      <w:r w:rsidR="00D82F1E">
        <w:t>, and</w:t>
      </w:r>
      <w:r>
        <w:t xml:space="preserve"> </w:t>
      </w:r>
      <w:r w:rsidR="00D82F1E">
        <w:t xml:space="preserve">other </w:t>
      </w:r>
      <w:r>
        <w:t>communicat</w:t>
      </w:r>
      <w:r w:rsidR="00D82F1E">
        <w:t>ion</w:t>
      </w:r>
      <w:r>
        <w:t xml:space="preserve"> </w:t>
      </w:r>
      <w:r w:rsidR="00D82F1E">
        <w:t xml:space="preserve">that convey </w:t>
      </w:r>
      <w:r>
        <w:t>the importance of laboratory safety</w:t>
      </w:r>
      <w:r w:rsidR="00D82F1E">
        <w:t>,</w:t>
      </w:r>
      <w:r>
        <w:t xml:space="preserve"> clarify roles and responsibilities</w:t>
      </w:r>
      <w:r w:rsidRPr="009C56FE">
        <w:t xml:space="preserve"> for conducting safe work practices</w:t>
      </w:r>
      <w:r w:rsidR="00D82F1E">
        <w:t>,</w:t>
      </w:r>
      <w:r w:rsidRPr="009C56FE">
        <w:t xml:space="preserve"> and </w:t>
      </w:r>
      <w:r w:rsidR="00D82F1E">
        <w:t xml:space="preserve">call attention to </w:t>
      </w:r>
      <w:r w:rsidRPr="009C56FE">
        <w:t>compl</w:t>
      </w:r>
      <w:r w:rsidR="00D82F1E">
        <w:t>iance</w:t>
      </w:r>
      <w:r w:rsidRPr="009C56FE">
        <w:t xml:space="preserve"> with health and safety policies</w:t>
      </w:r>
      <w:r>
        <w:t>;</w:t>
      </w:r>
    </w:p>
    <w:p w:rsidR="00AF0B87" w:rsidRDefault="00AF0B87" w:rsidP="00AF0B87">
      <w:pPr>
        <w:pStyle w:val="ListParagraph"/>
        <w:numPr>
          <w:ilvl w:val="0"/>
          <w:numId w:val="2"/>
        </w:numPr>
        <w:ind w:left="1800"/>
      </w:pPr>
      <w:r>
        <w:t xml:space="preserve">Reviewed laboratory safety accountability reports prepared by EH&amp;S, </w:t>
      </w:r>
      <w:r w:rsidR="00D82F1E">
        <w:t xml:space="preserve">including underlying </w:t>
      </w:r>
      <w:r>
        <w:t xml:space="preserve">summaries, </w:t>
      </w:r>
      <w:r w:rsidR="000B4072">
        <w:t>lab safety self-assessment data, and related information.  Evaluated timeliness, quality, and effectiveness of reporting.</w:t>
      </w:r>
    </w:p>
    <w:p w:rsidR="00AF0B87" w:rsidRPr="00A078FF" w:rsidRDefault="00AF0B87" w:rsidP="00186C51">
      <w:pPr>
        <w:ind w:left="1440"/>
      </w:pPr>
    </w:p>
    <w:p w:rsidR="00E02B87" w:rsidRDefault="00E02B87">
      <w:pPr>
        <w:rPr>
          <w:b/>
          <w:u w:val="single"/>
        </w:rPr>
      </w:pPr>
      <w:r>
        <w:rPr>
          <w:b/>
          <w:u w:val="single"/>
        </w:rPr>
        <w:br w:type="page"/>
      </w:r>
    </w:p>
    <w:p w:rsidR="00AF0B87" w:rsidRPr="00D66B49" w:rsidRDefault="00AF0B87">
      <w:pPr>
        <w:ind w:left="1440"/>
        <w:rPr>
          <w:b/>
          <w:u w:val="single"/>
        </w:rPr>
      </w:pPr>
      <w:r>
        <w:rPr>
          <w:b/>
          <w:u w:val="single"/>
        </w:rPr>
        <w:lastRenderedPageBreak/>
        <w:t>Laboratory Safety Audits/Self-Assessments</w:t>
      </w:r>
    </w:p>
    <w:p w:rsidR="00AF0B87" w:rsidRDefault="00AF0B87">
      <w:pPr>
        <w:ind w:left="1440"/>
      </w:pPr>
    </w:p>
    <w:p w:rsidR="00AF0B87" w:rsidRDefault="00AF0B87" w:rsidP="00AF0B87">
      <w:pPr>
        <w:pStyle w:val="ListParagraph"/>
        <w:numPr>
          <w:ilvl w:val="0"/>
          <w:numId w:val="3"/>
        </w:numPr>
        <w:ind w:left="1800"/>
      </w:pPr>
      <w:r>
        <w:t>Reviewed</w:t>
      </w:r>
      <w:r w:rsidRPr="004F719E">
        <w:t xml:space="preserve"> </w:t>
      </w:r>
      <w:r>
        <w:t>l</w:t>
      </w:r>
      <w:r w:rsidRPr="004F719E">
        <w:t xml:space="preserve">aboratory </w:t>
      </w:r>
      <w:r>
        <w:t>s</w:t>
      </w:r>
      <w:r w:rsidRPr="004F719E">
        <w:t xml:space="preserve">afety </w:t>
      </w:r>
      <w:r>
        <w:t>audit</w:t>
      </w:r>
      <w:r w:rsidR="00A71DF4">
        <w:t>s</w:t>
      </w:r>
      <w:r w:rsidR="008F517F">
        <w:t xml:space="preserve"> and </w:t>
      </w:r>
      <w:r>
        <w:t xml:space="preserve">self-assessment </w:t>
      </w:r>
      <w:r w:rsidRPr="004F719E">
        <w:t>pro</w:t>
      </w:r>
      <w:r>
        <w:t xml:space="preserve">cess narratives, workflow graphics, and plan summaries, and discussed procedural mechanics </w:t>
      </w:r>
      <w:r w:rsidRPr="004F719E">
        <w:t xml:space="preserve">with </w:t>
      </w:r>
      <w:r>
        <w:t xml:space="preserve">the </w:t>
      </w:r>
      <w:r w:rsidRPr="004F719E">
        <w:t xml:space="preserve">EH&amp;S </w:t>
      </w:r>
      <w:r w:rsidR="000B4072">
        <w:t>Research Safety Manager,</w:t>
      </w:r>
      <w:r>
        <w:t xml:space="preserve"> </w:t>
      </w:r>
      <w:r w:rsidR="00A71DF4">
        <w:t>L</w:t>
      </w:r>
      <w:r>
        <w:t xml:space="preserve">aboratory </w:t>
      </w:r>
      <w:r w:rsidR="00A71DF4">
        <w:t>S</w:t>
      </w:r>
      <w:r>
        <w:t xml:space="preserve">afety </w:t>
      </w:r>
      <w:r w:rsidR="00A71DF4">
        <w:t>A</w:t>
      </w:r>
      <w:r>
        <w:t xml:space="preserve">udit </w:t>
      </w:r>
      <w:r w:rsidR="00A71DF4">
        <w:t>S</w:t>
      </w:r>
      <w:r w:rsidR="000B4072">
        <w:t>pecialist, and Safety Mentors</w:t>
      </w:r>
      <w:r w:rsidR="008F517F">
        <w:t>;</w:t>
      </w:r>
    </w:p>
    <w:p w:rsidR="00AF0B87" w:rsidRDefault="00AF0B87" w:rsidP="00AF0B87">
      <w:pPr>
        <w:pStyle w:val="ListParagraph"/>
        <w:numPr>
          <w:ilvl w:val="0"/>
          <w:numId w:val="3"/>
        </w:numPr>
        <w:ind w:left="1800"/>
      </w:pPr>
      <w:r>
        <w:t xml:space="preserve">Reviewed and evaluated </w:t>
      </w:r>
      <w:r w:rsidR="00A71DF4">
        <w:t xml:space="preserve">the </w:t>
      </w:r>
      <w:r>
        <w:t xml:space="preserve">laboratory safety self-assessment database and </w:t>
      </w:r>
      <w:r w:rsidR="008F517F">
        <w:t>underlying</w:t>
      </w:r>
      <w:r>
        <w:t xml:space="preserve"> </w:t>
      </w:r>
      <w:r w:rsidR="008F517F">
        <w:t>records</w:t>
      </w:r>
      <w:r>
        <w:t xml:space="preserve"> for </w:t>
      </w:r>
      <w:r w:rsidR="008F517F">
        <w:t>data integrity as well as report</w:t>
      </w:r>
      <w:r>
        <w:t xml:space="preserve"> accuracy and reliability;</w:t>
      </w:r>
    </w:p>
    <w:p w:rsidR="008F517F" w:rsidRDefault="004210DB" w:rsidP="00AF0B87">
      <w:pPr>
        <w:pStyle w:val="ListParagraph"/>
        <w:numPr>
          <w:ilvl w:val="0"/>
          <w:numId w:val="3"/>
        </w:numPr>
        <w:ind w:left="1800"/>
      </w:pPr>
      <w:r>
        <w:t xml:space="preserve">Reviewed lab safety inspection checklist for completeness.  </w:t>
      </w:r>
      <w:r w:rsidR="00617871">
        <w:t>In May 2017, we o</w:t>
      </w:r>
      <w:r w:rsidR="008F517F">
        <w:t xml:space="preserve">bserved </w:t>
      </w:r>
      <w:r w:rsidR="00792FE5">
        <w:t xml:space="preserve">the conduct of two (2) </w:t>
      </w:r>
      <w:r w:rsidR="008F517F">
        <w:t xml:space="preserve">laboratory site inspections by </w:t>
      </w:r>
      <w:r w:rsidR="00E25F0D">
        <w:t>Safety Mentors</w:t>
      </w:r>
      <w:r>
        <w:t>.</w:t>
      </w:r>
      <w:r w:rsidR="006A4506">
        <w:t xml:space="preserve">  Evaluated adequacy and effectiveness of the inspection, reporting, and resolution process as well as responsiveness of lab workers during inspections.</w:t>
      </w:r>
    </w:p>
    <w:p w:rsidR="00AF0B87" w:rsidRDefault="00AF0B87">
      <w:pPr>
        <w:ind w:left="1440"/>
      </w:pPr>
    </w:p>
    <w:p w:rsidR="00AF0B87" w:rsidRPr="00FB5ED9" w:rsidRDefault="00AF0B87">
      <w:pPr>
        <w:ind w:left="1440"/>
        <w:rPr>
          <w:b/>
          <w:u w:val="single"/>
        </w:rPr>
      </w:pPr>
      <w:r w:rsidRPr="00FB5ED9">
        <w:rPr>
          <w:b/>
          <w:u w:val="single"/>
        </w:rPr>
        <w:t>Chemical Hygiene Plans</w:t>
      </w:r>
    </w:p>
    <w:p w:rsidR="00AF0B87" w:rsidRPr="00A078FF" w:rsidRDefault="00AF0B87">
      <w:pPr>
        <w:ind w:left="1440"/>
      </w:pPr>
    </w:p>
    <w:p w:rsidR="004210DB" w:rsidRDefault="004210DB" w:rsidP="004210DB">
      <w:pPr>
        <w:pStyle w:val="ListParagraph"/>
        <w:numPr>
          <w:ilvl w:val="0"/>
          <w:numId w:val="3"/>
        </w:numPr>
        <w:ind w:left="1800"/>
      </w:pPr>
      <w:r>
        <w:t>Reviewed online copies of departmental CHPs as posted in EH&amp;S webpages and verified that CHPs are reviewed or updated annually, in accordance with applicable regulation;</w:t>
      </w:r>
    </w:p>
    <w:p w:rsidR="00AF0B87" w:rsidRDefault="006A4506" w:rsidP="00AF0B87">
      <w:pPr>
        <w:pStyle w:val="ListParagraph"/>
        <w:numPr>
          <w:ilvl w:val="0"/>
          <w:numId w:val="3"/>
        </w:numPr>
        <w:ind w:left="1800"/>
      </w:pPr>
      <w:r>
        <w:t>Verifie</w:t>
      </w:r>
      <w:r w:rsidR="00AF0B87">
        <w:t xml:space="preserve">d that all departmental CHPs are accounted for as to existence and to current status and reported </w:t>
      </w:r>
      <w:r>
        <w:t xml:space="preserve">correctly </w:t>
      </w:r>
      <w:r w:rsidR="00AF0B87">
        <w:t xml:space="preserve">in </w:t>
      </w:r>
      <w:r w:rsidR="00AF0B87" w:rsidRPr="00566FBE">
        <w:t>laboratory safety accountability report</w:t>
      </w:r>
      <w:r w:rsidR="00AF0B87">
        <w:t>s;</w:t>
      </w:r>
    </w:p>
    <w:p w:rsidR="00AF0B87" w:rsidRDefault="00AF0B87">
      <w:pPr>
        <w:ind w:left="1440"/>
      </w:pPr>
    </w:p>
    <w:p w:rsidR="00AF0B87" w:rsidRPr="00FB5ED9" w:rsidRDefault="00AF0B87">
      <w:pPr>
        <w:ind w:left="1440"/>
        <w:rPr>
          <w:b/>
          <w:u w:val="single"/>
        </w:rPr>
      </w:pPr>
      <w:r w:rsidRPr="00FB5ED9">
        <w:rPr>
          <w:b/>
          <w:u w:val="single"/>
        </w:rPr>
        <w:t>Laboratory Safety Training</w:t>
      </w:r>
    </w:p>
    <w:p w:rsidR="00AF0B87" w:rsidRDefault="00AF0B87">
      <w:pPr>
        <w:ind w:left="1440"/>
      </w:pPr>
    </w:p>
    <w:p w:rsidR="00AF0B87" w:rsidRDefault="00AF0B87" w:rsidP="00AF0B87">
      <w:pPr>
        <w:pStyle w:val="ListParagraph"/>
        <w:numPr>
          <w:ilvl w:val="0"/>
          <w:numId w:val="3"/>
        </w:numPr>
        <w:ind w:left="1800"/>
      </w:pPr>
      <w:r>
        <w:t>Reviewed existing procedures for identifying personnel who may require general safety training or particular instruction appropriate for the nature of their work and potential exposures in laboratories;</w:t>
      </w:r>
    </w:p>
    <w:p w:rsidR="00AF0B87" w:rsidRDefault="00AF0B87" w:rsidP="00AF0B87">
      <w:pPr>
        <w:pStyle w:val="ListParagraph"/>
        <w:numPr>
          <w:ilvl w:val="0"/>
          <w:numId w:val="3"/>
        </w:numPr>
        <w:ind w:left="1800"/>
      </w:pPr>
      <w:r>
        <w:t>Reviewed documents supporting EH&amp;S laboratory safety training program activities, including departmental training plans, analyses, and reports;</w:t>
      </w:r>
    </w:p>
    <w:p w:rsidR="00AF0B87" w:rsidRDefault="00AF0B87" w:rsidP="00AF0B87">
      <w:pPr>
        <w:pStyle w:val="ListParagraph"/>
        <w:numPr>
          <w:ilvl w:val="0"/>
          <w:numId w:val="3"/>
        </w:numPr>
        <w:ind w:left="1800"/>
      </w:pPr>
      <w:r>
        <w:t>Evaluated current training program methodologies and management resources for adequacy, effectiveness, and efficiency.</w:t>
      </w:r>
    </w:p>
    <w:p w:rsidR="00AF0B87" w:rsidRDefault="00AF0B87">
      <w:pPr>
        <w:ind w:left="1440"/>
      </w:pPr>
    </w:p>
    <w:p w:rsidR="00AF0B87" w:rsidRDefault="00AF0B87">
      <w:pPr>
        <w:ind w:firstLine="720"/>
      </w:pPr>
      <w:r>
        <w:rPr>
          <w:b/>
        </w:rPr>
        <w:t>D.</w:t>
      </w:r>
      <w:r>
        <w:rPr>
          <w:b/>
        </w:rPr>
        <w:tab/>
      </w:r>
      <w:r>
        <w:rPr>
          <w:b/>
          <w:u w:val="single"/>
        </w:rPr>
        <w:t>INTERNAL CONTROLS AND COMPLIANCE</w:t>
      </w:r>
    </w:p>
    <w:p w:rsidR="00AF0B87" w:rsidRDefault="00AF0B87"/>
    <w:p w:rsidR="00AF0B87" w:rsidRDefault="00AF0B87">
      <w:pPr>
        <w:ind w:left="1440"/>
      </w:pPr>
      <w:r>
        <w:t>As part of the review, internal controls were examined within the scope of the audit.</w:t>
      </w:r>
    </w:p>
    <w:p w:rsidR="00AF0B87" w:rsidRDefault="00AF0B87">
      <w:pPr>
        <w:ind w:left="1440"/>
      </w:pPr>
    </w:p>
    <w:p w:rsidR="00AF0B87" w:rsidRDefault="00AF0B87">
      <w:pPr>
        <w:ind w:left="1440"/>
      </w:pPr>
      <w:r>
        <w:t>Internal control is a process designed to provide reasonable, but not absolute, assurance regarding the achievement of objectives in the following categories:</w:t>
      </w:r>
    </w:p>
    <w:p w:rsidR="00AF0B87" w:rsidRDefault="00AF0B87">
      <w:pPr>
        <w:ind w:left="1440"/>
      </w:pPr>
    </w:p>
    <w:p w:rsidR="00AF0B87" w:rsidRDefault="00AF0B87">
      <w:pPr>
        <w:ind w:left="1440"/>
      </w:pPr>
      <w:r>
        <w:t>*</w:t>
      </w:r>
      <w:r>
        <w:tab/>
        <w:t>effectiveness and efficiency of operations</w:t>
      </w:r>
    </w:p>
    <w:p w:rsidR="00AF0B87" w:rsidRDefault="00AF0B87">
      <w:pPr>
        <w:ind w:left="1440"/>
      </w:pPr>
      <w:r>
        <w:t>*</w:t>
      </w:r>
      <w:r>
        <w:tab/>
        <w:t>reliability of financial reporting</w:t>
      </w:r>
    </w:p>
    <w:p w:rsidR="00AF0B87" w:rsidRDefault="00AF0B87">
      <w:pPr>
        <w:ind w:left="1440"/>
      </w:pPr>
      <w:r>
        <w:t>*</w:t>
      </w:r>
      <w:r>
        <w:tab/>
        <w:t>compliance with applicable laws and regulations</w:t>
      </w:r>
    </w:p>
    <w:p w:rsidR="00AF0B87" w:rsidRDefault="00AF0B87">
      <w:pPr>
        <w:ind w:left="1440"/>
      </w:pPr>
    </w:p>
    <w:p w:rsidR="00AF0B87" w:rsidRDefault="00AF0B87">
      <w:pPr>
        <w:ind w:left="1440"/>
      </w:pPr>
      <w:r>
        <w:t xml:space="preserve">Substantive audit procedures were performed during </w:t>
      </w:r>
      <w:r w:rsidR="004210DB">
        <w:t xml:space="preserve">March </w:t>
      </w:r>
      <w:r>
        <w:t>through June 20</w:t>
      </w:r>
      <w:r w:rsidR="004210DB">
        <w:t>17</w:t>
      </w:r>
      <w:r>
        <w:t>.  Accordingly, this evaluation of internal controls is based on our knowledge as of that time and should be read with that understanding.</w:t>
      </w:r>
    </w:p>
    <w:p w:rsidR="008A1A29" w:rsidRDefault="008A1A29">
      <w:pPr>
        <w:rPr>
          <w:b/>
        </w:rPr>
      </w:pPr>
    </w:p>
    <w:p w:rsidR="00AF0B87" w:rsidRDefault="00AF0B87">
      <w:pPr>
        <w:rPr>
          <w:b/>
        </w:rPr>
      </w:pPr>
      <w:r>
        <w:rPr>
          <w:b/>
        </w:rPr>
        <w:lastRenderedPageBreak/>
        <w:t>III.</w:t>
      </w:r>
      <w:r>
        <w:rPr>
          <w:b/>
        </w:rPr>
        <w:tab/>
      </w:r>
      <w:r w:rsidRPr="003E78BA">
        <w:rPr>
          <w:b/>
          <w:u w:val="single"/>
        </w:rPr>
        <w:t>OBSERVATIONS, COMMENTS, AND RECOMMENDATIONS</w:t>
      </w:r>
    </w:p>
    <w:p w:rsidR="00AF0B87" w:rsidRPr="00A829DB" w:rsidRDefault="00AF0B87"/>
    <w:p w:rsidR="00AF0B87" w:rsidRPr="00596086" w:rsidRDefault="00AF0B87" w:rsidP="00AF0B87">
      <w:pPr>
        <w:pStyle w:val="ListParagraph"/>
        <w:numPr>
          <w:ilvl w:val="0"/>
          <w:numId w:val="4"/>
        </w:numPr>
        <w:ind w:left="1440" w:hanging="720"/>
        <w:rPr>
          <w:b/>
          <w:u w:val="single"/>
        </w:rPr>
      </w:pPr>
      <w:r w:rsidRPr="00596086">
        <w:rPr>
          <w:b/>
          <w:u w:val="single"/>
        </w:rPr>
        <w:t>Laboratory Safety Self-Assessments</w:t>
      </w:r>
    </w:p>
    <w:p w:rsidR="00AF0B87" w:rsidRPr="005E2F1D" w:rsidRDefault="00AF0B87" w:rsidP="00186C51">
      <w:pPr>
        <w:ind w:left="1440"/>
      </w:pPr>
    </w:p>
    <w:p w:rsidR="003113A8" w:rsidRDefault="00AF0B87" w:rsidP="003113A8">
      <w:pPr>
        <w:ind w:left="1440"/>
      </w:pPr>
      <w:r w:rsidRPr="00A829DB">
        <w:t xml:space="preserve">Not all campus departments </w:t>
      </w:r>
      <w:r>
        <w:t xml:space="preserve">with laboratory operations </w:t>
      </w:r>
      <w:r w:rsidRPr="00A829DB">
        <w:t xml:space="preserve">have completed </w:t>
      </w:r>
      <w:r>
        <w:t xml:space="preserve">their annual </w:t>
      </w:r>
      <w:r w:rsidRPr="00A829DB">
        <w:t>laboratory safety self-assessment</w:t>
      </w:r>
      <w:r>
        <w:t>s.</w:t>
      </w:r>
      <w:r w:rsidR="003113A8" w:rsidRPr="003113A8">
        <w:t xml:space="preserve"> </w:t>
      </w:r>
      <w:r w:rsidR="003113A8">
        <w:t xml:space="preserve"> As of April 27, 2017, </w:t>
      </w:r>
      <w:r w:rsidR="003113A8" w:rsidRPr="0006488D">
        <w:t xml:space="preserve">444 (55%) of </w:t>
      </w:r>
      <w:r w:rsidR="003113A8">
        <w:t xml:space="preserve">806 laboratories </w:t>
      </w:r>
      <w:r w:rsidR="00632BA1">
        <w:t>designa</w:t>
      </w:r>
      <w:r w:rsidR="0056291A">
        <w:t>ted</w:t>
      </w:r>
      <w:r w:rsidR="003113A8">
        <w:t xml:space="preserve"> to conduct safety self-assessments during FY 2016-2017 have completed the annual exercise.</w:t>
      </w:r>
    </w:p>
    <w:p w:rsidR="00AF0B87" w:rsidRDefault="00AF0B87" w:rsidP="00186C51">
      <w:pPr>
        <w:ind w:left="1440"/>
      </w:pPr>
    </w:p>
    <w:p w:rsidR="00AF0B87" w:rsidRDefault="00AF0B87" w:rsidP="00186C51">
      <w:pPr>
        <w:ind w:left="1440"/>
      </w:pPr>
      <w:r>
        <w:t>COMMENTS</w:t>
      </w:r>
    </w:p>
    <w:p w:rsidR="00AF0B87" w:rsidRDefault="00AF0B87" w:rsidP="00186C51">
      <w:pPr>
        <w:ind w:left="1440"/>
      </w:pPr>
    </w:p>
    <w:p w:rsidR="00AF0B87" w:rsidRDefault="00AF0B87" w:rsidP="00186C51">
      <w:pPr>
        <w:ind w:left="1440"/>
      </w:pPr>
      <w:r>
        <w:t xml:space="preserve">EH&amp;S supports campus departments in the proper conduct of laboratory safety self-assessments, monitors the timely completion of the self-assessments according to annual schedules established by the departments, and </w:t>
      </w:r>
      <w:r w:rsidR="008A0392">
        <w:t>compiles information</w:t>
      </w:r>
      <w:r>
        <w:t xml:space="preserve"> on the status of laboratory safety self-assessments and the resolution of safety issues identified in the process.</w:t>
      </w:r>
    </w:p>
    <w:p w:rsidR="00AF0B87" w:rsidRDefault="00AF0B87" w:rsidP="00186C51">
      <w:pPr>
        <w:ind w:left="1440"/>
      </w:pPr>
    </w:p>
    <w:p w:rsidR="00AF0B87" w:rsidRDefault="00AF0B87" w:rsidP="00186C51">
      <w:pPr>
        <w:ind w:left="1440"/>
      </w:pPr>
      <w:r>
        <w:t>I</w:t>
      </w:r>
      <w:r w:rsidRPr="00A50EDE">
        <w:t xml:space="preserve">nformation on the number of </w:t>
      </w:r>
      <w:r>
        <w:t xml:space="preserve">research </w:t>
      </w:r>
      <w:r w:rsidRPr="00A50EDE">
        <w:t>laborator</w:t>
      </w:r>
      <w:r>
        <w:t>ies</w:t>
      </w:r>
      <w:r w:rsidRPr="00A50EDE">
        <w:t xml:space="preserve"> </w:t>
      </w:r>
      <w:r w:rsidR="00E50F4A">
        <w:t xml:space="preserve">and </w:t>
      </w:r>
      <w:r w:rsidRPr="00A50EDE">
        <w:t xml:space="preserve">the count of </w:t>
      </w:r>
      <w:r>
        <w:t>laboratories</w:t>
      </w:r>
      <w:r w:rsidRPr="00A50EDE">
        <w:t xml:space="preserve"> </w:t>
      </w:r>
      <w:r>
        <w:t xml:space="preserve">that </w:t>
      </w:r>
      <w:r w:rsidRPr="00A50EDE">
        <w:t xml:space="preserve">have </w:t>
      </w:r>
      <w:r>
        <w:t xml:space="preserve">completed </w:t>
      </w:r>
      <w:r w:rsidRPr="00A50EDE">
        <w:t xml:space="preserve">safety </w:t>
      </w:r>
      <w:r>
        <w:t>self-assessments</w:t>
      </w:r>
      <w:r w:rsidRPr="00A50EDE">
        <w:t xml:space="preserve"> </w:t>
      </w:r>
      <w:r>
        <w:t xml:space="preserve">as of April </w:t>
      </w:r>
      <w:r w:rsidR="0006488D">
        <w:t>27</w:t>
      </w:r>
      <w:r>
        <w:t>, 201</w:t>
      </w:r>
      <w:r w:rsidR="0006488D">
        <w:t>7</w:t>
      </w:r>
      <w:r>
        <w:t xml:space="preserve"> </w:t>
      </w:r>
      <w:r w:rsidRPr="00A50EDE">
        <w:t xml:space="preserve">is </w:t>
      </w:r>
      <w:r>
        <w:t>present</w:t>
      </w:r>
      <w:r w:rsidRPr="00A50EDE">
        <w:t>ed in the following table.</w:t>
      </w:r>
    </w:p>
    <w:p w:rsidR="008A1A29" w:rsidRDefault="008A1A29" w:rsidP="00186C51">
      <w:pPr>
        <w:ind w:left="1440"/>
      </w:pPr>
    </w:p>
    <w:tbl>
      <w:tblPr>
        <w:tblW w:w="837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350"/>
        <w:gridCol w:w="1328"/>
        <w:gridCol w:w="1372"/>
      </w:tblGrid>
      <w:tr w:rsidR="00AF0B87" w:rsidRPr="00D1417A" w:rsidTr="008A1A29">
        <w:trPr>
          <w:trHeight w:val="773"/>
        </w:trPr>
        <w:tc>
          <w:tcPr>
            <w:tcW w:w="4320" w:type="dxa"/>
            <w:shd w:val="clear" w:color="auto" w:fill="C6D9F1" w:themeFill="text2" w:themeFillTint="33"/>
            <w:noWrap/>
            <w:vAlign w:val="bottom"/>
          </w:tcPr>
          <w:p w:rsidR="00AF0B87" w:rsidRPr="00186C51" w:rsidRDefault="00AF0B87" w:rsidP="00461D2D">
            <w:pPr>
              <w:tabs>
                <w:tab w:val="left" w:pos="339"/>
              </w:tabs>
              <w:ind w:left="72"/>
              <w:jc w:val="center"/>
              <w:rPr>
                <w:b/>
                <w:sz w:val="20"/>
              </w:rPr>
            </w:pPr>
            <w:r w:rsidRPr="00186C51">
              <w:rPr>
                <w:b/>
                <w:sz w:val="20"/>
              </w:rPr>
              <w:t>College / Department</w:t>
            </w:r>
          </w:p>
        </w:tc>
        <w:tc>
          <w:tcPr>
            <w:tcW w:w="1350" w:type="dxa"/>
            <w:shd w:val="clear" w:color="auto" w:fill="C6D9F1" w:themeFill="text2" w:themeFillTint="33"/>
            <w:noWrap/>
            <w:vAlign w:val="bottom"/>
          </w:tcPr>
          <w:p w:rsidR="00AF0B87" w:rsidRPr="00186C51" w:rsidRDefault="00AF0B87" w:rsidP="00186C51">
            <w:pPr>
              <w:ind w:left="-18" w:right="152"/>
              <w:jc w:val="center"/>
              <w:rPr>
                <w:b/>
                <w:sz w:val="20"/>
              </w:rPr>
            </w:pPr>
            <w:r w:rsidRPr="00186C51">
              <w:rPr>
                <w:b/>
                <w:sz w:val="20"/>
              </w:rPr>
              <w:t>Count of Labs</w:t>
            </w:r>
            <w:r w:rsidR="007818BA">
              <w:rPr>
                <w:b/>
                <w:sz w:val="20"/>
              </w:rPr>
              <w:t xml:space="preserve"> (Locations)</w:t>
            </w:r>
          </w:p>
        </w:tc>
        <w:tc>
          <w:tcPr>
            <w:tcW w:w="1328" w:type="dxa"/>
            <w:shd w:val="clear" w:color="auto" w:fill="C6D9F1" w:themeFill="text2" w:themeFillTint="33"/>
            <w:vAlign w:val="bottom"/>
          </w:tcPr>
          <w:p w:rsidR="00AF0B87" w:rsidRPr="00186C51" w:rsidRDefault="008A1A29" w:rsidP="00186C51">
            <w:pPr>
              <w:ind w:left="-18" w:right="152"/>
              <w:jc w:val="center"/>
              <w:rPr>
                <w:b/>
                <w:sz w:val="20"/>
              </w:rPr>
            </w:pPr>
            <w:r>
              <w:rPr>
                <w:b/>
                <w:sz w:val="20"/>
              </w:rPr>
              <w:t xml:space="preserve">Count of </w:t>
            </w:r>
            <w:r w:rsidR="00AF0B87" w:rsidRPr="00186C51">
              <w:rPr>
                <w:b/>
                <w:sz w:val="20"/>
              </w:rPr>
              <w:t>Labs that Completed Safety Self-Assessment</w:t>
            </w:r>
          </w:p>
        </w:tc>
        <w:tc>
          <w:tcPr>
            <w:tcW w:w="1372" w:type="dxa"/>
            <w:shd w:val="clear" w:color="auto" w:fill="C6D9F1" w:themeFill="text2" w:themeFillTint="33"/>
            <w:vAlign w:val="bottom"/>
          </w:tcPr>
          <w:p w:rsidR="00AF0B87" w:rsidRPr="00186C51" w:rsidRDefault="008A1A29" w:rsidP="00186C51">
            <w:pPr>
              <w:ind w:left="-18" w:right="152"/>
              <w:jc w:val="center"/>
              <w:rPr>
                <w:b/>
                <w:sz w:val="20"/>
              </w:rPr>
            </w:pPr>
            <w:r>
              <w:rPr>
                <w:b/>
                <w:sz w:val="20"/>
              </w:rPr>
              <w:t xml:space="preserve">Percent of </w:t>
            </w:r>
            <w:r w:rsidR="00AF0B87" w:rsidRPr="00186C51">
              <w:rPr>
                <w:b/>
                <w:sz w:val="20"/>
              </w:rPr>
              <w:t>Labs that Completed Safety Self-Assessment</w:t>
            </w:r>
          </w:p>
        </w:tc>
      </w:tr>
      <w:tr w:rsidR="00AF0B87" w:rsidRPr="00D1417A" w:rsidTr="008A1A29">
        <w:trPr>
          <w:trHeight w:val="251"/>
        </w:trPr>
        <w:tc>
          <w:tcPr>
            <w:tcW w:w="4320" w:type="dxa"/>
            <w:shd w:val="clear" w:color="auto" w:fill="auto"/>
            <w:noWrap/>
            <w:vAlign w:val="center"/>
          </w:tcPr>
          <w:p w:rsidR="00AF0B87" w:rsidRPr="00186C51" w:rsidRDefault="00AF0B87" w:rsidP="00461D2D">
            <w:pPr>
              <w:tabs>
                <w:tab w:val="left" w:pos="339"/>
                <w:tab w:val="left" w:pos="522"/>
              </w:tabs>
              <w:ind w:left="72"/>
              <w:rPr>
                <w:sz w:val="20"/>
              </w:rPr>
            </w:pPr>
            <w:r w:rsidRPr="00186C51">
              <w:rPr>
                <w:sz w:val="20"/>
              </w:rPr>
              <w:t>CNAS</w:t>
            </w:r>
          </w:p>
        </w:tc>
        <w:tc>
          <w:tcPr>
            <w:tcW w:w="1350" w:type="dxa"/>
            <w:shd w:val="clear" w:color="auto" w:fill="auto"/>
            <w:noWrap/>
            <w:vAlign w:val="bottom"/>
          </w:tcPr>
          <w:p w:rsidR="00AF0B87" w:rsidRPr="00186C51" w:rsidRDefault="00AF0B87" w:rsidP="00186C51">
            <w:pPr>
              <w:ind w:left="-108" w:right="152"/>
              <w:jc w:val="right"/>
              <w:rPr>
                <w:sz w:val="20"/>
              </w:rPr>
            </w:pPr>
          </w:p>
        </w:tc>
        <w:tc>
          <w:tcPr>
            <w:tcW w:w="1328" w:type="dxa"/>
            <w:shd w:val="clear" w:color="auto" w:fill="auto"/>
            <w:vAlign w:val="bottom"/>
          </w:tcPr>
          <w:p w:rsidR="00AF0B87" w:rsidRPr="00186C51" w:rsidRDefault="00AF0B87" w:rsidP="00186C51">
            <w:pPr>
              <w:ind w:left="-18" w:right="310"/>
              <w:jc w:val="right"/>
              <w:rPr>
                <w:sz w:val="20"/>
              </w:rPr>
            </w:pPr>
          </w:p>
        </w:tc>
        <w:tc>
          <w:tcPr>
            <w:tcW w:w="1372" w:type="dxa"/>
            <w:shd w:val="clear" w:color="auto" w:fill="auto"/>
            <w:vAlign w:val="bottom"/>
          </w:tcPr>
          <w:p w:rsidR="00AF0B87" w:rsidRPr="00186C51" w:rsidRDefault="00AF0B87" w:rsidP="00186C51">
            <w:pPr>
              <w:ind w:left="-18" w:right="152"/>
              <w:jc w:val="right"/>
              <w:rPr>
                <w:sz w:val="20"/>
              </w:rPr>
            </w:pP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Biochemistry</w:t>
            </w:r>
          </w:p>
        </w:tc>
        <w:tc>
          <w:tcPr>
            <w:tcW w:w="1350" w:type="dxa"/>
            <w:shd w:val="clear" w:color="auto" w:fill="auto"/>
            <w:noWrap/>
            <w:vAlign w:val="bottom"/>
          </w:tcPr>
          <w:p w:rsidR="00AF0B87" w:rsidRPr="00186C51" w:rsidRDefault="00FF6A4C" w:rsidP="00186C51">
            <w:pPr>
              <w:ind w:left="-198" w:right="242"/>
              <w:jc w:val="right"/>
              <w:rPr>
                <w:sz w:val="20"/>
              </w:rPr>
            </w:pPr>
            <w:r>
              <w:rPr>
                <w:sz w:val="20"/>
              </w:rPr>
              <w:t>57</w:t>
            </w:r>
          </w:p>
        </w:tc>
        <w:tc>
          <w:tcPr>
            <w:tcW w:w="1328" w:type="dxa"/>
            <w:shd w:val="clear" w:color="auto" w:fill="auto"/>
            <w:vAlign w:val="bottom"/>
          </w:tcPr>
          <w:p w:rsidR="00AF0B87" w:rsidRPr="00186C51" w:rsidRDefault="00FF6A4C" w:rsidP="00186C51">
            <w:pPr>
              <w:ind w:left="-18" w:right="310"/>
              <w:jc w:val="right"/>
              <w:rPr>
                <w:sz w:val="20"/>
              </w:rPr>
            </w:pPr>
            <w:r>
              <w:rPr>
                <w:sz w:val="20"/>
              </w:rPr>
              <w:t>36</w:t>
            </w:r>
          </w:p>
        </w:tc>
        <w:tc>
          <w:tcPr>
            <w:tcW w:w="1372" w:type="dxa"/>
            <w:shd w:val="clear" w:color="auto" w:fill="auto"/>
            <w:vAlign w:val="bottom"/>
          </w:tcPr>
          <w:p w:rsidR="00AF0B87" w:rsidRPr="00186C51" w:rsidRDefault="007818BA" w:rsidP="00186C51">
            <w:pPr>
              <w:ind w:left="-18" w:right="252"/>
              <w:jc w:val="right"/>
              <w:rPr>
                <w:sz w:val="20"/>
              </w:rPr>
            </w:pPr>
            <w:r>
              <w:rPr>
                <w:sz w:val="20"/>
              </w:rPr>
              <w:t>63%</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Biology</w:t>
            </w:r>
          </w:p>
        </w:tc>
        <w:tc>
          <w:tcPr>
            <w:tcW w:w="1350" w:type="dxa"/>
            <w:shd w:val="clear" w:color="auto" w:fill="auto"/>
            <w:noWrap/>
            <w:vAlign w:val="bottom"/>
          </w:tcPr>
          <w:p w:rsidR="00AF0B87" w:rsidRPr="00186C51" w:rsidRDefault="00CF2394" w:rsidP="00186C51">
            <w:pPr>
              <w:ind w:left="-198" w:right="242"/>
              <w:jc w:val="right"/>
              <w:rPr>
                <w:sz w:val="20"/>
              </w:rPr>
            </w:pPr>
            <w:r>
              <w:rPr>
                <w:sz w:val="20"/>
              </w:rPr>
              <w:t>47</w:t>
            </w:r>
          </w:p>
        </w:tc>
        <w:tc>
          <w:tcPr>
            <w:tcW w:w="1328" w:type="dxa"/>
            <w:shd w:val="clear" w:color="auto" w:fill="auto"/>
            <w:vAlign w:val="bottom"/>
          </w:tcPr>
          <w:p w:rsidR="00AF0B87" w:rsidRPr="00186C51" w:rsidRDefault="00CF2394" w:rsidP="00186C51">
            <w:pPr>
              <w:ind w:left="-18" w:right="310"/>
              <w:jc w:val="right"/>
              <w:rPr>
                <w:sz w:val="20"/>
              </w:rPr>
            </w:pPr>
            <w:r>
              <w:rPr>
                <w:sz w:val="20"/>
              </w:rPr>
              <w:t>11</w:t>
            </w:r>
          </w:p>
        </w:tc>
        <w:tc>
          <w:tcPr>
            <w:tcW w:w="1372" w:type="dxa"/>
            <w:shd w:val="clear" w:color="auto" w:fill="auto"/>
            <w:vAlign w:val="bottom"/>
          </w:tcPr>
          <w:p w:rsidR="00AF0B87" w:rsidRPr="00186C51" w:rsidRDefault="007818BA" w:rsidP="00186C51">
            <w:pPr>
              <w:ind w:left="-18" w:right="252"/>
              <w:jc w:val="right"/>
              <w:rPr>
                <w:sz w:val="20"/>
              </w:rPr>
            </w:pPr>
            <w:r>
              <w:rPr>
                <w:sz w:val="20"/>
              </w:rPr>
              <w:t>23%</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Botany &amp; Plant Sciences</w:t>
            </w:r>
          </w:p>
        </w:tc>
        <w:tc>
          <w:tcPr>
            <w:tcW w:w="1350" w:type="dxa"/>
            <w:shd w:val="clear" w:color="auto" w:fill="auto"/>
            <w:noWrap/>
            <w:vAlign w:val="bottom"/>
          </w:tcPr>
          <w:p w:rsidR="00AF0B87" w:rsidRPr="00186C51" w:rsidRDefault="00CF2394" w:rsidP="00186C51">
            <w:pPr>
              <w:ind w:left="-198" w:right="242"/>
              <w:jc w:val="right"/>
              <w:rPr>
                <w:sz w:val="20"/>
              </w:rPr>
            </w:pPr>
            <w:r>
              <w:rPr>
                <w:sz w:val="20"/>
              </w:rPr>
              <w:t>112</w:t>
            </w:r>
          </w:p>
        </w:tc>
        <w:tc>
          <w:tcPr>
            <w:tcW w:w="1328" w:type="dxa"/>
            <w:shd w:val="clear" w:color="auto" w:fill="auto"/>
            <w:vAlign w:val="bottom"/>
          </w:tcPr>
          <w:p w:rsidR="00AF0B87" w:rsidRPr="00186C51" w:rsidRDefault="00CF2394" w:rsidP="00186C51">
            <w:pPr>
              <w:ind w:left="-18" w:right="310"/>
              <w:jc w:val="right"/>
              <w:rPr>
                <w:sz w:val="20"/>
              </w:rPr>
            </w:pPr>
            <w:r>
              <w:rPr>
                <w:sz w:val="20"/>
              </w:rPr>
              <w:t>98</w:t>
            </w:r>
          </w:p>
        </w:tc>
        <w:tc>
          <w:tcPr>
            <w:tcW w:w="1372" w:type="dxa"/>
            <w:shd w:val="clear" w:color="auto" w:fill="auto"/>
            <w:vAlign w:val="bottom"/>
          </w:tcPr>
          <w:p w:rsidR="00AF0B87" w:rsidRPr="00186C51" w:rsidRDefault="007818BA" w:rsidP="00186C51">
            <w:pPr>
              <w:ind w:left="-18" w:right="252"/>
              <w:jc w:val="right"/>
              <w:rPr>
                <w:sz w:val="20"/>
              </w:rPr>
            </w:pPr>
            <w:r>
              <w:rPr>
                <w:sz w:val="20"/>
              </w:rPr>
              <w:t>88%</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Cell Biology &amp; Neuroscience</w:t>
            </w:r>
          </w:p>
        </w:tc>
        <w:tc>
          <w:tcPr>
            <w:tcW w:w="1350" w:type="dxa"/>
            <w:shd w:val="clear" w:color="auto" w:fill="auto"/>
            <w:noWrap/>
            <w:vAlign w:val="bottom"/>
          </w:tcPr>
          <w:p w:rsidR="00AF0B87" w:rsidRPr="00186C51" w:rsidRDefault="00CF2394" w:rsidP="00186C51">
            <w:pPr>
              <w:ind w:left="-198" w:right="242"/>
              <w:jc w:val="right"/>
              <w:rPr>
                <w:sz w:val="20"/>
              </w:rPr>
            </w:pPr>
            <w:r>
              <w:rPr>
                <w:sz w:val="20"/>
              </w:rPr>
              <w:t>48</w:t>
            </w:r>
          </w:p>
        </w:tc>
        <w:tc>
          <w:tcPr>
            <w:tcW w:w="1328" w:type="dxa"/>
            <w:shd w:val="clear" w:color="auto" w:fill="auto"/>
            <w:vAlign w:val="bottom"/>
          </w:tcPr>
          <w:p w:rsidR="00AF0B87" w:rsidRPr="00186C51" w:rsidRDefault="00CF2394" w:rsidP="00186C51">
            <w:pPr>
              <w:ind w:left="-18" w:right="310"/>
              <w:jc w:val="right"/>
              <w:rPr>
                <w:sz w:val="20"/>
              </w:rPr>
            </w:pPr>
            <w:r>
              <w:rPr>
                <w:sz w:val="20"/>
              </w:rPr>
              <w:t>12</w:t>
            </w:r>
          </w:p>
        </w:tc>
        <w:tc>
          <w:tcPr>
            <w:tcW w:w="1372" w:type="dxa"/>
            <w:shd w:val="clear" w:color="auto" w:fill="auto"/>
            <w:vAlign w:val="bottom"/>
          </w:tcPr>
          <w:p w:rsidR="00AF0B87" w:rsidRPr="00186C51" w:rsidRDefault="007818BA" w:rsidP="00186C51">
            <w:pPr>
              <w:ind w:left="-18" w:right="252"/>
              <w:jc w:val="right"/>
              <w:rPr>
                <w:sz w:val="20"/>
              </w:rPr>
            </w:pPr>
            <w:r>
              <w:rPr>
                <w:sz w:val="20"/>
              </w:rPr>
              <w:t>25%</w:t>
            </w:r>
          </w:p>
        </w:tc>
      </w:tr>
      <w:tr w:rsidR="00461D2D" w:rsidRPr="00D1417A" w:rsidTr="008A1A29">
        <w:trPr>
          <w:trHeight w:val="20"/>
        </w:trPr>
        <w:tc>
          <w:tcPr>
            <w:tcW w:w="4320" w:type="dxa"/>
            <w:shd w:val="clear" w:color="auto" w:fill="auto"/>
            <w:noWrap/>
            <w:vAlign w:val="center"/>
          </w:tcPr>
          <w:p w:rsidR="00461D2D" w:rsidRPr="00186C51" w:rsidRDefault="00461D2D" w:rsidP="00461D2D">
            <w:pPr>
              <w:tabs>
                <w:tab w:val="left" w:pos="339"/>
                <w:tab w:val="left" w:pos="1062"/>
              </w:tabs>
              <w:ind w:left="339"/>
              <w:rPr>
                <w:sz w:val="20"/>
              </w:rPr>
            </w:pPr>
            <w:r>
              <w:rPr>
                <w:sz w:val="20"/>
              </w:rPr>
              <w:t>Center for Nanoscale Science and Engineering</w:t>
            </w:r>
          </w:p>
        </w:tc>
        <w:tc>
          <w:tcPr>
            <w:tcW w:w="1350" w:type="dxa"/>
            <w:shd w:val="clear" w:color="auto" w:fill="auto"/>
            <w:noWrap/>
            <w:vAlign w:val="bottom"/>
          </w:tcPr>
          <w:p w:rsidR="00461D2D" w:rsidRDefault="00B74B4E" w:rsidP="00186C51">
            <w:pPr>
              <w:ind w:left="-198" w:right="242"/>
              <w:jc w:val="right"/>
              <w:rPr>
                <w:sz w:val="20"/>
              </w:rPr>
            </w:pPr>
            <w:r>
              <w:rPr>
                <w:sz w:val="20"/>
              </w:rPr>
              <w:t>4</w:t>
            </w:r>
          </w:p>
        </w:tc>
        <w:tc>
          <w:tcPr>
            <w:tcW w:w="1328" w:type="dxa"/>
            <w:shd w:val="clear" w:color="auto" w:fill="auto"/>
            <w:vAlign w:val="bottom"/>
          </w:tcPr>
          <w:p w:rsidR="00461D2D" w:rsidRDefault="00B74B4E" w:rsidP="00186C51">
            <w:pPr>
              <w:ind w:left="-18" w:right="310"/>
              <w:jc w:val="right"/>
              <w:rPr>
                <w:sz w:val="20"/>
              </w:rPr>
            </w:pPr>
            <w:r>
              <w:rPr>
                <w:sz w:val="20"/>
              </w:rPr>
              <w:t>0</w:t>
            </w:r>
          </w:p>
        </w:tc>
        <w:tc>
          <w:tcPr>
            <w:tcW w:w="1372" w:type="dxa"/>
            <w:shd w:val="clear" w:color="auto" w:fill="auto"/>
            <w:vAlign w:val="bottom"/>
          </w:tcPr>
          <w:p w:rsidR="00461D2D" w:rsidRPr="00186C51" w:rsidRDefault="007818BA" w:rsidP="00186C51">
            <w:pPr>
              <w:ind w:left="-18" w:right="252"/>
              <w:jc w:val="right"/>
              <w:rPr>
                <w:sz w:val="20"/>
              </w:rPr>
            </w:pPr>
            <w:r>
              <w:rPr>
                <w:sz w:val="20"/>
              </w:rPr>
              <w:t>0%</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Chemistry</w:t>
            </w:r>
          </w:p>
        </w:tc>
        <w:tc>
          <w:tcPr>
            <w:tcW w:w="1350" w:type="dxa"/>
            <w:shd w:val="clear" w:color="auto" w:fill="auto"/>
            <w:noWrap/>
            <w:vAlign w:val="bottom"/>
          </w:tcPr>
          <w:p w:rsidR="00AF0B87" w:rsidRPr="00186C51" w:rsidRDefault="00CF2394" w:rsidP="00186C51">
            <w:pPr>
              <w:ind w:left="-198" w:right="242"/>
              <w:jc w:val="right"/>
              <w:rPr>
                <w:sz w:val="20"/>
              </w:rPr>
            </w:pPr>
            <w:r>
              <w:rPr>
                <w:sz w:val="20"/>
              </w:rPr>
              <w:t>128</w:t>
            </w:r>
          </w:p>
        </w:tc>
        <w:tc>
          <w:tcPr>
            <w:tcW w:w="1328" w:type="dxa"/>
            <w:shd w:val="clear" w:color="auto" w:fill="auto"/>
            <w:vAlign w:val="bottom"/>
          </w:tcPr>
          <w:p w:rsidR="00AF0B87" w:rsidRPr="00186C51" w:rsidRDefault="00CF2394" w:rsidP="00186C51">
            <w:pPr>
              <w:ind w:left="-18" w:right="310"/>
              <w:jc w:val="right"/>
              <w:rPr>
                <w:sz w:val="20"/>
              </w:rPr>
            </w:pPr>
            <w:r>
              <w:rPr>
                <w:sz w:val="20"/>
              </w:rPr>
              <w:t>121</w:t>
            </w:r>
          </w:p>
        </w:tc>
        <w:tc>
          <w:tcPr>
            <w:tcW w:w="1372" w:type="dxa"/>
            <w:shd w:val="clear" w:color="auto" w:fill="auto"/>
            <w:vAlign w:val="bottom"/>
          </w:tcPr>
          <w:p w:rsidR="00AF0B87" w:rsidRPr="00186C51" w:rsidRDefault="007818BA" w:rsidP="00186C51">
            <w:pPr>
              <w:ind w:left="-18" w:right="252"/>
              <w:jc w:val="right"/>
              <w:rPr>
                <w:sz w:val="20"/>
              </w:rPr>
            </w:pPr>
            <w:r>
              <w:rPr>
                <w:sz w:val="20"/>
              </w:rPr>
              <w:t>95%</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Earth Sciences</w:t>
            </w:r>
          </w:p>
        </w:tc>
        <w:tc>
          <w:tcPr>
            <w:tcW w:w="1350" w:type="dxa"/>
            <w:shd w:val="clear" w:color="auto" w:fill="auto"/>
            <w:noWrap/>
            <w:vAlign w:val="bottom"/>
          </w:tcPr>
          <w:p w:rsidR="00AF0B87" w:rsidRPr="00186C51" w:rsidRDefault="00CF2394" w:rsidP="00186C51">
            <w:pPr>
              <w:ind w:left="-198" w:right="242"/>
              <w:jc w:val="right"/>
              <w:rPr>
                <w:sz w:val="20"/>
              </w:rPr>
            </w:pPr>
            <w:r>
              <w:rPr>
                <w:sz w:val="20"/>
              </w:rPr>
              <w:t>23</w:t>
            </w:r>
          </w:p>
        </w:tc>
        <w:tc>
          <w:tcPr>
            <w:tcW w:w="1328" w:type="dxa"/>
            <w:shd w:val="clear" w:color="auto" w:fill="auto"/>
            <w:vAlign w:val="bottom"/>
          </w:tcPr>
          <w:p w:rsidR="00AF0B87" w:rsidRPr="00186C51" w:rsidRDefault="00CF2394" w:rsidP="00186C51">
            <w:pPr>
              <w:ind w:left="-18" w:right="310"/>
              <w:jc w:val="right"/>
              <w:rPr>
                <w:sz w:val="20"/>
              </w:rPr>
            </w:pPr>
            <w:r>
              <w:rPr>
                <w:sz w:val="20"/>
              </w:rPr>
              <w:t>23</w:t>
            </w:r>
          </w:p>
        </w:tc>
        <w:tc>
          <w:tcPr>
            <w:tcW w:w="1372" w:type="dxa"/>
            <w:shd w:val="clear" w:color="auto" w:fill="auto"/>
            <w:vAlign w:val="bottom"/>
          </w:tcPr>
          <w:p w:rsidR="00AF0B87" w:rsidRPr="00186C51" w:rsidRDefault="007818BA" w:rsidP="00186C51">
            <w:pPr>
              <w:ind w:left="-18" w:right="252"/>
              <w:jc w:val="right"/>
              <w:rPr>
                <w:sz w:val="20"/>
              </w:rPr>
            </w:pPr>
            <w:r>
              <w:rPr>
                <w:sz w:val="20"/>
              </w:rPr>
              <w:t>100%</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Entomology</w:t>
            </w:r>
          </w:p>
        </w:tc>
        <w:tc>
          <w:tcPr>
            <w:tcW w:w="1350" w:type="dxa"/>
            <w:shd w:val="clear" w:color="auto" w:fill="auto"/>
            <w:noWrap/>
            <w:vAlign w:val="bottom"/>
          </w:tcPr>
          <w:p w:rsidR="00AF0B87" w:rsidRPr="00186C51" w:rsidRDefault="00461D2D" w:rsidP="00186C51">
            <w:pPr>
              <w:ind w:left="-198" w:right="242"/>
              <w:jc w:val="right"/>
              <w:rPr>
                <w:sz w:val="20"/>
              </w:rPr>
            </w:pPr>
            <w:r>
              <w:rPr>
                <w:sz w:val="20"/>
              </w:rPr>
              <w:t>111</w:t>
            </w:r>
          </w:p>
        </w:tc>
        <w:tc>
          <w:tcPr>
            <w:tcW w:w="1328" w:type="dxa"/>
            <w:shd w:val="clear" w:color="auto" w:fill="auto"/>
            <w:vAlign w:val="bottom"/>
          </w:tcPr>
          <w:p w:rsidR="00AF0B87" w:rsidRPr="00186C51" w:rsidRDefault="00461D2D" w:rsidP="00186C51">
            <w:pPr>
              <w:ind w:left="-18" w:right="310"/>
              <w:jc w:val="right"/>
              <w:rPr>
                <w:sz w:val="20"/>
              </w:rPr>
            </w:pPr>
            <w:r>
              <w:rPr>
                <w:sz w:val="20"/>
              </w:rPr>
              <w:t>1</w:t>
            </w:r>
          </w:p>
        </w:tc>
        <w:tc>
          <w:tcPr>
            <w:tcW w:w="1372" w:type="dxa"/>
            <w:shd w:val="clear" w:color="auto" w:fill="auto"/>
            <w:vAlign w:val="bottom"/>
          </w:tcPr>
          <w:p w:rsidR="00AF0B87" w:rsidRPr="00186C51" w:rsidRDefault="007818BA" w:rsidP="00186C51">
            <w:pPr>
              <w:ind w:left="-18" w:right="252"/>
              <w:jc w:val="right"/>
              <w:rPr>
                <w:sz w:val="20"/>
              </w:rPr>
            </w:pPr>
            <w:r>
              <w:rPr>
                <w:sz w:val="20"/>
              </w:rPr>
              <w:t>1%</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Environmental Sciences</w:t>
            </w:r>
          </w:p>
        </w:tc>
        <w:tc>
          <w:tcPr>
            <w:tcW w:w="1350" w:type="dxa"/>
            <w:shd w:val="clear" w:color="auto" w:fill="auto"/>
            <w:noWrap/>
            <w:vAlign w:val="bottom"/>
          </w:tcPr>
          <w:p w:rsidR="00AF0B87" w:rsidRPr="00186C51" w:rsidRDefault="00461D2D" w:rsidP="00186C51">
            <w:pPr>
              <w:ind w:left="-198" w:right="242"/>
              <w:jc w:val="right"/>
              <w:rPr>
                <w:sz w:val="20"/>
              </w:rPr>
            </w:pPr>
            <w:r>
              <w:rPr>
                <w:sz w:val="20"/>
              </w:rPr>
              <w:t>34</w:t>
            </w:r>
          </w:p>
        </w:tc>
        <w:tc>
          <w:tcPr>
            <w:tcW w:w="1328" w:type="dxa"/>
            <w:shd w:val="clear" w:color="auto" w:fill="auto"/>
            <w:vAlign w:val="bottom"/>
          </w:tcPr>
          <w:p w:rsidR="00AF0B87" w:rsidRPr="00186C51" w:rsidRDefault="00461D2D" w:rsidP="00186C51">
            <w:pPr>
              <w:ind w:left="-18" w:right="310"/>
              <w:jc w:val="right"/>
              <w:rPr>
                <w:sz w:val="20"/>
              </w:rPr>
            </w:pPr>
            <w:r>
              <w:rPr>
                <w:sz w:val="20"/>
              </w:rPr>
              <w:t>27</w:t>
            </w:r>
          </w:p>
        </w:tc>
        <w:tc>
          <w:tcPr>
            <w:tcW w:w="1372" w:type="dxa"/>
            <w:shd w:val="clear" w:color="auto" w:fill="auto"/>
            <w:vAlign w:val="bottom"/>
          </w:tcPr>
          <w:p w:rsidR="00AF0B87" w:rsidRPr="00186C51" w:rsidRDefault="007818BA" w:rsidP="00186C51">
            <w:pPr>
              <w:ind w:left="-18" w:right="252"/>
              <w:jc w:val="right"/>
              <w:rPr>
                <w:sz w:val="20"/>
              </w:rPr>
            </w:pPr>
            <w:r>
              <w:rPr>
                <w:sz w:val="20"/>
              </w:rPr>
              <w:t>79%</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Nematology</w:t>
            </w:r>
          </w:p>
        </w:tc>
        <w:tc>
          <w:tcPr>
            <w:tcW w:w="1350" w:type="dxa"/>
            <w:shd w:val="clear" w:color="auto" w:fill="auto"/>
            <w:noWrap/>
            <w:vAlign w:val="bottom"/>
          </w:tcPr>
          <w:p w:rsidR="00AF0B87" w:rsidRPr="00186C51" w:rsidRDefault="00461D2D" w:rsidP="00186C51">
            <w:pPr>
              <w:ind w:left="-198" w:right="242"/>
              <w:jc w:val="right"/>
              <w:rPr>
                <w:sz w:val="20"/>
              </w:rPr>
            </w:pPr>
            <w:r>
              <w:rPr>
                <w:sz w:val="20"/>
              </w:rPr>
              <w:t>22</w:t>
            </w:r>
          </w:p>
        </w:tc>
        <w:tc>
          <w:tcPr>
            <w:tcW w:w="1328" w:type="dxa"/>
            <w:shd w:val="clear" w:color="auto" w:fill="auto"/>
            <w:vAlign w:val="bottom"/>
          </w:tcPr>
          <w:p w:rsidR="00AF0B87" w:rsidRPr="00186C51" w:rsidRDefault="00461D2D" w:rsidP="00186C51">
            <w:pPr>
              <w:ind w:left="-18" w:right="310"/>
              <w:jc w:val="right"/>
              <w:rPr>
                <w:sz w:val="20"/>
              </w:rPr>
            </w:pPr>
            <w:r>
              <w:rPr>
                <w:sz w:val="20"/>
              </w:rPr>
              <w:t>0</w:t>
            </w:r>
          </w:p>
        </w:tc>
        <w:tc>
          <w:tcPr>
            <w:tcW w:w="1372" w:type="dxa"/>
            <w:shd w:val="clear" w:color="auto" w:fill="auto"/>
            <w:vAlign w:val="bottom"/>
          </w:tcPr>
          <w:p w:rsidR="00AF0B87" w:rsidRPr="00186C51" w:rsidRDefault="007818BA" w:rsidP="00186C51">
            <w:pPr>
              <w:ind w:left="-18" w:right="252"/>
              <w:jc w:val="right"/>
              <w:rPr>
                <w:sz w:val="20"/>
              </w:rPr>
            </w:pPr>
            <w:r>
              <w:rPr>
                <w:sz w:val="20"/>
              </w:rPr>
              <w:t>0%</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Physics &amp; Astronomy</w:t>
            </w:r>
          </w:p>
        </w:tc>
        <w:tc>
          <w:tcPr>
            <w:tcW w:w="1350" w:type="dxa"/>
            <w:shd w:val="clear" w:color="auto" w:fill="auto"/>
            <w:noWrap/>
            <w:vAlign w:val="bottom"/>
          </w:tcPr>
          <w:p w:rsidR="00AF0B87" w:rsidRPr="00186C51" w:rsidRDefault="00461D2D" w:rsidP="00186C51">
            <w:pPr>
              <w:ind w:left="-198" w:right="242"/>
              <w:jc w:val="right"/>
              <w:rPr>
                <w:sz w:val="20"/>
              </w:rPr>
            </w:pPr>
            <w:r>
              <w:rPr>
                <w:sz w:val="20"/>
              </w:rPr>
              <w:t>19</w:t>
            </w:r>
          </w:p>
        </w:tc>
        <w:tc>
          <w:tcPr>
            <w:tcW w:w="1328" w:type="dxa"/>
            <w:shd w:val="clear" w:color="auto" w:fill="auto"/>
            <w:vAlign w:val="bottom"/>
          </w:tcPr>
          <w:p w:rsidR="00AF0B87" w:rsidRPr="00186C51" w:rsidRDefault="00461D2D" w:rsidP="00186C51">
            <w:pPr>
              <w:ind w:left="-18" w:right="310"/>
              <w:jc w:val="right"/>
              <w:rPr>
                <w:sz w:val="20"/>
              </w:rPr>
            </w:pPr>
            <w:r>
              <w:rPr>
                <w:sz w:val="20"/>
              </w:rPr>
              <w:t>6</w:t>
            </w:r>
          </w:p>
        </w:tc>
        <w:tc>
          <w:tcPr>
            <w:tcW w:w="1372" w:type="dxa"/>
            <w:shd w:val="clear" w:color="auto" w:fill="auto"/>
            <w:vAlign w:val="bottom"/>
          </w:tcPr>
          <w:p w:rsidR="00AF0B87" w:rsidRPr="00186C51" w:rsidRDefault="007818BA" w:rsidP="00186C51">
            <w:pPr>
              <w:ind w:left="-18" w:right="252"/>
              <w:jc w:val="right"/>
              <w:rPr>
                <w:sz w:val="20"/>
              </w:rPr>
            </w:pPr>
            <w:r>
              <w:rPr>
                <w:sz w:val="20"/>
              </w:rPr>
              <w:t>32%</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Plant Pathology &amp; Microbiology</w:t>
            </w:r>
          </w:p>
        </w:tc>
        <w:tc>
          <w:tcPr>
            <w:tcW w:w="1350" w:type="dxa"/>
            <w:shd w:val="clear" w:color="auto" w:fill="auto"/>
            <w:noWrap/>
            <w:vAlign w:val="bottom"/>
          </w:tcPr>
          <w:p w:rsidR="00AF0B87" w:rsidRPr="00186C51" w:rsidRDefault="00461D2D" w:rsidP="00186C51">
            <w:pPr>
              <w:ind w:left="-198" w:right="242"/>
              <w:jc w:val="right"/>
              <w:rPr>
                <w:sz w:val="20"/>
              </w:rPr>
            </w:pPr>
            <w:r>
              <w:rPr>
                <w:sz w:val="20"/>
              </w:rPr>
              <w:t>43</w:t>
            </w:r>
          </w:p>
        </w:tc>
        <w:tc>
          <w:tcPr>
            <w:tcW w:w="1328" w:type="dxa"/>
            <w:shd w:val="clear" w:color="auto" w:fill="auto"/>
            <w:vAlign w:val="bottom"/>
          </w:tcPr>
          <w:p w:rsidR="00AF0B87" w:rsidRPr="00186C51" w:rsidRDefault="00461D2D" w:rsidP="00186C51">
            <w:pPr>
              <w:ind w:left="-18" w:right="310"/>
              <w:jc w:val="right"/>
              <w:rPr>
                <w:sz w:val="20"/>
              </w:rPr>
            </w:pPr>
            <w:r>
              <w:rPr>
                <w:sz w:val="20"/>
              </w:rPr>
              <w:t>18</w:t>
            </w:r>
          </w:p>
        </w:tc>
        <w:tc>
          <w:tcPr>
            <w:tcW w:w="1372" w:type="dxa"/>
            <w:shd w:val="clear" w:color="auto" w:fill="auto"/>
            <w:vAlign w:val="bottom"/>
          </w:tcPr>
          <w:p w:rsidR="00AF0B87" w:rsidRPr="00186C51" w:rsidRDefault="007818BA" w:rsidP="00186C51">
            <w:pPr>
              <w:ind w:left="-18" w:right="252"/>
              <w:jc w:val="right"/>
              <w:rPr>
                <w:sz w:val="20"/>
              </w:rPr>
            </w:pPr>
            <w:r>
              <w:rPr>
                <w:sz w:val="20"/>
              </w:rPr>
              <w:t>42%</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1062"/>
              <w:rPr>
                <w:sz w:val="20"/>
              </w:rPr>
            </w:pPr>
            <w:r w:rsidRPr="00186C51">
              <w:rPr>
                <w:sz w:val="20"/>
              </w:rPr>
              <w:t>CNAS – All departments</w:t>
            </w:r>
          </w:p>
        </w:tc>
        <w:tc>
          <w:tcPr>
            <w:tcW w:w="1350" w:type="dxa"/>
            <w:shd w:val="clear" w:color="auto" w:fill="auto"/>
            <w:noWrap/>
            <w:vAlign w:val="bottom"/>
          </w:tcPr>
          <w:p w:rsidR="00AF0B87" w:rsidRPr="00186C51" w:rsidRDefault="007818BA" w:rsidP="00186C51">
            <w:pPr>
              <w:ind w:left="-198" w:right="242"/>
              <w:jc w:val="right"/>
              <w:rPr>
                <w:sz w:val="20"/>
              </w:rPr>
            </w:pPr>
            <w:r>
              <w:rPr>
                <w:sz w:val="20"/>
              </w:rPr>
              <w:t>648</w:t>
            </w:r>
          </w:p>
        </w:tc>
        <w:tc>
          <w:tcPr>
            <w:tcW w:w="1328" w:type="dxa"/>
            <w:shd w:val="clear" w:color="auto" w:fill="auto"/>
            <w:vAlign w:val="bottom"/>
          </w:tcPr>
          <w:p w:rsidR="00AF0B87" w:rsidRPr="00186C51" w:rsidRDefault="007818BA" w:rsidP="00186C51">
            <w:pPr>
              <w:ind w:left="-18" w:right="310"/>
              <w:jc w:val="right"/>
              <w:rPr>
                <w:sz w:val="20"/>
              </w:rPr>
            </w:pPr>
            <w:r>
              <w:rPr>
                <w:sz w:val="20"/>
              </w:rPr>
              <w:t>353</w:t>
            </w:r>
          </w:p>
        </w:tc>
        <w:tc>
          <w:tcPr>
            <w:tcW w:w="1372" w:type="dxa"/>
            <w:shd w:val="clear" w:color="auto" w:fill="auto"/>
            <w:vAlign w:val="bottom"/>
          </w:tcPr>
          <w:p w:rsidR="00AF0B87" w:rsidRPr="00186C51" w:rsidRDefault="007818BA" w:rsidP="00186C51">
            <w:pPr>
              <w:ind w:left="-18" w:right="252"/>
              <w:jc w:val="right"/>
              <w:rPr>
                <w:sz w:val="20"/>
              </w:rPr>
            </w:pPr>
            <w:r>
              <w:rPr>
                <w:sz w:val="20"/>
              </w:rPr>
              <w:t>54%</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522"/>
              </w:tabs>
              <w:ind w:left="72"/>
              <w:rPr>
                <w:sz w:val="20"/>
              </w:rPr>
            </w:pPr>
            <w:r w:rsidRPr="00186C51">
              <w:rPr>
                <w:sz w:val="20"/>
              </w:rPr>
              <w:t>CHASS</w:t>
            </w:r>
          </w:p>
        </w:tc>
        <w:tc>
          <w:tcPr>
            <w:tcW w:w="1350" w:type="dxa"/>
            <w:shd w:val="clear" w:color="auto" w:fill="auto"/>
            <w:noWrap/>
            <w:vAlign w:val="bottom"/>
          </w:tcPr>
          <w:p w:rsidR="00AF0B87" w:rsidRPr="00186C51" w:rsidRDefault="00AF0B87" w:rsidP="00186C51">
            <w:pPr>
              <w:ind w:left="-198" w:right="242"/>
              <w:jc w:val="right"/>
              <w:rPr>
                <w:sz w:val="20"/>
              </w:rPr>
            </w:pPr>
          </w:p>
        </w:tc>
        <w:tc>
          <w:tcPr>
            <w:tcW w:w="1328" w:type="dxa"/>
            <w:shd w:val="clear" w:color="auto" w:fill="auto"/>
            <w:vAlign w:val="bottom"/>
          </w:tcPr>
          <w:p w:rsidR="00AF0B87" w:rsidRPr="00186C51" w:rsidRDefault="00AF0B87" w:rsidP="00186C51">
            <w:pPr>
              <w:ind w:left="-18" w:right="310"/>
              <w:jc w:val="right"/>
              <w:rPr>
                <w:sz w:val="20"/>
              </w:rPr>
            </w:pPr>
          </w:p>
        </w:tc>
        <w:tc>
          <w:tcPr>
            <w:tcW w:w="1372" w:type="dxa"/>
            <w:shd w:val="clear" w:color="auto" w:fill="auto"/>
            <w:vAlign w:val="bottom"/>
          </w:tcPr>
          <w:p w:rsidR="00AF0B87" w:rsidRPr="00186C51" w:rsidRDefault="00AF0B87" w:rsidP="00186C51">
            <w:pPr>
              <w:ind w:left="-18" w:right="252"/>
              <w:jc w:val="right"/>
              <w:rPr>
                <w:sz w:val="20"/>
              </w:rPr>
            </w:pP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Psychology</w:t>
            </w:r>
          </w:p>
        </w:tc>
        <w:tc>
          <w:tcPr>
            <w:tcW w:w="1350" w:type="dxa"/>
            <w:shd w:val="clear" w:color="auto" w:fill="auto"/>
            <w:noWrap/>
            <w:vAlign w:val="bottom"/>
          </w:tcPr>
          <w:p w:rsidR="00AF0B87" w:rsidRPr="00186C51" w:rsidRDefault="00B74B4E" w:rsidP="00186C51">
            <w:pPr>
              <w:ind w:left="-198" w:right="242"/>
              <w:jc w:val="right"/>
              <w:rPr>
                <w:sz w:val="20"/>
              </w:rPr>
            </w:pPr>
            <w:r>
              <w:rPr>
                <w:sz w:val="20"/>
              </w:rPr>
              <w:t>18</w:t>
            </w:r>
          </w:p>
        </w:tc>
        <w:tc>
          <w:tcPr>
            <w:tcW w:w="1328" w:type="dxa"/>
            <w:shd w:val="clear" w:color="auto" w:fill="auto"/>
            <w:vAlign w:val="bottom"/>
          </w:tcPr>
          <w:p w:rsidR="00AF0B87" w:rsidRPr="00186C51" w:rsidRDefault="00B74B4E" w:rsidP="00186C51">
            <w:pPr>
              <w:ind w:left="-18" w:right="310"/>
              <w:jc w:val="right"/>
              <w:rPr>
                <w:sz w:val="20"/>
              </w:rPr>
            </w:pPr>
            <w:r>
              <w:rPr>
                <w:sz w:val="20"/>
              </w:rPr>
              <w:t>11</w:t>
            </w:r>
          </w:p>
        </w:tc>
        <w:tc>
          <w:tcPr>
            <w:tcW w:w="1372" w:type="dxa"/>
            <w:shd w:val="clear" w:color="auto" w:fill="auto"/>
            <w:vAlign w:val="bottom"/>
          </w:tcPr>
          <w:p w:rsidR="00AF0B87" w:rsidRPr="00186C51" w:rsidRDefault="007818BA" w:rsidP="00186C51">
            <w:pPr>
              <w:ind w:left="-18" w:right="252"/>
              <w:jc w:val="right"/>
              <w:rPr>
                <w:sz w:val="20"/>
              </w:rPr>
            </w:pPr>
            <w:r>
              <w:rPr>
                <w:sz w:val="20"/>
              </w:rPr>
              <w:t>61%</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522"/>
              </w:tabs>
              <w:ind w:left="72"/>
              <w:rPr>
                <w:sz w:val="20"/>
              </w:rPr>
            </w:pPr>
            <w:r w:rsidRPr="00186C51">
              <w:rPr>
                <w:sz w:val="20"/>
              </w:rPr>
              <w:t>SOM</w:t>
            </w:r>
          </w:p>
        </w:tc>
        <w:tc>
          <w:tcPr>
            <w:tcW w:w="1350" w:type="dxa"/>
            <w:shd w:val="clear" w:color="auto" w:fill="auto"/>
            <w:noWrap/>
            <w:vAlign w:val="bottom"/>
          </w:tcPr>
          <w:p w:rsidR="00AF0B87" w:rsidRPr="00186C51" w:rsidRDefault="00AF0B87" w:rsidP="00186C51">
            <w:pPr>
              <w:ind w:left="-198" w:right="242"/>
              <w:jc w:val="right"/>
              <w:rPr>
                <w:sz w:val="20"/>
              </w:rPr>
            </w:pPr>
          </w:p>
        </w:tc>
        <w:tc>
          <w:tcPr>
            <w:tcW w:w="1328" w:type="dxa"/>
            <w:shd w:val="clear" w:color="auto" w:fill="auto"/>
            <w:vAlign w:val="bottom"/>
          </w:tcPr>
          <w:p w:rsidR="00AF0B87" w:rsidRPr="00186C51" w:rsidRDefault="00AF0B87" w:rsidP="00186C51">
            <w:pPr>
              <w:ind w:left="-18" w:right="310"/>
              <w:jc w:val="right"/>
              <w:rPr>
                <w:sz w:val="20"/>
              </w:rPr>
            </w:pPr>
          </w:p>
        </w:tc>
        <w:tc>
          <w:tcPr>
            <w:tcW w:w="1372" w:type="dxa"/>
            <w:shd w:val="clear" w:color="auto" w:fill="auto"/>
            <w:vAlign w:val="bottom"/>
          </w:tcPr>
          <w:p w:rsidR="00AF0B87" w:rsidRPr="00186C51" w:rsidRDefault="00AF0B87" w:rsidP="00186C51">
            <w:pPr>
              <w:ind w:left="-18" w:right="252"/>
              <w:jc w:val="right"/>
              <w:rPr>
                <w:sz w:val="20"/>
              </w:rPr>
            </w:pP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Biomedical Sciences</w:t>
            </w:r>
          </w:p>
        </w:tc>
        <w:tc>
          <w:tcPr>
            <w:tcW w:w="1350" w:type="dxa"/>
            <w:shd w:val="clear" w:color="auto" w:fill="auto"/>
            <w:noWrap/>
            <w:vAlign w:val="bottom"/>
          </w:tcPr>
          <w:p w:rsidR="00AF0B87" w:rsidRPr="00186C51" w:rsidRDefault="00B74B4E" w:rsidP="00186C51">
            <w:pPr>
              <w:ind w:left="-198" w:right="242"/>
              <w:jc w:val="right"/>
              <w:rPr>
                <w:sz w:val="20"/>
              </w:rPr>
            </w:pPr>
            <w:r>
              <w:rPr>
                <w:sz w:val="20"/>
              </w:rPr>
              <w:t>47</w:t>
            </w:r>
          </w:p>
        </w:tc>
        <w:tc>
          <w:tcPr>
            <w:tcW w:w="1328" w:type="dxa"/>
            <w:shd w:val="clear" w:color="auto" w:fill="auto"/>
            <w:vAlign w:val="bottom"/>
          </w:tcPr>
          <w:p w:rsidR="00AF0B87" w:rsidRPr="00186C51" w:rsidRDefault="00B74B4E" w:rsidP="00186C51">
            <w:pPr>
              <w:ind w:left="-18" w:right="310"/>
              <w:jc w:val="right"/>
              <w:rPr>
                <w:sz w:val="20"/>
              </w:rPr>
            </w:pPr>
            <w:r>
              <w:rPr>
                <w:sz w:val="20"/>
              </w:rPr>
              <w:t>42</w:t>
            </w:r>
          </w:p>
        </w:tc>
        <w:tc>
          <w:tcPr>
            <w:tcW w:w="1372" w:type="dxa"/>
            <w:shd w:val="clear" w:color="auto" w:fill="auto"/>
            <w:vAlign w:val="bottom"/>
          </w:tcPr>
          <w:p w:rsidR="00AF0B87" w:rsidRPr="00186C51" w:rsidRDefault="007818BA" w:rsidP="00186C51">
            <w:pPr>
              <w:ind w:left="-18" w:right="252"/>
              <w:jc w:val="right"/>
              <w:rPr>
                <w:sz w:val="20"/>
              </w:rPr>
            </w:pPr>
            <w:r>
              <w:rPr>
                <w:sz w:val="20"/>
              </w:rPr>
              <w:t>89%</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522"/>
              </w:tabs>
              <w:ind w:left="72"/>
              <w:rPr>
                <w:sz w:val="20"/>
              </w:rPr>
            </w:pPr>
            <w:r w:rsidRPr="00186C51">
              <w:rPr>
                <w:sz w:val="20"/>
              </w:rPr>
              <w:t>BCOE</w:t>
            </w:r>
          </w:p>
        </w:tc>
        <w:tc>
          <w:tcPr>
            <w:tcW w:w="1350" w:type="dxa"/>
            <w:shd w:val="clear" w:color="auto" w:fill="auto"/>
            <w:noWrap/>
            <w:vAlign w:val="bottom"/>
          </w:tcPr>
          <w:p w:rsidR="00AF0B87" w:rsidRPr="00186C51" w:rsidRDefault="00AF0B87" w:rsidP="00186C51">
            <w:pPr>
              <w:ind w:left="-198" w:right="242"/>
              <w:jc w:val="right"/>
              <w:rPr>
                <w:sz w:val="20"/>
              </w:rPr>
            </w:pPr>
          </w:p>
        </w:tc>
        <w:tc>
          <w:tcPr>
            <w:tcW w:w="1328" w:type="dxa"/>
            <w:shd w:val="clear" w:color="auto" w:fill="auto"/>
            <w:vAlign w:val="bottom"/>
          </w:tcPr>
          <w:p w:rsidR="00AF0B87" w:rsidRPr="00186C51" w:rsidRDefault="00AF0B87" w:rsidP="00186C51">
            <w:pPr>
              <w:ind w:left="-18" w:right="310"/>
              <w:jc w:val="right"/>
              <w:rPr>
                <w:sz w:val="20"/>
              </w:rPr>
            </w:pPr>
          </w:p>
        </w:tc>
        <w:tc>
          <w:tcPr>
            <w:tcW w:w="1372" w:type="dxa"/>
            <w:shd w:val="clear" w:color="auto" w:fill="auto"/>
            <w:vAlign w:val="bottom"/>
          </w:tcPr>
          <w:p w:rsidR="00AF0B87" w:rsidRPr="00186C51" w:rsidRDefault="00AF0B87" w:rsidP="00186C51">
            <w:pPr>
              <w:ind w:left="-18" w:right="252"/>
              <w:jc w:val="right"/>
              <w:rPr>
                <w:sz w:val="20"/>
              </w:rPr>
            </w:pP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Bioengineering</w:t>
            </w:r>
          </w:p>
        </w:tc>
        <w:tc>
          <w:tcPr>
            <w:tcW w:w="1350" w:type="dxa"/>
            <w:shd w:val="clear" w:color="auto" w:fill="auto"/>
            <w:noWrap/>
            <w:vAlign w:val="bottom"/>
          </w:tcPr>
          <w:p w:rsidR="00AF0B87" w:rsidRPr="00186C51" w:rsidRDefault="00B74B4E" w:rsidP="00186C51">
            <w:pPr>
              <w:ind w:left="-198" w:right="242"/>
              <w:jc w:val="right"/>
              <w:rPr>
                <w:sz w:val="20"/>
              </w:rPr>
            </w:pPr>
            <w:r>
              <w:rPr>
                <w:sz w:val="20"/>
              </w:rPr>
              <w:t>23</w:t>
            </w:r>
          </w:p>
        </w:tc>
        <w:tc>
          <w:tcPr>
            <w:tcW w:w="1328" w:type="dxa"/>
            <w:shd w:val="clear" w:color="auto" w:fill="auto"/>
            <w:vAlign w:val="bottom"/>
          </w:tcPr>
          <w:p w:rsidR="00AF0B87" w:rsidRPr="00186C51" w:rsidRDefault="00B74B4E" w:rsidP="00186C51">
            <w:pPr>
              <w:ind w:left="-18" w:right="310"/>
              <w:jc w:val="right"/>
              <w:rPr>
                <w:sz w:val="20"/>
              </w:rPr>
            </w:pPr>
            <w:r>
              <w:rPr>
                <w:sz w:val="20"/>
              </w:rPr>
              <w:t>23</w:t>
            </w:r>
          </w:p>
        </w:tc>
        <w:tc>
          <w:tcPr>
            <w:tcW w:w="1372" w:type="dxa"/>
            <w:shd w:val="clear" w:color="auto" w:fill="auto"/>
            <w:vAlign w:val="bottom"/>
          </w:tcPr>
          <w:p w:rsidR="00AF0B87" w:rsidRPr="00186C51" w:rsidRDefault="007818BA" w:rsidP="00186C51">
            <w:pPr>
              <w:ind w:left="-18" w:right="252"/>
              <w:jc w:val="right"/>
              <w:rPr>
                <w:sz w:val="20"/>
              </w:rPr>
            </w:pPr>
            <w:r>
              <w:rPr>
                <w:sz w:val="20"/>
              </w:rPr>
              <w:t>100%</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CE-CERT</w:t>
            </w:r>
          </w:p>
        </w:tc>
        <w:tc>
          <w:tcPr>
            <w:tcW w:w="1350" w:type="dxa"/>
            <w:shd w:val="clear" w:color="auto" w:fill="auto"/>
            <w:noWrap/>
            <w:vAlign w:val="bottom"/>
          </w:tcPr>
          <w:p w:rsidR="00AF0B87" w:rsidRPr="00186C51" w:rsidRDefault="00B74B4E" w:rsidP="00186C51">
            <w:pPr>
              <w:ind w:left="-198" w:right="242"/>
              <w:jc w:val="right"/>
              <w:rPr>
                <w:sz w:val="20"/>
              </w:rPr>
            </w:pPr>
            <w:r>
              <w:rPr>
                <w:sz w:val="20"/>
              </w:rPr>
              <w:t>27</w:t>
            </w:r>
          </w:p>
        </w:tc>
        <w:tc>
          <w:tcPr>
            <w:tcW w:w="1328" w:type="dxa"/>
            <w:shd w:val="clear" w:color="auto" w:fill="auto"/>
            <w:vAlign w:val="bottom"/>
          </w:tcPr>
          <w:p w:rsidR="00AF0B87" w:rsidRPr="00186C51" w:rsidRDefault="00B74B4E" w:rsidP="00186C51">
            <w:pPr>
              <w:ind w:left="-18" w:right="310"/>
              <w:jc w:val="right"/>
              <w:rPr>
                <w:sz w:val="20"/>
              </w:rPr>
            </w:pPr>
            <w:r>
              <w:rPr>
                <w:sz w:val="20"/>
              </w:rPr>
              <w:t>2</w:t>
            </w:r>
          </w:p>
        </w:tc>
        <w:tc>
          <w:tcPr>
            <w:tcW w:w="1372" w:type="dxa"/>
            <w:shd w:val="clear" w:color="auto" w:fill="auto"/>
            <w:vAlign w:val="bottom"/>
          </w:tcPr>
          <w:p w:rsidR="00AF0B87" w:rsidRPr="00186C51" w:rsidRDefault="002A0A01" w:rsidP="00186C51">
            <w:pPr>
              <w:ind w:left="-18" w:right="252"/>
              <w:jc w:val="right"/>
              <w:rPr>
                <w:sz w:val="20"/>
              </w:rPr>
            </w:pPr>
            <w:r>
              <w:rPr>
                <w:sz w:val="20"/>
              </w:rPr>
              <w:t>7%</w:t>
            </w:r>
          </w:p>
        </w:tc>
      </w:tr>
      <w:tr w:rsidR="00AF0B87" w:rsidRPr="00D1417A" w:rsidTr="008A1A29">
        <w:trPr>
          <w:trHeight w:val="20"/>
        </w:trPr>
        <w:tc>
          <w:tcPr>
            <w:tcW w:w="4320" w:type="dxa"/>
            <w:shd w:val="clear" w:color="auto" w:fill="auto"/>
            <w:noWrap/>
            <w:vAlign w:val="center"/>
            <w:hideMark/>
          </w:tcPr>
          <w:p w:rsidR="00AF0B87" w:rsidRPr="00186C51" w:rsidRDefault="00AF0B87" w:rsidP="00B74B4E">
            <w:pPr>
              <w:tabs>
                <w:tab w:val="left" w:pos="339"/>
                <w:tab w:val="left" w:pos="1062"/>
              </w:tabs>
              <w:ind w:left="339"/>
              <w:rPr>
                <w:sz w:val="20"/>
              </w:rPr>
            </w:pPr>
            <w:r w:rsidRPr="00186C51">
              <w:rPr>
                <w:sz w:val="20"/>
              </w:rPr>
              <w:t xml:space="preserve">Chemical </w:t>
            </w:r>
            <w:r w:rsidR="00B74B4E">
              <w:rPr>
                <w:sz w:val="20"/>
              </w:rPr>
              <w:t>and</w:t>
            </w:r>
            <w:r w:rsidRPr="00186C51">
              <w:rPr>
                <w:sz w:val="20"/>
              </w:rPr>
              <w:t xml:space="preserve"> Environmental Engineering</w:t>
            </w:r>
          </w:p>
        </w:tc>
        <w:tc>
          <w:tcPr>
            <w:tcW w:w="1350" w:type="dxa"/>
            <w:shd w:val="clear" w:color="auto" w:fill="auto"/>
            <w:noWrap/>
            <w:vAlign w:val="bottom"/>
          </w:tcPr>
          <w:p w:rsidR="00AF0B87" w:rsidRPr="00186C51" w:rsidRDefault="00B74B4E" w:rsidP="00186C51">
            <w:pPr>
              <w:ind w:left="-198" w:right="242"/>
              <w:jc w:val="right"/>
              <w:rPr>
                <w:sz w:val="20"/>
              </w:rPr>
            </w:pPr>
            <w:r>
              <w:rPr>
                <w:sz w:val="20"/>
              </w:rPr>
              <w:t>21</w:t>
            </w:r>
          </w:p>
        </w:tc>
        <w:tc>
          <w:tcPr>
            <w:tcW w:w="1328" w:type="dxa"/>
            <w:shd w:val="clear" w:color="auto" w:fill="auto"/>
            <w:vAlign w:val="bottom"/>
          </w:tcPr>
          <w:p w:rsidR="00AF0B87" w:rsidRPr="00186C51" w:rsidRDefault="00B74B4E" w:rsidP="00186C51">
            <w:pPr>
              <w:ind w:left="-18" w:right="310"/>
              <w:jc w:val="right"/>
              <w:rPr>
                <w:sz w:val="20"/>
              </w:rPr>
            </w:pPr>
            <w:r>
              <w:rPr>
                <w:sz w:val="20"/>
              </w:rPr>
              <w:t>0</w:t>
            </w:r>
          </w:p>
        </w:tc>
        <w:tc>
          <w:tcPr>
            <w:tcW w:w="1372" w:type="dxa"/>
            <w:shd w:val="clear" w:color="auto" w:fill="auto"/>
            <w:vAlign w:val="bottom"/>
          </w:tcPr>
          <w:p w:rsidR="00AF0B87" w:rsidRPr="00186C51" w:rsidRDefault="002A0A01" w:rsidP="00186C51">
            <w:pPr>
              <w:ind w:left="-18" w:right="252"/>
              <w:jc w:val="right"/>
              <w:rPr>
                <w:sz w:val="20"/>
              </w:rPr>
            </w:pPr>
            <w:r>
              <w:rPr>
                <w:sz w:val="20"/>
              </w:rPr>
              <w:t>0%</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 xml:space="preserve">Electrical </w:t>
            </w:r>
            <w:r w:rsidR="007818BA">
              <w:rPr>
                <w:sz w:val="20"/>
              </w:rPr>
              <w:t xml:space="preserve">and Computer </w:t>
            </w:r>
            <w:r w:rsidRPr="00186C51">
              <w:rPr>
                <w:sz w:val="20"/>
              </w:rPr>
              <w:t>Engineering</w:t>
            </w:r>
          </w:p>
        </w:tc>
        <w:tc>
          <w:tcPr>
            <w:tcW w:w="1350" w:type="dxa"/>
            <w:shd w:val="clear" w:color="auto" w:fill="auto"/>
            <w:noWrap/>
            <w:vAlign w:val="bottom"/>
          </w:tcPr>
          <w:p w:rsidR="00AF0B87" w:rsidRPr="00186C51" w:rsidRDefault="007818BA" w:rsidP="00186C51">
            <w:pPr>
              <w:ind w:left="-198" w:right="242"/>
              <w:jc w:val="right"/>
              <w:rPr>
                <w:sz w:val="20"/>
              </w:rPr>
            </w:pPr>
            <w:r>
              <w:rPr>
                <w:sz w:val="20"/>
              </w:rPr>
              <w:t>8</w:t>
            </w:r>
          </w:p>
        </w:tc>
        <w:tc>
          <w:tcPr>
            <w:tcW w:w="1328" w:type="dxa"/>
            <w:shd w:val="clear" w:color="auto" w:fill="auto"/>
            <w:vAlign w:val="bottom"/>
          </w:tcPr>
          <w:p w:rsidR="00AF0B87" w:rsidRPr="00186C51" w:rsidRDefault="007818BA" w:rsidP="00186C51">
            <w:pPr>
              <w:ind w:left="-18" w:right="310"/>
              <w:jc w:val="right"/>
              <w:rPr>
                <w:sz w:val="20"/>
              </w:rPr>
            </w:pPr>
            <w:r>
              <w:rPr>
                <w:sz w:val="20"/>
              </w:rPr>
              <w:t>6</w:t>
            </w:r>
          </w:p>
        </w:tc>
        <w:tc>
          <w:tcPr>
            <w:tcW w:w="1372" w:type="dxa"/>
            <w:shd w:val="clear" w:color="auto" w:fill="auto"/>
            <w:vAlign w:val="bottom"/>
          </w:tcPr>
          <w:p w:rsidR="00AF0B87" w:rsidRPr="00186C51" w:rsidRDefault="002A0A01" w:rsidP="00186C51">
            <w:pPr>
              <w:ind w:left="-18" w:right="252"/>
              <w:jc w:val="right"/>
              <w:rPr>
                <w:sz w:val="20"/>
              </w:rPr>
            </w:pPr>
            <w:r>
              <w:rPr>
                <w:sz w:val="20"/>
              </w:rPr>
              <w:t>75%</w:t>
            </w:r>
          </w:p>
        </w:tc>
      </w:tr>
      <w:tr w:rsidR="007818BA" w:rsidRPr="00D1417A" w:rsidTr="008A1A29">
        <w:trPr>
          <w:trHeight w:val="20"/>
        </w:trPr>
        <w:tc>
          <w:tcPr>
            <w:tcW w:w="4320" w:type="dxa"/>
            <w:shd w:val="clear" w:color="auto" w:fill="auto"/>
            <w:noWrap/>
            <w:vAlign w:val="center"/>
          </w:tcPr>
          <w:p w:rsidR="007818BA" w:rsidRPr="00186C51" w:rsidRDefault="007818BA" w:rsidP="00461D2D">
            <w:pPr>
              <w:tabs>
                <w:tab w:val="left" w:pos="339"/>
                <w:tab w:val="left" w:pos="1062"/>
              </w:tabs>
              <w:ind w:left="339"/>
              <w:rPr>
                <w:sz w:val="20"/>
              </w:rPr>
            </w:pPr>
            <w:r>
              <w:rPr>
                <w:sz w:val="20"/>
              </w:rPr>
              <w:t>Material Science and Engineering</w:t>
            </w:r>
          </w:p>
        </w:tc>
        <w:tc>
          <w:tcPr>
            <w:tcW w:w="1350" w:type="dxa"/>
            <w:shd w:val="clear" w:color="auto" w:fill="auto"/>
            <w:noWrap/>
            <w:vAlign w:val="bottom"/>
          </w:tcPr>
          <w:p w:rsidR="007818BA" w:rsidRDefault="007818BA" w:rsidP="00186C51">
            <w:pPr>
              <w:ind w:left="-198" w:right="242"/>
              <w:jc w:val="right"/>
              <w:rPr>
                <w:sz w:val="20"/>
              </w:rPr>
            </w:pPr>
            <w:r>
              <w:rPr>
                <w:sz w:val="20"/>
              </w:rPr>
              <w:t>3</w:t>
            </w:r>
          </w:p>
        </w:tc>
        <w:tc>
          <w:tcPr>
            <w:tcW w:w="1328" w:type="dxa"/>
            <w:shd w:val="clear" w:color="auto" w:fill="auto"/>
            <w:vAlign w:val="bottom"/>
          </w:tcPr>
          <w:p w:rsidR="007818BA" w:rsidRDefault="007818BA" w:rsidP="00186C51">
            <w:pPr>
              <w:ind w:left="-18" w:right="310"/>
              <w:jc w:val="right"/>
              <w:rPr>
                <w:sz w:val="20"/>
              </w:rPr>
            </w:pPr>
            <w:r>
              <w:rPr>
                <w:sz w:val="20"/>
              </w:rPr>
              <w:t>0</w:t>
            </w:r>
          </w:p>
        </w:tc>
        <w:tc>
          <w:tcPr>
            <w:tcW w:w="1372" w:type="dxa"/>
            <w:shd w:val="clear" w:color="auto" w:fill="auto"/>
            <w:vAlign w:val="bottom"/>
          </w:tcPr>
          <w:p w:rsidR="007818BA" w:rsidRPr="00186C51" w:rsidRDefault="002A0A01" w:rsidP="00186C51">
            <w:pPr>
              <w:ind w:left="-18" w:right="252"/>
              <w:jc w:val="right"/>
              <w:rPr>
                <w:sz w:val="20"/>
              </w:rPr>
            </w:pPr>
            <w:r>
              <w:rPr>
                <w:sz w:val="20"/>
              </w:rPr>
              <w:t>0%</w:t>
            </w:r>
          </w:p>
        </w:tc>
      </w:tr>
      <w:tr w:rsidR="00AF0B87" w:rsidRPr="00D1417A" w:rsidTr="008A1A29">
        <w:trPr>
          <w:trHeight w:val="20"/>
        </w:trPr>
        <w:tc>
          <w:tcPr>
            <w:tcW w:w="4320" w:type="dxa"/>
            <w:shd w:val="clear" w:color="auto" w:fill="auto"/>
            <w:noWrap/>
            <w:vAlign w:val="center"/>
            <w:hideMark/>
          </w:tcPr>
          <w:p w:rsidR="00AF0B87" w:rsidRPr="00186C51" w:rsidRDefault="00AF0B87" w:rsidP="00461D2D">
            <w:pPr>
              <w:tabs>
                <w:tab w:val="left" w:pos="339"/>
                <w:tab w:val="left" w:pos="1062"/>
              </w:tabs>
              <w:ind w:left="339"/>
              <w:rPr>
                <w:sz w:val="20"/>
              </w:rPr>
            </w:pPr>
            <w:r w:rsidRPr="00186C51">
              <w:rPr>
                <w:sz w:val="20"/>
              </w:rPr>
              <w:t>Mechanical Engineering</w:t>
            </w:r>
          </w:p>
        </w:tc>
        <w:tc>
          <w:tcPr>
            <w:tcW w:w="1350" w:type="dxa"/>
            <w:shd w:val="clear" w:color="auto" w:fill="auto"/>
            <w:noWrap/>
            <w:vAlign w:val="bottom"/>
          </w:tcPr>
          <w:p w:rsidR="00AF0B87" w:rsidRPr="00186C51" w:rsidRDefault="007818BA" w:rsidP="00186C51">
            <w:pPr>
              <w:ind w:left="-198" w:right="242"/>
              <w:jc w:val="right"/>
              <w:rPr>
                <w:sz w:val="20"/>
              </w:rPr>
            </w:pPr>
            <w:r>
              <w:rPr>
                <w:sz w:val="20"/>
              </w:rPr>
              <w:t>11</w:t>
            </w:r>
          </w:p>
        </w:tc>
        <w:tc>
          <w:tcPr>
            <w:tcW w:w="1328" w:type="dxa"/>
            <w:shd w:val="clear" w:color="auto" w:fill="auto"/>
            <w:vAlign w:val="bottom"/>
          </w:tcPr>
          <w:p w:rsidR="00AF0B87" w:rsidRPr="00186C51" w:rsidRDefault="007818BA" w:rsidP="00186C51">
            <w:pPr>
              <w:ind w:left="-18" w:right="310"/>
              <w:jc w:val="right"/>
              <w:rPr>
                <w:sz w:val="20"/>
              </w:rPr>
            </w:pPr>
            <w:r>
              <w:rPr>
                <w:sz w:val="20"/>
              </w:rPr>
              <w:t>7</w:t>
            </w:r>
          </w:p>
        </w:tc>
        <w:tc>
          <w:tcPr>
            <w:tcW w:w="1372" w:type="dxa"/>
            <w:shd w:val="clear" w:color="auto" w:fill="auto"/>
            <w:vAlign w:val="bottom"/>
          </w:tcPr>
          <w:p w:rsidR="00AF0B87" w:rsidRPr="00186C51" w:rsidRDefault="002A0A01" w:rsidP="00186C51">
            <w:pPr>
              <w:ind w:left="-18" w:right="252"/>
              <w:jc w:val="right"/>
              <w:rPr>
                <w:sz w:val="20"/>
              </w:rPr>
            </w:pPr>
            <w:r>
              <w:rPr>
                <w:sz w:val="20"/>
              </w:rPr>
              <w:t>64%</w:t>
            </w:r>
          </w:p>
        </w:tc>
      </w:tr>
      <w:tr w:rsidR="00AF0B87" w:rsidRPr="00D1417A" w:rsidTr="008A1A29">
        <w:trPr>
          <w:trHeight w:val="20"/>
        </w:trPr>
        <w:tc>
          <w:tcPr>
            <w:tcW w:w="4320" w:type="dxa"/>
            <w:shd w:val="clear" w:color="auto" w:fill="auto"/>
            <w:noWrap/>
            <w:vAlign w:val="center"/>
          </w:tcPr>
          <w:p w:rsidR="00AF0B87" w:rsidRPr="00186C51" w:rsidRDefault="00AF0B87" w:rsidP="00461D2D">
            <w:pPr>
              <w:tabs>
                <w:tab w:val="left" w:pos="339"/>
                <w:tab w:val="left" w:pos="1062"/>
              </w:tabs>
              <w:ind w:left="1062"/>
              <w:rPr>
                <w:sz w:val="20"/>
              </w:rPr>
            </w:pPr>
            <w:r w:rsidRPr="00186C51">
              <w:rPr>
                <w:sz w:val="20"/>
              </w:rPr>
              <w:t>BCOE – All departments</w:t>
            </w:r>
          </w:p>
        </w:tc>
        <w:tc>
          <w:tcPr>
            <w:tcW w:w="1350" w:type="dxa"/>
            <w:shd w:val="clear" w:color="auto" w:fill="auto"/>
            <w:noWrap/>
            <w:vAlign w:val="bottom"/>
          </w:tcPr>
          <w:p w:rsidR="00AF0B87" w:rsidRPr="00186C51" w:rsidRDefault="002A0A01" w:rsidP="00186C51">
            <w:pPr>
              <w:ind w:left="-198" w:right="242"/>
              <w:jc w:val="right"/>
              <w:rPr>
                <w:sz w:val="20"/>
              </w:rPr>
            </w:pPr>
            <w:r>
              <w:rPr>
                <w:sz w:val="20"/>
              </w:rPr>
              <w:t>93</w:t>
            </w:r>
          </w:p>
        </w:tc>
        <w:tc>
          <w:tcPr>
            <w:tcW w:w="1328" w:type="dxa"/>
            <w:shd w:val="clear" w:color="auto" w:fill="auto"/>
            <w:vAlign w:val="bottom"/>
          </w:tcPr>
          <w:p w:rsidR="00AF0B87" w:rsidRPr="00186C51" w:rsidRDefault="002A0A01" w:rsidP="00186C51">
            <w:pPr>
              <w:ind w:left="-18" w:right="310"/>
              <w:jc w:val="right"/>
              <w:rPr>
                <w:sz w:val="20"/>
              </w:rPr>
            </w:pPr>
            <w:r>
              <w:rPr>
                <w:sz w:val="20"/>
              </w:rPr>
              <w:t>38</w:t>
            </w:r>
          </w:p>
        </w:tc>
        <w:tc>
          <w:tcPr>
            <w:tcW w:w="1372" w:type="dxa"/>
            <w:shd w:val="clear" w:color="auto" w:fill="auto"/>
            <w:vAlign w:val="bottom"/>
          </w:tcPr>
          <w:p w:rsidR="00AF0B87" w:rsidRPr="00186C51" w:rsidRDefault="002A0A01" w:rsidP="00186C51">
            <w:pPr>
              <w:ind w:left="-18" w:right="252"/>
              <w:jc w:val="right"/>
              <w:rPr>
                <w:sz w:val="20"/>
              </w:rPr>
            </w:pPr>
            <w:r>
              <w:rPr>
                <w:sz w:val="20"/>
              </w:rPr>
              <w:t>41%</w:t>
            </w:r>
          </w:p>
        </w:tc>
      </w:tr>
      <w:tr w:rsidR="00AF0B87" w:rsidRPr="00D1417A" w:rsidTr="008A1A29">
        <w:trPr>
          <w:trHeight w:val="449"/>
        </w:trPr>
        <w:tc>
          <w:tcPr>
            <w:tcW w:w="4320" w:type="dxa"/>
            <w:shd w:val="clear" w:color="auto" w:fill="C6D9F1" w:themeFill="text2" w:themeFillTint="33"/>
            <w:noWrap/>
            <w:vAlign w:val="center"/>
          </w:tcPr>
          <w:p w:rsidR="00AF0B87" w:rsidRPr="00186C51" w:rsidRDefault="00AF0B87" w:rsidP="000F482B">
            <w:pPr>
              <w:tabs>
                <w:tab w:val="left" w:pos="339"/>
                <w:tab w:val="left" w:pos="522"/>
              </w:tabs>
              <w:ind w:left="72"/>
              <w:rPr>
                <w:b/>
                <w:sz w:val="20"/>
              </w:rPr>
            </w:pPr>
            <w:r w:rsidRPr="00186C51">
              <w:rPr>
                <w:b/>
                <w:sz w:val="20"/>
              </w:rPr>
              <w:t>UCR – All colleges/departments</w:t>
            </w:r>
          </w:p>
        </w:tc>
        <w:tc>
          <w:tcPr>
            <w:tcW w:w="1350" w:type="dxa"/>
            <w:shd w:val="clear" w:color="auto" w:fill="C6D9F1" w:themeFill="text2" w:themeFillTint="33"/>
            <w:noWrap/>
            <w:vAlign w:val="center"/>
          </w:tcPr>
          <w:p w:rsidR="00AF0B87" w:rsidRPr="00186C51" w:rsidRDefault="004752FF" w:rsidP="006A254A">
            <w:pPr>
              <w:ind w:left="-198" w:right="242"/>
              <w:jc w:val="right"/>
              <w:rPr>
                <w:b/>
                <w:sz w:val="20"/>
              </w:rPr>
            </w:pPr>
            <w:r>
              <w:rPr>
                <w:b/>
                <w:sz w:val="20"/>
              </w:rPr>
              <w:t>806</w:t>
            </w:r>
          </w:p>
        </w:tc>
        <w:tc>
          <w:tcPr>
            <w:tcW w:w="1328" w:type="dxa"/>
            <w:shd w:val="clear" w:color="auto" w:fill="C6D9F1" w:themeFill="text2" w:themeFillTint="33"/>
            <w:vAlign w:val="center"/>
          </w:tcPr>
          <w:p w:rsidR="00AF0B87" w:rsidRPr="00186C51" w:rsidRDefault="004752FF" w:rsidP="006A254A">
            <w:pPr>
              <w:ind w:left="-18" w:right="310"/>
              <w:jc w:val="right"/>
              <w:rPr>
                <w:b/>
                <w:sz w:val="20"/>
              </w:rPr>
            </w:pPr>
            <w:r>
              <w:rPr>
                <w:b/>
                <w:sz w:val="20"/>
              </w:rPr>
              <w:t>444</w:t>
            </w:r>
          </w:p>
        </w:tc>
        <w:tc>
          <w:tcPr>
            <w:tcW w:w="1372" w:type="dxa"/>
            <w:shd w:val="clear" w:color="auto" w:fill="C6D9F1" w:themeFill="text2" w:themeFillTint="33"/>
            <w:vAlign w:val="center"/>
          </w:tcPr>
          <w:p w:rsidR="00AF0B87" w:rsidRPr="00186C51" w:rsidRDefault="004752FF" w:rsidP="006A254A">
            <w:pPr>
              <w:ind w:left="-18" w:right="252"/>
              <w:jc w:val="right"/>
              <w:rPr>
                <w:b/>
                <w:sz w:val="20"/>
              </w:rPr>
            </w:pPr>
            <w:r>
              <w:rPr>
                <w:b/>
                <w:sz w:val="20"/>
              </w:rPr>
              <w:t>55%</w:t>
            </w:r>
          </w:p>
        </w:tc>
      </w:tr>
    </w:tbl>
    <w:p w:rsidR="00AF0B87" w:rsidRDefault="00AF0B87" w:rsidP="00186C51">
      <w:pPr>
        <w:ind w:left="1440"/>
      </w:pPr>
    </w:p>
    <w:p w:rsidR="0056291A" w:rsidRDefault="00617871" w:rsidP="00186C51">
      <w:pPr>
        <w:ind w:left="1440"/>
      </w:pPr>
      <w:r>
        <w:t>I</w:t>
      </w:r>
      <w:r w:rsidR="0056291A">
        <w:t xml:space="preserve">n May 2017, EH&amp;S Laboratory Safety Mentors </w:t>
      </w:r>
      <w:r>
        <w:t xml:space="preserve">started </w:t>
      </w:r>
      <w:r w:rsidR="005A5E85">
        <w:t>conduct</w:t>
      </w:r>
      <w:r>
        <w:t>ing</w:t>
      </w:r>
      <w:r w:rsidR="0056291A">
        <w:t xml:space="preserve"> detailed safety inspections of laboratories, with the goal of inspecting </w:t>
      </w:r>
      <w:r w:rsidR="005A5E85">
        <w:t>each</w:t>
      </w:r>
      <w:r w:rsidR="0056291A">
        <w:t xml:space="preserve"> campus laborator</w:t>
      </w:r>
      <w:r w:rsidR="005A5E85">
        <w:t>y</w:t>
      </w:r>
      <w:r w:rsidR="0056291A">
        <w:t xml:space="preserve"> at least once every fiscal year.  As of </w:t>
      </w:r>
      <w:r w:rsidR="00524C0B">
        <w:t>September 18, 2017, 308 (36%) of 859 laboratory locations across campus have been inspected.</w:t>
      </w:r>
    </w:p>
    <w:p w:rsidR="0056291A" w:rsidRDefault="0056291A" w:rsidP="00186C51">
      <w:pPr>
        <w:ind w:left="1440"/>
      </w:pPr>
    </w:p>
    <w:p w:rsidR="00AF0B87" w:rsidRDefault="00AF0B87" w:rsidP="00186C51">
      <w:pPr>
        <w:ind w:left="1440"/>
      </w:pPr>
      <w:r>
        <w:t>RECOMMENDATIONS</w:t>
      </w:r>
    </w:p>
    <w:p w:rsidR="00AF0B87" w:rsidRPr="005E2F1D" w:rsidRDefault="00AF0B87" w:rsidP="00186C51">
      <w:pPr>
        <w:ind w:left="1440"/>
      </w:pPr>
    </w:p>
    <w:p w:rsidR="00AF0B87" w:rsidRDefault="00792D61" w:rsidP="00186C51">
      <w:pPr>
        <w:ind w:left="1440"/>
      </w:pPr>
      <w:r>
        <w:t>D</w:t>
      </w:r>
      <w:r w:rsidR="00AF0B87">
        <w:t xml:space="preserve">epartment heads </w:t>
      </w:r>
      <w:r>
        <w:t>should</w:t>
      </w:r>
      <w:r w:rsidR="00AF0B87">
        <w:t xml:space="preserve"> ensure that all </w:t>
      </w:r>
      <w:r>
        <w:t>Principal Investigators (PIs) and/or their designates</w:t>
      </w:r>
      <w:r w:rsidR="00AF0B87">
        <w:t xml:space="preserve"> </w:t>
      </w:r>
      <w:r w:rsidR="00AF0B87" w:rsidRPr="000801C5">
        <w:t xml:space="preserve">complete </w:t>
      </w:r>
      <w:r w:rsidR="00AF0B87">
        <w:t>the laboratory</w:t>
      </w:r>
      <w:r w:rsidR="00AF0B87" w:rsidRPr="000801C5">
        <w:t xml:space="preserve"> safety </w:t>
      </w:r>
      <w:r w:rsidR="00AF0B87">
        <w:t>self-assessment process at least once a year</w:t>
      </w:r>
      <w:r w:rsidR="00AF0B87" w:rsidRPr="000801C5">
        <w:t xml:space="preserve">.  </w:t>
      </w:r>
      <w:r w:rsidRPr="000801C5">
        <w:t xml:space="preserve">EH&amp;S should </w:t>
      </w:r>
      <w:r>
        <w:t>track t</w:t>
      </w:r>
      <w:r w:rsidR="00AF0B87" w:rsidRPr="000801C5">
        <w:t xml:space="preserve">he status of </w:t>
      </w:r>
      <w:r w:rsidR="00AF0B87">
        <w:t xml:space="preserve">all </w:t>
      </w:r>
      <w:r w:rsidR="00AF0B87" w:rsidRPr="000801C5">
        <w:t xml:space="preserve">laboratory safety issues </w:t>
      </w:r>
      <w:r w:rsidR="00524C0B">
        <w:t xml:space="preserve">reported </w:t>
      </w:r>
      <w:r>
        <w:t>and verify that</w:t>
      </w:r>
      <w:r w:rsidR="00AF0B87" w:rsidRPr="000801C5">
        <w:t xml:space="preserve"> </w:t>
      </w:r>
      <w:r w:rsidR="00524C0B">
        <w:t xml:space="preserve">timely </w:t>
      </w:r>
      <w:r w:rsidR="00524C0B" w:rsidRPr="000801C5">
        <w:t>corrective action</w:t>
      </w:r>
      <w:r w:rsidR="00524C0B">
        <w:t xml:space="preserve">s </w:t>
      </w:r>
      <w:r>
        <w:t>are taken</w:t>
      </w:r>
      <w:r w:rsidR="00524C0B">
        <w:t xml:space="preserve">.  As deemed necessary, </w:t>
      </w:r>
      <w:r w:rsidR="00AF0B87" w:rsidRPr="000801C5">
        <w:t xml:space="preserve">EH&amp;S should conduct </w:t>
      </w:r>
      <w:r w:rsidR="00AF0B87">
        <w:t xml:space="preserve">independent </w:t>
      </w:r>
      <w:r w:rsidR="00524C0B">
        <w:t>confirmation</w:t>
      </w:r>
      <w:r w:rsidR="00AF0B87" w:rsidRPr="000801C5">
        <w:t xml:space="preserve"> of </w:t>
      </w:r>
      <w:r w:rsidR="00524C0B">
        <w:t>selected information reported in safety self-assessments</w:t>
      </w:r>
      <w:r w:rsidR="00AF0B87" w:rsidRPr="000801C5">
        <w:t xml:space="preserve"> to </w:t>
      </w:r>
      <w:r w:rsidR="00524C0B">
        <w:t>evaluate the reliability of the self-assessment process.</w:t>
      </w:r>
    </w:p>
    <w:p w:rsidR="00AF0B87" w:rsidRDefault="00AF0B87" w:rsidP="00186C51">
      <w:pPr>
        <w:ind w:left="1440"/>
      </w:pPr>
    </w:p>
    <w:p w:rsidR="00AF0B87" w:rsidRDefault="00AF0B87" w:rsidP="00186C51">
      <w:pPr>
        <w:ind w:left="1440"/>
      </w:pPr>
      <w:r>
        <w:t>MANAGEMENT RESPONSE</w:t>
      </w:r>
    </w:p>
    <w:p w:rsidR="00AF0B87" w:rsidRDefault="00AF0B87" w:rsidP="00186C51">
      <w:pPr>
        <w:ind w:left="1440"/>
      </w:pPr>
    </w:p>
    <w:p w:rsidR="00CF57C4" w:rsidRPr="00CF57C4" w:rsidRDefault="00CF57C4" w:rsidP="00CF57C4">
      <w:pPr>
        <w:ind w:left="1440"/>
      </w:pPr>
      <w:r w:rsidRPr="00CF57C4">
        <w:t>EH&amp;S Management will work with department heads to ensure all PIs complete the self-assessment process and will keep track of the safety issues reported and verified. The Lab Safety Audit Specialist and Safety Mentors will be conducting follow-up inspections after the self-assessments to ensure confirmation of reported information in the self-assessment process is reliable. EH&amp;S is planning to recruit a Supervising Safety Mentor/Specialist whose job will be to develop and implement processes that will determine accountability within EH&amp;S and ultimately, the campus.</w:t>
      </w:r>
    </w:p>
    <w:p w:rsidR="0006488D" w:rsidRDefault="0006488D" w:rsidP="00186C51">
      <w:pPr>
        <w:ind w:left="1440"/>
      </w:pPr>
    </w:p>
    <w:p w:rsidR="003113A8" w:rsidRPr="00FA2D0B" w:rsidRDefault="003113A8" w:rsidP="003113A8">
      <w:pPr>
        <w:pStyle w:val="ListParagraph"/>
        <w:numPr>
          <w:ilvl w:val="0"/>
          <w:numId w:val="4"/>
        </w:numPr>
        <w:ind w:left="1440" w:hanging="720"/>
        <w:rPr>
          <w:b/>
          <w:szCs w:val="24"/>
          <w:u w:val="single"/>
        </w:rPr>
      </w:pPr>
      <w:r>
        <w:rPr>
          <w:b/>
          <w:szCs w:val="24"/>
          <w:u w:val="single"/>
        </w:rPr>
        <w:t>Chemical Hygiene Plans</w:t>
      </w:r>
    </w:p>
    <w:p w:rsidR="003113A8" w:rsidRDefault="003113A8" w:rsidP="003113A8">
      <w:pPr>
        <w:ind w:left="1440"/>
      </w:pPr>
    </w:p>
    <w:p w:rsidR="003113A8" w:rsidRDefault="003113A8" w:rsidP="003113A8">
      <w:pPr>
        <w:ind w:left="1440"/>
      </w:pPr>
      <w:r w:rsidRPr="003113A8">
        <w:t>The Chemical Hygiene Plans of some departments have not been reviewed and updated for more than a year.</w:t>
      </w:r>
    </w:p>
    <w:p w:rsidR="003113A8" w:rsidRDefault="003113A8" w:rsidP="003113A8">
      <w:pPr>
        <w:ind w:left="1440"/>
      </w:pPr>
    </w:p>
    <w:p w:rsidR="003113A8" w:rsidRDefault="003113A8" w:rsidP="003113A8">
      <w:pPr>
        <w:ind w:left="1440"/>
      </w:pPr>
      <w:r>
        <w:t>COMMENTS</w:t>
      </w:r>
    </w:p>
    <w:p w:rsidR="003113A8" w:rsidRDefault="003113A8" w:rsidP="003113A8">
      <w:pPr>
        <w:ind w:left="1440"/>
      </w:pPr>
    </w:p>
    <w:p w:rsidR="003113A8" w:rsidRDefault="003113A8" w:rsidP="003113A8">
      <w:pPr>
        <w:ind w:left="1440"/>
      </w:pPr>
      <w:r>
        <w:t>The California Code of Regulations (CCR) requires that where hazardous chemicals are used in the workplace, the employer must develop and carry out the provisions of a written Chemical Hygiene Plan (CHP) capable of protecting the employees from the health hazards of the work.  The CCR also states that employers review and evaluate the effectiveness of CHPs at least annually and update them as necessary.</w:t>
      </w:r>
    </w:p>
    <w:p w:rsidR="003113A8" w:rsidRDefault="003113A8" w:rsidP="003113A8">
      <w:pPr>
        <w:ind w:left="1440"/>
      </w:pPr>
    </w:p>
    <w:p w:rsidR="003113A8" w:rsidRDefault="003113A8" w:rsidP="003113A8">
      <w:pPr>
        <w:ind w:left="1440"/>
      </w:pPr>
      <w:r>
        <w:t xml:space="preserve">Based on EH&amp;S records as of April 27, 2017, </w:t>
      </w:r>
      <w:r w:rsidR="00EC008E">
        <w:t>7</w:t>
      </w:r>
      <w:r>
        <w:t xml:space="preserve"> (</w:t>
      </w:r>
      <w:r w:rsidR="00EC008E">
        <w:t>32</w:t>
      </w:r>
      <w:r>
        <w:t>%) of 2</w:t>
      </w:r>
      <w:r w:rsidR="00EC008E">
        <w:t>2</w:t>
      </w:r>
      <w:r>
        <w:t xml:space="preserve"> department CHPs </w:t>
      </w:r>
      <w:r w:rsidRPr="003113A8">
        <w:t>have not been reviewed and updated for more than a year.</w:t>
      </w:r>
    </w:p>
    <w:p w:rsidR="003113A8" w:rsidRDefault="003113A8" w:rsidP="003113A8">
      <w:pPr>
        <w:ind w:left="1440"/>
      </w:pPr>
    </w:p>
    <w:p w:rsidR="003113A8" w:rsidRDefault="003113A8" w:rsidP="003113A8">
      <w:pPr>
        <w:ind w:left="1440"/>
      </w:pPr>
      <w:r>
        <w:t>RECOMMENDATIONS</w:t>
      </w:r>
    </w:p>
    <w:p w:rsidR="003113A8" w:rsidRDefault="003113A8" w:rsidP="003113A8">
      <w:pPr>
        <w:ind w:left="1440"/>
      </w:pPr>
    </w:p>
    <w:p w:rsidR="003113A8" w:rsidRDefault="003113A8" w:rsidP="003113A8">
      <w:pPr>
        <w:ind w:left="1440"/>
      </w:pPr>
      <w:r>
        <w:t>Department management should ensure that CHPs are reviewed and evaluated for effectiveness and updated at least once a year.  EH&amp;S should monitor and report on the status of the annual review and update of all department CHPs.</w:t>
      </w:r>
    </w:p>
    <w:p w:rsidR="003113A8" w:rsidRDefault="003113A8" w:rsidP="003113A8">
      <w:pPr>
        <w:ind w:left="1440"/>
      </w:pPr>
    </w:p>
    <w:p w:rsidR="003113A8" w:rsidRDefault="003113A8" w:rsidP="003113A8">
      <w:pPr>
        <w:ind w:left="1440"/>
      </w:pPr>
      <w:r>
        <w:lastRenderedPageBreak/>
        <w:t>MANAGEMENT RESPONSE</w:t>
      </w:r>
    </w:p>
    <w:p w:rsidR="0006488D" w:rsidRDefault="0006488D" w:rsidP="00186C51">
      <w:pPr>
        <w:ind w:left="1440"/>
      </w:pPr>
    </w:p>
    <w:p w:rsidR="00CF57C4" w:rsidRPr="00CF57C4" w:rsidRDefault="00CF57C4" w:rsidP="00CF57C4">
      <w:pPr>
        <w:ind w:left="1440"/>
      </w:pPr>
      <w:r w:rsidRPr="00CF57C4">
        <w:t>Chemical Hygiene Plan (CHP)-EH&amp;S Management and specifically the EH&amp;S manager over the area will ensure that the CHPs are reviewed and updated annually as a part of their accountability to the EH&amp;S department and campus. The manager will work with department heads to ensure CHPs are current, updated, and reviewed annually.</w:t>
      </w:r>
    </w:p>
    <w:p w:rsidR="00AF0B87" w:rsidRDefault="00AF0B87" w:rsidP="00186C51">
      <w:pPr>
        <w:ind w:left="1440"/>
      </w:pPr>
    </w:p>
    <w:p w:rsidR="00AF0B87" w:rsidRPr="00FA2D0B" w:rsidRDefault="00AF0B87" w:rsidP="00AF0B87">
      <w:pPr>
        <w:pStyle w:val="ListParagraph"/>
        <w:numPr>
          <w:ilvl w:val="0"/>
          <w:numId w:val="4"/>
        </w:numPr>
        <w:ind w:left="1440" w:hanging="720"/>
        <w:rPr>
          <w:b/>
          <w:szCs w:val="24"/>
          <w:u w:val="single"/>
        </w:rPr>
      </w:pPr>
      <w:r w:rsidRPr="00FA2D0B">
        <w:rPr>
          <w:b/>
          <w:szCs w:val="24"/>
          <w:u w:val="single"/>
        </w:rPr>
        <w:t>Laboratory Safety Training</w:t>
      </w:r>
    </w:p>
    <w:p w:rsidR="00AF0B87" w:rsidRDefault="00AF0B87" w:rsidP="00186C51">
      <w:pPr>
        <w:ind w:left="1440"/>
      </w:pPr>
    </w:p>
    <w:p w:rsidR="00AF0B87" w:rsidRDefault="00AF0B87" w:rsidP="00186C51">
      <w:pPr>
        <w:ind w:left="1440"/>
      </w:pPr>
      <w:r w:rsidRPr="00FA3A28">
        <w:t xml:space="preserve">Completion of required safety training </w:t>
      </w:r>
      <w:r>
        <w:t>for all laboratory workers is</w:t>
      </w:r>
      <w:r w:rsidRPr="00FA3A28">
        <w:t xml:space="preserve"> an ongoing </w:t>
      </w:r>
      <w:r>
        <w:t>process.  At present, n</w:t>
      </w:r>
      <w:r w:rsidRPr="006571BD">
        <w:t>ot all personnel working in UCR laboratories have undergone specif</w:t>
      </w:r>
      <w:r>
        <w:t>ic laboratory safety training.</w:t>
      </w:r>
    </w:p>
    <w:p w:rsidR="00AF0B87" w:rsidRDefault="00AF0B87" w:rsidP="00186C51">
      <w:pPr>
        <w:ind w:left="1440"/>
      </w:pPr>
    </w:p>
    <w:p w:rsidR="00AF0B87" w:rsidRDefault="00AF0B87" w:rsidP="00186C51">
      <w:pPr>
        <w:ind w:left="1440"/>
      </w:pPr>
      <w:r>
        <w:t>COMMENTS</w:t>
      </w:r>
    </w:p>
    <w:p w:rsidR="00AF0B87" w:rsidRDefault="00AF0B87" w:rsidP="00186C51">
      <w:pPr>
        <w:ind w:left="1440"/>
      </w:pPr>
    </w:p>
    <w:p w:rsidR="00AF0B87" w:rsidRPr="00FF0329" w:rsidRDefault="00AF0B87" w:rsidP="00186C51">
      <w:pPr>
        <w:ind w:left="1440"/>
      </w:pPr>
      <w:r w:rsidRPr="00FF0329">
        <w:t>The CCR requires that where hazardous substances and processes are present in the laboratory workplace, employers shall provide employees with information and training to ensure that they are apprised of the hazards in their work area.  Information should be provided at the time of an employee's initial assignment to a work area where hazardous chemicals are present and prior to assignments involving new exposure situations.  The frequency of refresher information and training shall be determined by the employer.</w:t>
      </w:r>
    </w:p>
    <w:p w:rsidR="00AF0B87" w:rsidRPr="00FF0329" w:rsidRDefault="00AF0B87" w:rsidP="00186C51">
      <w:pPr>
        <w:ind w:left="1440"/>
      </w:pPr>
    </w:p>
    <w:p w:rsidR="00AF0B87" w:rsidRDefault="00AF0B87" w:rsidP="00186C51">
      <w:pPr>
        <w:ind w:left="1440"/>
      </w:pPr>
      <w:r>
        <w:t xml:space="preserve">With a vision to </w:t>
      </w:r>
      <w:r w:rsidRPr="003972C7">
        <w:rPr>
          <w:lang w:val="en"/>
        </w:rPr>
        <w:t>ac</w:t>
      </w:r>
      <w:r>
        <w:rPr>
          <w:lang w:val="en"/>
        </w:rPr>
        <w:t>hi</w:t>
      </w:r>
      <w:r w:rsidRPr="003972C7">
        <w:rPr>
          <w:lang w:val="en"/>
        </w:rPr>
        <w:t>e</w:t>
      </w:r>
      <w:r>
        <w:rPr>
          <w:lang w:val="en"/>
        </w:rPr>
        <w:t>ving</w:t>
      </w:r>
      <w:r w:rsidRPr="003972C7">
        <w:rPr>
          <w:lang w:val="en"/>
        </w:rPr>
        <w:t xml:space="preserve"> </w:t>
      </w:r>
      <w:r w:rsidRPr="003972C7">
        <w:rPr>
          <w:bCs/>
          <w:lang w:val="en"/>
        </w:rPr>
        <w:t xml:space="preserve">outstanding </w:t>
      </w:r>
      <w:r w:rsidRPr="003972C7">
        <w:rPr>
          <w:lang w:val="en"/>
        </w:rPr>
        <w:t>health, safety, and environmental performance</w:t>
      </w:r>
      <w:r>
        <w:rPr>
          <w:lang w:val="en"/>
        </w:rPr>
        <w:t>,</w:t>
      </w:r>
      <w:r w:rsidRPr="003972C7">
        <w:rPr>
          <w:lang w:val="en"/>
        </w:rPr>
        <w:t xml:space="preserve"> </w:t>
      </w:r>
      <w:r w:rsidRPr="00FF0329">
        <w:t xml:space="preserve">EH&amp;S provides </w:t>
      </w:r>
      <w:r w:rsidRPr="003972C7">
        <w:rPr>
          <w:lang w:val="en"/>
        </w:rPr>
        <w:t>technical assistance, consulting,</w:t>
      </w:r>
      <w:r>
        <w:rPr>
          <w:lang w:val="en"/>
        </w:rPr>
        <w:t xml:space="preserve"> and</w:t>
      </w:r>
      <w:r w:rsidRPr="003972C7">
        <w:rPr>
          <w:lang w:val="en"/>
        </w:rPr>
        <w:t xml:space="preserve"> regulatory compliance support </w:t>
      </w:r>
      <w:r>
        <w:t>to the campus community</w:t>
      </w:r>
      <w:r w:rsidRPr="00FF0329">
        <w:t xml:space="preserve">.  EH&amp;S </w:t>
      </w:r>
      <w:r>
        <w:t>also offers i</w:t>
      </w:r>
      <w:r w:rsidRPr="00FF0329">
        <w:t>nformation resources</w:t>
      </w:r>
      <w:r>
        <w:t>,</w:t>
      </w:r>
      <w:r w:rsidRPr="00FF0329">
        <w:t xml:space="preserve"> training</w:t>
      </w:r>
      <w:r>
        <w:t>,</w:t>
      </w:r>
      <w:r w:rsidRPr="00FF0329">
        <w:t xml:space="preserve"> and education opportunities </w:t>
      </w:r>
      <w:r>
        <w:t>in</w:t>
      </w:r>
      <w:r w:rsidRPr="00FF0329">
        <w:t xml:space="preserve"> the </w:t>
      </w:r>
      <w:r>
        <w:t xml:space="preserve">subject matter </w:t>
      </w:r>
      <w:r w:rsidRPr="00FF0329">
        <w:t xml:space="preserve">areas of laboratory safety, bio-safety, agricultural/field safety, hazardous waste management, and laser/radiation safety.  EH&amp;S may recommend and offer safety training courses to all </w:t>
      </w:r>
      <w:r>
        <w:t>personnel</w:t>
      </w:r>
      <w:r w:rsidRPr="00FF0329">
        <w:t xml:space="preserve">, but it is up to department management to </w:t>
      </w:r>
      <w:r>
        <w:t>enforce</w:t>
      </w:r>
      <w:r w:rsidRPr="00FF0329">
        <w:t xml:space="preserve"> </w:t>
      </w:r>
      <w:r>
        <w:t>mandatory</w:t>
      </w:r>
      <w:r w:rsidRPr="00FF0329">
        <w:t xml:space="preserve"> safety training for all laborator</w:t>
      </w:r>
      <w:r>
        <w:t>y worker</w:t>
      </w:r>
      <w:r w:rsidRPr="00FF0329">
        <w:t>s.</w:t>
      </w:r>
    </w:p>
    <w:p w:rsidR="00AF0B87" w:rsidRDefault="00AF0B87" w:rsidP="00186C51">
      <w:pPr>
        <w:ind w:left="1440"/>
      </w:pPr>
    </w:p>
    <w:p w:rsidR="00AF0B87" w:rsidRDefault="00AF0B87" w:rsidP="00186C51">
      <w:pPr>
        <w:ind w:left="1440"/>
      </w:pPr>
      <w:r w:rsidRPr="00D3246D">
        <w:t xml:space="preserve">EH&amp;S </w:t>
      </w:r>
      <w:r>
        <w:t xml:space="preserve">has been </w:t>
      </w:r>
      <w:r w:rsidRPr="00D3246D">
        <w:t>work</w:t>
      </w:r>
      <w:r>
        <w:t>ing</w:t>
      </w:r>
      <w:r w:rsidRPr="00D3246D">
        <w:t xml:space="preserve"> with departments </w:t>
      </w:r>
      <w:r>
        <w:t xml:space="preserve">in maintaining a complete list of laboratory workers with up-to-date information on every individual’s </w:t>
      </w:r>
      <w:r w:rsidRPr="00D3246D">
        <w:t>training records</w:t>
      </w:r>
      <w:r>
        <w:t xml:space="preserve">, identifying potential </w:t>
      </w:r>
      <w:r w:rsidRPr="00D3246D">
        <w:t>hazard</w:t>
      </w:r>
      <w:r>
        <w:t xml:space="preserve">s and the associated safety risks, and determining </w:t>
      </w:r>
      <w:r w:rsidR="00792FE5" w:rsidRPr="006B23E6">
        <w:t>appropriate</w:t>
      </w:r>
      <w:r w:rsidR="00792FE5">
        <w:t xml:space="preserve"> </w:t>
      </w:r>
      <w:r>
        <w:t>training agenda to help manage those risks.</w:t>
      </w:r>
    </w:p>
    <w:p w:rsidR="00AF0B87" w:rsidRDefault="00AF0B87" w:rsidP="00186C51">
      <w:pPr>
        <w:ind w:left="1440"/>
      </w:pPr>
    </w:p>
    <w:p w:rsidR="00AF0B87" w:rsidRPr="00724B88" w:rsidRDefault="00AF0B87" w:rsidP="00186C51">
      <w:pPr>
        <w:ind w:left="1440"/>
      </w:pPr>
      <w:r w:rsidRPr="0027066B">
        <w:t xml:space="preserve">Based on data compiled by EH&amp;S, information on the number of workers </w:t>
      </w:r>
      <w:r w:rsidR="005332AC" w:rsidRPr="0027066B">
        <w:t xml:space="preserve">assigned to departments with laboratories </w:t>
      </w:r>
      <w:r w:rsidRPr="0027066B">
        <w:t>and the count of individuals who have taken</w:t>
      </w:r>
      <w:r w:rsidR="00E50F4A" w:rsidRPr="0027066B">
        <w:t xml:space="preserve"> at least</w:t>
      </w:r>
      <w:r w:rsidRPr="0027066B">
        <w:t xml:space="preserve"> the laboratory safety orientation training</w:t>
      </w:r>
      <w:r w:rsidR="0027066B" w:rsidRPr="0027066B">
        <w:t>, as of June 30, 2017,</w:t>
      </w:r>
      <w:r w:rsidRPr="0027066B">
        <w:t xml:space="preserve"> is summarized in the following table.</w:t>
      </w:r>
    </w:p>
    <w:p w:rsidR="00617871" w:rsidRDefault="00617871"/>
    <w:p w:rsidR="008A1A29" w:rsidRDefault="008A1A29">
      <w:r>
        <w:br w:type="page"/>
      </w:r>
    </w:p>
    <w:tbl>
      <w:tblPr>
        <w:tblW w:w="7458"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256"/>
        <w:gridCol w:w="1256"/>
        <w:gridCol w:w="1256"/>
      </w:tblGrid>
      <w:tr w:rsidR="00AF0B87" w:rsidRPr="00724B88" w:rsidTr="006A254A">
        <w:trPr>
          <w:trHeight w:val="20"/>
        </w:trPr>
        <w:tc>
          <w:tcPr>
            <w:tcW w:w="3690" w:type="dxa"/>
            <w:shd w:val="clear" w:color="auto" w:fill="C6D9F1" w:themeFill="text2" w:themeFillTint="33"/>
            <w:noWrap/>
            <w:vAlign w:val="bottom"/>
          </w:tcPr>
          <w:p w:rsidR="00AF0B87" w:rsidRPr="00724B88" w:rsidRDefault="00AF0B87" w:rsidP="00186C51">
            <w:pPr>
              <w:ind w:left="72"/>
              <w:jc w:val="center"/>
              <w:rPr>
                <w:b/>
                <w:sz w:val="20"/>
              </w:rPr>
            </w:pPr>
            <w:r w:rsidRPr="00724B88">
              <w:rPr>
                <w:b/>
                <w:sz w:val="20"/>
              </w:rPr>
              <w:lastRenderedPageBreak/>
              <w:t>Department</w:t>
            </w:r>
          </w:p>
        </w:tc>
        <w:tc>
          <w:tcPr>
            <w:tcW w:w="1256" w:type="dxa"/>
            <w:shd w:val="clear" w:color="auto" w:fill="C6D9F1" w:themeFill="text2" w:themeFillTint="33"/>
            <w:noWrap/>
            <w:vAlign w:val="bottom"/>
          </w:tcPr>
          <w:p w:rsidR="00AF0B87" w:rsidRPr="00724B88" w:rsidRDefault="00AF0B87" w:rsidP="00186C51">
            <w:pPr>
              <w:ind w:left="72"/>
              <w:jc w:val="center"/>
              <w:rPr>
                <w:b/>
                <w:sz w:val="20"/>
              </w:rPr>
            </w:pPr>
            <w:r w:rsidRPr="00724B88">
              <w:rPr>
                <w:b/>
                <w:sz w:val="20"/>
              </w:rPr>
              <w:t>Count of Individuals</w:t>
            </w:r>
          </w:p>
        </w:tc>
        <w:tc>
          <w:tcPr>
            <w:tcW w:w="1256" w:type="dxa"/>
            <w:shd w:val="clear" w:color="auto" w:fill="C6D9F1" w:themeFill="text2" w:themeFillTint="33"/>
            <w:noWrap/>
            <w:vAlign w:val="bottom"/>
          </w:tcPr>
          <w:p w:rsidR="00AF0B87" w:rsidRPr="00724B88" w:rsidRDefault="00AF0B87" w:rsidP="00186C51">
            <w:pPr>
              <w:ind w:left="72"/>
              <w:jc w:val="center"/>
              <w:rPr>
                <w:b/>
                <w:sz w:val="20"/>
              </w:rPr>
            </w:pPr>
            <w:r w:rsidRPr="00724B88">
              <w:rPr>
                <w:b/>
                <w:sz w:val="20"/>
              </w:rPr>
              <w:t>Count of Individuals Who Completed Training</w:t>
            </w:r>
          </w:p>
        </w:tc>
        <w:tc>
          <w:tcPr>
            <w:tcW w:w="1256" w:type="dxa"/>
            <w:shd w:val="clear" w:color="auto" w:fill="C6D9F1" w:themeFill="text2" w:themeFillTint="33"/>
            <w:noWrap/>
            <w:vAlign w:val="bottom"/>
          </w:tcPr>
          <w:p w:rsidR="00AF0B87" w:rsidRPr="00724B88" w:rsidRDefault="00AF0B87" w:rsidP="00186C51">
            <w:pPr>
              <w:ind w:left="72"/>
              <w:jc w:val="center"/>
              <w:rPr>
                <w:b/>
                <w:sz w:val="20"/>
              </w:rPr>
            </w:pPr>
            <w:r w:rsidRPr="00724B88">
              <w:rPr>
                <w:b/>
                <w:sz w:val="20"/>
              </w:rPr>
              <w:t>Percent of Individuals Who Completed Training</w:t>
            </w:r>
          </w:p>
        </w:tc>
      </w:tr>
      <w:tr w:rsidR="00AF0B87" w:rsidRPr="003113A8" w:rsidTr="00186C51">
        <w:trPr>
          <w:trHeight w:val="20"/>
        </w:trPr>
        <w:tc>
          <w:tcPr>
            <w:tcW w:w="3690" w:type="dxa"/>
            <w:shd w:val="clear" w:color="auto" w:fill="auto"/>
            <w:noWrap/>
            <w:vAlign w:val="center"/>
            <w:hideMark/>
          </w:tcPr>
          <w:p w:rsidR="00AF0B87" w:rsidRPr="00724B88" w:rsidRDefault="00AF0B87" w:rsidP="00186C51">
            <w:pPr>
              <w:ind w:left="72"/>
              <w:rPr>
                <w:sz w:val="20"/>
              </w:rPr>
            </w:pPr>
            <w:r w:rsidRPr="00724B88">
              <w:rPr>
                <w:sz w:val="20"/>
              </w:rPr>
              <w:t>Biochemistry</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98</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94</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96</w:t>
            </w:r>
            <w:r w:rsidR="00AF0B87" w:rsidRPr="00724B88">
              <w:rPr>
                <w:sz w:val="20"/>
              </w:rPr>
              <w:t>%</w:t>
            </w:r>
          </w:p>
        </w:tc>
      </w:tr>
      <w:tr w:rsidR="00AF0B87" w:rsidRPr="003113A8" w:rsidTr="00186C51">
        <w:trPr>
          <w:trHeight w:val="20"/>
        </w:trPr>
        <w:tc>
          <w:tcPr>
            <w:tcW w:w="3690" w:type="dxa"/>
            <w:shd w:val="clear" w:color="auto" w:fill="auto"/>
            <w:noWrap/>
            <w:vAlign w:val="center"/>
            <w:hideMark/>
          </w:tcPr>
          <w:p w:rsidR="00AF0B87" w:rsidRPr="00724B88" w:rsidRDefault="00AF0B87" w:rsidP="00186C51">
            <w:pPr>
              <w:ind w:left="72"/>
              <w:rPr>
                <w:sz w:val="20"/>
              </w:rPr>
            </w:pPr>
            <w:r w:rsidRPr="00724B88">
              <w:rPr>
                <w:sz w:val="20"/>
              </w:rPr>
              <w:t>Bioengineering</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128</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121</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95</w:t>
            </w:r>
            <w:r w:rsidR="00AF0B87" w:rsidRPr="00724B88">
              <w:rPr>
                <w:sz w:val="20"/>
              </w:rPr>
              <w:t>%</w:t>
            </w:r>
          </w:p>
        </w:tc>
      </w:tr>
      <w:tr w:rsidR="00AF0B87" w:rsidRPr="003113A8" w:rsidTr="00724B88">
        <w:trPr>
          <w:trHeight w:val="20"/>
        </w:trPr>
        <w:tc>
          <w:tcPr>
            <w:tcW w:w="3690" w:type="dxa"/>
            <w:shd w:val="clear" w:color="auto" w:fill="auto"/>
            <w:noWrap/>
            <w:vAlign w:val="center"/>
            <w:hideMark/>
          </w:tcPr>
          <w:p w:rsidR="00AF0B87" w:rsidRPr="00724B88" w:rsidRDefault="00AF0B87" w:rsidP="00186C51">
            <w:pPr>
              <w:ind w:left="72"/>
              <w:rPr>
                <w:sz w:val="20"/>
              </w:rPr>
            </w:pPr>
            <w:r w:rsidRPr="00724B88">
              <w:rPr>
                <w:sz w:val="20"/>
              </w:rPr>
              <w:t>Biology</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127</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125</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98</w:t>
            </w:r>
            <w:r w:rsidR="00AF0B87" w:rsidRPr="00724B88">
              <w:rPr>
                <w:sz w:val="20"/>
              </w:rPr>
              <w:t>%</w:t>
            </w:r>
          </w:p>
        </w:tc>
      </w:tr>
      <w:tr w:rsidR="00AF0B87" w:rsidRPr="003113A8" w:rsidTr="00186C51">
        <w:trPr>
          <w:trHeight w:val="20"/>
        </w:trPr>
        <w:tc>
          <w:tcPr>
            <w:tcW w:w="3690" w:type="dxa"/>
            <w:shd w:val="clear" w:color="auto" w:fill="auto"/>
            <w:noWrap/>
            <w:vAlign w:val="center"/>
            <w:hideMark/>
          </w:tcPr>
          <w:p w:rsidR="00AF0B87" w:rsidRPr="00724B88" w:rsidRDefault="00AF0B87" w:rsidP="00186C51">
            <w:pPr>
              <w:ind w:left="72"/>
              <w:rPr>
                <w:sz w:val="20"/>
              </w:rPr>
            </w:pPr>
            <w:r w:rsidRPr="00724B88">
              <w:rPr>
                <w:sz w:val="20"/>
              </w:rPr>
              <w:t>Biomedical Sciences</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141</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123</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87</w:t>
            </w:r>
            <w:r w:rsidR="00AF0B87" w:rsidRPr="00724B88">
              <w:rPr>
                <w:sz w:val="20"/>
              </w:rPr>
              <w:t>%</w:t>
            </w:r>
          </w:p>
        </w:tc>
      </w:tr>
      <w:tr w:rsidR="00AF0B87" w:rsidRPr="003113A8" w:rsidTr="00186C51">
        <w:trPr>
          <w:trHeight w:val="20"/>
        </w:trPr>
        <w:tc>
          <w:tcPr>
            <w:tcW w:w="3690" w:type="dxa"/>
            <w:shd w:val="clear" w:color="auto" w:fill="auto"/>
            <w:noWrap/>
            <w:vAlign w:val="center"/>
            <w:hideMark/>
          </w:tcPr>
          <w:p w:rsidR="00AF0B87" w:rsidRPr="00724B88" w:rsidRDefault="00AF0B87" w:rsidP="00186C51">
            <w:pPr>
              <w:ind w:left="72"/>
              <w:rPr>
                <w:sz w:val="20"/>
              </w:rPr>
            </w:pPr>
            <w:r w:rsidRPr="00724B88">
              <w:rPr>
                <w:sz w:val="20"/>
              </w:rPr>
              <w:t>Botany &amp; Plant Sciences</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331</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281</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85</w:t>
            </w:r>
            <w:r w:rsidR="00AF0B87" w:rsidRPr="00724B88">
              <w:rPr>
                <w:sz w:val="20"/>
              </w:rPr>
              <w:t>%</w:t>
            </w:r>
          </w:p>
        </w:tc>
      </w:tr>
      <w:tr w:rsidR="00AF0B87" w:rsidRPr="003113A8" w:rsidTr="00186C51">
        <w:trPr>
          <w:trHeight w:val="20"/>
        </w:trPr>
        <w:tc>
          <w:tcPr>
            <w:tcW w:w="3690" w:type="dxa"/>
            <w:shd w:val="clear" w:color="auto" w:fill="auto"/>
            <w:noWrap/>
            <w:vAlign w:val="center"/>
            <w:hideMark/>
          </w:tcPr>
          <w:p w:rsidR="00AF0B87" w:rsidRPr="00724B88" w:rsidRDefault="00AF0B87" w:rsidP="00186C51">
            <w:pPr>
              <w:ind w:left="72"/>
              <w:rPr>
                <w:sz w:val="20"/>
              </w:rPr>
            </w:pPr>
            <w:r w:rsidRPr="00724B88">
              <w:rPr>
                <w:sz w:val="20"/>
              </w:rPr>
              <w:t>CE-CERT</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91</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74</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81</w:t>
            </w:r>
            <w:r w:rsidR="00AF0B87" w:rsidRPr="00724B88">
              <w:rPr>
                <w:sz w:val="20"/>
              </w:rPr>
              <w:t>%</w:t>
            </w:r>
          </w:p>
        </w:tc>
      </w:tr>
      <w:tr w:rsidR="00AF0B87" w:rsidRPr="003113A8" w:rsidTr="00186C51">
        <w:trPr>
          <w:trHeight w:val="20"/>
        </w:trPr>
        <w:tc>
          <w:tcPr>
            <w:tcW w:w="3690" w:type="dxa"/>
            <w:shd w:val="clear" w:color="auto" w:fill="auto"/>
            <w:noWrap/>
            <w:vAlign w:val="center"/>
            <w:hideMark/>
          </w:tcPr>
          <w:p w:rsidR="00AF0B87" w:rsidRPr="00724B88" w:rsidRDefault="00AF0B87" w:rsidP="00186C51">
            <w:pPr>
              <w:ind w:left="72"/>
              <w:rPr>
                <w:sz w:val="20"/>
              </w:rPr>
            </w:pPr>
            <w:r w:rsidRPr="00724B88">
              <w:rPr>
                <w:sz w:val="20"/>
              </w:rPr>
              <w:t>Cell Biology &amp; Neuroscience</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135</w:t>
            </w:r>
          </w:p>
        </w:tc>
        <w:tc>
          <w:tcPr>
            <w:tcW w:w="1256" w:type="dxa"/>
            <w:shd w:val="clear" w:color="auto" w:fill="auto"/>
            <w:noWrap/>
            <w:vAlign w:val="center"/>
            <w:hideMark/>
          </w:tcPr>
          <w:p w:rsidR="00AF0B87" w:rsidRPr="00724B88" w:rsidRDefault="00AF0B87" w:rsidP="00724B88">
            <w:pPr>
              <w:ind w:right="220"/>
              <w:jc w:val="right"/>
              <w:rPr>
                <w:sz w:val="20"/>
              </w:rPr>
            </w:pPr>
            <w:r w:rsidRPr="00724B88">
              <w:rPr>
                <w:sz w:val="20"/>
              </w:rPr>
              <w:t>1</w:t>
            </w:r>
            <w:r w:rsidR="00724B88" w:rsidRPr="00724B88">
              <w:rPr>
                <w:sz w:val="20"/>
              </w:rPr>
              <w:t>23</w:t>
            </w:r>
          </w:p>
        </w:tc>
        <w:tc>
          <w:tcPr>
            <w:tcW w:w="1256" w:type="dxa"/>
            <w:shd w:val="clear" w:color="auto" w:fill="auto"/>
            <w:noWrap/>
            <w:vAlign w:val="center"/>
            <w:hideMark/>
          </w:tcPr>
          <w:p w:rsidR="00AF0B87" w:rsidRPr="00724B88" w:rsidRDefault="00724B88" w:rsidP="00186C51">
            <w:pPr>
              <w:ind w:right="220"/>
              <w:jc w:val="right"/>
              <w:rPr>
                <w:sz w:val="20"/>
              </w:rPr>
            </w:pPr>
            <w:r w:rsidRPr="00724B88">
              <w:rPr>
                <w:sz w:val="20"/>
              </w:rPr>
              <w:t>91</w:t>
            </w:r>
            <w:r w:rsidR="00AF0B87" w:rsidRPr="00724B88">
              <w:rPr>
                <w:sz w:val="20"/>
              </w:rPr>
              <w:t>%</w:t>
            </w:r>
          </w:p>
        </w:tc>
      </w:tr>
      <w:tr w:rsidR="00AF0B87" w:rsidRPr="003113A8" w:rsidTr="00186C51">
        <w:trPr>
          <w:trHeight w:val="20"/>
        </w:trPr>
        <w:tc>
          <w:tcPr>
            <w:tcW w:w="3690" w:type="dxa"/>
            <w:shd w:val="clear" w:color="auto" w:fill="auto"/>
            <w:noWrap/>
            <w:vAlign w:val="center"/>
            <w:hideMark/>
          </w:tcPr>
          <w:p w:rsidR="00AF0B87" w:rsidRPr="00A91F70" w:rsidRDefault="00AF0B87" w:rsidP="00A91F70">
            <w:pPr>
              <w:ind w:left="339" w:hanging="267"/>
              <w:rPr>
                <w:sz w:val="20"/>
              </w:rPr>
            </w:pPr>
            <w:r w:rsidRPr="00A91F70">
              <w:rPr>
                <w:sz w:val="20"/>
              </w:rPr>
              <w:t>Cent</w:t>
            </w:r>
            <w:r w:rsidR="00A91F70" w:rsidRPr="00A91F70">
              <w:rPr>
                <w:sz w:val="20"/>
              </w:rPr>
              <w:t>ral Facility</w:t>
            </w:r>
            <w:r w:rsidRPr="00A91F70">
              <w:rPr>
                <w:sz w:val="20"/>
              </w:rPr>
              <w:t xml:space="preserve"> for </w:t>
            </w:r>
            <w:r w:rsidR="00A91F70" w:rsidRPr="00A91F70">
              <w:rPr>
                <w:sz w:val="20"/>
              </w:rPr>
              <w:t>Advanced Microscopy and Microanalysis</w:t>
            </w:r>
            <w:r w:rsidRPr="00A91F70">
              <w:rPr>
                <w:sz w:val="20"/>
              </w:rPr>
              <w:t xml:space="preserve"> </w:t>
            </w:r>
          </w:p>
        </w:tc>
        <w:tc>
          <w:tcPr>
            <w:tcW w:w="1256" w:type="dxa"/>
            <w:shd w:val="clear" w:color="auto" w:fill="auto"/>
            <w:noWrap/>
            <w:vAlign w:val="center"/>
            <w:hideMark/>
          </w:tcPr>
          <w:p w:rsidR="00AF0B87" w:rsidRPr="00A91F70" w:rsidRDefault="00B72E96" w:rsidP="00186C51">
            <w:pPr>
              <w:ind w:right="220"/>
              <w:jc w:val="right"/>
              <w:rPr>
                <w:sz w:val="20"/>
              </w:rPr>
            </w:pPr>
            <w:r>
              <w:rPr>
                <w:sz w:val="20"/>
              </w:rPr>
              <w:t>2</w:t>
            </w:r>
          </w:p>
        </w:tc>
        <w:tc>
          <w:tcPr>
            <w:tcW w:w="1256" w:type="dxa"/>
            <w:shd w:val="clear" w:color="auto" w:fill="auto"/>
            <w:noWrap/>
            <w:vAlign w:val="center"/>
            <w:hideMark/>
          </w:tcPr>
          <w:p w:rsidR="00AF0B87" w:rsidRPr="00A91F70" w:rsidRDefault="00B72E96" w:rsidP="00186C51">
            <w:pPr>
              <w:ind w:right="220"/>
              <w:jc w:val="right"/>
              <w:rPr>
                <w:sz w:val="20"/>
              </w:rPr>
            </w:pPr>
            <w:r>
              <w:rPr>
                <w:sz w:val="20"/>
              </w:rPr>
              <w:t>1</w:t>
            </w:r>
          </w:p>
        </w:tc>
        <w:tc>
          <w:tcPr>
            <w:tcW w:w="1256" w:type="dxa"/>
            <w:shd w:val="clear" w:color="auto" w:fill="auto"/>
            <w:noWrap/>
            <w:vAlign w:val="center"/>
            <w:hideMark/>
          </w:tcPr>
          <w:p w:rsidR="00AF0B87" w:rsidRPr="00A91F70" w:rsidRDefault="00B72E96" w:rsidP="00186C51">
            <w:pPr>
              <w:ind w:right="220"/>
              <w:jc w:val="right"/>
              <w:rPr>
                <w:sz w:val="20"/>
              </w:rPr>
            </w:pPr>
            <w:r>
              <w:rPr>
                <w:sz w:val="20"/>
              </w:rPr>
              <w:t>50</w:t>
            </w:r>
            <w:r w:rsidR="00AF0B87" w:rsidRPr="00A91F70">
              <w:rPr>
                <w:sz w:val="20"/>
              </w:rPr>
              <w:t>%</w:t>
            </w:r>
          </w:p>
        </w:tc>
      </w:tr>
      <w:tr w:rsidR="00AF0B87" w:rsidRPr="003113A8" w:rsidTr="00186C51">
        <w:trPr>
          <w:trHeight w:val="20"/>
        </w:trPr>
        <w:tc>
          <w:tcPr>
            <w:tcW w:w="3690" w:type="dxa"/>
            <w:shd w:val="clear" w:color="auto" w:fill="auto"/>
            <w:noWrap/>
            <w:vAlign w:val="center"/>
            <w:hideMark/>
          </w:tcPr>
          <w:p w:rsidR="00AF0B87" w:rsidRPr="00A91F70" w:rsidRDefault="00AF0B87" w:rsidP="00186C51">
            <w:pPr>
              <w:ind w:left="72"/>
              <w:rPr>
                <w:sz w:val="20"/>
              </w:rPr>
            </w:pPr>
            <w:r w:rsidRPr="00A91F70">
              <w:rPr>
                <w:sz w:val="20"/>
              </w:rPr>
              <w:t>Chemical &amp; Environmental Engineering</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250</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218</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87</w:t>
            </w:r>
            <w:r w:rsidR="00AF0B87" w:rsidRPr="00A91F70">
              <w:rPr>
                <w:sz w:val="20"/>
              </w:rPr>
              <w:t>%</w:t>
            </w:r>
          </w:p>
        </w:tc>
      </w:tr>
      <w:tr w:rsidR="00AF0B87" w:rsidRPr="003113A8" w:rsidTr="00186C51">
        <w:trPr>
          <w:trHeight w:val="20"/>
        </w:trPr>
        <w:tc>
          <w:tcPr>
            <w:tcW w:w="3690" w:type="dxa"/>
            <w:shd w:val="clear" w:color="auto" w:fill="auto"/>
            <w:noWrap/>
            <w:vAlign w:val="center"/>
            <w:hideMark/>
          </w:tcPr>
          <w:p w:rsidR="00AF0B87" w:rsidRPr="00A91F70" w:rsidRDefault="00AF0B87" w:rsidP="00186C51">
            <w:pPr>
              <w:ind w:left="72"/>
              <w:rPr>
                <w:sz w:val="20"/>
              </w:rPr>
            </w:pPr>
            <w:r w:rsidRPr="00A91F70">
              <w:rPr>
                <w:sz w:val="20"/>
              </w:rPr>
              <w:t>Chemistry</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410</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372</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91</w:t>
            </w:r>
            <w:r w:rsidR="00AF0B87" w:rsidRPr="00A91F70">
              <w:rPr>
                <w:sz w:val="20"/>
              </w:rPr>
              <w:t>%</w:t>
            </w:r>
          </w:p>
        </w:tc>
      </w:tr>
      <w:tr w:rsidR="00A91F70" w:rsidRPr="003113A8" w:rsidTr="00186C51">
        <w:trPr>
          <w:trHeight w:val="20"/>
        </w:trPr>
        <w:tc>
          <w:tcPr>
            <w:tcW w:w="3690" w:type="dxa"/>
            <w:shd w:val="clear" w:color="auto" w:fill="auto"/>
            <w:noWrap/>
            <w:vAlign w:val="center"/>
          </w:tcPr>
          <w:p w:rsidR="00A91F70" w:rsidRPr="00A91F70" w:rsidRDefault="00A91F70" w:rsidP="00B72E96">
            <w:pPr>
              <w:ind w:left="339" w:hanging="267"/>
              <w:rPr>
                <w:sz w:val="20"/>
              </w:rPr>
            </w:pPr>
            <w:r>
              <w:rPr>
                <w:sz w:val="20"/>
              </w:rPr>
              <w:t>Center for Nano</w:t>
            </w:r>
            <w:r w:rsidR="00B72E96">
              <w:rPr>
                <w:sz w:val="20"/>
              </w:rPr>
              <w:t>scale Science and Engineering</w:t>
            </w:r>
          </w:p>
        </w:tc>
        <w:tc>
          <w:tcPr>
            <w:tcW w:w="1256" w:type="dxa"/>
            <w:shd w:val="clear" w:color="auto" w:fill="auto"/>
            <w:noWrap/>
            <w:vAlign w:val="center"/>
          </w:tcPr>
          <w:p w:rsidR="00A91F70" w:rsidRPr="00A91F70" w:rsidRDefault="00B72E96" w:rsidP="00186C51">
            <w:pPr>
              <w:ind w:right="220"/>
              <w:jc w:val="right"/>
              <w:rPr>
                <w:sz w:val="20"/>
              </w:rPr>
            </w:pPr>
            <w:r>
              <w:rPr>
                <w:sz w:val="20"/>
              </w:rPr>
              <w:t>11</w:t>
            </w:r>
          </w:p>
        </w:tc>
        <w:tc>
          <w:tcPr>
            <w:tcW w:w="1256" w:type="dxa"/>
            <w:shd w:val="clear" w:color="auto" w:fill="auto"/>
            <w:noWrap/>
            <w:vAlign w:val="center"/>
          </w:tcPr>
          <w:p w:rsidR="00A91F70" w:rsidRPr="00A91F70" w:rsidRDefault="00B72E96" w:rsidP="00186C51">
            <w:pPr>
              <w:ind w:right="220"/>
              <w:jc w:val="right"/>
              <w:rPr>
                <w:sz w:val="20"/>
              </w:rPr>
            </w:pPr>
            <w:r>
              <w:rPr>
                <w:sz w:val="20"/>
              </w:rPr>
              <w:t>10</w:t>
            </w:r>
          </w:p>
        </w:tc>
        <w:tc>
          <w:tcPr>
            <w:tcW w:w="1256" w:type="dxa"/>
            <w:shd w:val="clear" w:color="auto" w:fill="auto"/>
            <w:noWrap/>
            <w:vAlign w:val="center"/>
          </w:tcPr>
          <w:p w:rsidR="00A91F70" w:rsidRPr="00A91F70" w:rsidRDefault="00B72E96" w:rsidP="00186C51">
            <w:pPr>
              <w:ind w:right="220"/>
              <w:jc w:val="right"/>
              <w:rPr>
                <w:sz w:val="20"/>
              </w:rPr>
            </w:pPr>
            <w:r>
              <w:rPr>
                <w:sz w:val="20"/>
              </w:rPr>
              <w:t>91%</w:t>
            </w:r>
          </w:p>
        </w:tc>
      </w:tr>
      <w:tr w:rsidR="00AF0B87" w:rsidRPr="003113A8" w:rsidTr="00186C51">
        <w:trPr>
          <w:trHeight w:val="20"/>
        </w:trPr>
        <w:tc>
          <w:tcPr>
            <w:tcW w:w="3690" w:type="dxa"/>
            <w:shd w:val="clear" w:color="auto" w:fill="auto"/>
            <w:noWrap/>
            <w:vAlign w:val="center"/>
            <w:hideMark/>
          </w:tcPr>
          <w:p w:rsidR="00AF0B87" w:rsidRPr="00A91F70" w:rsidRDefault="00AF0B87" w:rsidP="00186C51">
            <w:pPr>
              <w:ind w:left="72"/>
              <w:rPr>
                <w:sz w:val="20"/>
              </w:rPr>
            </w:pPr>
            <w:r w:rsidRPr="00A91F70">
              <w:rPr>
                <w:sz w:val="20"/>
              </w:rPr>
              <w:t>Earth Sciences</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41</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36</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88</w:t>
            </w:r>
            <w:r w:rsidR="00AF0B87" w:rsidRPr="00A91F70">
              <w:rPr>
                <w:sz w:val="20"/>
              </w:rPr>
              <w:t>%</w:t>
            </w:r>
          </w:p>
        </w:tc>
      </w:tr>
      <w:tr w:rsidR="00AF0B87" w:rsidRPr="003113A8" w:rsidTr="00186C51">
        <w:trPr>
          <w:trHeight w:val="20"/>
        </w:trPr>
        <w:tc>
          <w:tcPr>
            <w:tcW w:w="3690" w:type="dxa"/>
            <w:shd w:val="clear" w:color="auto" w:fill="auto"/>
            <w:noWrap/>
            <w:vAlign w:val="center"/>
            <w:hideMark/>
          </w:tcPr>
          <w:p w:rsidR="00AF0B87" w:rsidRPr="00A91F70" w:rsidRDefault="00AF0B87" w:rsidP="00186C51">
            <w:pPr>
              <w:ind w:left="72"/>
              <w:rPr>
                <w:sz w:val="20"/>
              </w:rPr>
            </w:pPr>
            <w:r w:rsidRPr="00A91F70">
              <w:rPr>
                <w:sz w:val="20"/>
              </w:rPr>
              <w:t>Electrical Engineering</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61</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44</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72</w:t>
            </w:r>
            <w:r w:rsidR="00AF0B87" w:rsidRPr="00A91F70">
              <w:rPr>
                <w:sz w:val="20"/>
              </w:rPr>
              <w:t>%</w:t>
            </w:r>
          </w:p>
        </w:tc>
      </w:tr>
      <w:tr w:rsidR="00AF0B87" w:rsidRPr="003113A8" w:rsidTr="00186C51">
        <w:trPr>
          <w:trHeight w:val="20"/>
        </w:trPr>
        <w:tc>
          <w:tcPr>
            <w:tcW w:w="3690" w:type="dxa"/>
            <w:shd w:val="clear" w:color="auto" w:fill="auto"/>
            <w:noWrap/>
            <w:vAlign w:val="center"/>
            <w:hideMark/>
          </w:tcPr>
          <w:p w:rsidR="00AF0B87" w:rsidRPr="00A91F70" w:rsidRDefault="00AF0B87" w:rsidP="00186C51">
            <w:pPr>
              <w:ind w:left="72"/>
              <w:rPr>
                <w:sz w:val="20"/>
              </w:rPr>
            </w:pPr>
            <w:r w:rsidRPr="00A91F70">
              <w:rPr>
                <w:sz w:val="20"/>
              </w:rPr>
              <w:t>Entomology</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248</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220</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89</w:t>
            </w:r>
            <w:r w:rsidR="00AF0B87" w:rsidRPr="00A91F70">
              <w:rPr>
                <w:sz w:val="20"/>
              </w:rPr>
              <w:t>%</w:t>
            </w:r>
          </w:p>
        </w:tc>
      </w:tr>
      <w:tr w:rsidR="00AF0B87" w:rsidRPr="003113A8" w:rsidTr="00186C51">
        <w:trPr>
          <w:trHeight w:val="20"/>
        </w:trPr>
        <w:tc>
          <w:tcPr>
            <w:tcW w:w="3690" w:type="dxa"/>
            <w:shd w:val="clear" w:color="auto" w:fill="auto"/>
            <w:noWrap/>
            <w:vAlign w:val="center"/>
            <w:hideMark/>
          </w:tcPr>
          <w:p w:rsidR="00AF0B87" w:rsidRPr="00A91F70" w:rsidRDefault="00AF0B87" w:rsidP="00186C51">
            <w:pPr>
              <w:ind w:left="72"/>
              <w:rPr>
                <w:sz w:val="20"/>
              </w:rPr>
            </w:pPr>
            <w:r w:rsidRPr="00A91F70">
              <w:rPr>
                <w:sz w:val="20"/>
              </w:rPr>
              <w:t>Environmental Sciences</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71</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62</w:t>
            </w:r>
          </w:p>
        </w:tc>
        <w:tc>
          <w:tcPr>
            <w:tcW w:w="1256" w:type="dxa"/>
            <w:shd w:val="clear" w:color="auto" w:fill="auto"/>
            <w:noWrap/>
            <w:vAlign w:val="center"/>
            <w:hideMark/>
          </w:tcPr>
          <w:p w:rsidR="00AF0B87" w:rsidRPr="00A91F70" w:rsidRDefault="00A91F70" w:rsidP="00186C51">
            <w:pPr>
              <w:ind w:right="220"/>
              <w:jc w:val="right"/>
              <w:rPr>
                <w:sz w:val="20"/>
              </w:rPr>
            </w:pPr>
            <w:r w:rsidRPr="00A91F70">
              <w:rPr>
                <w:sz w:val="20"/>
              </w:rPr>
              <w:t>87</w:t>
            </w:r>
            <w:r w:rsidR="00AF0B87" w:rsidRPr="00A91F70">
              <w:rPr>
                <w:sz w:val="20"/>
              </w:rPr>
              <w:t>%</w:t>
            </w:r>
          </w:p>
        </w:tc>
      </w:tr>
      <w:tr w:rsidR="00AF0B87" w:rsidRPr="003113A8" w:rsidTr="00186C51">
        <w:trPr>
          <w:trHeight w:val="20"/>
        </w:trPr>
        <w:tc>
          <w:tcPr>
            <w:tcW w:w="3690" w:type="dxa"/>
            <w:shd w:val="clear" w:color="auto" w:fill="auto"/>
            <w:noWrap/>
            <w:vAlign w:val="center"/>
            <w:hideMark/>
          </w:tcPr>
          <w:p w:rsidR="00AF0B87" w:rsidRPr="00B72E96" w:rsidRDefault="00AF0B87" w:rsidP="00186C51">
            <w:pPr>
              <w:ind w:left="72"/>
              <w:rPr>
                <w:sz w:val="20"/>
              </w:rPr>
            </w:pPr>
            <w:r w:rsidRPr="00B72E96">
              <w:rPr>
                <w:sz w:val="20"/>
              </w:rPr>
              <w:t>Mechanical Engineering</w:t>
            </w:r>
          </w:p>
        </w:tc>
        <w:tc>
          <w:tcPr>
            <w:tcW w:w="1256" w:type="dxa"/>
            <w:shd w:val="clear" w:color="auto" w:fill="auto"/>
            <w:noWrap/>
            <w:vAlign w:val="center"/>
            <w:hideMark/>
          </w:tcPr>
          <w:p w:rsidR="00AF0B87" w:rsidRPr="00B72E96" w:rsidRDefault="00B72E96" w:rsidP="00186C51">
            <w:pPr>
              <w:ind w:right="220"/>
              <w:jc w:val="right"/>
              <w:rPr>
                <w:sz w:val="20"/>
              </w:rPr>
            </w:pPr>
            <w:r w:rsidRPr="00B72E96">
              <w:rPr>
                <w:sz w:val="20"/>
              </w:rPr>
              <w:t>85</w:t>
            </w:r>
          </w:p>
        </w:tc>
        <w:tc>
          <w:tcPr>
            <w:tcW w:w="1256" w:type="dxa"/>
            <w:shd w:val="clear" w:color="auto" w:fill="auto"/>
            <w:noWrap/>
            <w:vAlign w:val="center"/>
            <w:hideMark/>
          </w:tcPr>
          <w:p w:rsidR="00AF0B87" w:rsidRPr="00B72E96" w:rsidRDefault="00B72E96" w:rsidP="00186C51">
            <w:pPr>
              <w:ind w:right="220"/>
              <w:jc w:val="right"/>
              <w:rPr>
                <w:sz w:val="20"/>
              </w:rPr>
            </w:pPr>
            <w:r w:rsidRPr="00B72E96">
              <w:rPr>
                <w:sz w:val="20"/>
              </w:rPr>
              <w:t>62</w:t>
            </w:r>
          </w:p>
        </w:tc>
        <w:tc>
          <w:tcPr>
            <w:tcW w:w="1256" w:type="dxa"/>
            <w:shd w:val="clear" w:color="auto" w:fill="auto"/>
            <w:noWrap/>
            <w:vAlign w:val="center"/>
            <w:hideMark/>
          </w:tcPr>
          <w:p w:rsidR="00AF0B87" w:rsidRPr="00B72E96" w:rsidRDefault="00AF0B87" w:rsidP="00186C51">
            <w:pPr>
              <w:ind w:right="220"/>
              <w:jc w:val="right"/>
              <w:rPr>
                <w:sz w:val="20"/>
              </w:rPr>
            </w:pPr>
            <w:r w:rsidRPr="00B72E96">
              <w:rPr>
                <w:sz w:val="20"/>
              </w:rPr>
              <w:t>73%</w:t>
            </w:r>
          </w:p>
        </w:tc>
      </w:tr>
      <w:tr w:rsidR="00AF0B87" w:rsidRPr="003113A8" w:rsidTr="00186C51">
        <w:trPr>
          <w:trHeight w:val="20"/>
        </w:trPr>
        <w:tc>
          <w:tcPr>
            <w:tcW w:w="3690" w:type="dxa"/>
            <w:shd w:val="clear" w:color="auto" w:fill="auto"/>
            <w:noWrap/>
            <w:vAlign w:val="center"/>
            <w:hideMark/>
          </w:tcPr>
          <w:p w:rsidR="00AF0B87" w:rsidRPr="00B72E96" w:rsidRDefault="00AF0B87" w:rsidP="00186C51">
            <w:pPr>
              <w:ind w:left="72"/>
              <w:rPr>
                <w:sz w:val="20"/>
              </w:rPr>
            </w:pPr>
            <w:r w:rsidRPr="00B72E96">
              <w:rPr>
                <w:sz w:val="20"/>
              </w:rPr>
              <w:t>Nematology</w:t>
            </w:r>
          </w:p>
        </w:tc>
        <w:tc>
          <w:tcPr>
            <w:tcW w:w="1256" w:type="dxa"/>
            <w:shd w:val="clear" w:color="auto" w:fill="auto"/>
            <w:noWrap/>
            <w:vAlign w:val="center"/>
            <w:hideMark/>
          </w:tcPr>
          <w:p w:rsidR="00AF0B87" w:rsidRPr="00B72E96" w:rsidRDefault="00B72E96" w:rsidP="00186C51">
            <w:pPr>
              <w:ind w:right="220"/>
              <w:jc w:val="right"/>
              <w:rPr>
                <w:sz w:val="20"/>
              </w:rPr>
            </w:pPr>
            <w:r w:rsidRPr="00B72E96">
              <w:rPr>
                <w:sz w:val="20"/>
              </w:rPr>
              <w:t>29</w:t>
            </w:r>
          </w:p>
        </w:tc>
        <w:tc>
          <w:tcPr>
            <w:tcW w:w="1256" w:type="dxa"/>
            <w:shd w:val="clear" w:color="auto" w:fill="auto"/>
            <w:noWrap/>
            <w:vAlign w:val="center"/>
            <w:hideMark/>
          </w:tcPr>
          <w:p w:rsidR="00AF0B87" w:rsidRPr="00B72E96" w:rsidRDefault="00AF0B87" w:rsidP="00B72E96">
            <w:pPr>
              <w:ind w:right="220"/>
              <w:jc w:val="right"/>
              <w:rPr>
                <w:sz w:val="20"/>
              </w:rPr>
            </w:pPr>
            <w:r w:rsidRPr="00B72E96">
              <w:rPr>
                <w:sz w:val="20"/>
              </w:rPr>
              <w:t>2</w:t>
            </w:r>
            <w:r w:rsidR="00B72E96" w:rsidRPr="00B72E96">
              <w:rPr>
                <w:sz w:val="20"/>
              </w:rPr>
              <w:t>7</w:t>
            </w:r>
          </w:p>
        </w:tc>
        <w:tc>
          <w:tcPr>
            <w:tcW w:w="1256" w:type="dxa"/>
            <w:shd w:val="clear" w:color="auto" w:fill="auto"/>
            <w:noWrap/>
            <w:vAlign w:val="center"/>
            <w:hideMark/>
          </w:tcPr>
          <w:p w:rsidR="00AF0B87" w:rsidRPr="00B72E96" w:rsidRDefault="00B72E96" w:rsidP="00186C51">
            <w:pPr>
              <w:ind w:right="220"/>
              <w:jc w:val="right"/>
              <w:rPr>
                <w:sz w:val="20"/>
              </w:rPr>
            </w:pPr>
            <w:r w:rsidRPr="00B72E96">
              <w:rPr>
                <w:sz w:val="20"/>
              </w:rPr>
              <w:t>93</w:t>
            </w:r>
            <w:r w:rsidR="00AF0B87" w:rsidRPr="00B72E96">
              <w:rPr>
                <w:sz w:val="20"/>
              </w:rPr>
              <w:t>%</w:t>
            </w:r>
          </w:p>
        </w:tc>
      </w:tr>
      <w:tr w:rsidR="00AF0B87" w:rsidRPr="003113A8" w:rsidTr="00186C51">
        <w:trPr>
          <w:trHeight w:val="20"/>
        </w:trPr>
        <w:tc>
          <w:tcPr>
            <w:tcW w:w="3690" w:type="dxa"/>
            <w:shd w:val="clear" w:color="auto" w:fill="auto"/>
            <w:noWrap/>
            <w:vAlign w:val="center"/>
            <w:hideMark/>
          </w:tcPr>
          <w:p w:rsidR="00AF0B87" w:rsidRPr="00B72E96" w:rsidRDefault="00AF0B87" w:rsidP="00186C51">
            <w:pPr>
              <w:ind w:left="72"/>
              <w:rPr>
                <w:sz w:val="20"/>
              </w:rPr>
            </w:pPr>
            <w:r w:rsidRPr="00B72E96">
              <w:rPr>
                <w:sz w:val="20"/>
              </w:rPr>
              <w:t>Physics &amp; Astronomy</w:t>
            </w:r>
          </w:p>
        </w:tc>
        <w:tc>
          <w:tcPr>
            <w:tcW w:w="1256" w:type="dxa"/>
            <w:shd w:val="clear" w:color="auto" w:fill="auto"/>
            <w:noWrap/>
            <w:vAlign w:val="center"/>
            <w:hideMark/>
          </w:tcPr>
          <w:p w:rsidR="00AF0B87" w:rsidRPr="00B72E96" w:rsidRDefault="00B72E96" w:rsidP="00186C51">
            <w:pPr>
              <w:ind w:right="220"/>
              <w:jc w:val="right"/>
              <w:rPr>
                <w:sz w:val="20"/>
              </w:rPr>
            </w:pPr>
            <w:r w:rsidRPr="00B72E96">
              <w:rPr>
                <w:sz w:val="20"/>
              </w:rPr>
              <w:t>87</w:t>
            </w:r>
          </w:p>
        </w:tc>
        <w:tc>
          <w:tcPr>
            <w:tcW w:w="1256" w:type="dxa"/>
            <w:shd w:val="clear" w:color="auto" w:fill="auto"/>
            <w:noWrap/>
            <w:vAlign w:val="center"/>
            <w:hideMark/>
          </w:tcPr>
          <w:p w:rsidR="00AF0B87" w:rsidRPr="00B72E96" w:rsidRDefault="00B72E96" w:rsidP="00186C51">
            <w:pPr>
              <w:ind w:right="220"/>
              <w:jc w:val="right"/>
              <w:rPr>
                <w:sz w:val="20"/>
              </w:rPr>
            </w:pPr>
            <w:r w:rsidRPr="00B72E96">
              <w:rPr>
                <w:sz w:val="20"/>
              </w:rPr>
              <w:t>83</w:t>
            </w:r>
          </w:p>
        </w:tc>
        <w:tc>
          <w:tcPr>
            <w:tcW w:w="1256" w:type="dxa"/>
            <w:shd w:val="clear" w:color="auto" w:fill="auto"/>
            <w:noWrap/>
            <w:vAlign w:val="center"/>
            <w:hideMark/>
          </w:tcPr>
          <w:p w:rsidR="00AF0B87" w:rsidRPr="00B72E96" w:rsidRDefault="00B72E96" w:rsidP="00186C51">
            <w:pPr>
              <w:ind w:right="220"/>
              <w:jc w:val="right"/>
              <w:rPr>
                <w:sz w:val="20"/>
              </w:rPr>
            </w:pPr>
            <w:r w:rsidRPr="00B72E96">
              <w:rPr>
                <w:sz w:val="20"/>
              </w:rPr>
              <w:t>95</w:t>
            </w:r>
            <w:r w:rsidR="00AF0B87" w:rsidRPr="00B72E96">
              <w:rPr>
                <w:sz w:val="20"/>
              </w:rPr>
              <w:t>%</w:t>
            </w:r>
          </w:p>
        </w:tc>
      </w:tr>
      <w:tr w:rsidR="00AF0B87" w:rsidRPr="00B72E96" w:rsidTr="00186C51">
        <w:trPr>
          <w:trHeight w:val="20"/>
        </w:trPr>
        <w:tc>
          <w:tcPr>
            <w:tcW w:w="3690" w:type="dxa"/>
            <w:shd w:val="clear" w:color="auto" w:fill="auto"/>
            <w:noWrap/>
            <w:vAlign w:val="center"/>
            <w:hideMark/>
          </w:tcPr>
          <w:p w:rsidR="00AF0B87" w:rsidRPr="00B72E96" w:rsidRDefault="00AF0B87" w:rsidP="00186C51">
            <w:pPr>
              <w:ind w:left="72"/>
              <w:rPr>
                <w:sz w:val="20"/>
              </w:rPr>
            </w:pPr>
            <w:r w:rsidRPr="00B72E96">
              <w:rPr>
                <w:sz w:val="20"/>
              </w:rPr>
              <w:t>Plant Pathology</w:t>
            </w:r>
            <w:r w:rsidR="00B72E96">
              <w:rPr>
                <w:sz w:val="20"/>
              </w:rPr>
              <w:t xml:space="preserve"> and Microbiology</w:t>
            </w:r>
          </w:p>
        </w:tc>
        <w:tc>
          <w:tcPr>
            <w:tcW w:w="1256" w:type="dxa"/>
            <w:shd w:val="clear" w:color="auto" w:fill="auto"/>
            <w:noWrap/>
            <w:vAlign w:val="center"/>
            <w:hideMark/>
          </w:tcPr>
          <w:p w:rsidR="00AF0B87" w:rsidRPr="00B72E96" w:rsidRDefault="00B72E96" w:rsidP="00186C51">
            <w:pPr>
              <w:ind w:right="220"/>
              <w:jc w:val="right"/>
              <w:rPr>
                <w:sz w:val="20"/>
              </w:rPr>
            </w:pPr>
            <w:r w:rsidRPr="00B72E96">
              <w:rPr>
                <w:sz w:val="20"/>
              </w:rPr>
              <w:t>154</w:t>
            </w:r>
          </w:p>
        </w:tc>
        <w:tc>
          <w:tcPr>
            <w:tcW w:w="1256" w:type="dxa"/>
            <w:shd w:val="clear" w:color="auto" w:fill="auto"/>
            <w:noWrap/>
            <w:vAlign w:val="center"/>
            <w:hideMark/>
          </w:tcPr>
          <w:p w:rsidR="00AF0B87" w:rsidRPr="00B72E96" w:rsidRDefault="00B72E96" w:rsidP="00186C51">
            <w:pPr>
              <w:ind w:right="220"/>
              <w:jc w:val="right"/>
              <w:rPr>
                <w:sz w:val="20"/>
              </w:rPr>
            </w:pPr>
            <w:r w:rsidRPr="00B72E96">
              <w:rPr>
                <w:sz w:val="20"/>
              </w:rPr>
              <w:t>13</w:t>
            </w:r>
            <w:r w:rsidR="00AF0B87" w:rsidRPr="00B72E96">
              <w:rPr>
                <w:sz w:val="20"/>
              </w:rPr>
              <w:t>8</w:t>
            </w:r>
          </w:p>
        </w:tc>
        <w:tc>
          <w:tcPr>
            <w:tcW w:w="1256" w:type="dxa"/>
            <w:shd w:val="clear" w:color="auto" w:fill="auto"/>
            <w:noWrap/>
            <w:vAlign w:val="center"/>
            <w:hideMark/>
          </w:tcPr>
          <w:p w:rsidR="00AF0B87" w:rsidRPr="00B72E96" w:rsidRDefault="00B72E96" w:rsidP="00186C51">
            <w:pPr>
              <w:ind w:right="220"/>
              <w:jc w:val="right"/>
              <w:rPr>
                <w:sz w:val="20"/>
              </w:rPr>
            </w:pPr>
            <w:r w:rsidRPr="00B72E96">
              <w:rPr>
                <w:sz w:val="20"/>
              </w:rPr>
              <w:t>90</w:t>
            </w:r>
            <w:r w:rsidR="00AF0B87" w:rsidRPr="00B72E96">
              <w:rPr>
                <w:sz w:val="20"/>
              </w:rPr>
              <w:t>%</w:t>
            </w:r>
          </w:p>
        </w:tc>
      </w:tr>
      <w:tr w:rsidR="00AF0B87" w:rsidRPr="003113A8" w:rsidTr="00186C51">
        <w:trPr>
          <w:trHeight w:val="20"/>
        </w:trPr>
        <w:tc>
          <w:tcPr>
            <w:tcW w:w="3690" w:type="dxa"/>
            <w:shd w:val="clear" w:color="auto" w:fill="auto"/>
            <w:noWrap/>
            <w:vAlign w:val="center"/>
            <w:hideMark/>
          </w:tcPr>
          <w:p w:rsidR="00AF0B87" w:rsidRPr="00B72E96" w:rsidRDefault="00AF0B87" w:rsidP="00186C51">
            <w:pPr>
              <w:ind w:left="72"/>
              <w:rPr>
                <w:sz w:val="20"/>
              </w:rPr>
            </w:pPr>
            <w:r w:rsidRPr="00B72E96">
              <w:rPr>
                <w:sz w:val="20"/>
              </w:rPr>
              <w:t>Psychology</w:t>
            </w:r>
          </w:p>
        </w:tc>
        <w:tc>
          <w:tcPr>
            <w:tcW w:w="1256" w:type="dxa"/>
            <w:shd w:val="clear" w:color="auto" w:fill="auto"/>
            <w:noWrap/>
            <w:vAlign w:val="center"/>
            <w:hideMark/>
          </w:tcPr>
          <w:p w:rsidR="00AF0B87" w:rsidRPr="00B72E96" w:rsidRDefault="00B72E96" w:rsidP="00186C51">
            <w:pPr>
              <w:ind w:right="220"/>
              <w:jc w:val="right"/>
              <w:rPr>
                <w:sz w:val="20"/>
              </w:rPr>
            </w:pPr>
            <w:r w:rsidRPr="00B72E96">
              <w:rPr>
                <w:sz w:val="20"/>
              </w:rPr>
              <w:t>35</w:t>
            </w:r>
          </w:p>
        </w:tc>
        <w:tc>
          <w:tcPr>
            <w:tcW w:w="1256" w:type="dxa"/>
            <w:shd w:val="clear" w:color="auto" w:fill="auto"/>
            <w:noWrap/>
            <w:vAlign w:val="center"/>
            <w:hideMark/>
          </w:tcPr>
          <w:p w:rsidR="00AF0B87" w:rsidRPr="00B72E96" w:rsidRDefault="00AF0B87" w:rsidP="00B72E96">
            <w:pPr>
              <w:ind w:right="220"/>
              <w:jc w:val="right"/>
              <w:rPr>
                <w:sz w:val="20"/>
              </w:rPr>
            </w:pPr>
            <w:r w:rsidRPr="00B72E96">
              <w:rPr>
                <w:sz w:val="20"/>
              </w:rPr>
              <w:t>2</w:t>
            </w:r>
            <w:r w:rsidR="00B72E96" w:rsidRPr="00B72E96">
              <w:rPr>
                <w:sz w:val="20"/>
              </w:rPr>
              <w:t>6</w:t>
            </w:r>
          </w:p>
        </w:tc>
        <w:tc>
          <w:tcPr>
            <w:tcW w:w="1256" w:type="dxa"/>
            <w:shd w:val="clear" w:color="auto" w:fill="auto"/>
            <w:noWrap/>
            <w:vAlign w:val="center"/>
            <w:hideMark/>
          </w:tcPr>
          <w:p w:rsidR="00AF0B87" w:rsidRPr="00B72E96" w:rsidRDefault="00B72E96" w:rsidP="00186C51">
            <w:pPr>
              <w:ind w:right="220"/>
              <w:jc w:val="right"/>
              <w:rPr>
                <w:sz w:val="20"/>
              </w:rPr>
            </w:pPr>
            <w:r w:rsidRPr="00B72E96">
              <w:rPr>
                <w:sz w:val="20"/>
              </w:rPr>
              <w:t>74</w:t>
            </w:r>
            <w:r w:rsidR="00AF0B87" w:rsidRPr="00B72E96">
              <w:rPr>
                <w:sz w:val="20"/>
              </w:rPr>
              <w:t>%</w:t>
            </w:r>
          </w:p>
        </w:tc>
      </w:tr>
      <w:tr w:rsidR="00AF0B87" w:rsidRPr="00573F0D" w:rsidTr="006A254A">
        <w:trPr>
          <w:trHeight w:val="440"/>
        </w:trPr>
        <w:tc>
          <w:tcPr>
            <w:tcW w:w="3690" w:type="dxa"/>
            <w:shd w:val="clear" w:color="auto" w:fill="C6D9F1" w:themeFill="text2" w:themeFillTint="33"/>
            <w:noWrap/>
            <w:vAlign w:val="center"/>
          </w:tcPr>
          <w:p w:rsidR="00AF0B87" w:rsidRPr="00B72E96" w:rsidRDefault="00AF0B87" w:rsidP="00186C51">
            <w:pPr>
              <w:ind w:left="72"/>
              <w:rPr>
                <w:b/>
                <w:sz w:val="20"/>
              </w:rPr>
            </w:pPr>
            <w:r w:rsidRPr="00B72E96">
              <w:rPr>
                <w:b/>
                <w:sz w:val="20"/>
              </w:rPr>
              <w:t>UCR – All departments</w:t>
            </w:r>
          </w:p>
        </w:tc>
        <w:tc>
          <w:tcPr>
            <w:tcW w:w="1256" w:type="dxa"/>
            <w:shd w:val="clear" w:color="auto" w:fill="C6D9F1" w:themeFill="text2" w:themeFillTint="33"/>
            <w:noWrap/>
            <w:vAlign w:val="center"/>
          </w:tcPr>
          <w:p w:rsidR="00AF0B87" w:rsidRPr="00B72E96" w:rsidRDefault="00AF0B87" w:rsidP="00B72E96">
            <w:pPr>
              <w:ind w:right="220"/>
              <w:jc w:val="right"/>
              <w:rPr>
                <w:b/>
                <w:sz w:val="20"/>
              </w:rPr>
            </w:pPr>
            <w:r w:rsidRPr="00B72E96">
              <w:rPr>
                <w:b/>
                <w:sz w:val="20"/>
              </w:rPr>
              <w:t>2,</w:t>
            </w:r>
            <w:r w:rsidR="00B72E96" w:rsidRPr="00B72E96">
              <w:rPr>
                <w:b/>
                <w:sz w:val="20"/>
              </w:rPr>
              <w:t>535</w:t>
            </w:r>
          </w:p>
        </w:tc>
        <w:tc>
          <w:tcPr>
            <w:tcW w:w="1256" w:type="dxa"/>
            <w:shd w:val="clear" w:color="auto" w:fill="C6D9F1" w:themeFill="text2" w:themeFillTint="33"/>
            <w:noWrap/>
            <w:vAlign w:val="center"/>
          </w:tcPr>
          <w:p w:rsidR="00AF0B87" w:rsidRPr="00B72E96" w:rsidRDefault="00B72E96" w:rsidP="005332AC">
            <w:pPr>
              <w:ind w:right="220"/>
              <w:jc w:val="right"/>
              <w:rPr>
                <w:b/>
                <w:sz w:val="20"/>
              </w:rPr>
            </w:pPr>
            <w:r w:rsidRPr="00B72E96">
              <w:rPr>
                <w:b/>
                <w:sz w:val="20"/>
              </w:rPr>
              <w:t>2,240</w:t>
            </w:r>
          </w:p>
        </w:tc>
        <w:tc>
          <w:tcPr>
            <w:tcW w:w="1256" w:type="dxa"/>
            <w:shd w:val="clear" w:color="auto" w:fill="C6D9F1" w:themeFill="text2" w:themeFillTint="33"/>
            <w:noWrap/>
            <w:vAlign w:val="center"/>
          </w:tcPr>
          <w:p w:rsidR="00AF0B87" w:rsidRPr="00B72E96" w:rsidRDefault="00B72E96" w:rsidP="00186C51">
            <w:pPr>
              <w:ind w:right="220"/>
              <w:jc w:val="right"/>
              <w:rPr>
                <w:b/>
                <w:sz w:val="20"/>
              </w:rPr>
            </w:pPr>
            <w:r w:rsidRPr="00B72E96">
              <w:rPr>
                <w:b/>
                <w:sz w:val="20"/>
              </w:rPr>
              <w:t>88</w:t>
            </w:r>
            <w:r w:rsidR="00AF0B87" w:rsidRPr="00B72E96">
              <w:rPr>
                <w:b/>
                <w:sz w:val="20"/>
              </w:rPr>
              <w:t>%</w:t>
            </w:r>
          </w:p>
        </w:tc>
      </w:tr>
    </w:tbl>
    <w:p w:rsidR="00AF0B87" w:rsidRDefault="00AF0B87" w:rsidP="00186C51">
      <w:pPr>
        <w:ind w:left="1440"/>
      </w:pPr>
    </w:p>
    <w:p w:rsidR="00AF0B87" w:rsidRDefault="00AF0B87" w:rsidP="00186C51">
      <w:pPr>
        <w:ind w:left="1440"/>
      </w:pPr>
      <w:r>
        <w:t>RECOMMENDATIONS</w:t>
      </w:r>
    </w:p>
    <w:p w:rsidR="00AF0B87" w:rsidRDefault="00AF0B87" w:rsidP="00186C51">
      <w:pPr>
        <w:ind w:left="1440"/>
      </w:pPr>
    </w:p>
    <w:p w:rsidR="00AF0B87" w:rsidRDefault="00AF0B87" w:rsidP="00186C51">
      <w:pPr>
        <w:ind w:left="1440"/>
      </w:pPr>
      <w:r>
        <w:t>EH&amp;S and campus departments should continue working together to maintain a complete and accurate database of laboratory workers and individual training records.</w:t>
      </w:r>
    </w:p>
    <w:p w:rsidR="00AF0B87" w:rsidRDefault="00AF0B87" w:rsidP="00186C51">
      <w:pPr>
        <w:ind w:left="1440"/>
      </w:pPr>
    </w:p>
    <w:p w:rsidR="00AF0B87" w:rsidRDefault="00AF0B87" w:rsidP="00186C51">
      <w:pPr>
        <w:ind w:left="1440"/>
      </w:pPr>
      <w:r w:rsidRPr="00AD126D">
        <w:t xml:space="preserve">Department management </w:t>
      </w:r>
      <w:r w:rsidR="005332AC">
        <w:t>must</w:t>
      </w:r>
      <w:r w:rsidRPr="00AD126D">
        <w:t xml:space="preserve"> ensure that laboratory </w:t>
      </w:r>
      <w:r>
        <w:t>personnel</w:t>
      </w:r>
      <w:r w:rsidRPr="00AD126D">
        <w:t xml:space="preserve"> undergo </w:t>
      </w:r>
      <w:r>
        <w:t xml:space="preserve">individualized </w:t>
      </w:r>
      <w:r w:rsidRPr="00AD126D">
        <w:t xml:space="preserve">training </w:t>
      </w:r>
      <w:r>
        <w:t xml:space="preserve">programs appropriate to </w:t>
      </w:r>
      <w:r w:rsidRPr="00CB66C2">
        <w:t xml:space="preserve">the nature of </w:t>
      </w:r>
      <w:r>
        <w:t>each person’s</w:t>
      </w:r>
      <w:r w:rsidRPr="00CB66C2">
        <w:t xml:space="preserve"> work a</w:t>
      </w:r>
      <w:r>
        <w:t>s well as</w:t>
      </w:r>
      <w:r w:rsidRPr="00CB66C2">
        <w:t xml:space="preserve"> </w:t>
      </w:r>
      <w:r>
        <w:t>the potential</w:t>
      </w:r>
      <w:r w:rsidRPr="00CB66C2">
        <w:t xml:space="preserve"> </w:t>
      </w:r>
      <w:r>
        <w:t xml:space="preserve">hazard </w:t>
      </w:r>
      <w:r w:rsidRPr="00CB66C2">
        <w:t xml:space="preserve">exposures </w:t>
      </w:r>
      <w:r>
        <w:t xml:space="preserve">and safety risks </w:t>
      </w:r>
      <w:r w:rsidRPr="00CB66C2">
        <w:t xml:space="preserve">in </w:t>
      </w:r>
      <w:r>
        <w:t xml:space="preserve">the </w:t>
      </w:r>
      <w:r w:rsidRPr="00CB66C2">
        <w:t>laborator</w:t>
      </w:r>
      <w:r>
        <w:t>y workplace.</w:t>
      </w:r>
    </w:p>
    <w:p w:rsidR="00AF0B87" w:rsidRDefault="00AF0B87" w:rsidP="00186C51">
      <w:pPr>
        <w:ind w:left="1440"/>
      </w:pPr>
    </w:p>
    <w:p w:rsidR="00AF0B87" w:rsidRDefault="00AF0B87" w:rsidP="00186C51">
      <w:pPr>
        <w:ind w:left="1440"/>
      </w:pPr>
      <w:r>
        <w:t>MANAGEMENT RESPONSE</w:t>
      </w:r>
    </w:p>
    <w:p w:rsidR="00AF0B87" w:rsidRDefault="00AF0B87" w:rsidP="00186C51">
      <w:pPr>
        <w:ind w:left="1440"/>
      </w:pPr>
    </w:p>
    <w:p w:rsidR="00CF57C4" w:rsidRPr="00CF57C4" w:rsidRDefault="00CF57C4" w:rsidP="00CF57C4">
      <w:pPr>
        <w:ind w:left="1440"/>
      </w:pPr>
      <w:r w:rsidRPr="00CF57C4">
        <w:t>Lab Safety Training – EH&amp;S Management will work with department heads to ensure all PIs provide, complete and document required training. EH&amp;S has recently embarked on a new training program and is working collaboratively with the Center of Excellence (COE) for Training and Education, a UCOP COE. EH&amp;S will verify training completions during inspections and will “re-introduce” the Laboratory Safety Training policy issued by UCOP and effective 10/2013. The policy was not fully socialized to the campus when it was introduced. A directive from the Provost in November outlined the use of the Laboratory Safety Training policy as a starting point for UCR with an expectation it is followed and/or enhanced.</w:t>
      </w:r>
    </w:p>
    <w:sectPr w:rsidR="00CF57C4" w:rsidRPr="00CF57C4" w:rsidSect="008A1A29">
      <w:headerReference w:type="default" r:id="rId10"/>
      <w:headerReference w:type="first" r:id="rId11"/>
      <w:pgSz w:w="12240" w:h="15840" w:code="1"/>
      <w:pgMar w:top="1440" w:right="1440" w:bottom="63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184" w:rsidRDefault="005E5184">
      <w:r>
        <w:separator/>
      </w:r>
    </w:p>
  </w:endnote>
  <w:endnote w:type="continuationSeparator" w:id="0">
    <w:p w:rsidR="005E5184" w:rsidRDefault="005E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184" w:rsidRDefault="005E5184">
      <w:r>
        <w:separator/>
      </w:r>
    </w:p>
  </w:footnote>
  <w:footnote w:type="continuationSeparator" w:id="0">
    <w:p w:rsidR="005E5184" w:rsidRDefault="005E5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A8" w:rsidRDefault="003113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13A8" w:rsidRDefault="003113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A8" w:rsidRDefault="003113A8">
    <w:pPr>
      <w:pStyle w:val="Header"/>
      <w:tabs>
        <w:tab w:val="left" w:pos="657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A8" w:rsidRDefault="003113A8">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A8" w:rsidRDefault="003113A8" w:rsidP="00186C51">
    <w:pPr>
      <w:pStyle w:val="Header"/>
    </w:pPr>
    <w:r w:rsidRPr="004D2CED">
      <w:t>R20</w:t>
    </w:r>
    <w:r>
      <w:t>17</w:t>
    </w:r>
    <w:r w:rsidRPr="004D2CED">
      <w:t>-</w:t>
    </w:r>
    <w:r>
      <w:t>06</w:t>
    </w:r>
    <w:r>
      <w:tab/>
    </w:r>
    <w:r>
      <w:tab/>
    </w:r>
    <w:r w:rsidR="00077422">
      <w:t xml:space="preserve">February </w:t>
    </w:r>
    <w:r w:rsidR="00CF57C4">
      <w:t>2</w:t>
    </w:r>
    <w:r w:rsidR="008A1A29">
      <w:t>7</w:t>
    </w:r>
    <w:r w:rsidR="00077422">
      <w:t>, 2018</w:t>
    </w:r>
    <w:r>
      <w:t xml:space="preserve">  Page </w:t>
    </w:r>
    <w:r>
      <w:rPr>
        <w:rStyle w:val="PageNumber"/>
      </w:rPr>
      <w:fldChar w:fldCharType="begin"/>
    </w:r>
    <w:r>
      <w:rPr>
        <w:rStyle w:val="PageNumber"/>
      </w:rPr>
      <w:instrText xml:space="preserve"> PAGE </w:instrText>
    </w:r>
    <w:r>
      <w:rPr>
        <w:rStyle w:val="PageNumber"/>
      </w:rPr>
      <w:fldChar w:fldCharType="separate"/>
    </w:r>
    <w:r w:rsidR="00DB572B">
      <w:rPr>
        <w:rStyle w:val="PageNumber"/>
        <w:noProof/>
      </w:rPr>
      <w:t>7</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A8" w:rsidRDefault="00311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B526D"/>
    <w:multiLevelType w:val="hybridMultilevel"/>
    <w:tmpl w:val="DFCAE5FC"/>
    <w:lvl w:ilvl="0" w:tplc="894EDC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617D51"/>
    <w:multiLevelType w:val="hybridMultilevel"/>
    <w:tmpl w:val="60AC3024"/>
    <w:lvl w:ilvl="0" w:tplc="990837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593F06"/>
    <w:multiLevelType w:val="hybridMultilevel"/>
    <w:tmpl w:val="133065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D6E2D9F"/>
    <w:multiLevelType w:val="hybridMultilevel"/>
    <w:tmpl w:val="B5E80A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VLlNc/e0/FeXbNMkD8mZcgLbvnt8bqnw8d4k/ZDjrboOvlcyrH5U95FxSQC+Gdcb9b8KVJvTd0MJGSIXN/umg==" w:salt="LbgcBHupHD05YD9Y6mvgO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96D"/>
    <w:rsid w:val="00013CC7"/>
    <w:rsid w:val="000350DC"/>
    <w:rsid w:val="00051C1F"/>
    <w:rsid w:val="0006488D"/>
    <w:rsid w:val="00077422"/>
    <w:rsid w:val="00084225"/>
    <w:rsid w:val="000A16F0"/>
    <w:rsid w:val="000B3F39"/>
    <w:rsid w:val="000B4072"/>
    <w:rsid w:val="000F482B"/>
    <w:rsid w:val="0016636C"/>
    <w:rsid w:val="001715FC"/>
    <w:rsid w:val="00183AB6"/>
    <w:rsid w:val="00186C51"/>
    <w:rsid w:val="001871B3"/>
    <w:rsid w:val="002673F0"/>
    <w:rsid w:val="0027066B"/>
    <w:rsid w:val="002734CF"/>
    <w:rsid w:val="00292F08"/>
    <w:rsid w:val="002A0A01"/>
    <w:rsid w:val="002B54A3"/>
    <w:rsid w:val="002C50BE"/>
    <w:rsid w:val="002D3C85"/>
    <w:rsid w:val="002D3CDA"/>
    <w:rsid w:val="002E62C9"/>
    <w:rsid w:val="003113A8"/>
    <w:rsid w:val="00313388"/>
    <w:rsid w:val="00322CE2"/>
    <w:rsid w:val="00342A3F"/>
    <w:rsid w:val="003630B6"/>
    <w:rsid w:val="003B32DA"/>
    <w:rsid w:val="003C7B04"/>
    <w:rsid w:val="003D0D81"/>
    <w:rsid w:val="003E78BA"/>
    <w:rsid w:val="004155F2"/>
    <w:rsid w:val="004210DB"/>
    <w:rsid w:val="00461D2D"/>
    <w:rsid w:val="004667DA"/>
    <w:rsid w:val="004752FF"/>
    <w:rsid w:val="00490FF1"/>
    <w:rsid w:val="00501A38"/>
    <w:rsid w:val="0050375B"/>
    <w:rsid w:val="00515762"/>
    <w:rsid w:val="00524C0B"/>
    <w:rsid w:val="005332AC"/>
    <w:rsid w:val="00557DBF"/>
    <w:rsid w:val="0056291A"/>
    <w:rsid w:val="00590A1D"/>
    <w:rsid w:val="005A5E85"/>
    <w:rsid w:val="005B533F"/>
    <w:rsid w:val="005E5184"/>
    <w:rsid w:val="005F1330"/>
    <w:rsid w:val="00601BE7"/>
    <w:rsid w:val="006123B3"/>
    <w:rsid w:val="00617068"/>
    <w:rsid w:val="00617871"/>
    <w:rsid w:val="00632BA1"/>
    <w:rsid w:val="006607E1"/>
    <w:rsid w:val="00662F94"/>
    <w:rsid w:val="006A254A"/>
    <w:rsid w:val="006A4506"/>
    <w:rsid w:val="006B25BE"/>
    <w:rsid w:val="00713B65"/>
    <w:rsid w:val="00724B88"/>
    <w:rsid w:val="00751C0B"/>
    <w:rsid w:val="00753345"/>
    <w:rsid w:val="007818BA"/>
    <w:rsid w:val="00792D61"/>
    <w:rsid w:val="00792FE5"/>
    <w:rsid w:val="007D5BEC"/>
    <w:rsid w:val="007E7874"/>
    <w:rsid w:val="00846953"/>
    <w:rsid w:val="008672A1"/>
    <w:rsid w:val="008857C6"/>
    <w:rsid w:val="00896C69"/>
    <w:rsid w:val="008A0392"/>
    <w:rsid w:val="008A1A29"/>
    <w:rsid w:val="008A1B23"/>
    <w:rsid w:val="008A4AF7"/>
    <w:rsid w:val="008A596D"/>
    <w:rsid w:val="008C0B61"/>
    <w:rsid w:val="008C446C"/>
    <w:rsid w:val="008C7194"/>
    <w:rsid w:val="008D1E5B"/>
    <w:rsid w:val="008E3724"/>
    <w:rsid w:val="008F517F"/>
    <w:rsid w:val="008F6580"/>
    <w:rsid w:val="00977046"/>
    <w:rsid w:val="00980D41"/>
    <w:rsid w:val="009B138B"/>
    <w:rsid w:val="009B490E"/>
    <w:rsid w:val="009B61FF"/>
    <w:rsid w:val="009C39AA"/>
    <w:rsid w:val="00A0258B"/>
    <w:rsid w:val="00A038CE"/>
    <w:rsid w:val="00A71DF4"/>
    <w:rsid w:val="00A91F70"/>
    <w:rsid w:val="00AA01CB"/>
    <w:rsid w:val="00AF0B87"/>
    <w:rsid w:val="00AF7075"/>
    <w:rsid w:val="00B00F34"/>
    <w:rsid w:val="00B72E96"/>
    <w:rsid w:val="00B73579"/>
    <w:rsid w:val="00B74B4E"/>
    <w:rsid w:val="00B97B6A"/>
    <w:rsid w:val="00C61D76"/>
    <w:rsid w:val="00CC4AB1"/>
    <w:rsid w:val="00CF2169"/>
    <w:rsid w:val="00CF2394"/>
    <w:rsid w:val="00CF57C4"/>
    <w:rsid w:val="00D108D7"/>
    <w:rsid w:val="00D305FC"/>
    <w:rsid w:val="00D44B8D"/>
    <w:rsid w:val="00D75806"/>
    <w:rsid w:val="00D81061"/>
    <w:rsid w:val="00D82F1E"/>
    <w:rsid w:val="00DA7617"/>
    <w:rsid w:val="00DA7E8D"/>
    <w:rsid w:val="00DB572B"/>
    <w:rsid w:val="00E02B87"/>
    <w:rsid w:val="00E12B54"/>
    <w:rsid w:val="00E1520D"/>
    <w:rsid w:val="00E25F0D"/>
    <w:rsid w:val="00E50887"/>
    <w:rsid w:val="00E50F4A"/>
    <w:rsid w:val="00E75D99"/>
    <w:rsid w:val="00EC008E"/>
    <w:rsid w:val="00F018C5"/>
    <w:rsid w:val="00F10766"/>
    <w:rsid w:val="00F227AB"/>
    <w:rsid w:val="00F25890"/>
    <w:rsid w:val="00F61273"/>
    <w:rsid w:val="00F643C3"/>
    <w:rsid w:val="00FC444B"/>
    <w:rsid w:val="00FF00CE"/>
    <w:rsid w:val="00FF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CC3F9"/>
  <w15:docId w15:val="{A16F6F5F-4BC6-46D0-8371-0A3309AB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F0B87"/>
    <w:pPr>
      <w:keepNext/>
      <w:jc w:val="right"/>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B87"/>
    <w:rPr>
      <w:b/>
      <w:sz w:val="22"/>
    </w:rPr>
  </w:style>
  <w:style w:type="paragraph" w:styleId="Header">
    <w:name w:val="header"/>
    <w:basedOn w:val="Normal"/>
    <w:link w:val="HeaderChar"/>
    <w:rsid w:val="00AF0B87"/>
    <w:pPr>
      <w:tabs>
        <w:tab w:val="center" w:pos="4320"/>
        <w:tab w:val="right" w:pos="8640"/>
      </w:tabs>
    </w:pPr>
    <w:rPr>
      <w:szCs w:val="20"/>
    </w:rPr>
  </w:style>
  <w:style w:type="character" w:customStyle="1" w:styleId="HeaderChar">
    <w:name w:val="Header Char"/>
    <w:link w:val="Header"/>
    <w:rsid w:val="00AF0B87"/>
    <w:rPr>
      <w:sz w:val="24"/>
    </w:rPr>
  </w:style>
  <w:style w:type="character" w:styleId="PageNumber">
    <w:name w:val="page number"/>
    <w:rsid w:val="00AF0B87"/>
  </w:style>
  <w:style w:type="table" w:styleId="TableGrid">
    <w:name w:val="Table Grid"/>
    <w:basedOn w:val="TableNormal"/>
    <w:rsid w:val="00AF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B87"/>
    <w:pPr>
      <w:ind w:left="720"/>
      <w:contextualSpacing/>
    </w:pPr>
    <w:rPr>
      <w:szCs w:val="20"/>
    </w:rPr>
  </w:style>
  <w:style w:type="character" w:styleId="CommentReference">
    <w:name w:val="annotation reference"/>
    <w:rsid w:val="00A71DF4"/>
    <w:rPr>
      <w:sz w:val="16"/>
      <w:szCs w:val="16"/>
    </w:rPr>
  </w:style>
  <w:style w:type="paragraph" w:styleId="CommentText">
    <w:name w:val="annotation text"/>
    <w:basedOn w:val="Normal"/>
    <w:link w:val="CommentTextChar"/>
    <w:rsid w:val="00A71DF4"/>
    <w:rPr>
      <w:sz w:val="20"/>
      <w:szCs w:val="20"/>
    </w:rPr>
  </w:style>
  <w:style w:type="character" w:customStyle="1" w:styleId="CommentTextChar">
    <w:name w:val="Comment Text Char"/>
    <w:basedOn w:val="DefaultParagraphFont"/>
    <w:link w:val="CommentText"/>
    <w:rsid w:val="00A71DF4"/>
  </w:style>
  <w:style w:type="paragraph" w:styleId="CommentSubject">
    <w:name w:val="annotation subject"/>
    <w:basedOn w:val="CommentText"/>
    <w:next w:val="CommentText"/>
    <w:link w:val="CommentSubjectChar"/>
    <w:rsid w:val="00A71DF4"/>
    <w:rPr>
      <w:b/>
      <w:bCs/>
    </w:rPr>
  </w:style>
  <w:style w:type="character" w:customStyle="1" w:styleId="CommentSubjectChar">
    <w:name w:val="Comment Subject Char"/>
    <w:link w:val="CommentSubject"/>
    <w:rsid w:val="00A71DF4"/>
    <w:rPr>
      <w:b/>
      <w:bCs/>
    </w:rPr>
  </w:style>
  <w:style w:type="paragraph" w:styleId="BalloonText">
    <w:name w:val="Balloon Text"/>
    <w:basedOn w:val="Normal"/>
    <w:link w:val="BalloonTextChar"/>
    <w:rsid w:val="00A71DF4"/>
    <w:rPr>
      <w:rFonts w:ascii="Tahoma" w:hAnsi="Tahoma" w:cs="Tahoma"/>
      <w:sz w:val="16"/>
      <w:szCs w:val="16"/>
    </w:rPr>
  </w:style>
  <w:style w:type="character" w:customStyle="1" w:styleId="BalloonTextChar">
    <w:name w:val="Balloon Text Char"/>
    <w:link w:val="BalloonText"/>
    <w:rsid w:val="00A71DF4"/>
    <w:rPr>
      <w:rFonts w:ascii="Tahoma" w:hAnsi="Tahoma" w:cs="Tahoma"/>
      <w:sz w:val="16"/>
      <w:szCs w:val="16"/>
    </w:rPr>
  </w:style>
  <w:style w:type="paragraph" w:styleId="Footer">
    <w:name w:val="footer"/>
    <w:basedOn w:val="Normal"/>
    <w:link w:val="FooterChar"/>
    <w:rsid w:val="00A71DF4"/>
    <w:pPr>
      <w:tabs>
        <w:tab w:val="center" w:pos="4680"/>
        <w:tab w:val="right" w:pos="9360"/>
      </w:tabs>
    </w:pPr>
  </w:style>
  <w:style w:type="character" w:customStyle="1" w:styleId="FooterChar">
    <w:name w:val="Footer Char"/>
    <w:link w:val="Footer"/>
    <w:rsid w:val="00A71D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Noahn Jose A Montemayor</cp:lastModifiedBy>
  <cp:revision>8</cp:revision>
  <cp:lastPrinted>2018-02-28T02:27:00Z</cp:lastPrinted>
  <dcterms:created xsi:type="dcterms:W3CDTF">2018-02-28T02:16:00Z</dcterms:created>
  <dcterms:modified xsi:type="dcterms:W3CDTF">2018-02-28T02:33:00Z</dcterms:modified>
</cp:coreProperties>
</file>