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F98AD" w14:textId="77777777" w:rsidR="00FB0797" w:rsidRPr="00B24052" w:rsidRDefault="00FB0797">
      <w:pPr>
        <w:pStyle w:val="Heading1"/>
        <w:rPr>
          <w:sz w:val="24"/>
        </w:rPr>
      </w:pPr>
      <w:bookmarkStart w:id="0" w:name="_Toc521133691"/>
      <w:bookmarkStart w:id="1" w:name="_Toc521133841"/>
      <w:bookmarkStart w:id="2" w:name="_GoBack"/>
      <w:bookmarkEnd w:id="2"/>
      <w:r w:rsidRPr="00B24052">
        <w:rPr>
          <w:sz w:val="24"/>
        </w:rPr>
        <w:t>RIVERSIDE: AUDIT &amp; ADVISORY SERVICES</w:t>
      </w:r>
      <w:bookmarkEnd w:id="0"/>
      <w:bookmarkEnd w:id="1"/>
    </w:p>
    <w:p w14:paraId="70711FCD" w14:textId="77777777" w:rsidR="00FB0797" w:rsidRPr="00B24052" w:rsidRDefault="00FB0797">
      <w:pPr>
        <w:rPr>
          <w:sz w:val="24"/>
        </w:rPr>
      </w:pPr>
    </w:p>
    <w:p w14:paraId="3EDDFE73" w14:textId="77777777" w:rsidR="00FB0797" w:rsidRPr="00B24052" w:rsidRDefault="00FB0797">
      <w:pPr>
        <w:rPr>
          <w:sz w:val="24"/>
        </w:rPr>
      </w:pPr>
    </w:p>
    <w:p w14:paraId="657748BC" w14:textId="77777777" w:rsidR="00FB0797" w:rsidRPr="00B24052" w:rsidRDefault="00FB0797">
      <w:pPr>
        <w:pStyle w:val="Heading2"/>
        <w:rPr>
          <w:b w:val="0"/>
        </w:rPr>
      </w:pPr>
    </w:p>
    <w:p w14:paraId="2C2E2EA9" w14:textId="77777777" w:rsidR="00FB0797" w:rsidRDefault="00FB0797">
      <w:pPr>
        <w:rPr>
          <w:b/>
          <w:color w:val="FF0000"/>
          <w:sz w:val="24"/>
        </w:rPr>
      </w:pPr>
    </w:p>
    <w:p w14:paraId="02C0E57C" w14:textId="77777777" w:rsidR="008B0D8C" w:rsidRDefault="008B0D8C">
      <w:pPr>
        <w:rPr>
          <w:b/>
          <w:color w:val="FF0000"/>
          <w:sz w:val="24"/>
        </w:rPr>
      </w:pPr>
    </w:p>
    <w:p w14:paraId="3D308297" w14:textId="77777777" w:rsidR="008B0D8C" w:rsidRDefault="008B0D8C">
      <w:pPr>
        <w:rPr>
          <w:b/>
          <w:color w:val="FF0000"/>
          <w:sz w:val="24"/>
        </w:rPr>
      </w:pPr>
    </w:p>
    <w:p w14:paraId="090EABB6" w14:textId="77777777" w:rsidR="008B0D8C" w:rsidRDefault="008B0D8C">
      <w:pPr>
        <w:rPr>
          <w:b/>
          <w:color w:val="FF0000"/>
          <w:sz w:val="24"/>
        </w:rPr>
      </w:pPr>
    </w:p>
    <w:p w14:paraId="12DE08DC" w14:textId="77777777" w:rsidR="008B0D8C" w:rsidRPr="00B24052" w:rsidRDefault="008B0D8C">
      <w:pPr>
        <w:rPr>
          <w:b/>
          <w:color w:val="FF0000"/>
          <w:sz w:val="24"/>
        </w:rPr>
      </w:pPr>
    </w:p>
    <w:p w14:paraId="6B06AC0C" w14:textId="77777777" w:rsidR="00FB0797" w:rsidRPr="00B24052" w:rsidRDefault="00FB0797">
      <w:pPr>
        <w:rPr>
          <w:sz w:val="24"/>
        </w:rPr>
      </w:pPr>
    </w:p>
    <w:p w14:paraId="7A03372D" w14:textId="216D070E" w:rsidR="00FB0797" w:rsidRPr="00B24052" w:rsidRDefault="00CC26EC">
      <w:pPr>
        <w:rPr>
          <w:sz w:val="24"/>
        </w:rPr>
      </w:pPr>
      <w:r>
        <w:rPr>
          <w:sz w:val="24"/>
        </w:rPr>
        <w:t>Dec</w:t>
      </w:r>
      <w:r w:rsidR="00F3428C">
        <w:rPr>
          <w:sz w:val="24"/>
        </w:rPr>
        <w:t>ember 1</w:t>
      </w:r>
      <w:r w:rsidR="00303334">
        <w:rPr>
          <w:sz w:val="24"/>
        </w:rPr>
        <w:t>8</w:t>
      </w:r>
      <w:r w:rsidR="004155FE">
        <w:rPr>
          <w:sz w:val="24"/>
        </w:rPr>
        <w:t>, 2020</w:t>
      </w:r>
    </w:p>
    <w:p w14:paraId="6868AC10" w14:textId="77777777" w:rsidR="00FB0797" w:rsidRPr="00B24052" w:rsidRDefault="00FB0797">
      <w:pPr>
        <w:ind w:left="900" w:hanging="900"/>
        <w:rPr>
          <w:sz w:val="24"/>
        </w:rPr>
      </w:pPr>
    </w:p>
    <w:p w14:paraId="67CC4B36" w14:textId="6B57A193" w:rsidR="00C23B29" w:rsidRDefault="00FB0797">
      <w:pPr>
        <w:ind w:left="900" w:hanging="900"/>
        <w:rPr>
          <w:sz w:val="24"/>
        </w:rPr>
      </w:pPr>
      <w:r w:rsidRPr="00B24052">
        <w:rPr>
          <w:sz w:val="24"/>
        </w:rPr>
        <w:t>To:</w:t>
      </w:r>
      <w:r w:rsidRPr="00B24052">
        <w:rPr>
          <w:sz w:val="24"/>
        </w:rPr>
        <w:tab/>
      </w:r>
      <w:r w:rsidR="00C23B29">
        <w:rPr>
          <w:sz w:val="24"/>
        </w:rPr>
        <w:t xml:space="preserve">Bobbi McCracken, </w:t>
      </w:r>
      <w:r w:rsidR="00C23B29" w:rsidRPr="00C23B29">
        <w:rPr>
          <w:sz w:val="24"/>
        </w:rPr>
        <w:t>Associate Vice Chancellor-Business &amp; Financial Services, Accounting</w:t>
      </w:r>
    </w:p>
    <w:p w14:paraId="7422EF5F" w14:textId="65437BAC" w:rsidR="00C23B29" w:rsidRDefault="00C23B29">
      <w:pPr>
        <w:ind w:left="900" w:hanging="900"/>
        <w:rPr>
          <w:sz w:val="24"/>
        </w:rPr>
      </w:pPr>
    </w:p>
    <w:p w14:paraId="68EC6679" w14:textId="18729450" w:rsidR="00C23B29" w:rsidRPr="00B24052" w:rsidRDefault="00C23B29">
      <w:pPr>
        <w:ind w:left="900" w:hanging="900"/>
        <w:rPr>
          <w:sz w:val="24"/>
        </w:rPr>
      </w:pPr>
      <w:r>
        <w:rPr>
          <w:sz w:val="24"/>
        </w:rPr>
        <w:tab/>
        <w:t>Josh Bright, I</w:t>
      </w:r>
      <w:r w:rsidRPr="00C23B29">
        <w:rPr>
          <w:sz w:val="24"/>
        </w:rPr>
        <w:t>nterim Associate Vice Chancellor and C</w:t>
      </w:r>
      <w:r w:rsidR="00303334">
        <w:rPr>
          <w:sz w:val="24"/>
        </w:rPr>
        <w:t xml:space="preserve">hief </w:t>
      </w:r>
      <w:r w:rsidRPr="00C23B29">
        <w:rPr>
          <w:sz w:val="24"/>
        </w:rPr>
        <w:t>I</w:t>
      </w:r>
      <w:r w:rsidR="00303334">
        <w:rPr>
          <w:sz w:val="24"/>
        </w:rPr>
        <w:t xml:space="preserve">nformation </w:t>
      </w:r>
      <w:r w:rsidRPr="00C23B29">
        <w:rPr>
          <w:sz w:val="24"/>
        </w:rPr>
        <w:t>O</w:t>
      </w:r>
      <w:r w:rsidR="00303334">
        <w:rPr>
          <w:sz w:val="24"/>
        </w:rPr>
        <w:t>fficer</w:t>
      </w:r>
    </w:p>
    <w:p w14:paraId="48BEC122" w14:textId="77777777" w:rsidR="00FB0797" w:rsidRPr="00B24052" w:rsidRDefault="00FB0797">
      <w:pPr>
        <w:ind w:left="900" w:hanging="900"/>
        <w:rPr>
          <w:sz w:val="24"/>
        </w:rPr>
      </w:pPr>
    </w:p>
    <w:p w14:paraId="590408BF" w14:textId="77777777" w:rsidR="00FB0797" w:rsidRPr="00B24052" w:rsidRDefault="00FB0797">
      <w:pPr>
        <w:ind w:left="900" w:hanging="900"/>
        <w:rPr>
          <w:sz w:val="24"/>
        </w:rPr>
      </w:pPr>
      <w:r w:rsidRPr="00B24052">
        <w:rPr>
          <w:sz w:val="24"/>
        </w:rPr>
        <w:t>Subject:</w:t>
      </w:r>
      <w:r w:rsidRPr="00B24052">
        <w:rPr>
          <w:sz w:val="24"/>
        </w:rPr>
        <w:tab/>
        <w:t xml:space="preserve">Financial Analytical Review </w:t>
      </w:r>
      <w:r w:rsidR="00170AE4">
        <w:rPr>
          <w:sz w:val="24"/>
        </w:rPr>
        <w:t>– Disbursements Cycle</w:t>
      </w:r>
    </w:p>
    <w:p w14:paraId="0AD06799" w14:textId="77777777" w:rsidR="00FB0797" w:rsidRPr="00B24052" w:rsidRDefault="002769DB" w:rsidP="002769DB">
      <w:pPr>
        <w:tabs>
          <w:tab w:val="left" w:pos="2861"/>
        </w:tabs>
        <w:ind w:left="900" w:hanging="900"/>
        <w:rPr>
          <w:sz w:val="24"/>
        </w:rPr>
      </w:pPr>
      <w:r>
        <w:rPr>
          <w:sz w:val="24"/>
        </w:rPr>
        <w:tab/>
      </w:r>
    </w:p>
    <w:p w14:paraId="782314BF" w14:textId="77777777" w:rsidR="00FB0797" w:rsidRPr="00B24052" w:rsidRDefault="003F5B90">
      <w:pPr>
        <w:ind w:left="900" w:hanging="900"/>
        <w:rPr>
          <w:sz w:val="24"/>
        </w:rPr>
      </w:pPr>
      <w:r>
        <w:rPr>
          <w:sz w:val="24"/>
        </w:rPr>
        <w:t>Ref:</w:t>
      </w:r>
      <w:r>
        <w:rPr>
          <w:sz w:val="24"/>
        </w:rPr>
        <w:tab/>
        <w:t>R201</w:t>
      </w:r>
      <w:r w:rsidR="006F2472">
        <w:rPr>
          <w:sz w:val="24"/>
        </w:rPr>
        <w:t>9</w:t>
      </w:r>
      <w:r w:rsidR="00F905E9">
        <w:rPr>
          <w:sz w:val="24"/>
        </w:rPr>
        <w:t>-</w:t>
      </w:r>
      <w:r w:rsidR="006F2472">
        <w:rPr>
          <w:sz w:val="24"/>
        </w:rPr>
        <w:t>05</w:t>
      </w:r>
    </w:p>
    <w:p w14:paraId="74DFDE1E" w14:textId="77777777" w:rsidR="00FB0797" w:rsidRPr="00B24052" w:rsidRDefault="00FB0797">
      <w:pPr>
        <w:rPr>
          <w:sz w:val="24"/>
        </w:rPr>
      </w:pPr>
    </w:p>
    <w:p w14:paraId="4B59131E" w14:textId="77777777" w:rsidR="00FB0797" w:rsidRPr="00B24052" w:rsidRDefault="00913477" w:rsidP="00913477">
      <w:pPr>
        <w:tabs>
          <w:tab w:val="left" w:pos="4857"/>
        </w:tabs>
        <w:rPr>
          <w:sz w:val="24"/>
        </w:rPr>
      </w:pPr>
      <w:r>
        <w:rPr>
          <w:sz w:val="24"/>
        </w:rPr>
        <w:tab/>
      </w:r>
    </w:p>
    <w:p w14:paraId="333F473B" w14:textId="4D66BA4D" w:rsidR="00FB0797" w:rsidRPr="00B24052" w:rsidRDefault="00FB0797">
      <w:pPr>
        <w:rPr>
          <w:sz w:val="24"/>
        </w:rPr>
      </w:pPr>
      <w:r w:rsidRPr="00B24052">
        <w:rPr>
          <w:sz w:val="24"/>
        </w:rPr>
        <w:t xml:space="preserve">We have completed </w:t>
      </w:r>
      <w:r w:rsidR="00566B06">
        <w:rPr>
          <w:sz w:val="24"/>
        </w:rPr>
        <w:t>our</w:t>
      </w:r>
      <w:r w:rsidRPr="00B24052">
        <w:rPr>
          <w:sz w:val="24"/>
        </w:rPr>
        <w:t xml:space="preserve"> Financial Analytical Review</w:t>
      </w:r>
      <w:r w:rsidR="007E4812">
        <w:rPr>
          <w:sz w:val="24"/>
        </w:rPr>
        <w:t xml:space="preserve"> of the Disbursements Cycle</w:t>
      </w:r>
      <w:r w:rsidRPr="00B24052">
        <w:rPr>
          <w:sz w:val="24"/>
        </w:rPr>
        <w:t xml:space="preserve"> in accordance with the U</w:t>
      </w:r>
      <w:r w:rsidR="00781917">
        <w:rPr>
          <w:sz w:val="24"/>
        </w:rPr>
        <w:t xml:space="preserve">niversity of </w:t>
      </w:r>
      <w:r w:rsidRPr="00B24052">
        <w:rPr>
          <w:sz w:val="24"/>
        </w:rPr>
        <w:t>C</w:t>
      </w:r>
      <w:r w:rsidR="00781917">
        <w:rPr>
          <w:sz w:val="24"/>
        </w:rPr>
        <w:t>alifornia,</w:t>
      </w:r>
      <w:r w:rsidRPr="00B24052">
        <w:rPr>
          <w:sz w:val="24"/>
        </w:rPr>
        <w:t xml:space="preserve"> Riverside Internal Audit Plan.  Our report is attached for your review.  </w:t>
      </w:r>
      <w:r w:rsidR="003A488A">
        <w:rPr>
          <w:sz w:val="24"/>
        </w:rPr>
        <w:t>We will perform follow-up procedures in the future to review the status of management action.  This follow-up may take the form of a discussion or perha</w:t>
      </w:r>
      <w:r w:rsidR="00E45FE5">
        <w:rPr>
          <w:sz w:val="24"/>
        </w:rPr>
        <w:t>ps a limited review.</w:t>
      </w:r>
      <w:r w:rsidR="001D4FFA">
        <w:rPr>
          <w:sz w:val="24"/>
        </w:rPr>
        <w:t xml:space="preserve"> </w:t>
      </w:r>
      <w:r w:rsidR="00E45FE5">
        <w:rPr>
          <w:sz w:val="24"/>
        </w:rPr>
        <w:t xml:space="preserve"> R201</w:t>
      </w:r>
      <w:r w:rsidR="006F2472">
        <w:rPr>
          <w:sz w:val="24"/>
        </w:rPr>
        <w:t>9</w:t>
      </w:r>
      <w:r w:rsidR="00242F5C">
        <w:rPr>
          <w:sz w:val="24"/>
        </w:rPr>
        <w:t>-</w:t>
      </w:r>
      <w:r w:rsidR="006F2472">
        <w:rPr>
          <w:sz w:val="24"/>
        </w:rPr>
        <w:t>05</w:t>
      </w:r>
      <w:r w:rsidR="003A488A">
        <w:rPr>
          <w:sz w:val="24"/>
        </w:rPr>
        <w:t xml:space="preserve"> will remain open until we have evaluated the actions taken. </w:t>
      </w:r>
    </w:p>
    <w:p w14:paraId="1D9C7A67" w14:textId="77777777" w:rsidR="00FB0797" w:rsidRPr="00B24052" w:rsidRDefault="00FB0797">
      <w:pPr>
        <w:rPr>
          <w:sz w:val="24"/>
        </w:rPr>
      </w:pPr>
    </w:p>
    <w:p w14:paraId="17107E56" w14:textId="77777777" w:rsidR="007E4812" w:rsidRPr="00B24052" w:rsidRDefault="007E4812" w:rsidP="007E4812">
      <w:pPr>
        <w:rPr>
          <w:sz w:val="24"/>
        </w:rPr>
      </w:pPr>
      <w:r>
        <w:rPr>
          <w:sz w:val="24"/>
        </w:rPr>
        <w:t xml:space="preserve">Should you have any questions regarding the report, please do not hesitate to contact me. </w:t>
      </w:r>
    </w:p>
    <w:p w14:paraId="6ECB7691" w14:textId="77777777" w:rsidR="00FB0797" w:rsidRPr="00B24052" w:rsidRDefault="00FB0797">
      <w:pPr>
        <w:rPr>
          <w:sz w:val="24"/>
        </w:rPr>
      </w:pPr>
    </w:p>
    <w:p w14:paraId="0E9083E7" w14:textId="77777777" w:rsidR="00FB0797" w:rsidRPr="00B24052" w:rsidRDefault="00FB0797">
      <w:pPr>
        <w:rPr>
          <w:sz w:val="24"/>
        </w:rPr>
      </w:pPr>
    </w:p>
    <w:p w14:paraId="5920E5B2" w14:textId="77777777" w:rsidR="00FB0797" w:rsidRPr="00B24052" w:rsidRDefault="00FB0797">
      <w:pPr>
        <w:rPr>
          <w:sz w:val="24"/>
        </w:rPr>
      </w:pPr>
    </w:p>
    <w:p w14:paraId="5E18C104" w14:textId="77777777" w:rsidR="00FB0797" w:rsidRPr="00B24052" w:rsidRDefault="00FB0797">
      <w:pPr>
        <w:rPr>
          <w:sz w:val="24"/>
        </w:rPr>
      </w:pPr>
    </w:p>
    <w:p w14:paraId="76B1B11C" w14:textId="77777777" w:rsidR="00FB0797" w:rsidRPr="00B24052" w:rsidRDefault="00FB0797">
      <w:pPr>
        <w:rPr>
          <w:sz w:val="24"/>
        </w:rPr>
      </w:pPr>
    </w:p>
    <w:p w14:paraId="19E46647" w14:textId="77777777" w:rsidR="00FB0797" w:rsidRPr="00B24052" w:rsidRDefault="00FB0797">
      <w:pPr>
        <w:rPr>
          <w:sz w:val="24"/>
        </w:rPr>
      </w:pP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00F25D52">
        <w:rPr>
          <w:sz w:val="24"/>
        </w:rPr>
        <w:t>Gregory Moore</w:t>
      </w:r>
    </w:p>
    <w:p w14:paraId="6A3462DE" w14:textId="77777777" w:rsidR="00FB0797" w:rsidRPr="00B24052" w:rsidRDefault="00FB0797">
      <w:pPr>
        <w:rPr>
          <w:sz w:val="24"/>
        </w:rPr>
      </w:pP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t>Director</w:t>
      </w:r>
    </w:p>
    <w:p w14:paraId="76C1DDE0" w14:textId="77777777" w:rsidR="00FB0797" w:rsidRPr="00B24052" w:rsidRDefault="00FB0797">
      <w:pPr>
        <w:rPr>
          <w:sz w:val="24"/>
        </w:rPr>
      </w:pPr>
    </w:p>
    <w:p w14:paraId="0669C48D" w14:textId="77777777" w:rsidR="00FB0797" w:rsidRPr="00B24052" w:rsidRDefault="00FB0797">
      <w:pPr>
        <w:rPr>
          <w:sz w:val="24"/>
        </w:rPr>
      </w:pPr>
    </w:p>
    <w:p w14:paraId="22A61789" w14:textId="77777777" w:rsidR="00FB0797" w:rsidRPr="00B24052" w:rsidRDefault="00FB0797">
      <w:pPr>
        <w:rPr>
          <w:sz w:val="24"/>
        </w:rPr>
      </w:pPr>
    </w:p>
    <w:p w14:paraId="58E1B317" w14:textId="77777777" w:rsidR="00FB0797" w:rsidRPr="00B24052" w:rsidRDefault="00FB0797">
      <w:pPr>
        <w:rPr>
          <w:sz w:val="24"/>
        </w:rPr>
      </w:pPr>
    </w:p>
    <w:p w14:paraId="65A06EC4" w14:textId="77777777" w:rsidR="00FB0797" w:rsidRPr="00B24052" w:rsidRDefault="00FB0797">
      <w:pPr>
        <w:rPr>
          <w:sz w:val="24"/>
        </w:rPr>
      </w:pPr>
    </w:p>
    <w:p w14:paraId="56C6473E" w14:textId="77777777" w:rsidR="00FB0797" w:rsidRPr="00B24052" w:rsidRDefault="00FB0797">
      <w:pPr>
        <w:rPr>
          <w:sz w:val="24"/>
        </w:rPr>
      </w:pPr>
    </w:p>
    <w:p w14:paraId="12BD78D4" w14:textId="03188865" w:rsidR="00C23B29" w:rsidRPr="00B24052" w:rsidRDefault="00FB0797" w:rsidP="00C23B29">
      <w:pPr>
        <w:ind w:left="900" w:hanging="900"/>
        <w:rPr>
          <w:sz w:val="24"/>
        </w:rPr>
      </w:pPr>
      <w:r w:rsidRPr="00B24052">
        <w:rPr>
          <w:sz w:val="24"/>
          <w:szCs w:val="24"/>
        </w:rPr>
        <w:t>cc:</w:t>
      </w:r>
      <w:r w:rsidR="00C23B29">
        <w:rPr>
          <w:sz w:val="24"/>
          <w:szCs w:val="24"/>
        </w:rPr>
        <w:t xml:space="preserve">        </w:t>
      </w:r>
      <w:r w:rsidR="00C23B29" w:rsidRPr="00996D27">
        <w:rPr>
          <w:sz w:val="24"/>
        </w:rPr>
        <w:t>Ethics &amp; Compliance Risk and Audit Controls (ECRAC) Committee</w:t>
      </w:r>
    </w:p>
    <w:p w14:paraId="0FA800E6" w14:textId="55B5E482" w:rsidR="00CC111E" w:rsidRDefault="00CC111E" w:rsidP="00C23B29">
      <w:pPr>
        <w:ind w:firstLine="720"/>
        <w:rPr>
          <w:sz w:val="24"/>
          <w:szCs w:val="24"/>
        </w:rPr>
      </w:pPr>
      <w:r>
        <w:rPr>
          <w:sz w:val="24"/>
          <w:szCs w:val="24"/>
        </w:rPr>
        <w:t>Assistant Controller Librenjak</w:t>
      </w:r>
    </w:p>
    <w:p w14:paraId="5026F04F" w14:textId="630F985C" w:rsidR="002E6E29" w:rsidRDefault="002E6E29" w:rsidP="00CA3D18">
      <w:pPr>
        <w:rPr>
          <w:sz w:val="24"/>
          <w:szCs w:val="24"/>
        </w:rPr>
      </w:pPr>
      <w:r>
        <w:rPr>
          <w:sz w:val="24"/>
          <w:szCs w:val="24"/>
        </w:rPr>
        <w:tab/>
        <w:t>Accounts Payable/Travel Supervisor Smith</w:t>
      </w:r>
    </w:p>
    <w:p w14:paraId="00DDDFDE" w14:textId="77777777" w:rsidR="002E6E29" w:rsidRDefault="002E6E29" w:rsidP="00CA3D18">
      <w:pPr>
        <w:rPr>
          <w:sz w:val="24"/>
          <w:szCs w:val="24"/>
        </w:rPr>
      </w:pPr>
    </w:p>
    <w:p w14:paraId="5AE200F8" w14:textId="77777777" w:rsidR="006D41B4" w:rsidRDefault="006D41B4" w:rsidP="006D41B4">
      <w:pPr>
        <w:rPr>
          <w:sz w:val="24"/>
          <w:szCs w:val="24"/>
        </w:rPr>
      </w:pPr>
      <w:r w:rsidRPr="00B24052">
        <w:rPr>
          <w:sz w:val="24"/>
          <w:szCs w:val="24"/>
        </w:rPr>
        <w:tab/>
      </w:r>
      <w:r w:rsidRPr="00B24052">
        <w:rPr>
          <w:sz w:val="24"/>
          <w:szCs w:val="24"/>
        </w:rPr>
        <w:tab/>
      </w:r>
    </w:p>
    <w:p w14:paraId="1DFDA7F0" w14:textId="2261E408" w:rsidR="00206288" w:rsidRPr="00B24052" w:rsidRDefault="00593796" w:rsidP="006E25DF">
      <w:pPr>
        <w:rPr>
          <w:sz w:val="24"/>
          <w:szCs w:val="24"/>
        </w:rPr>
      </w:pPr>
      <w:r>
        <w:rPr>
          <w:sz w:val="24"/>
          <w:szCs w:val="24"/>
        </w:rPr>
        <w:tab/>
      </w:r>
    </w:p>
    <w:p w14:paraId="27205F42" w14:textId="77777777" w:rsidR="00FB0797" w:rsidRPr="00B24052" w:rsidRDefault="00FB0797">
      <w:pPr>
        <w:jc w:val="center"/>
        <w:rPr>
          <w:b/>
          <w:sz w:val="24"/>
        </w:rPr>
      </w:pPr>
      <w:r w:rsidRPr="00B24052">
        <w:rPr>
          <w:b/>
          <w:sz w:val="24"/>
        </w:rPr>
        <w:br w:type="page"/>
      </w:r>
    </w:p>
    <w:p w14:paraId="1FF31BE1" w14:textId="77777777" w:rsidR="00FB0797" w:rsidRPr="00B24052" w:rsidRDefault="00FB0797">
      <w:pPr>
        <w:jc w:val="center"/>
        <w:rPr>
          <w:b/>
          <w:sz w:val="24"/>
        </w:rPr>
      </w:pPr>
    </w:p>
    <w:p w14:paraId="4C81435B" w14:textId="77777777" w:rsidR="00FB0797" w:rsidRPr="00B24052" w:rsidRDefault="00FB0797">
      <w:pPr>
        <w:jc w:val="center"/>
        <w:rPr>
          <w:b/>
          <w:sz w:val="24"/>
        </w:rPr>
      </w:pPr>
    </w:p>
    <w:p w14:paraId="1601D1E1" w14:textId="77777777" w:rsidR="00FB0797" w:rsidRPr="00B24052" w:rsidRDefault="00FB0797">
      <w:pPr>
        <w:jc w:val="center"/>
        <w:rPr>
          <w:b/>
          <w:sz w:val="24"/>
        </w:rPr>
      </w:pPr>
    </w:p>
    <w:p w14:paraId="5EDD53B7" w14:textId="77777777" w:rsidR="00FB0797" w:rsidRPr="00B24052" w:rsidRDefault="00FB0797">
      <w:pPr>
        <w:jc w:val="center"/>
        <w:rPr>
          <w:b/>
          <w:sz w:val="24"/>
        </w:rPr>
      </w:pPr>
    </w:p>
    <w:p w14:paraId="6BE18F69" w14:textId="77777777" w:rsidR="00FB0797" w:rsidRPr="00B24052" w:rsidRDefault="00FB0797">
      <w:pPr>
        <w:jc w:val="center"/>
        <w:rPr>
          <w:b/>
          <w:color w:val="FF0000"/>
          <w:sz w:val="24"/>
        </w:rPr>
      </w:pPr>
    </w:p>
    <w:p w14:paraId="4747999E" w14:textId="77777777" w:rsidR="00FB0797" w:rsidRPr="00B24052" w:rsidRDefault="00FB0797">
      <w:pPr>
        <w:jc w:val="center"/>
        <w:rPr>
          <w:b/>
          <w:sz w:val="24"/>
        </w:rPr>
      </w:pPr>
    </w:p>
    <w:p w14:paraId="20DD2096" w14:textId="77777777" w:rsidR="00FB0797" w:rsidRPr="00B24052" w:rsidRDefault="00FB0797">
      <w:pPr>
        <w:jc w:val="center"/>
        <w:rPr>
          <w:sz w:val="24"/>
        </w:rPr>
      </w:pPr>
    </w:p>
    <w:p w14:paraId="5E37DA54" w14:textId="77777777" w:rsidR="00FB0797" w:rsidRPr="00B24052" w:rsidRDefault="00FB0797">
      <w:pPr>
        <w:jc w:val="center"/>
        <w:rPr>
          <w:sz w:val="24"/>
        </w:rPr>
      </w:pPr>
      <w:r w:rsidRPr="00B24052">
        <w:rPr>
          <w:sz w:val="24"/>
        </w:rPr>
        <w:t>UNIVERSITY OF CALIFORNIA AT RIVERSIDE</w:t>
      </w:r>
    </w:p>
    <w:p w14:paraId="1FBFBF6E" w14:textId="77777777" w:rsidR="00FB0797" w:rsidRPr="00B24052" w:rsidRDefault="00FB0797">
      <w:pPr>
        <w:jc w:val="center"/>
        <w:rPr>
          <w:sz w:val="24"/>
        </w:rPr>
      </w:pPr>
    </w:p>
    <w:p w14:paraId="1A1F9C8E" w14:textId="77777777" w:rsidR="00FB0797" w:rsidRPr="00B24052" w:rsidRDefault="00FB0797">
      <w:pPr>
        <w:jc w:val="center"/>
        <w:rPr>
          <w:sz w:val="24"/>
        </w:rPr>
      </w:pPr>
      <w:r w:rsidRPr="00B24052">
        <w:rPr>
          <w:sz w:val="24"/>
        </w:rPr>
        <w:t>AUDIT &amp; ADVISORY SERVICES</w:t>
      </w:r>
    </w:p>
    <w:p w14:paraId="49C5B2E6" w14:textId="77777777" w:rsidR="00FB0797" w:rsidRPr="00B24052" w:rsidRDefault="00FB0797">
      <w:pPr>
        <w:jc w:val="center"/>
        <w:rPr>
          <w:sz w:val="24"/>
        </w:rPr>
      </w:pPr>
    </w:p>
    <w:p w14:paraId="406D0E0D" w14:textId="77777777" w:rsidR="00FB0797" w:rsidRPr="00B24052" w:rsidRDefault="00FB0797">
      <w:pPr>
        <w:jc w:val="center"/>
        <w:rPr>
          <w:sz w:val="24"/>
        </w:rPr>
      </w:pPr>
      <w:r w:rsidRPr="00B24052">
        <w:rPr>
          <w:sz w:val="24"/>
        </w:rPr>
        <w:t>MEMBER OF ASSOCIATION OF COLLEGE &amp; UNIVERSITY AUDITORS</w:t>
      </w:r>
    </w:p>
    <w:p w14:paraId="32C0E32A" w14:textId="77777777" w:rsidR="00FB0797" w:rsidRPr="00B24052" w:rsidRDefault="00FB0797">
      <w:pPr>
        <w:jc w:val="center"/>
        <w:rPr>
          <w:sz w:val="24"/>
        </w:rPr>
      </w:pPr>
    </w:p>
    <w:p w14:paraId="2CD77EF4" w14:textId="77777777" w:rsidR="00FB0797" w:rsidRPr="00B24052" w:rsidRDefault="00FB0797">
      <w:pPr>
        <w:jc w:val="center"/>
        <w:rPr>
          <w:sz w:val="24"/>
        </w:rPr>
      </w:pPr>
    </w:p>
    <w:p w14:paraId="622E0F0F" w14:textId="77777777" w:rsidR="00FB0797" w:rsidRPr="00B24052" w:rsidRDefault="00FB0797">
      <w:pPr>
        <w:jc w:val="center"/>
        <w:rPr>
          <w:sz w:val="24"/>
        </w:rPr>
      </w:pPr>
    </w:p>
    <w:p w14:paraId="1C04AA0A" w14:textId="77777777" w:rsidR="00FB0797" w:rsidRPr="00B24052" w:rsidRDefault="00FB0797">
      <w:pPr>
        <w:jc w:val="center"/>
        <w:rPr>
          <w:sz w:val="24"/>
        </w:rPr>
      </w:pPr>
      <w:r w:rsidRPr="00B24052">
        <w:rPr>
          <w:sz w:val="24"/>
        </w:rPr>
        <w:t xml:space="preserve">REPORT </w:t>
      </w:r>
      <w:r w:rsidR="00D058C1" w:rsidRPr="00B24052">
        <w:rPr>
          <w:sz w:val="24"/>
        </w:rPr>
        <w:t>R20</w:t>
      </w:r>
      <w:r w:rsidR="00D058C1">
        <w:rPr>
          <w:sz w:val="24"/>
        </w:rPr>
        <w:t>1</w:t>
      </w:r>
      <w:r w:rsidR="006F2472">
        <w:rPr>
          <w:sz w:val="24"/>
        </w:rPr>
        <w:t>9</w:t>
      </w:r>
      <w:r w:rsidR="00F905E9">
        <w:rPr>
          <w:sz w:val="24"/>
        </w:rPr>
        <w:t>-</w:t>
      </w:r>
      <w:r w:rsidR="006F2472">
        <w:rPr>
          <w:sz w:val="24"/>
        </w:rPr>
        <w:t>05</w:t>
      </w:r>
    </w:p>
    <w:p w14:paraId="79FBF136" w14:textId="77777777" w:rsidR="00FB0797" w:rsidRPr="00B24052" w:rsidRDefault="00FB0797">
      <w:pPr>
        <w:jc w:val="center"/>
        <w:rPr>
          <w:sz w:val="24"/>
        </w:rPr>
      </w:pPr>
    </w:p>
    <w:p w14:paraId="51618B91" w14:textId="77777777" w:rsidR="00FB0797" w:rsidRPr="00B24052" w:rsidRDefault="00FB0797">
      <w:pPr>
        <w:jc w:val="center"/>
        <w:rPr>
          <w:sz w:val="24"/>
        </w:rPr>
      </w:pPr>
      <w:r w:rsidRPr="00B24052">
        <w:rPr>
          <w:sz w:val="24"/>
        </w:rPr>
        <w:t>FINANCIAL ANALYTICAL REVIEW</w:t>
      </w:r>
      <w:r w:rsidR="00170AE4">
        <w:rPr>
          <w:sz w:val="24"/>
        </w:rPr>
        <w:t xml:space="preserve"> – DISBURSEMENTS CYCLE</w:t>
      </w:r>
    </w:p>
    <w:p w14:paraId="263429B2" w14:textId="77777777" w:rsidR="00FB0797" w:rsidRPr="00B24052" w:rsidRDefault="00FB0797">
      <w:pPr>
        <w:jc w:val="center"/>
        <w:rPr>
          <w:sz w:val="24"/>
        </w:rPr>
      </w:pPr>
    </w:p>
    <w:p w14:paraId="3A305A58" w14:textId="77777777" w:rsidR="00FB0797" w:rsidRPr="00B24052" w:rsidRDefault="00FB0797">
      <w:pPr>
        <w:jc w:val="center"/>
        <w:rPr>
          <w:sz w:val="24"/>
        </w:rPr>
      </w:pPr>
    </w:p>
    <w:p w14:paraId="6C06C326" w14:textId="29B16A5E" w:rsidR="00FB0797" w:rsidRPr="00B24052" w:rsidRDefault="00CC26EC">
      <w:pPr>
        <w:jc w:val="center"/>
        <w:rPr>
          <w:sz w:val="24"/>
        </w:rPr>
      </w:pPr>
      <w:r>
        <w:rPr>
          <w:sz w:val="24"/>
        </w:rPr>
        <w:t>DEC</w:t>
      </w:r>
      <w:r w:rsidR="00F3428C">
        <w:rPr>
          <w:sz w:val="24"/>
        </w:rPr>
        <w:t xml:space="preserve">EMBER </w:t>
      </w:r>
      <w:r w:rsidR="00242F5C">
        <w:rPr>
          <w:sz w:val="24"/>
        </w:rPr>
        <w:t>2020</w:t>
      </w:r>
    </w:p>
    <w:p w14:paraId="5A797932" w14:textId="77777777" w:rsidR="007564D9" w:rsidRPr="00B24052" w:rsidRDefault="007564D9">
      <w:pPr>
        <w:jc w:val="center"/>
        <w:rPr>
          <w:sz w:val="24"/>
        </w:rPr>
      </w:pPr>
    </w:p>
    <w:p w14:paraId="012B5EB1" w14:textId="77777777" w:rsidR="00FB0797" w:rsidRPr="00B24052" w:rsidRDefault="00FB0797">
      <w:pPr>
        <w:rPr>
          <w:sz w:val="24"/>
        </w:rPr>
      </w:pPr>
    </w:p>
    <w:p w14:paraId="77DC5283" w14:textId="77777777" w:rsidR="00FB0797" w:rsidRPr="00B24052" w:rsidRDefault="00FB0797">
      <w:pPr>
        <w:rPr>
          <w:sz w:val="24"/>
        </w:rPr>
      </w:pPr>
    </w:p>
    <w:p w14:paraId="5A565DDB" w14:textId="77777777" w:rsidR="00FB0797" w:rsidRPr="00B24052" w:rsidRDefault="00FB0797">
      <w:pPr>
        <w:rPr>
          <w:sz w:val="24"/>
        </w:rPr>
      </w:pPr>
    </w:p>
    <w:p w14:paraId="3E5B8016" w14:textId="77777777" w:rsidR="00FB0797" w:rsidRPr="00B24052" w:rsidRDefault="00FB0797">
      <w:pPr>
        <w:rPr>
          <w:sz w:val="24"/>
        </w:rPr>
      </w:pPr>
    </w:p>
    <w:p w14:paraId="574DAA8D" w14:textId="77777777" w:rsidR="00FB0797" w:rsidRPr="00B24052" w:rsidRDefault="00FB0797">
      <w:pPr>
        <w:rPr>
          <w:sz w:val="24"/>
        </w:rPr>
      </w:pPr>
    </w:p>
    <w:p w14:paraId="5994C5E7" w14:textId="77777777" w:rsidR="00FB0797" w:rsidRPr="00B24052" w:rsidRDefault="00FB0797">
      <w:pPr>
        <w:rPr>
          <w:sz w:val="24"/>
        </w:rPr>
      </w:pPr>
    </w:p>
    <w:p w14:paraId="3B791139" w14:textId="77777777" w:rsidR="00FB0797" w:rsidRPr="00B24052" w:rsidRDefault="00FB0797">
      <w:pPr>
        <w:rPr>
          <w:sz w:val="24"/>
        </w:rPr>
      </w:pPr>
    </w:p>
    <w:p w14:paraId="2E969D89" w14:textId="77777777" w:rsidR="00FB0797" w:rsidRPr="00B24052" w:rsidRDefault="00FB0797" w:rsidP="006E25DF">
      <w:pPr>
        <w:ind w:left="5040" w:firstLine="720"/>
        <w:rPr>
          <w:sz w:val="24"/>
        </w:rPr>
      </w:pPr>
      <w:r w:rsidRPr="00B24052">
        <w:rPr>
          <w:sz w:val="24"/>
        </w:rPr>
        <w:t>Approved by:</w:t>
      </w:r>
    </w:p>
    <w:p w14:paraId="632664D6" w14:textId="77777777" w:rsidR="00FB0797" w:rsidRPr="00B24052" w:rsidRDefault="00FB0797">
      <w:pPr>
        <w:rPr>
          <w:sz w:val="24"/>
        </w:rPr>
      </w:pPr>
    </w:p>
    <w:p w14:paraId="52F75E4D" w14:textId="77777777" w:rsidR="00FB0797" w:rsidRPr="00B24052" w:rsidRDefault="00FB0797">
      <w:pPr>
        <w:rPr>
          <w:sz w:val="24"/>
        </w:rPr>
      </w:pPr>
    </w:p>
    <w:p w14:paraId="76E993C6" w14:textId="77777777" w:rsidR="00FB0797" w:rsidRPr="00B24052" w:rsidRDefault="00FB0797">
      <w:pPr>
        <w:rPr>
          <w:sz w:val="24"/>
        </w:rPr>
      </w:pPr>
      <w:r w:rsidRPr="00B24052">
        <w:rPr>
          <w:sz w:val="24"/>
        </w:rPr>
        <w:t>_______________________</w:t>
      </w:r>
      <w:r w:rsidRPr="00B24052">
        <w:rPr>
          <w:sz w:val="24"/>
        </w:rPr>
        <w:tab/>
      </w:r>
      <w:r w:rsidRPr="00B24052">
        <w:rPr>
          <w:sz w:val="24"/>
        </w:rPr>
        <w:tab/>
      </w:r>
      <w:r w:rsidRPr="00B24052">
        <w:rPr>
          <w:sz w:val="24"/>
        </w:rPr>
        <w:tab/>
      </w:r>
      <w:r w:rsidRPr="00B24052">
        <w:rPr>
          <w:sz w:val="24"/>
        </w:rPr>
        <w:tab/>
      </w:r>
      <w:r w:rsidRPr="00B24052">
        <w:rPr>
          <w:sz w:val="24"/>
        </w:rPr>
        <w:tab/>
        <w:t>_______________________</w:t>
      </w:r>
    </w:p>
    <w:p w14:paraId="79D71108" w14:textId="77777777" w:rsidR="00FB0797" w:rsidRPr="00B24052" w:rsidRDefault="00783235" w:rsidP="006E25DF">
      <w:pPr>
        <w:rPr>
          <w:sz w:val="24"/>
        </w:rPr>
      </w:pPr>
      <w:r w:rsidRPr="00B24052">
        <w:rPr>
          <w:sz w:val="24"/>
        </w:rPr>
        <w:t>Laura Bishin</w:t>
      </w:r>
      <w:r w:rsidRPr="00B24052">
        <w:rPr>
          <w:sz w:val="24"/>
        </w:rPr>
        <w:tab/>
      </w:r>
      <w:r w:rsidR="00B8317B">
        <w:rPr>
          <w:sz w:val="24"/>
        </w:rPr>
        <w:tab/>
      </w:r>
      <w:r w:rsidR="00B8317B">
        <w:rPr>
          <w:sz w:val="24"/>
        </w:rPr>
        <w:tab/>
      </w:r>
      <w:r w:rsidR="00B8317B">
        <w:rPr>
          <w:sz w:val="24"/>
        </w:rPr>
        <w:tab/>
      </w:r>
      <w:r w:rsidR="00B8317B">
        <w:rPr>
          <w:sz w:val="24"/>
        </w:rPr>
        <w:tab/>
      </w:r>
      <w:r w:rsidR="00B8317B">
        <w:rPr>
          <w:sz w:val="24"/>
        </w:rPr>
        <w:tab/>
      </w:r>
      <w:r w:rsidR="00B8317B">
        <w:rPr>
          <w:sz w:val="24"/>
        </w:rPr>
        <w:tab/>
        <w:t>Toffee</w:t>
      </w:r>
      <w:r w:rsidR="00FB0797" w:rsidRPr="00B24052">
        <w:rPr>
          <w:sz w:val="24"/>
        </w:rPr>
        <w:t xml:space="preserve"> Je</w:t>
      </w:r>
      <w:r w:rsidR="00B8317B">
        <w:rPr>
          <w:sz w:val="24"/>
        </w:rPr>
        <w:t>turian</w:t>
      </w:r>
    </w:p>
    <w:p w14:paraId="4AB554B8" w14:textId="77777777" w:rsidR="00FB0797" w:rsidRPr="00B24052" w:rsidRDefault="00FB0797">
      <w:pPr>
        <w:rPr>
          <w:sz w:val="24"/>
        </w:rPr>
      </w:pPr>
      <w:r w:rsidRPr="00B24052">
        <w:rPr>
          <w:sz w:val="24"/>
        </w:rPr>
        <w:t>Principal Auditor</w:t>
      </w: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000F22EB">
        <w:rPr>
          <w:sz w:val="24"/>
        </w:rPr>
        <w:t>Assistant</w:t>
      </w:r>
      <w:r w:rsidR="00B8317B">
        <w:rPr>
          <w:sz w:val="24"/>
        </w:rPr>
        <w:t xml:space="preserve"> </w:t>
      </w:r>
      <w:r w:rsidRPr="00B24052">
        <w:rPr>
          <w:sz w:val="24"/>
        </w:rPr>
        <w:t>Director</w:t>
      </w:r>
    </w:p>
    <w:p w14:paraId="297FF794" w14:textId="77777777" w:rsidR="00FB0797" w:rsidRPr="00B24052" w:rsidRDefault="00FB0797">
      <w:pPr>
        <w:rPr>
          <w:sz w:val="24"/>
        </w:rPr>
      </w:pPr>
    </w:p>
    <w:p w14:paraId="2D49AF59" w14:textId="77777777" w:rsidR="00FB0797" w:rsidRDefault="00FB0797">
      <w:pPr>
        <w:jc w:val="center"/>
        <w:rPr>
          <w:b/>
          <w:sz w:val="24"/>
        </w:rPr>
      </w:pPr>
    </w:p>
    <w:p w14:paraId="7ED8C737" w14:textId="77777777" w:rsidR="00B8317B" w:rsidRDefault="00B8317B">
      <w:pPr>
        <w:jc w:val="center"/>
        <w:rPr>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Pr="00B24052">
        <w:rPr>
          <w:sz w:val="24"/>
        </w:rPr>
        <w:t>_______________________</w:t>
      </w:r>
    </w:p>
    <w:p w14:paraId="5D5F79AC" w14:textId="77777777" w:rsidR="00B8317B" w:rsidRDefault="00E45FE5">
      <w:pPr>
        <w:jc w:val="center"/>
        <w:rPr>
          <w:sz w:val="24"/>
        </w:rPr>
      </w:pPr>
      <w:r>
        <w:rPr>
          <w:sz w:val="24"/>
        </w:rPr>
        <w:tab/>
      </w:r>
      <w:r>
        <w:rPr>
          <w:sz w:val="24"/>
        </w:rPr>
        <w:tab/>
      </w:r>
      <w:r>
        <w:rPr>
          <w:sz w:val="24"/>
        </w:rPr>
        <w:tab/>
      </w:r>
      <w:r>
        <w:rPr>
          <w:sz w:val="24"/>
        </w:rPr>
        <w:tab/>
      </w:r>
      <w:r>
        <w:rPr>
          <w:sz w:val="24"/>
        </w:rPr>
        <w:tab/>
      </w:r>
      <w:r>
        <w:rPr>
          <w:sz w:val="24"/>
        </w:rPr>
        <w:tab/>
        <w:t xml:space="preserve">   Gregory Moore   </w:t>
      </w:r>
    </w:p>
    <w:p w14:paraId="32CB9C85" w14:textId="77777777" w:rsidR="00B8317B" w:rsidRDefault="00B8317B">
      <w:pPr>
        <w:jc w:val="center"/>
        <w:rPr>
          <w:sz w:val="24"/>
        </w:rPr>
      </w:pPr>
      <w:r>
        <w:rPr>
          <w:sz w:val="24"/>
        </w:rPr>
        <w:tab/>
      </w:r>
      <w:r>
        <w:rPr>
          <w:sz w:val="24"/>
        </w:rPr>
        <w:tab/>
      </w:r>
      <w:r>
        <w:rPr>
          <w:sz w:val="24"/>
        </w:rPr>
        <w:tab/>
      </w:r>
      <w:r>
        <w:rPr>
          <w:sz w:val="24"/>
        </w:rPr>
        <w:tab/>
        <w:t xml:space="preserve"> </w:t>
      </w:r>
      <w:r>
        <w:rPr>
          <w:sz w:val="24"/>
        </w:rPr>
        <w:tab/>
        <w:t xml:space="preserve">   </w:t>
      </w:r>
      <w:r w:rsidRPr="00B24052">
        <w:rPr>
          <w:sz w:val="24"/>
        </w:rPr>
        <w:t>Director</w:t>
      </w:r>
    </w:p>
    <w:p w14:paraId="48405669" w14:textId="77777777" w:rsidR="00B5215A" w:rsidRDefault="00B8317B">
      <w:pPr>
        <w:jc w:val="center"/>
        <w:rPr>
          <w:b/>
          <w:sz w:val="24"/>
        </w:rPr>
      </w:pPr>
      <w:r>
        <w:rPr>
          <w:sz w:val="24"/>
        </w:rPr>
        <w:tab/>
      </w:r>
      <w:r>
        <w:rPr>
          <w:sz w:val="24"/>
        </w:rPr>
        <w:tab/>
      </w:r>
      <w:r>
        <w:rPr>
          <w:sz w:val="24"/>
        </w:rPr>
        <w:tab/>
      </w:r>
    </w:p>
    <w:p w14:paraId="673FC78B" w14:textId="77777777" w:rsidR="00B5215A" w:rsidRDefault="00B5215A">
      <w:pPr>
        <w:overflowPunct/>
        <w:autoSpaceDE/>
        <w:autoSpaceDN/>
        <w:adjustRightInd/>
        <w:textAlignment w:val="auto"/>
        <w:rPr>
          <w:b/>
          <w:sz w:val="24"/>
        </w:rPr>
      </w:pPr>
      <w:r>
        <w:rPr>
          <w:b/>
          <w:sz w:val="24"/>
        </w:rPr>
        <w:br w:type="page"/>
      </w:r>
    </w:p>
    <w:p w14:paraId="14D711B1" w14:textId="77777777" w:rsidR="00FB0797" w:rsidRPr="00B24052" w:rsidRDefault="00FB0797">
      <w:pPr>
        <w:jc w:val="center"/>
        <w:rPr>
          <w:b/>
          <w:sz w:val="24"/>
        </w:rPr>
      </w:pPr>
      <w:r w:rsidRPr="00B24052">
        <w:rPr>
          <w:b/>
          <w:sz w:val="24"/>
        </w:rPr>
        <w:lastRenderedPageBreak/>
        <w:t>UC RIVERSIDE</w:t>
      </w:r>
    </w:p>
    <w:p w14:paraId="19CE5FE3" w14:textId="77777777" w:rsidR="00FB0797" w:rsidRPr="00B24052" w:rsidRDefault="00FB0797">
      <w:pPr>
        <w:jc w:val="center"/>
        <w:rPr>
          <w:b/>
          <w:sz w:val="24"/>
        </w:rPr>
      </w:pPr>
      <w:r w:rsidRPr="00B24052">
        <w:rPr>
          <w:b/>
          <w:sz w:val="24"/>
        </w:rPr>
        <w:t>FINANCIAL ANALYTICAL REVIEW</w:t>
      </w:r>
      <w:r w:rsidR="00937B00">
        <w:rPr>
          <w:b/>
          <w:sz w:val="24"/>
        </w:rPr>
        <w:t xml:space="preserve"> – DISBURSEMENTS CYCLE</w:t>
      </w:r>
    </w:p>
    <w:p w14:paraId="1D413DDD" w14:textId="77777777" w:rsidR="00FB0797" w:rsidRPr="00B24052" w:rsidRDefault="00FB0797">
      <w:pPr>
        <w:jc w:val="center"/>
        <w:rPr>
          <w:b/>
          <w:sz w:val="24"/>
        </w:rPr>
      </w:pPr>
      <w:r w:rsidRPr="00B24052">
        <w:rPr>
          <w:b/>
          <w:sz w:val="24"/>
        </w:rPr>
        <w:t>REPORT R20</w:t>
      </w:r>
      <w:r w:rsidR="006A5F2E">
        <w:rPr>
          <w:b/>
          <w:sz w:val="24"/>
        </w:rPr>
        <w:t>1</w:t>
      </w:r>
      <w:r w:rsidR="006F2472">
        <w:rPr>
          <w:b/>
          <w:sz w:val="24"/>
        </w:rPr>
        <w:t>9</w:t>
      </w:r>
      <w:r w:rsidR="00F905E9">
        <w:rPr>
          <w:b/>
          <w:sz w:val="24"/>
        </w:rPr>
        <w:t>-</w:t>
      </w:r>
      <w:r w:rsidR="006F2472">
        <w:rPr>
          <w:b/>
          <w:sz w:val="24"/>
        </w:rPr>
        <w:t>05</w:t>
      </w:r>
    </w:p>
    <w:p w14:paraId="6AEF1C2D" w14:textId="76E4B7DD" w:rsidR="00FB0797" w:rsidRPr="00B24052" w:rsidRDefault="00CC26EC">
      <w:pPr>
        <w:jc w:val="center"/>
        <w:rPr>
          <w:b/>
          <w:sz w:val="24"/>
        </w:rPr>
      </w:pPr>
      <w:r>
        <w:rPr>
          <w:b/>
          <w:sz w:val="24"/>
        </w:rPr>
        <w:t>DEC</w:t>
      </w:r>
      <w:r w:rsidR="000A3DCF">
        <w:rPr>
          <w:b/>
          <w:sz w:val="24"/>
        </w:rPr>
        <w:t>EMBER</w:t>
      </w:r>
      <w:r w:rsidR="00F3428C">
        <w:rPr>
          <w:b/>
          <w:sz w:val="24"/>
        </w:rPr>
        <w:t xml:space="preserve"> </w:t>
      </w:r>
      <w:r w:rsidR="00242F5C">
        <w:rPr>
          <w:b/>
          <w:sz w:val="24"/>
        </w:rPr>
        <w:t>2020</w:t>
      </w:r>
    </w:p>
    <w:p w14:paraId="7218E2D4" w14:textId="77777777" w:rsidR="00FB0797" w:rsidRPr="00B24052" w:rsidRDefault="00FB0797">
      <w:pPr>
        <w:rPr>
          <w:b/>
          <w:sz w:val="24"/>
        </w:rPr>
      </w:pPr>
    </w:p>
    <w:p w14:paraId="3FC2E237" w14:textId="77777777" w:rsidR="00FB0797" w:rsidRPr="00B24052" w:rsidRDefault="00FB0797">
      <w:pPr>
        <w:rPr>
          <w:b/>
          <w:sz w:val="24"/>
        </w:rPr>
      </w:pPr>
      <w:r w:rsidRPr="00B24052">
        <w:rPr>
          <w:b/>
          <w:sz w:val="24"/>
        </w:rPr>
        <w:t>I.</w:t>
      </w:r>
      <w:r w:rsidRPr="00B24052">
        <w:rPr>
          <w:b/>
          <w:sz w:val="24"/>
        </w:rPr>
        <w:tab/>
      </w:r>
      <w:r w:rsidRPr="00B24052">
        <w:rPr>
          <w:b/>
          <w:sz w:val="24"/>
          <w:u w:val="single"/>
        </w:rPr>
        <w:t>MANAGEMENT SUMMARY</w:t>
      </w:r>
    </w:p>
    <w:p w14:paraId="326D33EB" w14:textId="77777777" w:rsidR="00FB0797" w:rsidRPr="00B24052" w:rsidRDefault="00FB0797">
      <w:pPr>
        <w:rPr>
          <w:sz w:val="24"/>
        </w:rPr>
      </w:pPr>
    </w:p>
    <w:p w14:paraId="226D9358" w14:textId="5E9DAC40" w:rsidR="00567289" w:rsidRDefault="00FB0797" w:rsidP="0018185F">
      <w:pPr>
        <w:ind w:left="720"/>
        <w:rPr>
          <w:sz w:val="24"/>
          <w:szCs w:val="24"/>
        </w:rPr>
      </w:pPr>
      <w:r w:rsidRPr="00B24052">
        <w:rPr>
          <w:sz w:val="24"/>
        </w:rPr>
        <w:t xml:space="preserve">Based upon the results of work performed </w:t>
      </w:r>
      <w:r w:rsidR="008D5E27">
        <w:rPr>
          <w:sz w:val="24"/>
        </w:rPr>
        <w:t>within the scope of the review,</w:t>
      </w:r>
      <w:r w:rsidRPr="00B24052">
        <w:rPr>
          <w:sz w:val="24"/>
        </w:rPr>
        <w:t xml:space="preserve"> we </w:t>
      </w:r>
      <w:r w:rsidR="00000898" w:rsidRPr="00D55EE3">
        <w:rPr>
          <w:sz w:val="24"/>
          <w:szCs w:val="24"/>
        </w:rPr>
        <w:t xml:space="preserve">observed </w:t>
      </w:r>
      <w:r w:rsidR="00D058C1">
        <w:rPr>
          <w:sz w:val="24"/>
          <w:szCs w:val="24"/>
        </w:rPr>
        <w:t>several</w:t>
      </w:r>
      <w:r w:rsidR="00567289">
        <w:rPr>
          <w:sz w:val="24"/>
          <w:szCs w:val="24"/>
        </w:rPr>
        <w:t xml:space="preserve"> a</w:t>
      </w:r>
      <w:r w:rsidR="00000898" w:rsidRPr="00D55EE3">
        <w:rPr>
          <w:sz w:val="24"/>
          <w:szCs w:val="24"/>
        </w:rPr>
        <w:t>rea</w:t>
      </w:r>
      <w:r w:rsidR="00567289">
        <w:rPr>
          <w:sz w:val="24"/>
          <w:szCs w:val="24"/>
        </w:rPr>
        <w:t xml:space="preserve">s </w:t>
      </w:r>
      <w:r w:rsidR="008A6CAF">
        <w:rPr>
          <w:sz w:val="24"/>
          <w:szCs w:val="24"/>
        </w:rPr>
        <w:t xml:space="preserve">of opportunity to </w:t>
      </w:r>
      <w:r w:rsidR="00E83EA1">
        <w:rPr>
          <w:sz w:val="24"/>
          <w:szCs w:val="24"/>
        </w:rPr>
        <w:t xml:space="preserve">strengthen internal controls and </w:t>
      </w:r>
      <w:r w:rsidR="006C63D3">
        <w:rPr>
          <w:sz w:val="24"/>
          <w:szCs w:val="24"/>
        </w:rPr>
        <w:t xml:space="preserve">improve </w:t>
      </w:r>
      <w:r w:rsidR="007E4812">
        <w:rPr>
          <w:sz w:val="24"/>
          <w:szCs w:val="24"/>
        </w:rPr>
        <w:t xml:space="preserve">the </w:t>
      </w:r>
      <w:r w:rsidR="006C63D3">
        <w:rPr>
          <w:sz w:val="24"/>
          <w:szCs w:val="24"/>
        </w:rPr>
        <w:t>efficiency</w:t>
      </w:r>
      <w:r w:rsidR="00C63438">
        <w:rPr>
          <w:sz w:val="24"/>
          <w:szCs w:val="24"/>
        </w:rPr>
        <w:t xml:space="preserve"> </w:t>
      </w:r>
      <w:r w:rsidR="00E83EA1">
        <w:rPr>
          <w:sz w:val="24"/>
          <w:szCs w:val="24"/>
        </w:rPr>
        <w:t>and</w:t>
      </w:r>
      <w:r w:rsidR="007E4812">
        <w:rPr>
          <w:sz w:val="24"/>
          <w:szCs w:val="24"/>
        </w:rPr>
        <w:t xml:space="preserve"> </w:t>
      </w:r>
      <w:r w:rsidR="006C63D3">
        <w:rPr>
          <w:sz w:val="24"/>
          <w:szCs w:val="24"/>
        </w:rPr>
        <w:t>effectiveness</w:t>
      </w:r>
      <w:r w:rsidR="007E4812">
        <w:rPr>
          <w:sz w:val="24"/>
          <w:szCs w:val="24"/>
        </w:rPr>
        <w:t xml:space="preserve"> of the campus disbursement</w:t>
      </w:r>
      <w:r w:rsidR="00C63438">
        <w:rPr>
          <w:sz w:val="24"/>
          <w:szCs w:val="24"/>
        </w:rPr>
        <w:t>s</w:t>
      </w:r>
      <w:r w:rsidR="007E4812">
        <w:rPr>
          <w:sz w:val="24"/>
          <w:szCs w:val="24"/>
        </w:rPr>
        <w:t xml:space="preserve"> cycle </w:t>
      </w:r>
      <w:r w:rsidR="00E83EA1">
        <w:rPr>
          <w:sz w:val="24"/>
          <w:szCs w:val="24"/>
        </w:rPr>
        <w:t>in the following areas:</w:t>
      </w:r>
      <w:r w:rsidR="00567289">
        <w:rPr>
          <w:sz w:val="24"/>
          <w:szCs w:val="24"/>
        </w:rPr>
        <w:t xml:space="preserve"> </w:t>
      </w:r>
    </w:p>
    <w:p w14:paraId="60BA49B2" w14:textId="77777777" w:rsidR="007E4812" w:rsidRDefault="007E4812" w:rsidP="00D55EE3">
      <w:pPr>
        <w:ind w:left="720"/>
        <w:rPr>
          <w:sz w:val="24"/>
          <w:szCs w:val="24"/>
        </w:rPr>
      </w:pPr>
    </w:p>
    <w:p w14:paraId="65AA0A61" w14:textId="77777777" w:rsidR="0020791C" w:rsidRDefault="006F2472" w:rsidP="00F95308">
      <w:pPr>
        <w:pStyle w:val="ListParagraph"/>
        <w:numPr>
          <w:ilvl w:val="0"/>
          <w:numId w:val="10"/>
        </w:numPr>
        <w:tabs>
          <w:tab w:val="left" w:pos="1080"/>
        </w:tabs>
        <w:rPr>
          <w:bCs/>
          <w:sz w:val="24"/>
        </w:rPr>
      </w:pPr>
      <w:r>
        <w:rPr>
          <w:bCs/>
          <w:sz w:val="24"/>
        </w:rPr>
        <w:t>Vendor Maintenance</w:t>
      </w:r>
      <w:r w:rsidR="0020791C" w:rsidRPr="008F2AE6">
        <w:rPr>
          <w:bCs/>
          <w:sz w:val="24"/>
        </w:rPr>
        <w:t xml:space="preserve"> (</w:t>
      </w:r>
      <w:r w:rsidR="00D058C1" w:rsidRPr="008F2AE6">
        <w:rPr>
          <w:bCs/>
          <w:sz w:val="24"/>
        </w:rPr>
        <w:t>Observation III.</w:t>
      </w:r>
      <w:r>
        <w:rPr>
          <w:bCs/>
          <w:sz w:val="24"/>
        </w:rPr>
        <w:t>A</w:t>
      </w:r>
      <w:r w:rsidR="00D058C1" w:rsidRPr="008F2AE6">
        <w:rPr>
          <w:bCs/>
          <w:sz w:val="24"/>
        </w:rPr>
        <w:t>)</w:t>
      </w:r>
    </w:p>
    <w:p w14:paraId="475D077A" w14:textId="7F2F4F1C" w:rsidR="00D058C1" w:rsidRDefault="006F2472" w:rsidP="008F2AE6">
      <w:pPr>
        <w:pStyle w:val="ListParagraph"/>
        <w:numPr>
          <w:ilvl w:val="0"/>
          <w:numId w:val="10"/>
        </w:numPr>
        <w:tabs>
          <w:tab w:val="left" w:pos="1080"/>
        </w:tabs>
        <w:rPr>
          <w:bCs/>
          <w:sz w:val="24"/>
        </w:rPr>
      </w:pPr>
      <w:r>
        <w:rPr>
          <w:bCs/>
          <w:sz w:val="24"/>
        </w:rPr>
        <w:t>Other Segregation of Duties Issues</w:t>
      </w:r>
      <w:r w:rsidR="007E4812">
        <w:rPr>
          <w:bCs/>
          <w:sz w:val="24"/>
        </w:rPr>
        <w:t xml:space="preserve"> </w:t>
      </w:r>
      <w:r w:rsidR="00D058C1" w:rsidRPr="008F2AE6">
        <w:rPr>
          <w:bCs/>
          <w:sz w:val="24"/>
        </w:rPr>
        <w:t>(Observation III.</w:t>
      </w:r>
      <w:r>
        <w:rPr>
          <w:bCs/>
          <w:sz w:val="24"/>
        </w:rPr>
        <w:t>B</w:t>
      </w:r>
      <w:r w:rsidR="00D058C1" w:rsidRPr="008F2AE6">
        <w:rPr>
          <w:bCs/>
          <w:sz w:val="24"/>
        </w:rPr>
        <w:t>)</w:t>
      </w:r>
    </w:p>
    <w:p w14:paraId="56F49DCC" w14:textId="77777777" w:rsidR="006F2472" w:rsidRDefault="006F2472" w:rsidP="008F2AE6">
      <w:pPr>
        <w:pStyle w:val="ListParagraph"/>
        <w:numPr>
          <w:ilvl w:val="0"/>
          <w:numId w:val="10"/>
        </w:numPr>
        <w:tabs>
          <w:tab w:val="left" w:pos="1080"/>
        </w:tabs>
        <w:rPr>
          <w:bCs/>
          <w:sz w:val="24"/>
        </w:rPr>
      </w:pPr>
      <w:r>
        <w:rPr>
          <w:bCs/>
          <w:sz w:val="24"/>
        </w:rPr>
        <w:t>Invoice Controls (Observation III.C)</w:t>
      </w:r>
    </w:p>
    <w:p w14:paraId="01568A15" w14:textId="0EB01520" w:rsidR="006F2472" w:rsidRPr="008F2AE6" w:rsidRDefault="00F400E6" w:rsidP="008F2AE6">
      <w:pPr>
        <w:pStyle w:val="ListParagraph"/>
        <w:numPr>
          <w:ilvl w:val="0"/>
          <w:numId w:val="10"/>
        </w:numPr>
        <w:tabs>
          <w:tab w:val="left" w:pos="1080"/>
        </w:tabs>
        <w:rPr>
          <w:bCs/>
          <w:sz w:val="24"/>
        </w:rPr>
      </w:pPr>
      <w:r>
        <w:rPr>
          <w:bCs/>
          <w:sz w:val="24"/>
        </w:rPr>
        <w:t>W-9</w:t>
      </w:r>
      <w:r w:rsidR="006F2472">
        <w:rPr>
          <w:bCs/>
          <w:sz w:val="24"/>
        </w:rPr>
        <w:t xml:space="preserve"> Controls (Observation III.D)</w:t>
      </w:r>
    </w:p>
    <w:p w14:paraId="6FFBFB7A" w14:textId="77777777" w:rsidR="00D058C1" w:rsidRDefault="006F2472" w:rsidP="0074089E">
      <w:pPr>
        <w:pStyle w:val="ListParagraph"/>
        <w:numPr>
          <w:ilvl w:val="0"/>
          <w:numId w:val="10"/>
        </w:numPr>
        <w:rPr>
          <w:bCs/>
          <w:sz w:val="24"/>
        </w:rPr>
      </w:pPr>
      <w:r>
        <w:rPr>
          <w:bCs/>
          <w:sz w:val="24"/>
        </w:rPr>
        <w:t>Use of Data Editor Utilities by I</w:t>
      </w:r>
      <w:r w:rsidR="00E83EA1">
        <w:rPr>
          <w:bCs/>
          <w:sz w:val="24"/>
        </w:rPr>
        <w:t xml:space="preserve">nformation </w:t>
      </w:r>
      <w:r>
        <w:rPr>
          <w:bCs/>
          <w:sz w:val="24"/>
        </w:rPr>
        <w:t>T</w:t>
      </w:r>
      <w:r w:rsidR="00E83EA1">
        <w:rPr>
          <w:bCs/>
          <w:sz w:val="24"/>
        </w:rPr>
        <w:t xml:space="preserve">echnology </w:t>
      </w:r>
      <w:r>
        <w:rPr>
          <w:bCs/>
          <w:sz w:val="24"/>
        </w:rPr>
        <w:t>S</w:t>
      </w:r>
      <w:r w:rsidR="00E83EA1">
        <w:rPr>
          <w:bCs/>
          <w:sz w:val="24"/>
        </w:rPr>
        <w:t>ervices</w:t>
      </w:r>
      <w:r w:rsidR="00D058C1">
        <w:rPr>
          <w:bCs/>
          <w:sz w:val="24"/>
        </w:rPr>
        <w:t xml:space="preserve"> (Observation III.</w:t>
      </w:r>
      <w:r>
        <w:rPr>
          <w:bCs/>
          <w:sz w:val="24"/>
        </w:rPr>
        <w:t>E</w:t>
      </w:r>
      <w:r w:rsidR="00D058C1">
        <w:rPr>
          <w:bCs/>
          <w:sz w:val="24"/>
        </w:rPr>
        <w:t>)</w:t>
      </w:r>
    </w:p>
    <w:p w14:paraId="5294C124" w14:textId="77777777" w:rsidR="00554EC7" w:rsidRDefault="00554EC7" w:rsidP="0029612C">
      <w:pPr>
        <w:ind w:left="1080"/>
        <w:rPr>
          <w:bCs/>
          <w:sz w:val="24"/>
        </w:rPr>
      </w:pPr>
    </w:p>
    <w:p w14:paraId="2FC25819" w14:textId="77777777" w:rsidR="007E4812" w:rsidRDefault="007E4812" w:rsidP="0062007F">
      <w:pPr>
        <w:ind w:left="720"/>
        <w:rPr>
          <w:bCs/>
          <w:sz w:val="24"/>
        </w:rPr>
      </w:pPr>
      <w:r>
        <w:rPr>
          <w:bCs/>
          <w:sz w:val="24"/>
        </w:rPr>
        <w:t>These are explained in greater detail in Section III of this report.</w:t>
      </w:r>
    </w:p>
    <w:p w14:paraId="4DBA7EA3" w14:textId="77777777" w:rsidR="001C6831" w:rsidRDefault="001C6831" w:rsidP="0062007F">
      <w:pPr>
        <w:ind w:left="720"/>
        <w:rPr>
          <w:bCs/>
          <w:sz w:val="24"/>
        </w:rPr>
      </w:pPr>
    </w:p>
    <w:p w14:paraId="06991EF7" w14:textId="77777777" w:rsidR="00D51438" w:rsidRPr="00E71543" w:rsidRDefault="00D51438" w:rsidP="00D51438">
      <w:pPr>
        <w:pStyle w:val="CommentText"/>
        <w:ind w:left="720"/>
        <w:rPr>
          <w:sz w:val="24"/>
          <w:szCs w:val="24"/>
        </w:rPr>
      </w:pPr>
      <w:r w:rsidRPr="00E71543">
        <w:rPr>
          <w:sz w:val="24"/>
          <w:szCs w:val="24"/>
        </w:rPr>
        <w:t xml:space="preserve">For many of the observations above, there are existing functionalities and features in PeopleSoft Financials/Supply Chain Management (FSCM) that are not presently utilized that can improve internal controls and enhance efficiency.  However, our current version of PeopleSoft (V8.8 upgraded in 2005) is heavily customized and no longer supported.  Implementing these features in the present environment is risky and not cost effective.  Many feeder systems (including in-house developed systems) would have to be remediated and we would still forego other features that would be available in the current version release such as WorkCenters and Dashboards, Supplier 360, Project Costing and Analytics, and Fluid Mobile Technician (mobile work order system), just to name a few.  </w:t>
      </w:r>
    </w:p>
    <w:p w14:paraId="3B45A4D9" w14:textId="77777777" w:rsidR="00D51438" w:rsidRPr="004A6902" w:rsidRDefault="00D51438" w:rsidP="00D51438">
      <w:pPr>
        <w:pStyle w:val="CommentText"/>
        <w:rPr>
          <w:sz w:val="24"/>
          <w:szCs w:val="24"/>
          <w:highlight w:val="yellow"/>
        </w:rPr>
      </w:pPr>
    </w:p>
    <w:p w14:paraId="79D1FEBB" w14:textId="40027CD1" w:rsidR="00D51438" w:rsidRDefault="005E4900" w:rsidP="00D51438">
      <w:pPr>
        <w:pStyle w:val="CommentText"/>
        <w:ind w:left="720"/>
        <w:rPr>
          <w:sz w:val="24"/>
          <w:szCs w:val="24"/>
        </w:rPr>
      </w:pPr>
      <w:r>
        <w:rPr>
          <w:sz w:val="24"/>
          <w:szCs w:val="24"/>
        </w:rPr>
        <w:t>Prior to COVID-19, the campus approved proceeding with plans to replace the current unsupported financial system and related internally developed components and interfaces</w:t>
      </w:r>
      <w:r w:rsidR="008851FC">
        <w:rPr>
          <w:sz w:val="24"/>
          <w:szCs w:val="24"/>
        </w:rPr>
        <w:t xml:space="preserve">; however, the project is now on hold </w:t>
      </w:r>
      <w:r w:rsidR="0088577E">
        <w:rPr>
          <w:sz w:val="24"/>
          <w:szCs w:val="24"/>
        </w:rPr>
        <w:t>pending</w:t>
      </w:r>
      <w:r w:rsidR="008851FC">
        <w:rPr>
          <w:sz w:val="24"/>
          <w:szCs w:val="24"/>
        </w:rPr>
        <w:t xml:space="preserve"> budget</w:t>
      </w:r>
      <w:r w:rsidR="0088577E">
        <w:rPr>
          <w:sz w:val="24"/>
          <w:szCs w:val="24"/>
        </w:rPr>
        <w:t xml:space="preserve"> decisions</w:t>
      </w:r>
      <w:r>
        <w:rPr>
          <w:sz w:val="24"/>
          <w:szCs w:val="24"/>
        </w:rPr>
        <w:t xml:space="preserve">.  </w:t>
      </w:r>
      <w:r w:rsidR="00D51438" w:rsidRPr="00E71543">
        <w:rPr>
          <w:sz w:val="24"/>
          <w:szCs w:val="24"/>
        </w:rPr>
        <w:t xml:space="preserve">As such, </w:t>
      </w:r>
      <w:r w:rsidR="00F400E6">
        <w:rPr>
          <w:sz w:val="24"/>
          <w:szCs w:val="24"/>
        </w:rPr>
        <w:t>Business &amp; Financial Services (BFS)</w:t>
      </w:r>
      <w:r w:rsidR="00D51438" w:rsidRPr="00E71543">
        <w:rPr>
          <w:sz w:val="24"/>
          <w:szCs w:val="24"/>
        </w:rPr>
        <w:t xml:space="preserve"> believe</w:t>
      </w:r>
      <w:r w:rsidR="00F400E6">
        <w:rPr>
          <w:sz w:val="24"/>
          <w:szCs w:val="24"/>
        </w:rPr>
        <w:t>s</w:t>
      </w:r>
      <w:r w:rsidR="00D51438" w:rsidRPr="00E71543">
        <w:rPr>
          <w:sz w:val="24"/>
          <w:szCs w:val="24"/>
        </w:rPr>
        <w:t xml:space="preserve"> utilization of enhanced functionalities should be deferred for consideration until a full system replacement </w:t>
      </w:r>
      <w:r>
        <w:rPr>
          <w:sz w:val="24"/>
          <w:szCs w:val="24"/>
        </w:rPr>
        <w:t>can resume</w:t>
      </w:r>
      <w:r w:rsidR="00D51438" w:rsidRPr="00E71543">
        <w:rPr>
          <w:sz w:val="24"/>
          <w:szCs w:val="24"/>
        </w:rPr>
        <w:t xml:space="preserve"> and UCPath</w:t>
      </w:r>
      <w:r w:rsidR="00836473" w:rsidRPr="00E71543">
        <w:rPr>
          <w:rStyle w:val="FootnoteReference"/>
          <w:sz w:val="24"/>
          <w:szCs w:val="24"/>
        </w:rPr>
        <w:footnoteReference w:id="2"/>
      </w:r>
      <w:r w:rsidR="00D51438" w:rsidRPr="00E71543">
        <w:rPr>
          <w:sz w:val="24"/>
          <w:szCs w:val="24"/>
        </w:rPr>
        <w:t xml:space="preserve"> related remediation has been completed.</w:t>
      </w:r>
      <w:r w:rsidR="00D51438" w:rsidRPr="00BC23A6">
        <w:rPr>
          <w:sz w:val="24"/>
          <w:szCs w:val="24"/>
        </w:rPr>
        <w:t xml:space="preserve">  </w:t>
      </w:r>
    </w:p>
    <w:p w14:paraId="08264D57" w14:textId="77777777" w:rsidR="007E4812" w:rsidRPr="00813BD0" w:rsidRDefault="007E4812" w:rsidP="0029612C">
      <w:pPr>
        <w:ind w:left="1080"/>
        <w:rPr>
          <w:bCs/>
          <w:sz w:val="24"/>
        </w:rPr>
      </w:pPr>
    </w:p>
    <w:p w14:paraId="4071AA65" w14:textId="5404A7BC" w:rsidR="000A3DCF" w:rsidRDefault="00E651B5" w:rsidP="00836473">
      <w:pPr>
        <w:ind w:left="720"/>
        <w:rPr>
          <w:sz w:val="24"/>
        </w:rPr>
      </w:pPr>
      <w:r w:rsidRPr="00B24052">
        <w:rPr>
          <w:sz w:val="24"/>
        </w:rPr>
        <w:t xml:space="preserve">Minor items not of the magnitude to warrant inclusion in this report were discussed verbally with management. </w:t>
      </w:r>
      <w:r w:rsidR="00FB0797" w:rsidRPr="00B24052">
        <w:rPr>
          <w:sz w:val="24"/>
        </w:rPr>
        <w:tab/>
      </w:r>
    </w:p>
    <w:p w14:paraId="2D4D94A4" w14:textId="77777777" w:rsidR="000A3DCF" w:rsidRPr="000A3DCF" w:rsidRDefault="000A3DCF" w:rsidP="000A3DCF">
      <w:pPr>
        <w:rPr>
          <w:sz w:val="24"/>
        </w:rPr>
      </w:pPr>
    </w:p>
    <w:p w14:paraId="4725492B" w14:textId="77777777" w:rsidR="000A3DCF" w:rsidRPr="000A3DCF" w:rsidRDefault="000A3DCF" w:rsidP="000A3DCF">
      <w:pPr>
        <w:rPr>
          <w:sz w:val="24"/>
        </w:rPr>
      </w:pPr>
    </w:p>
    <w:p w14:paraId="27F555F9" w14:textId="77777777" w:rsidR="000A3DCF" w:rsidRPr="000A3DCF" w:rsidRDefault="000A3DCF" w:rsidP="000A3DCF">
      <w:pPr>
        <w:rPr>
          <w:sz w:val="24"/>
        </w:rPr>
      </w:pPr>
    </w:p>
    <w:p w14:paraId="51A3B555" w14:textId="09EFF81E" w:rsidR="000A3DCF" w:rsidRDefault="000A3DCF" w:rsidP="000A3DCF">
      <w:pPr>
        <w:rPr>
          <w:sz w:val="24"/>
        </w:rPr>
      </w:pPr>
    </w:p>
    <w:p w14:paraId="560E5563" w14:textId="7EEEA388" w:rsidR="000A3DCF" w:rsidRDefault="000A3DCF" w:rsidP="000A3DCF">
      <w:pPr>
        <w:jc w:val="center"/>
        <w:rPr>
          <w:sz w:val="24"/>
        </w:rPr>
      </w:pPr>
    </w:p>
    <w:p w14:paraId="2404A02E" w14:textId="6081BD48" w:rsidR="00B5215A" w:rsidRPr="000A3DCF" w:rsidRDefault="000A3DCF" w:rsidP="000A3DCF">
      <w:pPr>
        <w:tabs>
          <w:tab w:val="center" w:pos="4365"/>
        </w:tabs>
        <w:rPr>
          <w:sz w:val="24"/>
        </w:rPr>
        <w:sectPr w:rsidR="00B5215A" w:rsidRPr="000A3DCF" w:rsidSect="00836473">
          <w:pgSz w:w="12240" w:h="15840"/>
          <w:pgMar w:top="720" w:right="1710" w:bottom="990" w:left="1800" w:header="720" w:footer="720" w:gutter="0"/>
          <w:pgNumType w:start="2"/>
          <w:cols w:space="720"/>
        </w:sectPr>
      </w:pPr>
      <w:r>
        <w:rPr>
          <w:sz w:val="24"/>
        </w:rPr>
        <w:tab/>
      </w:r>
    </w:p>
    <w:p w14:paraId="63A2A979" w14:textId="77777777" w:rsidR="00AC0529" w:rsidRPr="00B24052" w:rsidRDefault="00AC0529" w:rsidP="00AC0529">
      <w:pPr>
        <w:rPr>
          <w:b/>
          <w:sz w:val="24"/>
        </w:rPr>
      </w:pPr>
      <w:r w:rsidRPr="00B24052">
        <w:rPr>
          <w:b/>
          <w:sz w:val="24"/>
        </w:rPr>
        <w:t>II.</w:t>
      </w:r>
      <w:r w:rsidRPr="00B24052">
        <w:rPr>
          <w:b/>
          <w:sz w:val="24"/>
        </w:rPr>
        <w:tab/>
      </w:r>
      <w:r w:rsidRPr="00B24052">
        <w:rPr>
          <w:b/>
          <w:sz w:val="24"/>
          <w:u w:val="single"/>
        </w:rPr>
        <w:t>INTRODUCTION</w:t>
      </w:r>
    </w:p>
    <w:p w14:paraId="724C7D6A" w14:textId="77777777" w:rsidR="00AC0529" w:rsidRPr="00B24052" w:rsidRDefault="00AC0529" w:rsidP="00AC0529">
      <w:pPr>
        <w:rPr>
          <w:sz w:val="24"/>
        </w:rPr>
      </w:pPr>
    </w:p>
    <w:p w14:paraId="7B745260" w14:textId="77777777" w:rsidR="00AC0529" w:rsidRPr="00B24052" w:rsidRDefault="00AC0529" w:rsidP="00AC0529">
      <w:pPr>
        <w:rPr>
          <w:sz w:val="24"/>
        </w:rPr>
      </w:pPr>
      <w:r w:rsidRPr="00B24052">
        <w:rPr>
          <w:sz w:val="24"/>
        </w:rPr>
        <w:tab/>
      </w:r>
      <w:r w:rsidRPr="00B24052">
        <w:rPr>
          <w:b/>
          <w:sz w:val="24"/>
        </w:rPr>
        <w:t>A.</w:t>
      </w:r>
      <w:r w:rsidRPr="00B24052">
        <w:rPr>
          <w:b/>
          <w:sz w:val="24"/>
        </w:rPr>
        <w:tab/>
      </w:r>
      <w:r w:rsidRPr="00B24052">
        <w:rPr>
          <w:b/>
          <w:sz w:val="24"/>
          <w:u w:val="single"/>
        </w:rPr>
        <w:t>PURPOSE</w:t>
      </w:r>
    </w:p>
    <w:p w14:paraId="38892B48" w14:textId="77777777" w:rsidR="00AC0529" w:rsidRPr="00B24052" w:rsidRDefault="00AC0529" w:rsidP="00AC0529">
      <w:pPr>
        <w:rPr>
          <w:sz w:val="24"/>
        </w:rPr>
      </w:pPr>
    </w:p>
    <w:p w14:paraId="014E2D1F" w14:textId="77777777" w:rsidR="00AC0529" w:rsidRPr="00E71543" w:rsidRDefault="00AC0529" w:rsidP="00AC0529">
      <w:pPr>
        <w:pStyle w:val="BodyTextIndent2"/>
      </w:pPr>
      <w:r w:rsidRPr="00E71543">
        <w:t xml:space="preserve">University of California, Riverside (UCR) Audit &amp; Advisory Services (A&amp;AS), as part of its Audit Plan, performed an analysis and evaluation of the UCR campus disbursements data.  This Financial Analytical review included procedures to evaluate and compare relationships among various data on a campus-wide basis in order to identify unexpected fluctuations, trends, discrepancies or activities, the absence of expected fluctuations, trends or activities, and other unusual items.  </w:t>
      </w:r>
    </w:p>
    <w:p w14:paraId="2F25A813" w14:textId="77777777" w:rsidR="00AC0529" w:rsidRPr="00E71543" w:rsidRDefault="00AC0529" w:rsidP="00AC0529">
      <w:pPr>
        <w:ind w:left="1440"/>
        <w:rPr>
          <w:sz w:val="24"/>
        </w:rPr>
      </w:pPr>
    </w:p>
    <w:p w14:paraId="52ADA204" w14:textId="77777777" w:rsidR="00AC0529" w:rsidRDefault="00AC0529" w:rsidP="004A6902">
      <w:pPr>
        <w:ind w:left="1440"/>
        <w:rPr>
          <w:b/>
          <w:sz w:val="24"/>
        </w:rPr>
      </w:pPr>
      <w:r w:rsidRPr="00E71543">
        <w:rPr>
          <w:sz w:val="24"/>
        </w:rPr>
        <w:t xml:space="preserve">In addition, the review was also conducted to determine if activities in selected areas included significant errors or questionable transactions that warranted further review.  Accounts </w:t>
      </w:r>
      <w:r w:rsidR="00E83EA1">
        <w:rPr>
          <w:sz w:val="24"/>
        </w:rPr>
        <w:t>P</w:t>
      </w:r>
      <w:r w:rsidRPr="00E71543">
        <w:rPr>
          <w:sz w:val="24"/>
        </w:rPr>
        <w:t>ayable (AP)</w:t>
      </w:r>
      <w:r w:rsidR="0018185F" w:rsidRPr="00E71543">
        <w:rPr>
          <w:sz w:val="24"/>
        </w:rPr>
        <w:t xml:space="preserve"> and </w:t>
      </w:r>
      <w:r w:rsidRPr="00E71543">
        <w:rPr>
          <w:sz w:val="24"/>
        </w:rPr>
        <w:t>purchasing data were extracted to evaluate high-risk transactions</w:t>
      </w:r>
      <w:r w:rsidR="0018185F" w:rsidRPr="0018185F">
        <w:rPr>
          <w:sz w:val="24"/>
        </w:rPr>
        <w:t>.</w:t>
      </w:r>
      <w:r w:rsidR="0018185F">
        <w:rPr>
          <w:sz w:val="24"/>
        </w:rPr>
        <w:t xml:space="preserve"> </w:t>
      </w:r>
    </w:p>
    <w:p w14:paraId="6A2D52DF" w14:textId="77777777" w:rsidR="00AC0529" w:rsidRDefault="00AC0529" w:rsidP="00BF127B">
      <w:pPr>
        <w:ind w:left="720"/>
        <w:rPr>
          <w:b/>
          <w:sz w:val="24"/>
        </w:rPr>
      </w:pPr>
    </w:p>
    <w:p w14:paraId="67D12E3E" w14:textId="77777777" w:rsidR="00313EFD" w:rsidRPr="00B24052" w:rsidRDefault="00313EFD" w:rsidP="00BF127B">
      <w:pPr>
        <w:ind w:left="720"/>
        <w:rPr>
          <w:sz w:val="24"/>
        </w:rPr>
      </w:pPr>
      <w:r w:rsidRPr="00B24052">
        <w:rPr>
          <w:b/>
          <w:sz w:val="24"/>
        </w:rPr>
        <w:t>B.</w:t>
      </w:r>
      <w:r w:rsidRPr="00B24052">
        <w:rPr>
          <w:b/>
          <w:sz w:val="24"/>
        </w:rPr>
        <w:tab/>
      </w:r>
      <w:r w:rsidRPr="00B24052">
        <w:rPr>
          <w:b/>
          <w:sz w:val="24"/>
          <w:u w:val="single"/>
        </w:rPr>
        <w:t>BACKGROUND</w:t>
      </w:r>
    </w:p>
    <w:p w14:paraId="5EE7FCAE" w14:textId="77777777" w:rsidR="00313EFD" w:rsidRPr="00B24052" w:rsidRDefault="00313EFD" w:rsidP="00313EFD">
      <w:pPr>
        <w:rPr>
          <w:sz w:val="24"/>
        </w:rPr>
      </w:pPr>
    </w:p>
    <w:p w14:paraId="04D5783B" w14:textId="530B1877" w:rsidR="00FB0797" w:rsidRDefault="002C411C" w:rsidP="0062747D">
      <w:pPr>
        <w:ind w:left="1440"/>
        <w:rPr>
          <w:sz w:val="24"/>
        </w:rPr>
      </w:pPr>
      <w:r w:rsidRPr="00E71543">
        <w:rPr>
          <w:sz w:val="24"/>
        </w:rPr>
        <w:t xml:space="preserve">UCR utilizes PeopleSoft’s </w:t>
      </w:r>
      <w:r w:rsidR="001235D1">
        <w:rPr>
          <w:sz w:val="24"/>
        </w:rPr>
        <w:t xml:space="preserve">the </w:t>
      </w:r>
      <w:r w:rsidRPr="00E71543">
        <w:rPr>
          <w:sz w:val="24"/>
        </w:rPr>
        <w:t xml:space="preserve">FSCM system, a Tier 1 Enterprise Resource Planning (ERP) solution, for </w:t>
      </w:r>
      <w:r w:rsidR="007476C0">
        <w:rPr>
          <w:sz w:val="24"/>
        </w:rPr>
        <w:t xml:space="preserve">General Ledger, </w:t>
      </w:r>
      <w:r w:rsidRPr="00E71543">
        <w:rPr>
          <w:sz w:val="24"/>
        </w:rPr>
        <w:t xml:space="preserve">Accounts Payable and some Purchasing functions.  </w:t>
      </w:r>
      <w:r w:rsidR="007476C0">
        <w:rPr>
          <w:sz w:val="24"/>
        </w:rPr>
        <w:t xml:space="preserve">This system is referred to as UCR Financial System (UCRFS).  </w:t>
      </w:r>
      <w:r w:rsidRPr="00E71543">
        <w:rPr>
          <w:sz w:val="24"/>
        </w:rPr>
        <w:t xml:space="preserve">Other applications </w:t>
      </w:r>
      <w:r w:rsidR="00044614" w:rsidRPr="00E71543">
        <w:rPr>
          <w:sz w:val="24"/>
        </w:rPr>
        <w:t>such as</w:t>
      </w:r>
      <w:r w:rsidRPr="00E71543">
        <w:rPr>
          <w:sz w:val="24"/>
        </w:rPr>
        <w:t xml:space="preserve"> iTravel (UCR’s </w:t>
      </w:r>
      <w:r w:rsidR="00E83EA1">
        <w:rPr>
          <w:sz w:val="24"/>
        </w:rPr>
        <w:t>T</w:t>
      </w:r>
      <w:r w:rsidRPr="00E71543">
        <w:rPr>
          <w:sz w:val="24"/>
        </w:rPr>
        <w:t xml:space="preserve">ravel </w:t>
      </w:r>
      <w:r w:rsidR="00E83EA1">
        <w:rPr>
          <w:sz w:val="24"/>
        </w:rPr>
        <w:t>P</w:t>
      </w:r>
      <w:r w:rsidRPr="00E71543">
        <w:rPr>
          <w:sz w:val="24"/>
        </w:rPr>
        <w:t xml:space="preserve">lanning and </w:t>
      </w:r>
      <w:r w:rsidR="00E83EA1">
        <w:rPr>
          <w:sz w:val="24"/>
        </w:rPr>
        <w:t>E</w:t>
      </w:r>
      <w:r w:rsidRPr="00E71543">
        <w:rPr>
          <w:sz w:val="24"/>
        </w:rPr>
        <w:t xml:space="preserve">xpense </w:t>
      </w:r>
      <w:r w:rsidR="00E83EA1">
        <w:rPr>
          <w:sz w:val="24"/>
        </w:rPr>
        <w:t>R</w:t>
      </w:r>
      <w:r w:rsidRPr="00E71543">
        <w:rPr>
          <w:sz w:val="24"/>
        </w:rPr>
        <w:t xml:space="preserve">eporting </w:t>
      </w:r>
      <w:r w:rsidR="00E83EA1">
        <w:rPr>
          <w:sz w:val="24"/>
        </w:rPr>
        <w:t>S</w:t>
      </w:r>
      <w:r w:rsidRPr="00E71543">
        <w:rPr>
          <w:sz w:val="24"/>
        </w:rPr>
        <w:t xml:space="preserve">ystem), ePay (UCR’s </w:t>
      </w:r>
      <w:r w:rsidR="00E83EA1">
        <w:rPr>
          <w:sz w:val="24"/>
        </w:rPr>
        <w:t>O</w:t>
      </w:r>
      <w:r w:rsidRPr="00E71543">
        <w:rPr>
          <w:sz w:val="24"/>
        </w:rPr>
        <w:t xml:space="preserve">nline </w:t>
      </w:r>
      <w:r w:rsidR="00E83EA1">
        <w:rPr>
          <w:sz w:val="24"/>
        </w:rPr>
        <w:t>P</w:t>
      </w:r>
      <w:r w:rsidRPr="00E71543">
        <w:rPr>
          <w:sz w:val="24"/>
        </w:rPr>
        <w:t xml:space="preserve">ayment </w:t>
      </w:r>
      <w:r w:rsidR="00E83EA1">
        <w:rPr>
          <w:sz w:val="24"/>
        </w:rPr>
        <w:t>R</w:t>
      </w:r>
      <w:r w:rsidRPr="00E71543">
        <w:rPr>
          <w:sz w:val="24"/>
        </w:rPr>
        <w:t xml:space="preserve">equest </w:t>
      </w:r>
      <w:r w:rsidR="00E83EA1">
        <w:rPr>
          <w:sz w:val="24"/>
        </w:rPr>
        <w:t>S</w:t>
      </w:r>
      <w:r w:rsidRPr="00E71543">
        <w:rPr>
          <w:sz w:val="24"/>
        </w:rPr>
        <w:t>ystem), and eBuy (UCR’s Purchase Order and Requisition System)</w:t>
      </w:r>
      <w:r w:rsidR="0018185F" w:rsidRPr="00E71543">
        <w:rPr>
          <w:sz w:val="24"/>
        </w:rPr>
        <w:t>, and the Vendor Request System</w:t>
      </w:r>
      <w:r w:rsidRPr="00E71543">
        <w:rPr>
          <w:sz w:val="24"/>
        </w:rPr>
        <w:t xml:space="preserve"> </w:t>
      </w:r>
      <w:r w:rsidR="00F400E6">
        <w:rPr>
          <w:sz w:val="24"/>
        </w:rPr>
        <w:t xml:space="preserve">(VRS) </w:t>
      </w:r>
      <w:r w:rsidRPr="00E71543">
        <w:rPr>
          <w:sz w:val="24"/>
        </w:rPr>
        <w:t xml:space="preserve">are in-house developed and interface with PeopleSoft Accounts Payable.  </w:t>
      </w:r>
    </w:p>
    <w:p w14:paraId="0C721AD2" w14:textId="77777777" w:rsidR="00A27E96" w:rsidRPr="00B24052" w:rsidRDefault="00A27E96">
      <w:pPr>
        <w:rPr>
          <w:sz w:val="24"/>
        </w:rPr>
      </w:pPr>
    </w:p>
    <w:p w14:paraId="107BA449" w14:textId="77777777" w:rsidR="00FB0797" w:rsidRPr="00B24052" w:rsidRDefault="00FB0797" w:rsidP="00BF127B">
      <w:pPr>
        <w:ind w:left="720"/>
        <w:rPr>
          <w:sz w:val="24"/>
        </w:rPr>
      </w:pPr>
      <w:r w:rsidRPr="00B24052">
        <w:rPr>
          <w:b/>
          <w:sz w:val="24"/>
        </w:rPr>
        <w:t>C.</w:t>
      </w:r>
      <w:r w:rsidRPr="00B24052">
        <w:rPr>
          <w:b/>
          <w:sz w:val="24"/>
        </w:rPr>
        <w:tab/>
      </w:r>
      <w:r w:rsidRPr="00B24052">
        <w:rPr>
          <w:b/>
          <w:sz w:val="24"/>
          <w:u w:val="single"/>
        </w:rPr>
        <w:t>SCOPE</w:t>
      </w:r>
    </w:p>
    <w:p w14:paraId="725A4E9F" w14:textId="77777777" w:rsidR="00FB0797" w:rsidRPr="00B24052" w:rsidRDefault="00FB0797" w:rsidP="00B8317B">
      <w:pPr>
        <w:rPr>
          <w:sz w:val="24"/>
        </w:rPr>
      </w:pPr>
    </w:p>
    <w:p w14:paraId="008D4B95" w14:textId="0244ECC4" w:rsidR="00C21083" w:rsidRDefault="00C21083" w:rsidP="00BF127B">
      <w:pPr>
        <w:ind w:left="1440"/>
        <w:rPr>
          <w:sz w:val="24"/>
        </w:rPr>
      </w:pPr>
      <w:r>
        <w:rPr>
          <w:sz w:val="24"/>
        </w:rPr>
        <w:t xml:space="preserve">In large part, due to an increase in instances of fraud in the disbursements cycle at all campuses, the scope of the Analytic Review for the disbursements cycle was focused more on </w:t>
      </w:r>
      <w:r w:rsidR="004155FE">
        <w:rPr>
          <w:sz w:val="24"/>
        </w:rPr>
        <w:t xml:space="preserve">these </w:t>
      </w:r>
      <w:r>
        <w:rPr>
          <w:sz w:val="24"/>
        </w:rPr>
        <w:t xml:space="preserve">issues noted across the system.  </w:t>
      </w:r>
    </w:p>
    <w:p w14:paraId="1669A98B" w14:textId="77777777" w:rsidR="00C21083" w:rsidRDefault="00C21083" w:rsidP="00BF127B">
      <w:pPr>
        <w:ind w:left="1440"/>
        <w:rPr>
          <w:sz w:val="24"/>
        </w:rPr>
      </w:pPr>
    </w:p>
    <w:p w14:paraId="0D871C41" w14:textId="2AAEFE97" w:rsidR="00FB0797" w:rsidRPr="00E71543" w:rsidRDefault="00FB0797" w:rsidP="00BF127B">
      <w:pPr>
        <w:ind w:left="1440"/>
        <w:rPr>
          <w:sz w:val="24"/>
        </w:rPr>
      </w:pPr>
      <w:r w:rsidRPr="00E71543">
        <w:rPr>
          <w:sz w:val="24"/>
        </w:rPr>
        <w:t xml:space="preserve">This review analyzed selected data from </w:t>
      </w:r>
      <w:r w:rsidR="001D4FFA" w:rsidRPr="00E71543">
        <w:rPr>
          <w:sz w:val="24"/>
        </w:rPr>
        <w:t>Fiscal Year</w:t>
      </w:r>
      <w:r w:rsidR="0029612C" w:rsidRPr="00E71543">
        <w:rPr>
          <w:sz w:val="24"/>
        </w:rPr>
        <w:t>s</w:t>
      </w:r>
      <w:r w:rsidR="001D4FFA" w:rsidRPr="00E71543">
        <w:rPr>
          <w:sz w:val="24"/>
        </w:rPr>
        <w:t xml:space="preserve"> (FY)</w:t>
      </w:r>
      <w:r w:rsidR="007C0D53" w:rsidRPr="00E71543">
        <w:rPr>
          <w:sz w:val="24"/>
        </w:rPr>
        <w:t xml:space="preserve"> </w:t>
      </w:r>
      <w:r w:rsidR="001D4FFA" w:rsidRPr="00E71543">
        <w:rPr>
          <w:sz w:val="24"/>
        </w:rPr>
        <w:t>201</w:t>
      </w:r>
      <w:r w:rsidR="0018185F" w:rsidRPr="00E71543">
        <w:rPr>
          <w:sz w:val="24"/>
        </w:rPr>
        <w:t>8</w:t>
      </w:r>
      <w:r w:rsidR="001D4FFA" w:rsidRPr="00E71543">
        <w:rPr>
          <w:sz w:val="24"/>
        </w:rPr>
        <w:t>-</w:t>
      </w:r>
      <w:r w:rsidR="00255AF4" w:rsidRPr="00E71543">
        <w:rPr>
          <w:sz w:val="24"/>
        </w:rPr>
        <w:t>1</w:t>
      </w:r>
      <w:r w:rsidR="0018185F" w:rsidRPr="00E71543">
        <w:rPr>
          <w:sz w:val="24"/>
        </w:rPr>
        <w:t>9 through February 2019</w:t>
      </w:r>
      <w:r w:rsidR="00CD2DC1" w:rsidRPr="00E71543">
        <w:rPr>
          <w:sz w:val="24"/>
        </w:rPr>
        <w:t xml:space="preserve"> and in some cases </w:t>
      </w:r>
      <w:r w:rsidR="005F56FA" w:rsidRPr="00E71543">
        <w:rPr>
          <w:sz w:val="24"/>
        </w:rPr>
        <w:t>FY</w:t>
      </w:r>
      <w:r w:rsidR="00DC663C" w:rsidRPr="00E71543">
        <w:rPr>
          <w:sz w:val="24"/>
        </w:rPr>
        <w:t xml:space="preserve"> </w:t>
      </w:r>
      <w:r w:rsidR="001D4FFA" w:rsidRPr="00E71543">
        <w:rPr>
          <w:sz w:val="24"/>
        </w:rPr>
        <w:t>201</w:t>
      </w:r>
      <w:r w:rsidR="0018185F" w:rsidRPr="00E71543">
        <w:rPr>
          <w:sz w:val="24"/>
        </w:rPr>
        <w:t>7</w:t>
      </w:r>
      <w:r w:rsidR="001D4FFA" w:rsidRPr="00E71543">
        <w:rPr>
          <w:sz w:val="24"/>
        </w:rPr>
        <w:t>-</w:t>
      </w:r>
      <w:r w:rsidR="00E45FE5" w:rsidRPr="00E71543">
        <w:rPr>
          <w:sz w:val="24"/>
        </w:rPr>
        <w:t>1</w:t>
      </w:r>
      <w:r w:rsidR="0018185F" w:rsidRPr="00E71543">
        <w:rPr>
          <w:sz w:val="24"/>
        </w:rPr>
        <w:t>8</w:t>
      </w:r>
      <w:r w:rsidR="00CD2DC1" w:rsidRPr="00E71543">
        <w:rPr>
          <w:sz w:val="24"/>
        </w:rPr>
        <w:t xml:space="preserve"> and </w:t>
      </w:r>
      <w:r w:rsidR="005F56FA" w:rsidRPr="00E71543">
        <w:rPr>
          <w:sz w:val="24"/>
        </w:rPr>
        <w:t>FY</w:t>
      </w:r>
      <w:r w:rsidR="00DC663C" w:rsidRPr="00E71543">
        <w:rPr>
          <w:sz w:val="24"/>
        </w:rPr>
        <w:t xml:space="preserve"> </w:t>
      </w:r>
      <w:r w:rsidR="001D4FFA" w:rsidRPr="00E71543">
        <w:rPr>
          <w:sz w:val="24"/>
        </w:rPr>
        <w:t>20</w:t>
      </w:r>
      <w:r w:rsidR="00F905E9" w:rsidRPr="00E71543">
        <w:rPr>
          <w:sz w:val="24"/>
        </w:rPr>
        <w:t>1</w:t>
      </w:r>
      <w:r w:rsidR="0018185F" w:rsidRPr="00E71543">
        <w:rPr>
          <w:sz w:val="24"/>
        </w:rPr>
        <w:t>6</w:t>
      </w:r>
      <w:r w:rsidR="001D4FFA" w:rsidRPr="00E71543">
        <w:rPr>
          <w:sz w:val="24"/>
        </w:rPr>
        <w:t>-</w:t>
      </w:r>
      <w:r w:rsidR="00E45FE5" w:rsidRPr="00E71543">
        <w:rPr>
          <w:sz w:val="24"/>
        </w:rPr>
        <w:t>1</w:t>
      </w:r>
      <w:r w:rsidR="0018185F" w:rsidRPr="00E71543">
        <w:rPr>
          <w:sz w:val="24"/>
        </w:rPr>
        <w:t>7</w:t>
      </w:r>
      <w:r w:rsidRPr="00E71543">
        <w:rPr>
          <w:sz w:val="24"/>
        </w:rPr>
        <w:t>.  We designed the methodology to provide sufficient, competent</w:t>
      </w:r>
      <w:r w:rsidR="0053396B" w:rsidRPr="00E71543">
        <w:rPr>
          <w:sz w:val="24"/>
        </w:rPr>
        <w:t>,</w:t>
      </w:r>
      <w:r w:rsidRPr="00E71543">
        <w:rPr>
          <w:sz w:val="24"/>
        </w:rPr>
        <w:t xml:space="preserve"> and relevant evidence to achieve the objectives of the review.  Due to the extensive range of financial activities and the vast volume of financial data, </w:t>
      </w:r>
      <w:r w:rsidR="003E5F14" w:rsidRPr="00E71543">
        <w:rPr>
          <w:sz w:val="24"/>
        </w:rPr>
        <w:t xml:space="preserve">not </w:t>
      </w:r>
      <w:r w:rsidRPr="00E71543">
        <w:rPr>
          <w:sz w:val="24"/>
        </w:rPr>
        <w:t xml:space="preserve">all identifiable activities were </w:t>
      </w:r>
      <w:r w:rsidR="003E5F14" w:rsidRPr="00E71543">
        <w:rPr>
          <w:sz w:val="24"/>
        </w:rPr>
        <w:t>r</w:t>
      </w:r>
      <w:r w:rsidRPr="00E71543">
        <w:rPr>
          <w:sz w:val="24"/>
        </w:rPr>
        <w:t xml:space="preserve">eviewed.  Further, because of the nature of this review’s global perspective and other limitations, the </w:t>
      </w:r>
      <w:r w:rsidR="0029612C" w:rsidRPr="00E71543">
        <w:rPr>
          <w:sz w:val="24"/>
        </w:rPr>
        <w:t>review</w:t>
      </w:r>
      <w:r w:rsidRPr="00E71543">
        <w:rPr>
          <w:sz w:val="24"/>
        </w:rPr>
        <w:t xml:space="preserve"> procedures could not ensure that</w:t>
      </w:r>
      <w:r w:rsidR="003E5F14" w:rsidRPr="00E71543">
        <w:rPr>
          <w:sz w:val="24"/>
        </w:rPr>
        <w:t xml:space="preserve"> errors and</w:t>
      </w:r>
      <w:r w:rsidRPr="00E71543">
        <w:rPr>
          <w:sz w:val="24"/>
        </w:rPr>
        <w:t xml:space="preserve"> irregularities were detected, especially minor or isolated incidents.  </w:t>
      </w:r>
    </w:p>
    <w:p w14:paraId="1353B212" w14:textId="77777777" w:rsidR="00FB0797" w:rsidRPr="004A6902" w:rsidRDefault="00FB0797" w:rsidP="00BF127B">
      <w:pPr>
        <w:ind w:left="1440"/>
        <w:rPr>
          <w:sz w:val="24"/>
          <w:highlight w:val="yellow"/>
        </w:rPr>
      </w:pPr>
    </w:p>
    <w:p w14:paraId="03A84A1C" w14:textId="77777777" w:rsidR="00CC26EC" w:rsidRDefault="00CC26EC">
      <w:pPr>
        <w:overflowPunct/>
        <w:autoSpaceDE/>
        <w:autoSpaceDN/>
        <w:adjustRightInd/>
        <w:textAlignment w:val="auto"/>
        <w:rPr>
          <w:sz w:val="24"/>
        </w:rPr>
      </w:pPr>
      <w:r>
        <w:rPr>
          <w:sz w:val="24"/>
        </w:rPr>
        <w:br w:type="page"/>
      </w:r>
    </w:p>
    <w:p w14:paraId="0CE328D2" w14:textId="7E790456" w:rsidR="00FB0797" w:rsidRPr="0062747D" w:rsidRDefault="00FB0797" w:rsidP="00BF127B">
      <w:pPr>
        <w:ind w:left="1440"/>
        <w:rPr>
          <w:sz w:val="24"/>
        </w:rPr>
      </w:pPr>
      <w:r w:rsidRPr="0062747D">
        <w:rPr>
          <w:sz w:val="24"/>
        </w:rPr>
        <w:t xml:space="preserve">The </w:t>
      </w:r>
      <w:r w:rsidR="00A44D23" w:rsidRPr="0062747D">
        <w:rPr>
          <w:sz w:val="24"/>
        </w:rPr>
        <w:t>r</w:t>
      </w:r>
      <w:r w:rsidRPr="0062747D">
        <w:rPr>
          <w:sz w:val="24"/>
        </w:rPr>
        <w:t xml:space="preserve">eview </w:t>
      </w:r>
      <w:r w:rsidR="00A44D23" w:rsidRPr="0062747D">
        <w:rPr>
          <w:sz w:val="24"/>
        </w:rPr>
        <w:t>included, but was not limited to the</w:t>
      </w:r>
      <w:r w:rsidRPr="0062747D">
        <w:rPr>
          <w:sz w:val="24"/>
        </w:rPr>
        <w:t xml:space="preserve"> following areas:</w:t>
      </w:r>
    </w:p>
    <w:p w14:paraId="01A1B052" w14:textId="77777777" w:rsidR="00E4648C" w:rsidRPr="0062747D" w:rsidRDefault="00E4648C" w:rsidP="00BF127B">
      <w:pPr>
        <w:ind w:left="1440"/>
        <w:rPr>
          <w:sz w:val="24"/>
          <w:szCs w:val="24"/>
        </w:rPr>
      </w:pPr>
    </w:p>
    <w:p w14:paraId="32F5FDD3" w14:textId="77777777" w:rsidR="002041F5" w:rsidRPr="0062747D" w:rsidRDefault="00A44D23" w:rsidP="003422A4">
      <w:pPr>
        <w:numPr>
          <w:ilvl w:val="1"/>
          <w:numId w:val="20"/>
        </w:numPr>
        <w:tabs>
          <w:tab w:val="num" w:pos="2160"/>
        </w:tabs>
        <w:textAlignment w:val="auto"/>
        <w:rPr>
          <w:iCs/>
          <w:sz w:val="24"/>
          <w:szCs w:val="24"/>
        </w:rPr>
      </w:pPr>
      <w:r w:rsidRPr="0062747D">
        <w:rPr>
          <w:iCs/>
          <w:sz w:val="24"/>
          <w:szCs w:val="24"/>
        </w:rPr>
        <w:t>Reviewed</w:t>
      </w:r>
      <w:r w:rsidR="00D7622C" w:rsidRPr="0062747D">
        <w:rPr>
          <w:iCs/>
          <w:sz w:val="24"/>
          <w:szCs w:val="24"/>
        </w:rPr>
        <w:t xml:space="preserve"> d</w:t>
      </w:r>
      <w:r w:rsidR="00E4648C" w:rsidRPr="0062747D">
        <w:rPr>
          <w:iCs/>
          <w:sz w:val="24"/>
          <w:szCs w:val="24"/>
        </w:rPr>
        <w:t>uplicate vendor addresses</w:t>
      </w:r>
      <w:r w:rsidR="00D7622C" w:rsidRPr="0062747D">
        <w:rPr>
          <w:iCs/>
          <w:sz w:val="24"/>
          <w:szCs w:val="24"/>
        </w:rPr>
        <w:t xml:space="preserve"> within </w:t>
      </w:r>
      <w:r w:rsidR="00014CF5" w:rsidRPr="0062747D">
        <w:rPr>
          <w:iCs/>
          <w:sz w:val="24"/>
          <w:szCs w:val="24"/>
        </w:rPr>
        <w:t>AP</w:t>
      </w:r>
      <w:r w:rsidR="00D7622C" w:rsidRPr="0062747D">
        <w:rPr>
          <w:iCs/>
          <w:sz w:val="24"/>
          <w:szCs w:val="24"/>
        </w:rPr>
        <w:t xml:space="preserve">.  </w:t>
      </w:r>
    </w:p>
    <w:p w14:paraId="22175ECC" w14:textId="77777777" w:rsidR="002041F5" w:rsidRPr="0062747D" w:rsidRDefault="00E50095" w:rsidP="00B55959">
      <w:pPr>
        <w:numPr>
          <w:ilvl w:val="1"/>
          <w:numId w:val="20"/>
        </w:numPr>
        <w:tabs>
          <w:tab w:val="num" w:pos="2160"/>
        </w:tabs>
        <w:textAlignment w:val="auto"/>
        <w:rPr>
          <w:iCs/>
          <w:sz w:val="24"/>
          <w:szCs w:val="24"/>
        </w:rPr>
      </w:pPr>
      <w:r w:rsidRPr="0062747D">
        <w:rPr>
          <w:iCs/>
          <w:sz w:val="24"/>
          <w:szCs w:val="24"/>
        </w:rPr>
        <w:t>Analyzed</w:t>
      </w:r>
      <w:r w:rsidR="00E35E48" w:rsidRPr="0062747D">
        <w:rPr>
          <w:iCs/>
          <w:sz w:val="24"/>
          <w:szCs w:val="24"/>
        </w:rPr>
        <w:t xml:space="preserve"> vendor</w:t>
      </w:r>
      <w:r w:rsidR="002041F5" w:rsidRPr="0062747D">
        <w:rPr>
          <w:iCs/>
          <w:sz w:val="24"/>
          <w:szCs w:val="24"/>
        </w:rPr>
        <w:t xml:space="preserve"> invoices entered/modified by </w:t>
      </w:r>
      <w:r w:rsidR="007E4812" w:rsidRPr="0062747D">
        <w:rPr>
          <w:iCs/>
          <w:sz w:val="24"/>
          <w:szCs w:val="24"/>
        </w:rPr>
        <w:t>the T</w:t>
      </w:r>
      <w:r w:rsidR="00E35E48" w:rsidRPr="0062747D">
        <w:rPr>
          <w:iCs/>
          <w:sz w:val="24"/>
          <w:szCs w:val="24"/>
        </w:rPr>
        <w:t>ransactor</w:t>
      </w:r>
      <w:r w:rsidR="002041F5" w:rsidRPr="0062747D">
        <w:rPr>
          <w:iCs/>
          <w:sz w:val="24"/>
          <w:szCs w:val="24"/>
        </w:rPr>
        <w:t xml:space="preserve"> for </w:t>
      </w:r>
      <w:r w:rsidR="003E5F14" w:rsidRPr="0062747D">
        <w:rPr>
          <w:iCs/>
          <w:sz w:val="24"/>
          <w:szCs w:val="24"/>
        </w:rPr>
        <w:t xml:space="preserve">any </w:t>
      </w:r>
      <w:r w:rsidR="002041F5" w:rsidRPr="0062747D">
        <w:rPr>
          <w:iCs/>
          <w:sz w:val="24"/>
          <w:szCs w:val="24"/>
        </w:rPr>
        <w:t>unusual activity</w:t>
      </w:r>
      <w:r w:rsidR="00347B40" w:rsidRPr="0062747D">
        <w:rPr>
          <w:iCs/>
          <w:sz w:val="24"/>
          <w:szCs w:val="24"/>
        </w:rPr>
        <w:t xml:space="preserve"> including </w:t>
      </w:r>
      <w:r w:rsidR="00F2739A" w:rsidRPr="0062747D">
        <w:rPr>
          <w:iCs/>
          <w:sz w:val="24"/>
          <w:szCs w:val="24"/>
        </w:rPr>
        <w:t>UCR’s Online Payment Request Application</w:t>
      </w:r>
      <w:r w:rsidR="00DA4013" w:rsidRPr="0062747D">
        <w:rPr>
          <w:iCs/>
          <w:sz w:val="24"/>
          <w:szCs w:val="24"/>
        </w:rPr>
        <w:t xml:space="preserve"> (ePay</w:t>
      </w:r>
      <w:r w:rsidR="00F2739A" w:rsidRPr="0062747D">
        <w:rPr>
          <w:iCs/>
          <w:sz w:val="24"/>
          <w:szCs w:val="24"/>
        </w:rPr>
        <w:t>)</w:t>
      </w:r>
      <w:r w:rsidR="00347B40" w:rsidRPr="0062747D">
        <w:rPr>
          <w:iCs/>
          <w:sz w:val="24"/>
          <w:szCs w:val="24"/>
        </w:rPr>
        <w:t xml:space="preserve"> check requests</w:t>
      </w:r>
      <w:r w:rsidR="002041F5" w:rsidRPr="0062747D">
        <w:rPr>
          <w:iCs/>
          <w:sz w:val="24"/>
          <w:szCs w:val="24"/>
        </w:rPr>
        <w:t xml:space="preserve">. </w:t>
      </w:r>
    </w:p>
    <w:p w14:paraId="759C8099" w14:textId="77777777" w:rsidR="00917DE7" w:rsidRPr="0062747D" w:rsidRDefault="00E4648C" w:rsidP="00B55959">
      <w:pPr>
        <w:numPr>
          <w:ilvl w:val="1"/>
          <w:numId w:val="20"/>
        </w:numPr>
        <w:tabs>
          <w:tab w:val="num" w:pos="2160"/>
        </w:tabs>
        <w:textAlignment w:val="auto"/>
        <w:rPr>
          <w:iCs/>
          <w:sz w:val="24"/>
          <w:szCs w:val="24"/>
        </w:rPr>
      </w:pPr>
      <w:r w:rsidRPr="0062747D">
        <w:rPr>
          <w:iCs/>
          <w:sz w:val="24"/>
          <w:szCs w:val="24"/>
        </w:rPr>
        <w:t>Review</w:t>
      </w:r>
      <w:r w:rsidR="000370F6" w:rsidRPr="0062747D">
        <w:rPr>
          <w:iCs/>
          <w:sz w:val="24"/>
          <w:szCs w:val="24"/>
        </w:rPr>
        <w:t>ed</w:t>
      </w:r>
      <w:r w:rsidRPr="0062747D">
        <w:rPr>
          <w:iCs/>
          <w:sz w:val="24"/>
          <w:szCs w:val="24"/>
        </w:rPr>
        <w:t xml:space="preserve"> </w:t>
      </w:r>
      <w:r w:rsidR="002041F5" w:rsidRPr="0062747D">
        <w:rPr>
          <w:iCs/>
          <w:sz w:val="24"/>
          <w:szCs w:val="24"/>
        </w:rPr>
        <w:t>voucher</w:t>
      </w:r>
      <w:r w:rsidR="003E5F14" w:rsidRPr="0062747D">
        <w:rPr>
          <w:iCs/>
          <w:sz w:val="24"/>
          <w:szCs w:val="24"/>
        </w:rPr>
        <w:t>s</w:t>
      </w:r>
      <w:r w:rsidR="002041F5" w:rsidRPr="0062747D">
        <w:rPr>
          <w:iCs/>
          <w:sz w:val="24"/>
          <w:szCs w:val="24"/>
        </w:rPr>
        <w:t>/</w:t>
      </w:r>
      <w:r w:rsidRPr="0062747D">
        <w:rPr>
          <w:iCs/>
          <w:sz w:val="24"/>
          <w:szCs w:val="24"/>
        </w:rPr>
        <w:t>invoice</w:t>
      </w:r>
      <w:r w:rsidR="002041F5" w:rsidRPr="0062747D">
        <w:rPr>
          <w:iCs/>
          <w:sz w:val="24"/>
          <w:szCs w:val="24"/>
        </w:rPr>
        <w:t>s</w:t>
      </w:r>
      <w:r w:rsidR="00AF78F9" w:rsidRPr="0062747D">
        <w:rPr>
          <w:iCs/>
          <w:sz w:val="24"/>
          <w:szCs w:val="24"/>
        </w:rPr>
        <w:t>/Procurement Card (ProCard)</w:t>
      </w:r>
      <w:r w:rsidRPr="0062747D">
        <w:rPr>
          <w:iCs/>
          <w:sz w:val="24"/>
          <w:szCs w:val="24"/>
        </w:rPr>
        <w:t xml:space="preserve"> for invoice splitting</w:t>
      </w:r>
      <w:r w:rsidR="003E5F14" w:rsidRPr="0062747D">
        <w:rPr>
          <w:iCs/>
          <w:sz w:val="24"/>
          <w:szCs w:val="24"/>
        </w:rPr>
        <w:t>.</w:t>
      </w:r>
    </w:p>
    <w:p w14:paraId="0FFE76E4" w14:textId="77777777" w:rsidR="00917DE7" w:rsidRPr="0062747D" w:rsidRDefault="002041F5" w:rsidP="00B55959">
      <w:pPr>
        <w:numPr>
          <w:ilvl w:val="1"/>
          <w:numId w:val="20"/>
        </w:numPr>
        <w:tabs>
          <w:tab w:val="num" w:pos="2160"/>
        </w:tabs>
        <w:textAlignment w:val="auto"/>
        <w:rPr>
          <w:iCs/>
          <w:sz w:val="24"/>
          <w:szCs w:val="24"/>
        </w:rPr>
      </w:pPr>
      <w:r w:rsidRPr="0062747D">
        <w:rPr>
          <w:iCs/>
          <w:sz w:val="24"/>
          <w:szCs w:val="24"/>
        </w:rPr>
        <w:t xml:space="preserve">Reviewed voucher </w:t>
      </w:r>
      <w:r w:rsidR="004C3C2A" w:rsidRPr="0062747D">
        <w:rPr>
          <w:iCs/>
          <w:sz w:val="24"/>
          <w:szCs w:val="24"/>
        </w:rPr>
        <w:t xml:space="preserve">and payment trends (count </w:t>
      </w:r>
      <w:r w:rsidR="003E5F14" w:rsidRPr="0062747D">
        <w:rPr>
          <w:iCs/>
          <w:sz w:val="24"/>
          <w:szCs w:val="24"/>
        </w:rPr>
        <w:t>and</w:t>
      </w:r>
      <w:r w:rsidR="004C3C2A" w:rsidRPr="0062747D">
        <w:rPr>
          <w:iCs/>
          <w:sz w:val="24"/>
          <w:szCs w:val="24"/>
        </w:rPr>
        <w:t xml:space="preserve"> amount)</w:t>
      </w:r>
      <w:r w:rsidRPr="0062747D">
        <w:rPr>
          <w:iCs/>
          <w:sz w:val="24"/>
          <w:szCs w:val="24"/>
        </w:rPr>
        <w:t xml:space="preserve">. </w:t>
      </w:r>
    </w:p>
    <w:p w14:paraId="3023CA18" w14:textId="2AA7A427" w:rsidR="00917DE7" w:rsidRDefault="00D7622C" w:rsidP="00B55959">
      <w:pPr>
        <w:numPr>
          <w:ilvl w:val="1"/>
          <w:numId w:val="20"/>
        </w:numPr>
        <w:tabs>
          <w:tab w:val="num" w:pos="2160"/>
        </w:tabs>
        <w:textAlignment w:val="auto"/>
        <w:rPr>
          <w:iCs/>
          <w:sz w:val="24"/>
          <w:szCs w:val="24"/>
        </w:rPr>
      </w:pPr>
      <w:r w:rsidRPr="0062747D">
        <w:rPr>
          <w:iCs/>
          <w:sz w:val="24"/>
          <w:szCs w:val="24"/>
        </w:rPr>
        <w:t>Reviewed c</w:t>
      </w:r>
      <w:r w:rsidR="00E4648C" w:rsidRPr="0062747D">
        <w:rPr>
          <w:iCs/>
          <w:sz w:val="24"/>
          <w:szCs w:val="24"/>
        </w:rPr>
        <w:t xml:space="preserve">hanges to </w:t>
      </w:r>
      <w:r w:rsidR="003E5F14" w:rsidRPr="0062747D">
        <w:rPr>
          <w:iCs/>
          <w:sz w:val="24"/>
          <w:szCs w:val="24"/>
        </w:rPr>
        <w:t xml:space="preserve">the </w:t>
      </w:r>
      <w:r w:rsidRPr="0062747D">
        <w:rPr>
          <w:iCs/>
          <w:sz w:val="24"/>
          <w:szCs w:val="24"/>
        </w:rPr>
        <w:t>vendor m</w:t>
      </w:r>
      <w:r w:rsidR="00E4648C" w:rsidRPr="0062747D">
        <w:rPr>
          <w:iCs/>
          <w:sz w:val="24"/>
          <w:szCs w:val="24"/>
        </w:rPr>
        <w:t xml:space="preserve">aster </w:t>
      </w:r>
      <w:r w:rsidRPr="0062747D">
        <w:rPr>
          <w:iCs/>
          <w:sz w:val="24"/>
          <w:szCs w:val="24"/>
        </w:rPr>
        <w:t>f</w:t>
      </w:r>
      <w:r w:rsidR="00E4648C" w:rsidRPr="0062747D">
        <w:rPr>
          <w:iCs/>
          <w:sz w:val="24"/>
          <w:szCs w:val="24"/>
        </w:rPr>
        <w:t>ile</w:t>
      </w:r>
      <w:r w:rsidR="00E53164" w:rsidRPr="0062747D">
        <w:rPr>
          <w:iCs/>
          <w:sz w:val="24"/>
          <w:szCs w:val="24"/>
        </w:rPr>
        <w:t xml:space="preserve"> and </w:t>
      </w:r>
      <w:r w:rsidRPr="0062747D">
        <w:rPr>
          <w:iCs/>
          <w:sz w:val="24"/>
          <w:szCs w:val="24"/>
        </w:rPr>
        <w:t>procedures</w:t>
      </w:r>
      <w:r w:rsidR="00766C51">
        <w:rPr>
          <w:iCs/>
          <w:sz w:val="24"/>
          <w:szCs w:val="24"/>
        </w:rPr>
        <w:t xml:space="preserve"> including data and functionality in the UCR Vendor Request System</w:t>
      </w:r>
      <w:r w:rsidR="00766C51">
        <w:rPr>
          <w:rStyle w:val="FootnoteReference"/>
          <w:iCs/>
          <w:sz w:val="24"/>
          <w:szCs w:val="24"/>
        </w:rPr>
        <w:footnoteReference w:id="3"/>
      </w:r>
      <w:r w:rsidRPr="0062747D">
        <w:rPr>
          <w:iCs/>
          <w:sz w:val="24"/>
          <w:szCs w:val="24"/>
        </w:rPr>
        <w:t xml:space="preserve">. </w:t>
      </w:r>
      <w:r w:rsidR="00917DE7" w:rsidRPr="0062747D">
        <w:rPr>
          <w:iCs/>
          <w:sz w:val="24"/>
          <w:szCs w:val="24"/>
        </w:rPr>
        <w:t xml:space="preserve"> </w:t>
      </w:r>
    </w:p>
    <w:p w14:paraId="7C512BDB" w14:textId="01AF63AA" w:rsidR="008461B0" w:rsidRPr="0062747D" w:rsidRDefault="008461B0" w:rsidP="00B55959">
      <w:pPr>
        <w:numPr>
          <w:ilvl w:val="1"/>
          <w:numId w:val="20"/>
        </w:numPr>
        <w:tabs>
          <w:tab w:val="num" w:pos="2160"/>
        </w:tabs>
        <w:textAlignment w:val="auto"/>
        <w:rPr>
          <w:iCs/>
          <w:sz w:val="24"/>
          <w:szCs w:val="24"/>
        </w:rPr>
      </w:pPr>
      <w:r>
        <w:rPr>
          <w:iCs/>
          <w:sz w:val="24"/>
          <w:szCs w:val="24"/>
        </w:rPr>
        <w:t xml:space="preserve">Reviewed </w:t>
      </w:r>
      <w:r w:rsidR="000A5B57">
        <w:rPr>
          <w:iCs/>
          <w:sz w:val="24"/>
          <w:szCs w:val="24"/>
        </w:rPr>
        <w:t xml:space="preserve">the </w:t>
      </w:r>
      <w:r w:rsidR="00F400E6">
        <w:rPr>
          <w:iCs/>
          <w:sz w:val="24"/>
          <w:szCs w:val="24"/>
        </w:rPr>
        <w:t>W-9</w:t>
      </w:r>
      <w:r>
        <w:rPr>
          <w:iCs/>
          <w:sz w:val="24"/>
          <w:szCs w:val="24"/>
        </w:rPr>
        <w:t xml:space="preserve"> process.  </w:t>
      </w:r>
    </w:p>
    <w:p w14:paraId="680CB636" w14:textId="09CBA30D" w:rsidR="00CB791E" w:rsidRPr="0062747D" w:rsidRDefault="006C47E8" w:rsidP="00B55959">
      <w:pPr>
        <w:numPr>
          <w:ilvl w:val="1"/>
          <w:numId w:val="20"/>
        </w:numPr>
        <w:tabs>
          <w:tab w:val="num" w:pos="1800"/>
        </w:tabs>
        <w:textAlignment w:val="auto"/>
        <w:rPr>
          <w:iCs/>
          <w:sz w:val="24"/>
          <w:szCs w:val="24"/>
        </w:rPr>
      </w:pPr>
      <w:r w:rsidRPr="0062747D">
        <w:rPr>
          <w:iCs/>
          <w:sz w:val="24"/>
          <w:szCs w:val="24"/>
        </w:rPr>
        <w:t>Review</w:t>
      </w:r>
      <w:r w:rsidR="00E35E48" w:rsidRPr="0062747D">
        <w:rPr>
          <w:iCs/>
          <w:sz w:val="24"/>
          <w:szCs w:val="24"/>
        </w:rPr>
        <w:t>ed</w:t>
      </w:r>
      <w:r w:rsidRPr="0062747D">
        <w:rPr>
          <w:iCs/>
          <w:sz w:val="24"/>
          <w:szCs w:val="24"/>
        </w:rPr>
        <w:t xml:space="preserve"> </w:t>
      </w:r>
      <w:r w:rsidR="000A5B57">
        <w:rPr>
          <w:iCs/>
          <w:sz w:val="24"/>
          <w:szCs w:val="24"/>
        </w:rPr>
        <w:t>to determine if</w:t>
      </w:r>
      <w:r w:rsidRPr="0062747D">
        <w:rPr>
          <w:iCs/>
          <w:sz w:val="24"/>
          <w:szCs w:val="24"/>
        </w:rPr>
        <w:t xml:space="preserve"> different vendors us</w:t>
      </w:r>
      <w:r w:rsidR="000A5B57">
        <w:rPr>
          <w:iCs/>
          <w:sz w:val="24"/>
          <w:szCs w:val="24"/>
        </w:rPr>
        <w:t>ed</w:t>
      </w:r>
      <w:r w:rsidRPr="0062747D">
        <w:rPr>
          <w:iCs/>
          <w:sz w:val="24"/>
          <w:szCs w:val="24"/>
        </w:rPr>
        <w:t xml:space="preserve"> </w:t>
      </w:r>
      <w:r w:rsidR="003E5F14" w:rsidRPr="0062747D">
        <w:rPr>
          <w:iCs/>
          <w:sz w:val="24"/>
          <w:szCs w:val="24"/>
        </w:rPr>
        <w:t xml:space="preserve">the </w:t>
      </w:r>
      <w:r w:rsidRPr="0062747D">
        <w:rPr>
          <w:iCs/>
          <w:sz w:val="24"/>
          <w:szCs w:val="24"/>
        </w:rPr>
        <w:t xml:space="preserve">same </w:t>
      </w:r>
      <w:r w:rsidR="001B5300">
        <w:rPr>
          <w:iCs/>
          <w:sz w:val="24"/>
          <w:szCs w:val="24"/>
        </w:rPr>
        <w:t>D</w:t>
      </w:r>
      <w:r w:rsidR="00755153" w:rsidRPr="0062747D">
        <w:rPr>
          <w:iCs/>
          <w:sz w:val="24"/>
          <w:szCs w:val="24"/>
        </w:rPr>
        <w:t xml:space="preserve">irect </w:t>
      </w:r>
      <w:r w:rsidR="001B5300">
        <w:rPr>
          <w:iCs/>
          <w:sz w:val="24"/>
          <w:szCs w:val="24"/>
        </w:rPr>
        <w:t>D</w:t>
      </w:r>
      <w:r w:rsidR="00755153" w:rsidRPr="0062747D">
        <w:rPr>
          <w:iCs/>
          <w:sz w:val="24"/>
          <w:szCs w:val="24"/>
        </w:rPr>
        <w:t>eposit</w:t>
      </w:r>
      <w:r w:rsidRPr="0062747D">
        <w:rPr>
          <w:iCs/>
          <w:sz w:val="24"/>
          <w:szCs w:val="24"/>
        </w:rPr>
        <w:t xml:space="preserve"> account</w:t>
      </w:r>
      <w:r w:rsidR="004C3C2A" w:rsidRPr="0062747D">
        <w:rPr>
          <w:iCs/>
          <w:sz w:val="24"/>
          <w:szCs w:val="24"/>
        </w:rPr>
        <w:t xml:space="preserve"> in </w:t>
      </w:r>
      <w:r w:rsidR="00014CF5" w:rsidRPr="0062747D">
        <w:rPr>
          <w:iCs/>
          <w:sz w:val="24"/>
          <w:szCs w:val="24"/>
        </w:rPr>
        <w:t>AP</w:t>
      </w:r>
      <w:r w:rsidR="00502F31" w:rsidRPr="0062747D">
        <w:rPr>
          <w:iCs/>
          <w:sz w:val="24"/>
          <w:szCs w:val="24"/>
        </w:rPr>
        <w:t>.</w:t>
      </w:r>
      <w:r w:rsidR="004C3C2A" w:rsidRPr="0062747D">
        <w:rPr>
          <w:iCs/>
          <w:sz w:val="24"/>
          <w:szCs w:val="24"/>
        </w:rPr>
        <w:t xml:space="preserve"> </w:t>
      </w:r>
    </w:p>
    <w:p w14:paraId="4AB717FF" w14:textId="00BFFA4B" w:rsidR="003545DE" w:rsidRDefault="003545DE" w:rsidP="00B55959">
      <w:pPr>
        <w:numPr>
          <w:ilvl w:val="1"/>
          <w:numId w:val="20"/>
        </w:numPr>
        <w:tabs>
          <w:tab w:val="num" w:pos="1800"/>
        </w:tabs>
        <w:textAlignment w:val="auto"/>
        <w:rPr>
          <w:iCs/>
          <w:sz w:val="24"/>
          <w:szCs w:val="24"/>
        </w:rPr>
      </w:pPr>
      <w:r w:rsidRPr="0062747D">
        <w:rPr>
          <w:iCs/>
          <w:sz w:val="24"/>
          <w:szCs w:val="24"/>
        </w:rPr>
        <w:t xml:space="preserve">Reviewed </w:t>
      </w:r>
      <w:r w:rsidR="000A5B57">
        <w:rPr>
          <w:iCs/>
          <w:sz w:val="24"/>
          <w:szCs w:val="24"/>
        </w:rPr>
        <w:t>to determine if</w:t>
      </w:r>
      <w:r w:rsidRPr="0062747D">
        <w:rPr>
          <w:iCs/>
          <w:sz w:val="24"/>
          <w:szCs w:val="24"/>
        </w:rPr>
        <w:t xml:space="preserve"> payments and vouchers </w:t>
      </w:r>
      <w:r w:rsidR="000A5B57">
        <w:rPr>
          <w:iCs/>
          <w:sz w:val="24"/>
          <w:szCs w:val="24"/>
        </w:rPr>
        <w:t xml:space="preserve">were </w:t>
      </w:r>
      <w:r w:rsidRPr="0062747D">
        <w:rPr>
          <w:iCs/>
          <w:sz w:val="24"/>
          <w:szCs w:val="24"/>
        </w:rPr>
        <w:t>created by</w:t>
      </w:r>
      <w:r w:rsidR="007C7A80" w:rsidRPr="0062747D">
        <w:rPr>
          <w:iCs/>
          <w:sz w:val="24"/>
          <w:szCs w:val="24"/>
        </w:rPr>
        <w:t xml:space="preserve"> the</w:t>
      </w:r>
      <w:r w:rsidRPr="0062747D">
        <w:rPr>
          <w:iCs/>
          <w:sz w:val="24"/>
          <w:szCs w:val="24"/>
        </w:rPr>
        <w:t xml:space="preserve"> same individual (</w:t>
      </w:r>
      <w:r w:rsidR="007C7A80" w:rsidRPr="0062747D">
        <w:rPr>
          <w:iCs/>
          <w:sz w:val="24"/>
          <w:szCs w:val="24"/>
        </w:rPr>
        <w:t>test for</w:t>
      </w:r>
      <w:r w:rsidR="000A5B57">
        <w:rPr>
          <w:iCs/>
          <w:sz w:val="24"/>
          <w:szCs w:val="24"/>
        </w:rPr>
        <w:t xml:space="preserve"> proper</w:t>
      </w:r>
      <w:r w:rsidR="007C7A80" w:rsidRPr="0062747D">
        <w:rPr>
          <w:iCs/>
          <w:sz w:val="24"/>
          <w:szCs w:val="24"/>
        </w:rPr>
        <w:t xml:space="preserve"> </w:t>
      </w:r>
      <w:r w:rsidR="004015C3">
        <w:rPr>
          <w:iCs/>
          <w:sz w:val="24"/>
          <w:szCs w:val="24"/>
        </w:rPr>
        <w:t>segreg</w:t>
      </w:r>
      <w:r w:rsidR="0060496E">
        <w:rPr>
          <w:iCs/>
          <w:sz w:val="24"/>
          <w:szCs w:val="24"/>
        </w:rPr>
        <w:t>a</w:t>
      </w:r>
      <w:r w:rsidR="004015C3">
        <w:rPr>
          <w:iCs/>
          <w:sz w:val="24"/>
          <w:szCs w:val="24"/>
        </w:rPr>
        <w:t>tion</w:t>
      </w:r>
      <w:r w:rsidR="004015C3" w:rsidRPr="0062747D">
        <w:rPr>
          <w:iCs/>
          <w:sz w:val="24"/>
          <w:szCs w:val="24"/>
        </w:rPr>
        <w:t xml:space="preserve"> </w:t>
      </w:r>
      <w:r w:rsidRPr="0062747D">
        <w:rPr>
          <w:iCs/>
          <w:sz w:val="24"/>
          <w:szCs w:val="24"/>
        </w:rPr>
        <w:t xml:space="preserve">of duties). </w:t>
      </w:r>
    </w:p>
    <w:p w14:paraId="5FF1B336" w14:textId="7A27B7CE" w:rsidR="0064626D" w:rsidRDefault="0064626D" w:rsidP="0064626D">
      <w:pPr>
        <w:textAlignment w:val="auto"/>
        <w:rPr>
          <w:iCs/>
          <w:sz w:val="24"/>
          <w:szCs w:val="24"/>
        </w:rPr>
      </w:pPr>
    </w:p>
    <w:p w14:paraId="5412A114" w14:textId="77B6D43F" w:rsidR="0064626D" w:rsidRPr="00A31731" w:rsidRDefault="0064626D" w:rsidP="0064626D">
      <w:pPr>
        <w:tabs>
          <w:tab w:val="left" w:pos="2880"/>
          <w:tab w:val="left" w:pos="3150"/>
        </w:tabs>
        <w:ind w:left="1440"/>
        <w:textAlignment w:val="auto"/>
        <w:rPr>
          <w:iCs/>
          <w:sz w:val="24"/>
          <w:szCs w:val="24"/>
        </w:rPr>
      </w:pPr>
      <w:r w:rsidRPr="00A31731">
        <w:rPr>
          <w:sz w:val="24"/>
          <w:szCs w:val="24"/>
        </w:rPr>
        <w:t xml:space="preserve">Our substantive audit procedures were performed from </w:t>
      </w:r>
      <w:r>
        <w:rPr>
          <w:sz w:val="24"/>
          <w:szCs w:val="24"/>
        </w:rPr>
        <w:t xml:space="preserve">July 2018 </w:t>
      </w:r>
      <w:r w:rsidRPr="00A31731">
        <w:rPr>
          <w:sz w:val="24"/>
          <w:szCs w:val="24"/>
        </w:rPr>
        <w:t xml:space="preserve">to </w:t>
      </w:r>
      <w:r>
        <w:rPr>
          <w:sz w:val="24"/>
          <w:szCs w:val="24"/>
        </w:rPr>
        <w:t>June 2019</w:t>
      </w:r>
      <w:r w:rsidRPr="00A31731">
        <w:rPr>
          <w:sz w:val="24"/>
          <w:szCs w:val="24"/>
        </w:rPr>
        <w:t xml:space="preserve">. </w:t>
      </w:r>
      <w:r w:rsidR="000D0854">
        <w:rPr>
          <w:sz w:val="24"/>
          <w:szCs w:val="24"/>
        </w:rPr>
        <w:t xml:space="preserve"> </w:t>
      </w:r>
      <w:r w:rsidRPr="00A31731">
        <w:rPr>
          <w:sz w:val="24"/>
          <w:szCs w:val="24"/>
        </w:rPr>
        <w:t>Accordingly, this evaluation of internal controls is based on our knowledge as of that time and should be read with that understanding.</w:t>
      </w:r>
    </w:p>
    <w:p w14:paraId="6D207E6E" w14:textId="6BB65D54" w:rsidR="00F31F64" w:rsidRDefault="00F31F64" w:rsidP="006F7B5F">
      <w:pPr>
        <w:overflowPunct/>
        <w:autoSpaceDE/>
        <w:autoSpaceDN/>
        <w:adjustRightInd/>
        <w:textAlignment w:val="auto"/>
        <w:rPr>
          <w:iCs/>
          <w:sz w:val="24"/>
          <w:szCs w:val="24"/>
          <w:u w:val="single"/>
        </w:rPr>
      </w:pPr>
    </w:p>
    <w:p w14:paraId="4E274006" w14:textId="77777777" w:rsidR="001235D1" w:rsidRPr="00B24052" w:rsidRDefault="001235D1" w:rsidP="006F7B5F">
      <w:pPr>
        <w:overflowPunct/>
        <w:autoSpaceDE/>
        <w:autoSpaceDN/>
        <w:adjustRightInd/>
        <w:textAlignment w:val="auto"/>
        <w:rPr>
          <w:iCs/>
          <w:sz w:val="24"/>
          <w:szCs w:val="24"/>
          <w:u w:val="single"/>
        </w:rPr>
      </w:pPr>
    </w:p>
    <w:p w14:paraId="129F3847" w14:textId="77777777" w:rsidR="00E651B5" w:rsidRPr="00BF127B" w:rsidRDefault="00E651B5" w:rsidP="008A6CAF">
      <w:pPr>
        <w:overflowPunct/>
        <w:autoSpaceDE/>
        <w:autoSpaceDN/>
        <w:adjustRightInd/>
        <w:ind w:right="-630"/>
        <w:textAlignment w:val="auto"/>
        <w:rPr>
          <w:b/>
          <w:sz w:val="24"/>
        </w:rPr>
      </w:pPr>
      <w:r w:rsidRPr="00BF127B">
        <w:rPr>
          <w:b/>
          <w:sz w:val="24"/>
        </w:rPr>
        <w:t>III.</w:t>
      </w:r>
      <w:r w:rsidRPr="00BF127B">
        <w:rPr>
          <w:b/>
          <w:sz w:val="24"/>
        </w:rPr>
        <w:tab/>
      </w:r>
      <w:r w:rsidRPr="00BF127B">
        <w:rPr>
          <w:b/>
          <w:sz w:val="24"/>
          <w:u w:val="single"/>
        </w:rPr>
        <w:t>OBSERVATIONS</w:t>
      </w:r>
      <w:r w:rsidR="008A6CAF">
        <w:rPr>
          <w:b/>
          <w:sz w:val="24"/>
          <w:u w:val="single"/>
        </w:rPr>
        <w:t xml:space="preserve">, </w:t>
      </w:r>
      <w:r w:rsidRPr="00BF127B">
        <w:rPr>
          <w:b/>
          <w:sz w:val="24"/>
          <w:u w:val="single"/>
        </w:rPr>
        <w:t>COMMENTS</w:t>
      </w:r>
      <w:r w:rsidR="008A6CAF">
        <w:rPr>
          <w:b/>
          <w:sz w:val="24"/>
          <w:u w:val="single"/>
        </w:rPr>
        <w:t xml:space="preserve"> AND MANAGEMENT CORRECTIVE ACTION</w:t>
      </w:r>
    </w:p>
    <w:p w14:paraId="013EA814" w14:textId="77777777" w:rsidR="00631BD6" w:rsidRDefault="00631BD6">
      <w:pPr>
        <w:overflowPunct/>
        <w:autoSpaceDE/>
        <w:autoSpaceDN/>
        <w:adjustRightInd/>
        <w:textAlignment w:val="auto"/>
        <w:rPr>
          <w:sz w:val="24"/>
          <w:szCs w:val="24"/>
        </w:rPr>
      </w:pPr>
    </w:p>
    <w:p w14:paraId="5BC2C827" w14:textId="77777777" w:rsidR="00940FFA" w:rsidRDefault="00940FFA" w:rsidP="006F7B5F">
      <w:pPr>
        <w:pStyle w:val="NoSpacing"/>
        <w:tabs>
          <w:tab w:val="left" w:pos="1080"/>
        </w:tabs>
        <w:ind w:left="1080"/>
        <w:rPr>
          <w:b/>
          <w:sz w:val="24"/>
          <w:szCs w:val="24"/>
          <w:u w:val="single"/>
        </w:rPr>
      </w:pPr>
    </w:p>
    <w:p w14:paraId="5A85658C" w14:textId="01D04605" w:rsidR="002E4AD0" w:rsidRDefault="007C25B9" w:rsidP="006F7B5F">
      <w:pPr>
        <w:pStyle w:val="NoSpacing"/>
        <w:numPr>
          <w:ilvl w:val="0"/>
          <w:numId w:val="43"/>
        </w:numPr>
        <w:tabs>
          <w:tab w:val="left" w:pos="1080"/>
        </w:tabs>
        <w:ind w:left="1080"/>
        <w:rPr>
          <w:b/>
          <w:sz w:val="24"/>
          <w:szCs w:val="24"/>
          <w:u w:val="single"/>
        </w:rPr>
      </w:pPr>
      <w:r>
        <w:rPr>
          <w:b/>
          <w:sz w:val="24"/>
          <w:szCs w:val="24"/>
          <w:u w:val="single"/>
        </w:rPr>
        <w:t>Vendor Maintenance</w:t>
      </w:r>
    </w:p>
    <w:p w14:paraId="4A9587F2" w14:textId="77777777" w:rsidR="00C043BC" w:rsidRDefault="00C043BC" w:rsidP="00C043BC">
      <w:pPr>
        <w:pStyle w:val="NoSpacing"/>
        <w:tabs>
          <w:tab w:val="left" w:pos="1080"/>
        </w:tabs>
        <w:rPr>
          <w:b/>
          <w:sz w:val="24"/>
          <w:szCs w:val="24"/>
          <w:u w:val="single"/>
        </w:rPr>
      </w:pPr>
    </w:p>
    <w:p w14:paraId="658D31D1" w14:textId="57F5CAF8" w:rsidR="006F2472" w:rsidRPr="004A6902" w:rsidRDefault="006F2472" w:rsidP="004A6902">
      <w:pPr>
        <w:ind w:left="1080"/>
        <w:rPr>
          <w:sz w:val="24"/>
          <w:szCs w:val="24"/>
        </w:rPr>
      </w:pPr>
      <w:r w:rsidRPr="004A6902">
        <w:rPr>
          <w:sz w:val="24"/>
          <w:szCs w:val="24"/>
        </w:rPr>
        <w:t xml:space="preserve">We noted that </w:t>
      </w:r>
      <w:r w:rsidR="00D956FD">
        <w:rPr>
          <w:sz w:val="24"/>
          <w:szCs w:val="24"/>
        </w:rPr>
        <w:t xml:space="preserve">two </w:t>
      </w:r>
      <w:r w:rsidRPr="004A6902">
        <w:rPr>
          <w:sz w:val="24"/>
          <w:szCs w:val="24"/>
        </w:rPr>
        <w:t>employees</w:t>
      </w:r>
      <w:r w:rsidR="005E57E0">
        <w:rPr>
          <w:sz w:val="24"/>
          <w:szCs w:val="24"/>
        </w:rPr>
        <w:t>, including the Accounts Payable Supervisor,</w:t>
      </w:r>
      <w:r w:rsidRPr="004A6902">
        <w:rPr>
          <w:sz w:val="24"/>
          <w:szCs w:val="24"/>
        </w:rPr>
        <w:t xml:space="preserve"> ha</w:t>
      </w:r>
      <w:r w:rsidR="00DB7430">
        <w:rPr>
          <w:sz w:val="24"/>
          <w:szCs w:val="24"/>
        </w:rPr>
        <w:t>d</w:t>
      </w:r>
      <w:r w:rsidRPr="004A6902">
        <w:rPr>
          <w:sz w:val="24"/>
          <w:szCs w:val="24"/>
        </w:rPr>
        <w:t xml:space="preserve"> access to the Vendor Master File and to enter </w:t>
      </w:r>
      <w:r w:rsidR="004015C3">
        <w:rPr>
          <w:sz w:val="24"/>
          <w:szCs w:val="24"/>
        </w:rPr>
        <w:t>i</w:t>
      </w:r>
      <w:r w:rsidRPr="004A6902">
        <w:rPr>
          <w:sz w:val="24"/>
          <w:szCs w:val="24"/>
        </w:rPr>
        <w:t>nvoices</w:t>
      </w:r>
      <w:r w:rsidR="00D956FD">
        <w:rPr>
          <w:sz w:val="24"/>
          <w:szCs w:val="24"/>
        </w:rPr>
        <w:t xml:space="preserve"> during the first seven months in FY</w:t>
      </w:r>
      <w:r w:rsidR="00686F11">
        <w:rPr>
          <w:sz w:val="24"/>
          <w:szCs w:val="24"/>
        </w:rPr>
        <w:t xml:space="preserve"> 2018-</w:t>
      </w:r>
      <w:r w:rsidR="00D956FD">
        <w:rPr>
          <w:sz w:val="24"/>
          <w:szCs w:val="24"/>
        </w:rPr>
        <w:t>19</w:t>
      </w:r>
      <w:r w:rsidRPr="004A6902">
        <w:rPr>
          <w:sz w:val="24"/>
          <w:szCs w:val="24"/>
        </w:rPr>
        <w:t>.</w:t>
      </w:r>
      <w:r w:rsidR="000A5B57">
        <w:rPr>
          <w:sz w:val="24"/>
          <w:szCs w:val="24"/>
        </w:rPr>
        <w:t xml:space="preserve"> </w:t>
      </w:r>
      <w:r w:rsidRPr="004A6902">
        <w:rPr>
          <w:sz w:val="24"/>
          <w:szCs w:val="24"/>
        </w:rPr>
        <w:t xml:space="preserve"> </w:t>
      </w:r>
      <w:r w:rsidR="004B1556">
        <w:rPr>
          <w:sz w:val="24"/>
          <w:szCs w:val="24"/>
        </w:rPr>
        <w:t xml:space="preserve">This </w:t>
      </w:r>
      <w:r w:rsidR="000A5B57">
        <w:rPr>
          <w:sz w:val="24"/>
          <w:szCs w:val="24"/>
        </w:rPr>
        <w:t xml:space="preserve">observation </w:t>
      </w:r>
      <w:r w:rsidR="004B1556">
        <w:rPr>
          <w:sz w:val="24"/>
          <w:szCs w:val="24"/>
        </w:rPr>
        <w:t>was addressed in R2015-16 Analytic Review Audit Report issued December 18, 2015.  Also, o</w:t>
      </w:r>
      <w:r w:rsidRPr="004A6902">
        <w:rPr>
          <w:sz w:val="24"/>
          <w:szCs w:val="24"/>
        </w:rPr>
        <w:t xml:space="preserve">ne employee who handles the invoices can also make changes to the Vendor Master. </w:t>
      </w:r>
      <w:r w:rsidR="0005367F">
        <w:rPr>
          <w:sz w:val="24"/>
          <w:szCs w:val="24"/>
        </w:rPr>
        <w:t xml:space="preserve"> </w:t>
      </w:r>
      <w:r w:rsidR="005E57E0">
        <w:rPr>
          <w:sz w:val="24"/>
          <w:szCs w:val="24"/>
        </w:rPr>
        <w:t xml:space="preserve">Ideally, </w:t>
      </w:r>
      <w:r w:rsidR="000A5B57">
        <w:rPr>
          <w:sz w:val="24"/>
          <w:szCs w:val="24"/>
        </w:rPr>
        <w:t>an individual</w:t>
      </w:r>
      <w:r w:rsidR="005E57E0">
        <w:rPr>
          <w:sz w:val="24"/>
          <w:szCs w:val="24"/>
        </w:rPr>
        <w:t xml:space="preserve"> </w:t>
      </w:r>
      <w:r w:rsidR="0002495E">
        <w:rPr>
          <w:sz w:val="24"/>
          <w:szCs w:val="24"/>
        </w:rPr>
        <w:t>who</w:t>
      </w:r>
      <w:r w:rsidR="005E57E0">
        <w:rPr>
          <w:sz w:val="24"/>
          <w:szCs w:val="24"/>
        </w:rPr>
        <w:t xml:space="preserve"> handl</w:t>
      </w:r>
      <w:r w:rsidR="0002495E">
        <w:rPr>
          <w:sz w:val="24"/>
          <w:szCs w:val="24"/>
        </w:rPr>
        <w:t>es</w:t>
      </w:r>
      <w:r w:rsidR="005E57E0">
        <w:rPr>
          <w:sz w:val="24"/>
          <w:szCs w:val="24"/>
        </w:rPr>
        <w:t xml:space="preserve"> or enter</w:t>
      </w:r>
      <w:r w:rsidR="0002495E">
        <w:rPr>
          <w:sz w:val="24"/>
          <w:szCs w:val="24"/>
        </w:rPr>
        <w:t>s</w:t>
      </w:r>
      <w:r w:rsidR="005E57E0">
        <w:rPr>
          <w:sz w:val="24"/>
          <w:szCs w:val="24"/>
        </w:rPr>
        <w:t xml:space="preserve"> invoices </w:t>
      </w:r>
      <w:r w:rsidR="0002495E">
        <w:rPr>
          <w:sz w:val="24"/>
          <w:szCs w:val="24"/>
        </w:rPr>
        <w:t>should not have access to</w:t>
      </w:r>
      <w:r w:rsidR="005E57E0">
        <w:rPr>
          <w:sz w:val="24"/>
          <w:szCs w:val="24"/>
        </w:rPr>
        <w:t xml:space="preserve"> mak</w:t>
      </w:r>
      <w:r w:rsidR="0002495E">
        <w:rPr>
          <w:sz w:val="24"/>
          <w:szCs w:val="24"/>
        </w:rPr>
        <w:t>e</w:t>
      </w:r>
      <w:r w:rsidR="005E57E0">
        <w:rPr>
          <w:sz w:val="24"/>
          <w:szCs w:val="24"/>
        </w:rPr>
        <w:t xml:space="preserve"> changes to the Vendor Master File.  However, </w:t>
      </w:r>
      <w:r w:rsidR="00853B29">
        <w:rPr>
          <w:sz w:val="24"/>
          <w:szCs w:val="24"/>
        </w:rPr>
        <w:t>BFS</w:t>
      </w:r>
      <w:r w:rsidR="005E57E0">
        <w:rPr>
          <w:sz w:val="24"/>
          <w:szCs w:val="24"/>
        </w:rPr>
        <w:t xml:space="preserve"> indicated that there is a need for some individuals to have both functions to serve as backup and that the Accounts Payable department is not large enough to enforce strict </w:t>
      </w:r>
      <w:r w:rsidR="0002495E">
        <w:rPr>
          <w:sz w:val="24"/>
          <w:szCs w:val="24"/>
        </w:rPr>
        <w:t>s</w:t>
      </w:r>
      <w:r w:rsidR="005E57E0">
        <w:rPr>
          <w:sz w:val="24"/>
          <w:szCs w:val="24"/>
        </w:rPr>
        <w:t xml:space="preserve">egregation of </w:t>
      </w:r>
      <w:r w:rsidR="0002495E">
        <w:rPr>
          <w:sz w:val="24"/>
          <w:szCs w:val="24"/>
        </w:rPr>
        <w:t>d</w:t>
      </w:r>
      <w:r w:rsidR="005E57E0">
        <w:rPr>
          <w:sz w:val="24"/>
          <w:szCs w:val="24"/>
        </w:rPr>
        <w:t>uties.  We note</w:t>
      </w:r>
      <w:r w:rsidR="0002495E">
        <w:rPr>
          <w:sz w:val="24"/>
          <w:szCs w:val="24"/>
        </w:rPr>
        <w:t xml:space="preserve"> that</w:t>
      </w:r>
      <w:r w:rsidR="005E57E0">
        <w:rPr>
          <w:sz w:val="24"/>
          <w:szCs w:val="24"/>
        </w:rPr>
        <w:t xml:space="preserve"> </w:t>
      </w:r>
      <w:r w:rsidR="008668A8">
        <w:rPr>
          <w:sz w:val="24"/>
          <w:szCs w:val="24"/>
        </w:rPr>
        <w:t>for</w:t>
      </w:r>
      <w:r w:rsidR="005E57E0">
        <w:rPr>
          <w:sz w:val="24"/>
          <w:szCs w:val="24"/>
        </w:rPr>
        <w:t xml:space="preserve"> small to medium size</w:t>
      </w:r>
      <w:r w:rsidR="0002495E">
        <w:rPr>
          <w:sz w:val="24"/>
          <w:szCs w:val="24"/>
        </w:rPr>
        <w:t>d</w:t>
      </w:r>
      <w:r w:rsidR="005E57E0">
        <w:rPr>
          <w:sz w:val="24"/>
          <w:szCs w:val="24"/>
        </w:rPr>
        <w:t xml:space="preserve"> business</w:t>
      </w:r>
      <w:r w:rsidR="0002495E">
        <w:rPr>
          <w:sz w:val="24"/>
          <w:szCs w:val="24"/>
        </w:rPr>
        <w:t>es</w:t>
      </w:r>
      <w:r w:rsidR="005E57E0">
        <w:rPr>
          <w:sz w:val="24"/>
          <w:szCs w:val="24"/>
        </w:rPr>
        <w:t xml:space="preserve"> that cannot achieve proper </w:t>
      </w:r>
      <w:r w:rsidR="0002495E">
        <w:rPr>
          <w:sz w:val="24"/>
          <w:szCs w:val="24"/>
        </w:rPr>
        <w:t>s</w:t>
      </w:r>
      <w:r w:rsidR="005E57E0">
        <w:rPr>
          <w:sz w:val="24"/>
          <w:szCs w:val="24"/>
        </w:rPr>
        <w:t xml:space="preserve">egregation of </w:t>
      </w:r>
      <w:r w:rsidR="0002495E">
        <w:rPr>
          <w:sz w:val="24"/>
          <w:szCs w:val="24"/>
        </w:rPr>
        <w:t>d</w:t>
      </w:r>
      <w:r w:rsidR="005E57E0">
        <w:rPr>
          <w:sz w:val="24"/>
          <w:szCs w:val="24"/>
        </w:rPr>
        <w:t>ut</w:t>
      </w:r>
      <w:r w:rsidR="008668A8">
        <w:rPr>
          <w:sz w:val="24"/>
          <w:szCs w:val="24"/>
        </w:rPr>
        <w:t xml:space="preserve">ies, </w:t>
      </w:r>
      <w:r w:rsidR="005E57E0">
        <w:rPr>
          <w:sz w:val="24"/>
          <w:szCs w:val="24"/>
        </w:rPr>
        <w:t xml:space="preserve">it becomes more important to have </w:t>
      </w:r>
      <w:r w:rsidR="0002495E">
        <w:rPr>
          <w:sz w:val="24"/>
          <w:szCs w:val="24"/>
        </w:rPr>
        <w:t xml:space="preserve">enhanced </w:t>
      </w:r>
      <w:r w:rsidR="005E57E0">
        <w:rPr>
          <w:sz w:val="24"/>
          <w:szCs w:val="24"/>
        </w:rPr>
        <w:t xml:space="preserve">management oversight to achieve the control objective.  One such control is requiring review/approval </w:t>
      </w:r>
      <w:r w:rsidR="0002495E">
        <w:rPr>
          <w:sz w:val="24"/>
          <w:szCs w:val="24"/>
        </w:rPr>
        <w:t>o</w:t>
      </w:r>
      <w:r w:rsidR="005E57E0">
        <w:rPr>
          <w:sz w:val="24"/>
          <w:szCs w:val="24"/>
        </w:rPr>
        <w:t xml:space="preserve">f all </w:t>
      </w:r>
      <w:r w:rsidR="0091279A">
        <w:rPr>
          <w:sz w:val="24"/>
          <w:szCs w:val="24"/>
        </w:rPr>
        <w:t xml:space="preserve">manual </w:t>
      </w:r>
      <w:r w:rsidR="005E57E0">
        <w:rPr>
          <w:sz w:val="24"/>
          <w:szCs w:val="24"/>
        </w:rPr>
        <w:t xml:space="preserve">vendor adds/changes.  </w:t>
      </w:r>
      <w:r w:rsidR="004B1556">
        <w:rPr>
          <w:sz w:val="24"/>
          <w:szCs w:val="24"/>
        </w:rPr>
        <w:t>This requires availability of a</w:t>
      </w:r>
      <w:r w:rsidR="008668A8">
        <w:rPr>
          <w:sz w:val="24"/>
          <w:szCs w:val="24"/>
        </w:rPr>
        <w:t>n</w:t>
      </w:r>
      <w:r w:rsidR="004B1556">
        <w:rPr>
          <w:sz w:val="24"/>
          <w:szCs w:val="24"/>
        </w:rPr>
        <w:t xml:space="preserve"> audit report of </w:t>
      </w:r>
      <w:r w:rsidR="0091279A">
        <w:rPr>
          <w:sz w:val="24"/>
          <w:szCs w:val="24"/>
        </w:rPr>
        <w:t xml:space="preserve">such </w:t>
      </w:r>
      <w:r w:rsidR="004B1556">
        <w:rPr>
          <w:sz w:val="24"/>
          <w:szCs w:val="24"/>
        </w:rPr>
        <w:t xml:space="preserve">changes to the Vendor Master.  </w:t>
      </w:r>
    </w:p>
    <w:p w14:paraId="74BD1622" w14:textId="77777777" w:rsidR="006F2472" w:rsidRPr="004A6902" w:rsidRDefault="006F2472" w:rsidP="004A6902">
      <w:pPr>
        <w:ind w:left="1080"/>
        <w:rPr>
          <w:sz w:val="24"/>
          <w:szCs w:val="24"/>
        </w:rPr>
      </w:pPr>
    </w:p>
    <w:p w14:paraId="1507162F" w14:textId="018AFF16" w:rsidR="006F2472" w:rsidRPr="004A6902" w:rsidRDefault="006F2472" w:rsidP="00AA5752">
      <w:pPr>
        <w:pStyle w:val="CommentText"/>
        <w:ind w:left="1080"/>
        <w:rPr>
          <w:sz w:val="24"/>
          <w:szCs w:val="24"/>
        </w:rPr>
      </w:pPr>
      <w:r w:rsidRPr="004A6902">
        <w:rPr>
          <w:sz w:val="24"/>
          <w:szCs w:val="24"/>
        </w:rPr>
        <w:t xml:space="preserve">We noted that the delivered functions for tracking changes to the Vendor Master in PeopleSoft </w:t>
      </w:r>
      <w:r w:rsidR="005E57E0">
        <w:rPr>
          <w:sz w:val="24"/>
          <w:szCs w:val="24"/>
        </w:rPr>
        <w:t>were</w:t>
      </w:r>
      <w:r w:rsidRPr="004A6902">
        <w:rPr>
          <w:sz w:val="24"/>
          <w:szCs w:val="24"/>
        </w:rPr>
        <w:t xml:space="preserve"> not enabled </w:t>
      </w:r>
      <w:r w:rsidR="005E57E0">
        <w:rPr>
          <w:sz w:val="24"/>
          <w:szCs w:val="24"/>
        </w:rPr>
        <w:t xml:space="preserve">at the time of the review, </w:t>
      </w:r>
      <w:r w:rsidRPr="004A6902">
        <w:rPr>
          <w:sz w:val="24"/>
          <w:szCs w:val="24"/>
        </w:rPr>
        <w:t xml:space="preserve">and there </w:t>
      </w:r>
      <w:r w:rsidR="005E57E0">
        <w:rPr>
          <w:sz w:val="24"/>
          <w:szCs w:val="24"/>
        </w:rPr>
        <w:t>was</w:t>
      </w:r>
      <w:r w:rsidRPr="004A6902">
        <w:rPr>
          <w:sz w:val="24"/>
          <w:szCs w:val="24"/>
        </w:rPr>
        <w:t xml:space="preserve"> no review of </w:t>
      </w:r>
      <w:r w:rsidR="0091279A">
        <w:rPr>
          <w:sz w:val="24"/>
          <w:szCs w:val="24"/>
        </w:rPr>
        <w:t>manual</w:t>
      </w:r>
      <w:r w:rsidR="000E5571">
        <w:rPr>
          <w:sz w:val="24"/>
          <w:szCs w:val="24"/>
        </w:rPr>
        <w:t xml:space="preserve"> </w:t>
      </w:r>
      <w:r w:rsidRPr="004A6902">
        <w:rPr>
          <w:sz w:val="24"/>
          <w:szCs w:val="24"/>
        </w:rPr>
        <w:t>changes to the PeopleSoft Vendor Master</w:t>
      </w:r>
      <w:r w:rsidR="007739D4">
        <w:rPr>
          <w:rStyle w:val="FootnoteReference"/>
          <w:sz w:val="24"/>
          <w:szCs w:val="24"/>
        </w:rPr>
        <w:footnoteReference w:id="4"/>
      </w:r>
      <w:r w:rsidRPr="004A6902">
        <w:rPr>
          <w:sz w:val="24"/>
          <w:szCs w:val="24"/>
        </w:rPr>
        <w:t xml:space="preserve">.  </w:t>
      </w:r>
      <w:r w:rsidR="005E57E0">
        <w:rPr>
          <w:sz w:val="24"/>
          <w:szCs w:val="24"/>
        </w:rPr>
        <w:t>BFS note</w:t>
      </w:r>
      <w:r w:rsidR="0002495E">
        <w:rPr>
          <w:sz w:val="24"/>
          <w:szCs w:val="24"/>
        </w:rPr>
        <w:t>d</w:t>
      </w:r>
      <w:r w:rsidR="005E57E0">
        <w:rPr>
          <w:sz w:val="24"/>
          <w:szCs w:val="24"/>
        </w:rPr>
        <w:t xml:space="preserve"> that a tracking feature delivered as part of PeopleSoft called Field Level Auditing was subsequently enabled</w:t>
      </w:r>
      <w:r w:rsidR="00987C81">
        <w:rPr>
          <w:sz w:val="24"/>
          <w:szCs w:val="24"/>
        </w:rPr>
        <w:t xml:space="preserve"> to log changes to certain key fields</w:t>
      </w:r>
      <w:r w:rsidR="00AA5752">
        <w:rPr>
          <w:sz w:val="24"/>
          <w:szCs w:val="24"/>
        </w:rPr>
        <w:t xml:space="preserve">. </w:t>
      </w:r>
      <w:r w:rsidR="004428DD">
        <w:rPr>
          <w:sz w:val="24"/>
          <w:szCs w:val="24"/>
        </w:rPr>
        <w:t xml:space="preserve"> </w:t>
      </w:r>
      <w:r w:rsidR="004428DD" w:rsidRPr="004A6902">
        <w:rPr>
          <w:sz w:val="24"/>
          <w:szCs w:val="24"/>
        </w:rPr>
        <w:t xml:space="preserve">While most changes come from an interface from the in-house developed VRS, not all the manual edits </w:t>
      </w:r>
      <w:r w:rsidR="004428DD">
        <w:rPr>
          <w:sz w:val="24"/>
          <w:szCs w:val="24"/>
        </w:rPr>
        <w:t>are</w:t>
      </w:r>
      <w:r w:rsidR="004428DD" w:rsidRPr="004A6902">
        <w:rPr>
          <w:sz w:val="24"/>
          <w:szCs w:val="24"/>
        </w:rPr>
        <w:t xml:space="preserve"> tracked nor reviewed. </w:t>
      </w:r>
      <w:r w:rsidR="00AA5752">
        <w:rPr>
          <w:sz w:val="24"/>
          <w:szCs w:val="24"/>
        </w:rPr>
        <w:t xml:space="preserve"> </w:t>
      </w:r>
      <w:r w:rsidR="007739D4" w:rsidRPr="004428DD">
        <w:rPr>
          <w:sz w:val="24"/>
          <w:szCs w:val="24"/>
        </w:rPr>
        <w:t>BFS notes that there are many manual changes to the vendor master file required related to 1099 reporting and specifying default ordering and remittance addresses</w:t>
      </w:r>
      <w:r w:rsidR="004428DD" w:rsidRPr="004428DD">
        <w:rPr>
          <w:sz w:val="24"/>
          <w:szCs w:val="24"/>
        </w:rPr>
        <w:t xml:space="preserve"> and </w:t>
      </w:r>
      <w:r w:rsidR="007739D4" w:rsidRPr="004428DD">
        <w:rPr>
          <w:sz w:val="24"/>
          <w:szCs w:val="24"/>
        </w:rPr>
        <w:t xml:space="preserve">the VRS was not designed to mimic all vendor maintenance functionality.  For </w:t>
      </w:r>
      <w:r w:rsidR="000D0854">
        <w:rPr>
          <w:sz w:val="24"/>
          <w:szCs w:val="24"/>
        </w:rPr>
        <w:t>this</w:t>
      </w:r>
      <w:r w:rsidR="007739D4" w:rsidRPr="004428DD">
        <w:rPr>
          <w:sz w:val="24"/>
          <w:szCs w:val="24"/>
        </w:rPr>
        <w:t xml:space="preserve"> reason, we believe that we can achieve the control objective by performing a review of manual changes to key fields on the vendor master</w:t>
      </w:r>
      <w:r w:rsidR="004428DD">
        <w:rPr>
          <w:sz w:val="24"/>
          <w:szCs w:val="24"/>
        </w:rPr>
        <w:t>.</w:t>
      </w:r>
      <w:r w:rsidR="007739D4" w:rsidRPr="004428DD">
        <w:rPr>
          <w:sz w:val="24"/>
          <w:szCs w:val="24"/>
        </w:rPr>
        <w:t xml:space="preserve">  </w:t>
      </w:r>
      <w:r w:rsidR="004428DD">
        <w:rPr>
          <w:sz w:val="24"/>
          <w:szCs w:val="24"/>
        </w:rPr>
        <w:t>K</w:t>
      </w:r>
      <w:r w:rsidR="007739D4" w:rsidRPr="004428DD">
        <w:rPr>
          <w:sz w:val="24"/>
          <w:szCs w:val="24"/>
        </w:rPr>
        <w:t xml:space="preserve">ey fields should include vendor name, address and direct deposit account number.  </w:t>
      </w:r>
    </w:p>
    <w:p w14:paraId="2D044F18" w14:textId="77777777" w:rsidR="00AA5752" w:rsidRDefault="00AA5752" w:rsidP="00AA5752">
      <w:pPr>
        <w:pStyle w:val="ListParagraph"/>
        <w:ind w:left="1080"/>
        <w:rPr>
          <w:sz w:val="24"/>
          <w:szCs w:val="24"/>
        </w:rPr>
      </w:pPr>
    </w:p>
    <w:p w14:paraId="2AA1D711" w14:textId="4BB54BA7" w:rsidR="0093149B" w:rsidRPr="0093149B" w:rsidRDefault="004015C3" w:rsidP="0093149B">
      <w:pPr>
        <w:pStyle w:val="ListParagraph"/>
        <w:ind w:left="1080"/>
        <w:rPr>
          <w:sz w:val="24"/>
          <w:szCs w:val="24"/>
        </w:rPr>
      </w:pPr>
      <w:r>
        <w:rPr>
          <w:sz w:val="24"/>
          <w:szCs w:val="24"/>
        </w:rPr>
        <w:t>I</w:t>
      </w:r>
      <w:r w:rsidR="001829C9">
        <w:rPr>
          <w:sz w:val="24"/>
          <w:szCs w:val="24"/>
        </w:rPr>
        <w:t>n addition</w:t>
      </w:r>
      <w:r w:rsidR="006F2472" w:rsidRPr="004A6902">
        <w:rPr>
          <w:sz w:val="24"/>
          <w:szCs w:val="24"/>
        </w:rPr>
        <w:t>, those charged with Vendor Master File Maintenance</w:t>
      </w:r>
      <w:r w:rsidR="008668A8">
        <w:rPr>
          <w:sz w:val="24"/>
          <w:szCs w:val="24"/>
        </w:rPr>
        <w:t xml:space="preserve"> use PeopleSoft C</w:t>
      </w:r>
      <w:r w:rsidR="008668A8" w:rsidRPr="004A6902">
        <w:rPr>
          <w:sz w:val="24"/>
          <w:szCs w:val="24"/>
        </w:rPr>
        <w:t xml:space="preserve">orrection </w:t>
      </w:r>
      <w:r w:rsidR="008668A8">
        <w:rPr>
          <w:sz w:val="24"/>
          <w:szCs w:val="24"/>
        </w:rPr>
        <w:t>M</w:t>
      </w:r>
      <w:r w:rsidR="008668A8" w:rsidRPr="004A6902">
        <w:rPr>
          <w:sz w:val="24"/>
          <w:szCs w:val="24"/>
        </w:rPr>
        <w:t>ode</w:t>
      </w:r>
      <w:r w:rsidR="006F2472" w:rsidRPr="004A6902">
        <w:rPr>
          <w:sz w:val="24"/>
          <w:szCs w:val="24"/>
        </w:rPr>
        <w:t xml:space="preserve">.  Correction </w:t>
      </w:r>
      <w:r w:rsidR="00AA5752">
        <w:rPr>
          <w:sz w:val="24"/>
          <w:szCs w:val="24"/>
        </w:rPr>
        <w:t>M</w:t>
      </w:r>
      <w:r w:rsidR="006F2472" w:rsidRPr="004A6902">
        <w:rPr>
          <w:sz w:val="24"/>
          <w:szCs w:val="24"/>
        </w:rPr>
        <w:t>ode essentially can erase the audit trail</w:t>
      </w:r>
      <w:r w:rsidR="00AA5752">
        <w:rPr>
          <w:sz w:val="24"/>
          <w:szCs w:val="24"/>
        </w:rPr>
        <w:t xml:space="preserve"> </w:t>
      </w:r>
      <w:r w:rsidR="005D18DC">
        <w:rPr>
          <w:sz w:val="24"/>
          <w:szCs w:val="24"/>
        </w:rPr>
        <w:t>o</w:t>
      </w:r>
      <w:r w:rsidR="00AA5752">
        <w:rPr>
          <w:sz w:val="24"/>
          <w:szCs w:val="24"/>
        </w:rPr>
        <w:t>f changes to the Vendor Master</w:t>
      </w:r>
      <w:r w:rsidR="00987C81">
        <w:rPr>
          <w:sz w:val="24"/>
          <w:szCs w:val="24"/>
        </w:rPr>
        <w:t xml:space="preserve"> unless the fields are included under Field Level Auditing</w:t>
      </w:r>
      <w:r w:rsidR="006F2472" w:rsidRPr="004A6902">
        <w:rPr>
          <w:sz w:val="24"/>
          <w:szCs w:val="24"/>
        </w:rPr>
        <w:t>.</w:t>
      </w:r>
      <w:r w:rsidR="00AA5752">
        <w:rPr>
          <w:sz w:val="24"/>
          <w:szCs w:val="24"/>
        </w:rPr>
        <w:t xml:space="preserve">  </w:t>
      </w:r>
      <w:r w:rsidR="00FF73B9">
        <w:rPr>
          <w:sz w:val="24"/>
          <w:szCs w:val="24"/>
        </w:rPr>
        <w:t xml:space="preserve">BFS </w:t>
      </w:r>
      <w:r w:rsidR="005D18DC">
        <w:rPr>
          <w:sz w:val="24"/>
          <w:szCs w:val="24"/>
        </w:rPr>
        <w:t>explained</w:t>
      </w:r>
      <w:r w:rsidR="00FF73B9">
        <w:rPr>
          <w:sz w:val="24"/>
          <w:szCs w:val="24"/>
        </w:rPr>
        <w:t xml:space="preserve"> that</w:t>
      </w:r>
      <w:r w:rsidR="00AA5752">
        <w:rPr>
          <w:sz w:val="24"/>
          <w:szCs w:val="24"/>
        </w:rPr>
        <w:t xml:space="preserve"> Correction Mode cannot change the payment history.  </w:t>
      </w:r>
      <w:r w:rsidR="00FF73B9">
        <w:rPr>
          <w:sz w:val="24"/>
          <w:szCs w:val="24"/>
        </w:rPr>
        <w:t xml:space="preserve">While this is correct, Correction Mode in this case, </w:t>
      </w:r>
      <w:r w:rsidR="00FF73B9" w:rsidRPr="00537CB4">
        <w:rPr>
          <w:sz w:val="24"/>
          <w:szCs w:val="24"/>
        </w:rPr>
        <w:t xml:space="preserve">does </w:t>
      </w:r>
      <w:r w:rsidR="005D18DC" w:rsidRPr="005D18DC">
        <w:rPr>
          <w:i/>
          <w:sz w:val="24"/>
          <w:szCs w:val="24"/>
        </w:rPr>
        <w:t>not</w:t>
      </w:r>
      <w:r w:rsidR="00FF73B9" w:rsidRPr="00537CB4">
        <w:rPr>
          <w:sz w:val="24"/>
          <w:szCs w:val="24"/>
        </w:rPr>
        <w:t xml:space="preserve"> leave an audit trail </w:t>
      </w:r>
      <w:r w:rsidR="005D18DC">
        <w:rPr>
          <w:sz w:val="24"/>
          <w:szCs w:val="24"/>
        </w:rPr>
        <w:t>o</w:t>
      </w:r>
      <w:r w:rsidR="00FF73B9" w:rsidRPr="00537CB4">
        <w:rPr>
          <w:sz w:val="24"/>
          <w:szCs w:val="24"/>
        </w:rPr>
        <w:t xml:space="preserve">f </w:t>
      </w:r>
      <w:r w:rsidR="00987C81">
        <w:rPr>
          <w:sz w:val="24"/>
          <w:szCs w:val="24"/>
        </w:rPr>
        <w:t xml:space="preserve">certain </w:t>
      </w:r>
      <w:r w:rsidR="00FF73B9" w:rsidRPr="00537CB4">
        <w:rPr>
          <w:sz w:val="24"/>
          <w:szCs w:val="24"/>
        </w:rPr>
        <w:t xml:space="preserve">changes to Vendor Master data.  The use of this mode should be extremely limited.  </w:t>
      </w:r>
      <w:r w:rsidR="0093149B">
        <w:rPr>
          <w:sz w:val="24"/>
          <w:szCs w:val="24"/>
        </w:rPr>
        <w:t xml:space="preserve">However, </w:t>
      </w:r>
      <w:r w:rsidR="0093149B" w:rsidRPr="0093149B">
        <w:rPr>
          <w:sz w:val="24"/>
          <w:szCs w:val="24"/>
        </w:rPr>
        <w:t>BFS stated that the in</w:t>
      </w:r>
      <w:r w:rsidR="0093149B">
        <w:rPr>
          <w:sz w:val="24"/>
          <w:szCs w:val="24"/>
        </w:rPr>
        <w:t>-</w:t>
      </w:r>
      <w:r w:rsidR="0093149B" w:rsidRPr="0093149B">
        <w:rPr>
          <w:sz w:val="24"/>
          <w:szCs w:val="24"/>
        </w:rPr>
        <w:t xml:space="preserve">house developed system </w:t>
      </w:r>
      <w:r w:rsidR="0093149B">
        <w:rPr>
          <w:sz w:val="24"/>
          <w:szCs w:val="24"/>
        </w:rPr>
        <w:t>VRS</w:t>
      </w:r>
      <w:r w:rsidR="0093149B" w:rsidRPr="0093149B">
        <w:rPr>
          <w:sz w:val="24"/>
          <w:szCs w:val="24"/>
        </w:rPr>
        <w:t xml:space="preserve"> interface requires the use of correction mode</w:t>
      </w:r>
      <w:r w:rsidR="0093149B">
        <w:rPr>
          <w:sz w:val="24"/>
          <w:szCs w:val="24"/>
        </w:rPr>
        <w:t xml:space="preserve"> and that t</w:t>
      </w:r>
      <w:r w:rsidR="0093149B" w:rsidRPr="0093149B">
        <w:rPr>
          <w:sz w:val="24"/>
          <w:szCs w:val="24"/>
        </w:rPr>
        <w:t xml:space="preserve">his can be revisited with the implementation of a new financial system.  </w:t>
      </w:r>
      <w:r w:rsidR="0093149B">
        <w:rPr>
          <w:sz w:val="24"/>
          <w:szCs w:val="24"/>
        </w:rPr>
        <w:t>We agree that i</w:t>
      </w:r>
      <w:r w:rsidR="0093149B" w:rsidRPr="0093149B">
        <w:rPr>
          <w:sz w:val="24"/>
          <w:szCs w:val="24"/>
        </w:rPr>
        <w:t xml:space="preserve">t would not be efficient to remediate the current system. </w:t>
      </w:r>
      <w:r w:rsidR="0093149B">
        <w:rPr>
          <w:sz w:val="24"/>
          <w:szCs w:val="24"/>
        </w:rPr>
        <w:t xml:space="preserve"> </w:t>
      </w:r>
      <w:r w:rsidR="0093149B" w:rsidRPr="0093149B">
        <w:rPr>
          <w:sz w:val="24"/>
          <w:szCs w:val="24"/>
        </w:rPr>
        <w:t>The</w:t>
      </w:r>
      <w:r w:rsidR="0093149B">
        <w:rPr>
          <w:sz w:val="24"/>
          <w:szCs w:val="24"/>
        </w:rPr>
        <w:t xml:space="preserve"> mitigating control is that UCR</w:t>
      </w:r>
      <w:r w:rsidR="0093149B" w:rsidRPr="0093149B">
        <w:rPr>
          <w:sz w:val="24"/>
          <w:szCs w:val="24"/>
        </w:rPr>
        <w:t xml:space="preserve"> now ha</w:t>
      </w:r>
      <w:r w:rsidR="0093149B">
        <w:rPr>
          <w:sz w:val="24"/>
          <w:szCs w:val="24"/>
        </w:rPr>
        <w:t>s Field Level A</w:t>
      </w:r>
      <w:r w:rsidR="0093149B" w:rsidRPr="0093149B">
        <w:rPr>
          <w:sz w:val="24"/>
          <w:szCs w:val="24"/>
        </w:rPr>
        <w:t>udit</w:t>
      </w:r>
      <w:r w:rsidR="00686F11">
        <w:rPr>
          <w:sz w:val="24"/>
          <w:szCs w:val="24"/>
        </w:rPr>
        <w:t>ing</w:t>
      </w:r>
      <w:r w:rsidR="0093149B" w:rsidRPr="0093149B">
        <w:rPr>
          <w:sz w:val="24"/>
          <w:szCs w:val="24"/>
        </w:rPr>
        <w:t xml:space="preserve"> for changes to certain key fields in the V</w:t>
      </w:r>
      <w:r w:rsidR="0093149B">
        <w:rPr>
          <w:sz w:val="24"/>
          <w:szCs w:val="24"/>
        </w:rPr>
        <w:t xml:space="preserve">endor </w:t>
      </w:r>
      <w:r w:rsidR="0093149B" w:rsidRPr="0093149B">
        <w:rPr>
          <w:sz w:val="24"/>
          <w:szCs w:val="24"/>
        </w:rPr>
        <w:t>M</w:t>
      </w:r>
      <w:r w:rsidR="0093149B">
        <w:rPr>
          <w:sz w:val="24"/>
          <w:szCs w:val="24"/>
        </w:rPr>
        <w:t>aster</w:t>
      </w:r>
      <w:r w:rsidR="0093149B" w:rsidRPr="0093149B">
        <w:rPr>
          <w:sz w:val="24"/>
          <w:szCs w:val="24"/>
        </w:rPr>
        <w:t xml:space="preserve">.  </w:t>
      </w:r>
    </w:p>
    <w:p w14:paraId="5408DF24" w14:textId="77777777" w:rsidR="006F2472" w:rsidRPr="004A6902" w:rsidRDefault="006F2472" w:rsidP="004A6902">
      <w:pPr>
        <w:pStyle w:val="ListParagraph"/>
        <w:ind w:left="1080"/>
        <w:rPr>
          <w:sz w:val="24"/>
          <w:szCs w:val="24"/>
        </w:rPr>
      </w:pPr>
    </w:p>
    <w:p w14:paraId="7365462F" w14:textId="173BB4D6" w:rsidR="006F2472" w:rsidRPr="004A6902" w:rsidDel="00AA5752" w:rsidRDefault="004015C3" w:rsidP="004A6902">
      <w:pPr>
        <w:pStyle w:val="ListParagraph"/>
        <w:ind w:left="1080"/>
        <w:rPr>
          <w:sz w:val="24"/>
          <w:szCs w:val="24"/>
        </w:rPr>
      </w:pPr>
      <w:r w:rsidDel="00AA5752">
        <w:rPr>
          <w:sz w:val="24"/>
          <w:szCs w:val="24"/>
        </w:rPr>
        <w:t>I</w:t>
      </w:r>
      <w:r w:rsidR="001829C9" w:rsidDel="00AA5752">
        <w:rPr>
          <w:sz w:val="24"/>
          <w:szCs w:val="24"/>
        </w:rPr>
        <w:t>n addition,</w:t>
      </w:r>
      <w:r w:rsidR="006F2472" w:rsidRPr="004A6902" w:rsidDel="00AA5752">
        <w:rPr>
          <w:sz w:val="24"/>
          <w:szCs w:val="24"/>
        </w:rPr>
        <w:t xml:space="preserve"> </w:t>
      </w:r>
      <w:r w:rsidR="0091279A">
        <w:rPr>
          <w:sz w:val="24"/>
          <w:szCs w:val="24"/>
        </w:rPr>
        <w:t xml:space="preserve">the </w:t>
      </w:r>
      <w:r w:rsidR="00537CB4">
        <w:rPr>
          <w:sz w:val="24"/>
          <w:szCs w:val="24"/>
        </w:rPr>
        <w:t>E</w:t>
      </w:r>
      <w:r w:rsidR="006F2472" w:rsidRPr="004A6902" w:rsidDel="00AA5752">
        <w:rPr>
          <w:sz w:val="24"/>
          <w:szCs w:val="24"/>
        </w:rPr>
        <w:t xml:space="preserve">ffective </w:t>
      </w:r>
      <w:r w:rsidR="00537CB4">
        <w:rPr>
          <w:sz w:val="24"/>
          <w:szCs w:val="24"/>
        </w:rPr>
        <w:t>D</w:t>
      </w:r>
      <w:r w:rsidR="006F2472" w:rsidRPr="004A6902" w:rsidDel="00AA5752">
        <w:rPr>
          <w:sz w:val="24"/>
          <w:szCs w:val="24"/>
        </w:rPr>
        <w:t xml:space="preserve">ating of addresses </w:t>
      </w:r>
      <w:r w:rsidR="00537CB4">
        <w:rPr>
          <w:sz w:val="24"/>
          <w:szCs w:val="24"/>
        </w:rPr>
        <w:t xml:space="preserve">feature in PeopleSoft </w:t>
      </w:r>
      <w:r w:rsidR="006F2472" w:rsidRPr="004A6902" w:rsidDel="00AA5752">
        <w:rPr>
          <w:sz w:val="24"/>
          <w:szCs w:val="24"/>
        </w:rPr>
        <w:t>is not used</w:t>
      </w:r>
      <w:r w:rsidR="00537CB4">
        <w:rPr>
          <w:sz w:val="24"/>
          <w:szCs w:val="24"/>
        </w:rPr>
        <w:t xml:space="preserve"> as designed</w:t>
      </w:r>
      <w:r w:rsidR="006F2472" w:rsidRPr="004A6902" w:rsidDel="00AA5752">
        <w:rPr>
          <w:sz w:val="24"/>
          <w:szCs w:val="24"/>
        </w:rPr>
        <w:t>.  This</w:t>
      </w:r>
      <w:r w:rsidR="00537CB4">
        <w:rPr>
          <w:sz w:val="24"/>
          <w:szCs w:val="24"/>
        </w:rPr>
        <w:t xml:space="preserve"> feature</w:t>
      </w:r>
      <w:r w:rsidR="006F2472" w:rsidRPr="004A6902" w:rsidDel="00AA5752">
        <w:rPr>
          <w:sz w:val="24"/>
          <w:szCs w:val="24"/>
        </w:rPr>
        <w:t xml:space="preserve"> can help reduce the number of payments to the wrong address as</w:t>
      </w:r>
      <w:r w:rsidDel="00AA5752">
        <w:rPr>
          <w:sz w:val="24"/>
          <w:szCs w:val="24"/>
        </w:rPr>
        <w:t xml:space="preserve"> </w:t>
      </w:r>
      <w:r w:rsidR="00537CB4">
        <w:rPr>
          <w:sz w:val="24"/>
          <w:szCs w:val="24"/>
        </w:rPr>
        <w:t>an</w:t>
      </w:r>
      <w:r w:rsidR="006F2472" w:rsidRPr="004A6902" w:rsidDel="00AA5752">
        <w:rPr>
          <w:sz w:val="24"/>
          <w:szCs w:val="24"/>
        </w:rPr>
        <w:t xml:space="preserve"> address can be set to expire as of a certain date and be replaced with a new address as of</w:t>
      </w:r>
      <w:r w:rsidR="00537CB4">
        <w:rPr>
          <w:sz w:val="24"/>
          <w:szCs w:val="24"/>
        </w:rPr>
        <w:t xml:space="preserve"> a future</w:t>
      </w:r>
      <w:r w:rsidR="006F2472" w:rsidRPr="004A6902" w:rsidDel="00AA5752">
        <w:rPr>
          <w:sz w:val="24"/>
          <w:szCs w:val="24"/>
        </w:rPr>
        <w:t xml:space="preserve"> date (effectively inactivating the old address).  Currently</w:t>
      </w:r>
      <w:r w:rsidDel="00AA5752">
        <w:rPr>
          <w:sz w:val="24"/>
          <w:szCs w:val="24"/>
        </w:rPr>
        <w:t>,</w:t>
      </w:r>
      <w:r w:rsidR="006F2472" w:rsidRPr="004A6902" w:rsidDel="00AA5752">
        <w:rPr>
          <w:sz w:val="24"/>
          <w:szCs w:val="24"/>
        </w:rPr>
        <w:t xml:space="preserve"> </w:t>
      </w:r>
      <w:r w:rsidR="002C53C7">
        <w:rPr>
          <w:sz w:val="24"/>
          <w:szCs w:val="24"/>
        </w:rPr>
        <w:t>the VRS (or in rare cases the individuals assigned to vendor maintenance</w:t>
      </w:r>
      <w:r w:rsidR="0005367F">
        <w:rPr>
          <w:sz w:val="24"/>
          <w:szCs w:val="24"/>
        </w:rPr>
        <w:t>)</w:t>
      </w:r>
      <w:r w:rsidR="006F2472" w:rsidRPr="004A6902" w:rsidDel="00AA5752">
        <w:rPr>
          <w:sz w:val="24"/>
          <w:szCs w:val="24"/>
        </w:rPr>
        <w:t xml:space="preserve"> add</w:t>
      </w:r>
      <w:r w:rsidR="0005367F">
        <w:rPr>
          <w:sz w:val="24"/>
          <w:szCs w:val="24"/>
        </w:rPr>
        <w:t>s</w:t>
      </w:r>
      <w:r w:rsidR="006F2472" w:rsidRPr="004A6902" w:rsidDel="00AA5752">
        <w:rPr>
          <w:sz w:val="24"/>
          <w:szCs w:val="24"/>
        </w:rPr>
        <w:t xml:space="preserve"> additional vendor addresses and rel</w:t>
      </w:r>
      <w:r w:rsidR="00686F11">
        <w:rPr>
          <w:sz w:val="24"/>
          <w:szCs w:val="24"/>
        </w:rPr>
        <w:t>ies</w:t>
      </w:r>
      <w:r w:rsidR="006F2472" w:rsidRPr="004A6902" w:rsidDel="00AA5752">
        <w:rPr>
          <w:sz w:val="24"/>
          <w:szCs w:val="24"/>
        </w:rPr>
        <w:t xml:space="preserve"> on the invoice clerks to select the correct address as of a point in time</w:t>
      </w:r>
      <w:r w:rsidR="0005367F">
        <w:rPr>
          <w:sz w:val="24"/>
          <w:szCs w:val="24"/>
        </w:rPr>
        <w:t>.  S</w:t>
      </w:r>
      <w:r w:rsidR="00537CB4">
        <w:rPr>
          <w:sz w:val="24"/>
          <w:szCs w:val="24"/>
        </w:rPr>
        <w:t xml:space="preserve">uperseded addresses are manually inactivated.  </w:t>
      </w:r>
      <w:r w:rsidR="006F2472" w:rsidRPr="004A6902" w:rsidDel="00AA5752">
        <w:rPr>
          <w:sz w:val="24"/>
          <w:szCs w:val="24"/>
        </w:rPr>
        <w:t xml:space="preserve">We note there are review steps </w:t>
      </w:r>
      <w:r w:rsidR="00537CB4">
        <w:rPr>
          <w:sz w:val="24"/>
          <w:szCs w:val="24"/>
        </w:rPr>
        <w:t xml:space="preserve">in place </w:t>
      </w:r>
      <w:r w:rsidR="006F2472" w:rsidRPr="004A6902" w:rsidDel="00AA5752">
        <w:rPr>
          <w:sz w:val="24"/>
          <w:szCs w:val="24"/>
        </w:rPr>
        <w:t xml:space="preserve">when checks are printed to verify </w:t>
      </w:r>
      <w:r w:rsidR="00894FF4" w:rsidDel="00AA5752">
        <w:rPr>
          <w:sz w:val="24"/>
          <w:szCs w:val="24"/>
        </w:rPr>
        <w:t xml:space="preserve">the </w:t>
      </w:r>
      <w:r w:rsidR="006F2472" w:rsidRPr="004A6902" w:rsidDel="00AA5752">
        <w:rPr>
          <w:sz w:val="24"/>
          <w:szCs w:val="24"/>
        </w:rPr>
        <w:t>remit address</w:t>
      </w:r>
      <w:r w:rsidR="005D18DC">
        <w:rPr>
          <w:sz w:val="24"/>
          <w:szCs w:val="24"/>
        </w:rPr>
        <w:t>,</w:t>
      </w:r>
      <w:r w:rsidR="006F2472" w:rsidRPr="004A6902" w:rsidDel="00AA5752">
        <w:rPr>
          <w:sz w:val="24"/>
          <w:szCs w:val="24"/>
        </w:rPr>
        <w:t xml:space="preserve"> </w:t>
      </w:r>
      <w:r w:rsidR="005D18DC">
        <w:rPr>
          <w:sz w:val="24"/>
          <w:szCs w:val="24"/>
        </w:rPr>
        <w:t>h</w:t>
      </w:r>
      <w:r w:rsidR="006F2472" w:rsidRPr="004A6902" w:rsidDel="00AA5752">
        <w:rPr>
          <w:sz w:val="24"/>
          <w:szCs w:val="24"/>
        </w:rPr>
        <w:t xml:space="preserve">owever, this is a detective rather than a preventive control.  </w:t>
      </w:r>
      <w:r w:rsidR="001829C9" w:rsidRPr="004A6902" w:rsidDel="00AA5752">
        <w:rPr>
          <w:sz w:val="24"/>
          <w:szCs w:val="24"/>
        </w:rPr>
        <w:t>Generally,</w:t>
      </w:r>
      <w:r w:rsidR="006F2472" w:rsidRPr="004A6902" w:rsidDel="00AA5752">
        <w:rPr>
          <w:sz w:val="24"/>
          <w:szCs w:val="24"/>
        </w:rPr>
        <w:t xml:space="preserve"> detective controls have </w:t>
      </w:r>
      <w:r w:rsidR="005D18DC">
        <w:rPr>
          <w:sz w:val="24"/>
          <w:szCs w:val="24"/>
        </w:rPr>
        <w:t>a higher</w:t>
      </w:r>
      <w:r w:rsidR="006F2472" w:rsidRPr="004A6902" w:rsidDel="00AA5752">
        <w:rPr>
          <w:sz w:val="24"/>
          <w:szCs w:val="24"/>
        </w:rPr>
        <w:t xml:space="preserve"> risk of failure and are more costly to correct as </w:t>
      </w:r>
      <w:r w:rsidR="000D0854">
        <w:rPr>
          <w:sz w:val="24"/>
          <w:szCs w:val="24"/>
        </w:rPr>
        <w:t>errors</w:t>
      </w:r>
      <w:r w:rsidR="006F2472" w:rsidRPr="004A6902" w:rsidDel="00AA5752">
        <w:rPr>
          <w:sz w:val="24"/>
          <w:szCs w:val="24"/>
        </w:rPr>
        <w:t xml:space="preserve"> are identified and corrected </w:t>
      </w:r>
      <w:r w:rsidR="00894FF4" w:rsidDel="00AA5752">
        <w:rPr>
          <w:sz w:val="24"/>
          <w:szCs w:val="24"/>
        </w:rPr>
        <w:t xml:space="preserve">“after the fact” and </w:t>
      </w:r>
      <w:r w:rsidR="006F2472" w:rsidRPr="004A6902" w:rsidDel="00AA5752">
        <w:rPr>
          <w:sz w:val="24"/>
          <w:szCs w:val="24"/>
        </w:rPr>
        <w:t xml:space="preserve">later in the transaction’s lifecycle.  </w:t>
      </w:r>
      <w:r w:rsidR="008D3D1E">
        <w:rPr>
          <w:sz w:val="24"/>
          <w:szCs w:val="24"/>
        </w:rPr>
        <w:t xml:space="preserve">This was noted in R2017-11a Analytic Review report issued June 30, 2018. </w:t>
      </w:r>
      <w:r w:rsidR="0005367F">
        <w:rPr>
          <w:sz w:val="24"/>
          <w:szCs w:val="24"/>
        </w:rPr>
        <w:t xml:space="preserve"> </w:t>
      </w:r>
      <w:r w:rsidR="008D3D1E">
        <w:rPr>
          <w:sz w:val="24"/>
          <w:szCs w:val="24"/>
        </w:rPr>
        <w:t>BFS responded that this and other functionalit</w:t>
      </w:r>
      <w:r w:rsidR="00686F11">
        <w:rPr>
          <w:sz w:val="24"/>
          <w:szCs w:val="24"/>
        </w:rPr>
        <w:t>ies</w:t>
      </w:r>
      <w:r w:rsidR="008D3D1E">
        <w:rPr>
          <w:sz w:val="24"/>
          <w:szCs w:val="24"/>
        </w:rPr>
        <w:t xml:space="preserve"> noted in the report would be evaluated with the implementation of a new financial system.  </w:t>
      </w:r>
    </w:p>
    <w:p w14:paraId="0F427EAD" w14:textId="77777777" w:rsidR="006F2472" w:rsidRPr="004A6902" w:rsidRDefault="006F2472" w:rsidP="004A6902">
      <w:pPr>
        <w:pStyle w:val="ListParagraph"/>
        <w:ind w:left="1080"/>
        <w:rPr>
          <w:sz w:val="24"/>
          <w:szCs w:val="24"/>
        </w:rPr>
      </w:pPr>
    </w:p>
    <w:p w14:paraId="0502613B" w14:textId="0D557811" w:rsidR="006F2472" w:rsidRDefault="006F2472" w:rsidP="004A6902">
      <w:pPr>
        <w:pStyle w:val="ListParagraph"/>
        <w:ind w:left="1080"/>
        <w:rPr>
          <w:sz w:val="24"/>
          <w:szCs w:val="24"/>
        </w:rPr>
      </w:pPr>
      <w:r w:rsidRPr="004A6902">
        <w:rPr>
          <w:sz w:val="24"/>
          <w:szCs w:val="24"/>
        </w:rPr>
        <w:t xml:space="preserve">We also note that UCR </w:t>
      </w:r>
      <w:r w:rsidR="001829C9" w:rsidRPr="004A6902">
        <w:rPr>
          <w:sz w:val="24"/>
          <w:szCs w:val="24"/>
        </w:rPr>
        <w:t>does not</w:t>
      </w:r>
      <w:r w:rsidRPr="004A6902">
        <w:rPr>
          <w:sz w:val="24"/>
          <w:szCs w:val="24"/>
        </w:rPr>
        <w:t xml:space="preserve"> use all the features of PeopleSoft Accounts Payable, nor do we use </w:t>
      </w:r>
      <w:r w:rsidR="00894FF4">
        <w:rPr>
          <w:sz w:val="24"/>
          <w:szCs w:val="24"/>
        </w:rPr>
        <w:t xml:space="preserve">the </w:t>
      </w:r>
      <w:r w:rsidRPr="004A6902">
        <w:rPr>
          <w:sz w:val="24"/>
          <w:szCs w:val="24"/>
        </w:rPr>
        <w:t>Treasury and Cash Management module functionalit</w:t>
      </w:r>
      <w:r w:rsidR="00C63438">
        <w:rPr>
          <w:sz w:val="24"/>
          <w:szCs w:val="24"/>
        </w:rPr>
        <w:t>ies</w:t>
      </w:r>
      <w:r w:rsidRPr="004A6902">
        <w:rPr>
          <w:sz w:val="24"/>
          <w:szCs w:val="24"/>
        </w:rPr>
        <w:t xml:space="preserve">.  As a </w:t>
      </w:r>
      <w:r w:rsidR="001829C9" w:rsidRPr="004A6902">
        <w:rPr>
          <w:sz w:val="24"/>
          <w:szCs w:val="24"/>
        </w:rPr>
        <w:t>result,</w:t>
      </w:r>
      <w:r w:rsidRPr="004A6902">
        <w:rPr>
          <w:sz w:val="24"/>
          <w:szCs w:val="24"/>
        </w:rPr>
        <w:t xml:space="preserve"> vendors </w:t>
      </w:r>
      <w:r w:rsidR="00894FF4">
        <w:rPr>
          <w:sz w:val="24"/>
          <w:szCs w:val="24"/>
        </w:rPr>
        <w:t xml:space="preserve">who pay </w:t>
      </w:r>
      <w:r w:rsidRPr="004A6902">
        <w:rPr>
          <w:sz w:val="24"/>
          <w:szCs w:val="24"/>
        </w:rPr>
        <w:t>via wire</w:t>
      </w:r>
      <w:r w:rsidR="00894FF4">
        <w:rPr>
          <w:sz w:val="24"/>
          <w:szCs w:val="24"/>
        </w:rPr>
        <w:t xml:space="preserve"> transfers</w:t>
      </w:r>
      <w:r w:rsidRPr="004A6902">
        <w:rPr>
          <w:sz w:val="24"/>
          <w:szCs w:val="24"/>
        </w:rPr>
        <w:t xml:space="preserve"> are transacted outside the UCRFS PeopleSoft Financial System</w:t>
      </w:r>
      <w:r w:rsidR="005D18DC">
        <w:rPr>
          <w:sz w:val="24"/>
          <w:szCs w:val="24"/>
        </w:rPr>
        <w:t xml:space="preserve"> and</w:t>
      </w:r>
      <w:r w:rsidRPr="004A6902">
        <w:rPr>
          <w:sz w:val="24"/>
          <w:szCs w:val="24"/>
        </w:rPr>
        <w:t xml:space="preserve"> </w:t>
      </w:r>
      <w:r w:rsidR="00D9656F">
        <w:rPr>
          <w:sz w:val="24"/>
          <w:szCs w:val="24"/>
        </w:rPr>
        <w:t xml:space="preserve">a </w:t>
      </w:r>
      <w:r w:rsidR="00C63438">
        <w:rPr>
          <w:sz w:val="24"/>
          <w:szCs w:val="24"/>
        </w:rPr>
        <w:t xml:space="preserve">payment </w:t>
      </w:r>
      <w:r w:rsidR="00D9656F">
        <w:rPr>
          <w:sz w:val="24"/>
          <w:szCs w:val="24"/>
        </w:rPr>
        <w:t xml:space="preserve">cycle is </w:t>
      </w:r>
      <w:r w:rsidR="005D18DC">
        <w:rPr>
          <w:sz w:val="24"/>
          <w:szCs w:val="24"/>
        </w:rPr>
        <w:t xml:space="preserve">subsequently </w:t>
      </w:r>
      <w:r w:rsidR="00D9656F">
        <w:rPr>
          <w:sz w:val="24"/>
          <w:szCs w:val="24"/>
        </w:rPr>
        <w:t>run in</w:t>
      </w:r>
      <w:r w:rsidRPr="004A6902">
        <w:rPr>
          <w:sz w:val="24"/>
          <w:szCs w:val="24"/>
        </w:rPr>
        <w:t xml:space="preserve"> PeopleSoft to record the payment.</w:t>
      </w:r>
      <w:r w:rsidR="00D9656F">
        <w:rPr>
          <w:sz w:val="24"/>
          <w:szCs w:val="24"/>
        </w:rPr>
        <w:t xml:space="preserve">  The monthly bank reconciliation should reveal if there are discrepancies between what was paid on the bank and what was recorded.</w:t>
      </w:r>
      <w:r w:rsidRPr="004A6902">
        <w:rPr>
          <w:sz w:val="24"/>
          <w:szCs w:val="24"/>
        </w:rPr>
        <w:t xml:space="preserve">  Changes to banking information for Wire information </w:t>
      </w:r>
      <w:r w:rsidR="001829C9" w:rsidRPr="004A6902">
        <w:rPr>
          <w:sz w:val="24"/>
          <w:szCs w:val="24"/>
        </w:rPr>
        <w:t>do not</w:t>
      </w:r>
      <w:r w:rsidRPr="004A6902">
        <w:rPr>
          <w:sz w:val="24"/>
          <w:szCs w:val="24"/>
        </w:rPr>
        <w:t xml:space="preserve"> reside in PeopleSoft</w:t>
      </w:r>
      <w:r w:rsidR="005D18DC">
        <w:rPr>
          <w:sz w:val="24"/>
          <w:szCs w:val="24"/>
        </w:rPr>
        <w:t>, thus</w:t>
      </w:r>
      <w:r w:rsidRPr="004A6902">
        <w:rPr>
          <w:sz w:val="24"/>
          <w:szCs w:val="24"/>
        </w:rPr>
        <w:t xml:space="preserve"> we cannot take advantage of PeopleSoft vendor master file controls and other system features that ensure completeness, accuracy</w:t>
      </w:r>
      <w:r w:rsidR="00E21AF6">
        <w:rPr>
          <w:sz w:val="24"/>
          <w:szCs w:val="24"/>
        </w:rPr>
        <w:t>,</w:t>
      </w:r>
      <w:r w:rsidRPr="004A6902">
        <w:rPr>
          <w:sz w:val="24"/>
          <w:szCs w:val="24"/>
        </w:rPr>
        <w:t xml:space="preserve"> and authorization of transactions</w:t>
      </w:r>
      <w:r w:rsidRPr="004B1556">
        <w:rPr>
          <w:sz w:val="24"/>
          <w:szCs w:val="24"/>
        </w:rPr>
        <w:t xml:space="preserve">.  </w:t>
      </w:r>
      <w:r w:rsidR="004B1556" w:rsidRPr="00D956FD">
        <w:rPr>
          <w:sz w:val="24"/>
          <w:szCs w:val="24"/>
        </w:rPr>
        <w:t>BFS state</w:t>
      </w:r>
      <w:r w:rsidR="005D18DC">
        <w:rPr>
          <w:sz w:val="24"/>
          <w:szCs w:val="24"/>
        </w:rPr>
        <w:t>d</w:t>
      </w:r>
      <w:r w:rsidR="004B1556" w:rsidRPr="00D956FD">
        <w:rPr>
          <w:sz w:val="24"/>
          <w:szCs w:val="24"/>
        </w:rPr>
        <w:t xml:space="preserve"> that this software was implemented in 2005 without the use of a consultant</w:t>
      </w:r>
      <w:r w:rsidR="0088577E">
        <w:rPr>
          <w:sz w:val="24"/>
          <w:szCs w:val="24"/>
        </w:rPr>
        <w:t xml:space="preserve"> to take advantage of all available features,</w:t>
      </w:r>
      <w:r w:rsidR="004B1556" w:rsidRPr="00D956FD">
        <w:rPr>
          <w:sz w:val="24"/>
          <w:szCs w:val="24"/>
        </w:rPr>
        <w:t xml:space="preserve"> and the </w:t>
      </w:r>
      <w:r w:rsidR="0088577E">
        <w:rPr>
          <w:sz w:val="24"/>
          <w:szCs w:val="24"/>
        </w:rPr>
        <w:t xml:space="preserve">current version of the </w:t>
      </w:r>
      <w:r w:rsidR="004B1556" w:rsidRPr="00D956FD">
        <w:rPr>
          <w:sz w:val="24"/>
          <w:szCs w:val="24"/>
        </w:rPr>
        <w:t>software is no longer supported.  It is our understanding that when UCR evaluates and implements a new financial system, that available vendor functionality will be considered.</w:t>
      </w:r>
      <w:r w:rsidR="004B1556">
        <w:t xml:space="preserve">  </w:t>
      </w:r>
    </w:p>
    <w:p w14:paraId="49DC797D" w14:textId="77777777" w:rsidR="000D0854" w:rsidRDefault="000D0854" w:rsidP="004A6902">
      <w:pPr>
        <w:pStyle w:val="ListParagraph"/>
        <w:ind w:left="1080"/>
        <w:rPr>
          <w:b/>
          <w:sz w:val="24"/>
          <w:szCs w:val="24"/>
        </w:rPr>
      </w:pPr>
    </w:p>
    <w:p w14:paraId="367B0A7A" w14:textId="46D08DCB" w:rsidR="006F2472" w:rsidRPr="00F9717B" w:rsidRDefault="006F2472" w:rsidP="004A6902">
      <w:pPr>
        <w:pStyle w:val="ListParagraph"/>
        <w:ind w:left="1080"/>
        <w:rPr>
          <w:b/>
          <w:sz w:val="24"/>
          <w:szCs w:val="24"/>
        </w:rPr>
      </w:pPr>
      <w:r w:rsidRPr="00F9717B">
        <w:rPr>
          <w:b/>
          <w:sz w:val="24"/>
          <w:szCs w:val="24"/>
        </w:rPr>
        <w:t xml:space="preserve">Recommendations to BFS: </w:t>
      </w:r>
    </w:p>
    <w:p w14:paraId="294DC56F" w14:textId="77777777" w:rsidR="006F2472" w:rsidRPr="004A6902" w:rsidRDefault="006F2472" w:rsidP="004A6902">
      <w:pPr>
        <w:pStyle w:val="ListParagraph"/>
        <w:ind w:left="1080"/>
        <w:rPr>
          <w:sz w:val="24"/>
          <w:szCs w:val="24"/>
        </w:rPr>
      </w:pPr>
    </w:p>
    <w:p w14:paraId="279C085F" w14:textId="2188776C" w:rsidR="006F2472" w:rsidRPr="004A6902" w:rsidRDefault="005D18DC" w:rsidP="00681429">
      <w:pPr>
        <w:pStyle w:val="ListParagraph"/>
        <w:numPr>
          <w:ilvl w:val="0"/>
          <w:numId w:val="49"/>
        </w:numPr>
        <w:overflowPunct/>
        <w:autoSpaceDE/>
        <w:autoSpaceDN/>
        <w:adjustRightInd/>
        <w:spacing w:after="160" w:line="259" w:lineRule="auto"/>
        <w:contextualSpacing/>
        <w:textAlignment w:val="auto"/>
        <w:rPr>
          <w:sz w:val="24"/>
          <w:szCs w:val="24"/>
        </w:rPr>
      </w:pPr>
      <w:r>
        <w:rPr>
          <w:sz w:val="24"/>
          <w:szCs w:val="24"/>
        </w:rPr>
        <w:t>Ensure</w:t>
      </w:r>
      <w:r w:rsidR="006F2472" w:rsidRPr="004A6902">
        <w:rPr>
          <w:sz w:val="24"/>
          <w:szCs w:val="24"/>
        </w:rPr>
        <w:t xml:space="preserve"> proper segregation of duties for individuals with access to change the Vendor Master File (i.e. those that can change the Vendor Master File should not have </w:t>
      </w:r>
      <w:r>
        <w:rPr>
          <w:sz w:val="24"/>
          <w:szCs w:val="24"/>
        </w:rPr>
        <w:t>access</w:t>
      </w:r>
      <w:r w:rsidR="006F2472" w:rsidRPr="004A6902">
        <w:rPr>
          <w:sz w:val="24"/>
          <w:szCs w:val="24"/>
        </w:rPr>
        <w:t xml:space="preserve"> to handle or enter invoices).  </w:t>
      </w:r>
    </w:p>
    <w:p w14:paraId="27F9DE35" w14:textId="58987A6D" w:rsidR="006F2472" w:rsidRPr="004A6902" w:rsidRDefault="0091279A" w:rsidP="004A6902">
      <w:pPr>
        <w:pStyle w:val="ListParagraph"/>
        <w:numPr>
          <w:ilvl w:val="0"/>
          <w:numId w:val="49"/>
        </w:numPr>
        <w:overflowPunct/>
        <w:autoSpaceDE/>
        <w:autoSpaceDN/>
        <w:adjustRightInd/>
        <w:spacing w:after="160" w:line="259" w:lineRule="auto"/>
        <w:contextualSpacing/>
        <w:textAlignment w:val="auto"/>
        <w:rPr>
          <w:sz w:val="24"/>
          <w:szCs w:val="24"/>
        </w:rPr>
      </w:pPr>
      <w:r>
        <w:rPr>
          <w:sz w:val="24"/>
          <w:szCs w:val="24"/>
        </w:rPr>
        <w:t>I</w:t>
      </w:r>
      <w:r w:rsidR="006F2472" w:rsidRPr="004A6902">
        <w:rPr>
          <w:sz w:val="24"/>
          <w:szCs w:val="24"/>
        </w:rPr>
        <w:t>mplement a review process for</w:t>
      </w:r>
      <w:r>
        <w:rPr>
          <w:sz w:val="24"/>
          <w:szCs w:val="24"/>
        </w:rPr>
        <w:t xml:space="preserve"> manual</w:t>
      </w:r>
      <w:r w:rsidR="006F2472" w:rsidRPr="004A6902">
        <w:rPr>
          <w:sz w:val="24"/>
          <w:szCs w:val="24"/>
        </w:rPr>
        <w:t xml:space="preserve"> changes to </w:t>
      </w:r>
      <w:r w:rsidR="002B6451">
        <w:rPr>
          <w:sz w:val="24"/>
          <w:szCs w:val="24"/>
        </w:rPr>
        <w:t xml:space="preserve">key fields in </w:t>
      </w:r>
      <w:r w:rsidR="006F2472" w:rsidRPr="004A6902">
        <w:rPr>
          <w:sz w:val="24"/>
          <w:szCs w:val="24"/>
        </w:rPr>
        <w:t>the Vendor Master</w:t>
      </w:r>
      <w:r w:rsidR="002B6451">
        <w:rPr>
          <w:sz w:val="24"/>
          <w:szCs w:val="24"/>
        </w:rPr>
        <w:t xml:space="preserve"> (i.e. vendor name, address, direct deposit account number, etc.)</w:t>
      </w:r>
      <w:r w:rsidR="006F2472" w:rsidRPr="004A6902">
        <w:rPr>
          <w:sz w:val="24"/>
          <w:szCs w:val="24"/>
        </w:rPr>
        <w:t xml:space="preserve">.  </w:t>
      </w:r>
    </w:p>
    <w:p w14:paraId="257A42E1" w14:textId="77777777" w:rsidR="000524A6" w:rsidRDefault="000524A6" w:rsidP="006F7B5F">
      <w:pPr>
        <w:pStyle w:val="NoSpacing"/>
        <w:tabs>
          <w:tab w:val="left" w:pos="1080"/>
        </w:tabs>
        <w:ind w:left="1080"/>
        <w:rPr>
          <w:b/>
          <w:sz w:val="24"/>
          <w:szCs w:val="24"/>
          <w:u w:val="single"/>
        </w:rPr>
      </w:pPr>
    </w:p>
    <w:p w14:paraId="12387F6A" w14:textId="1F760C02" w:rsidR="008B7B27" w:rsidRDefault="00940FFA" w:rsidP="00940FFA">
      <w:pPr>
        <w:pStyle w:val="NoSpacing"/>
        <w:tabs>
          <w:tab w:val="left" w:pos="1080"/>
        </w:tabs>
        <w:ind w:left="1080"/>
        <w:rPr>
          <w:sz w:val="24"/>
          <w:szCs w:val="24"/>
        </w:rPr>
      </w:pPr>
      <w:r w:rsidRPr="006203AD">
        <w:rPr>
          <w:b/>
          <w:sz w:val="24"/>
          <w:szCs w:val="24"/>
        </w:rPr>
        <w:t xml:space="preserve">Management Response/Corrective Action </w:t>
      </w:r>
      <w:r w:rsidR="008B7B27">
        <w:rPr>
          <w:b/>
          <w:sz w:val="24"/>
          <w:szCs w:val="24"/>
        </w:rPr>
        <w:t>- BFS</w:t>
      </w:r>
    </w:p>
    <w:p w14:paraId="75683FD6" w14:textId="77777777" w:rsidR="008B7B27" w:rsidRDefault="008B7B27" w:rsidP="00940FFA">
      <w:pPr>
        <w:pStyle w:val="NoSpacing"/>
        <w:tabs>
          <w:tab w:val="left" w:pos="1080"/>
        </w:tabs>
        <w:ind w:left="1080"/>
        <w:rPr>
          <w:sz w:val="24"/>
          <w:szCs w:val="24"/>
        </w:rPr>
      </w:pPr>
    </w:p>
    <w:p w14:paraId="62293037" w14:textId="44107E25" w:rsidR="00AF1F3E" w:rsidRDefault="00D84DBB" w:rsidP="000C4C76">
      <w:pPr>
        <w:ind w:left="1080"/>
        <w:rPr>
          <w:sz w:val="24"/>
          <w:szCs w:val="24"/>
        </w:rPr>
      </w:pPr>
      <w:r w:rsidRPr="00E3424C">
        <w:rPr>
          <w:sz w:val="24"/>
          <w:szCs w:val="24"/>
        </w:rPr>
        <w:t xml:space="preserve">With the </w:t>
      </w:r>
      <w:r w:rsidR="00E3424C" w:rsidRPr="00E3424C">
        <w:rPr>
          <w:sz w:val="24"/>
          <w:szCs w:val="24"/>
        </w:rPr>
        <w:t xml:space="preserve">existing </w:t>
      </w:r>
      <w:r w:rsidRPr="00E3424C">
        <w:rPr>
          <w:sz w:val="24"/>
          <w:szCs w:val="24"/>
        </w:rPr>
        <w:t>BFS</w:t>
      </w:r>
      <w:r w:rsidR="00AF1F3E" w:rsidRPr="00E3424C">
        <w:rPr>
          <w:sz w:val="24"/>
          <w:szCs w:val="24"/>
        </w:rPr>
        <w:t xml:space="preserve"> staffing </w:t>
      </w:r>
      <w:r w:rsidR="00E3424C" w:rsidRPr="00E3424C">
        <w:rPr>
          <w:sz w:val="24"/>
          <w:szCs w:val="24"/>
        </w:rPr>
        <w:t>levels</w:t>
      </w:r>
      <w:r w:rsidR="00AF1F3E" w:rsidRPr="00E3424C">
        <w:rPr>
          <w:sz w:val="24"/>
          <w:szCs w:val="24"/>
        </w:rPr>
        <w:t xml:space="preserve">, perfect separation </w:t>
      </w:r>
      <w:r w:rsidRPr="00E3424C">
        <w:rPr>
          <w:sz w:val="24"/>
          <w:szCs w:val="24"/>
        </w:rPr>
        <w:t xml:space="preserve">of the vendor management function </w:t>
      </w:r>
      <w:r w:rsidR="00AF1F3E" w:rsidRPr="00E3424C">
        <w:rPr>
          <w:sz w:val="24"/>
          <w:szCs w:val="24"/>
        </w:rPr>
        <w:t>is not possible.  However, i</w:t>
      </w:r>
      <w:r w:rsidR="00603706" w:rsidRPr="00E3424C">
        <w:rPr>
          <w:sz w:val="24"/>
          <w:szCs w:val="24"/>
        </w:rPr>
        <w:t xml:space="preserve">n response to the current remote work environment, impending budget cuts and internal control considerations, the Accounting Office will be </w:t>
      </w:r>
      <w:r w:rsidR="00E3424C" w:rsidRPr="00E3424C">
        <w:rPr>
          <w:sz w:val="24"/>
          <w:szCs w:val="24"/>
        </w:rPr>
        <w:t>encouraging</w:t>
      </w:r>
      <w:r w:rsidR="00603706" w:rsidRPr="00E3424C">
        <w:rPr>
          <w:sz w:val="24"/>
          <w:szCs w:val="24"/>
        </w:rPr>
        <w:t xml:space="preserve"> the use of </w:t>
      </w:r>
      <w:r w:rsidR="00AF1F3E" w:rsidRPr="00E3424C">
        <w:rPr>
          <w:sz w:val="24"/>
          <w:szCs w:val="24"/>
        </w:rPr>
        <w:t xml:space="preserve">UC Agreement vendors, promoting the use of </w:t>
      </w:r>
      <w:r w:rsidR="00603706" w:rsidRPr="00E3424C">
        <w:rPr>
          <w:sz w:val="24"/>
          <w:szCs w:val="24"/>
        </w:rPr>
        <w:t>ProCard</w:t>
      </w:r>
      <w:r w:rsidR="00AF1F3E" w:rsidRPr="00E3424C">
        <w:rPr>
          <w:sz w:val="24"/>
          <w:szCs w:val="24"/>
        </w:rPr>
        <w:t>, reducing limits on eBuy miscellaneous agreements,</w:t>
      </w:r>
      <w:r w:rsidR="00603706" w:rsidRPr="00E3424C">
        <w:rPr>
          <w:sz w:val="24"/>
          <w:szCs w:val="24"/>
        </w:rPr>
        <w:t xml:space="preserve"> and </w:t>
      </w:r>
      <w:r w:rsidRPr="00E3424C">
        <w:rPr>
          <w:sz w:val="24"/>
          <w:szCs w:val="24"/>
        </w:rPr>
        <w:t>potentially re</w:t>
      </w:r>
      <w:r w:rsidR="00603706" w:rsidRPr="00E3424C">
        <w:rPr>
          <w:sz w:val="24"/>
          <w:szCs w:val="24"/>
        </w:rPr>
        <w:t xml:space="preserve">stricting </w:t>
      </w:r>
      <w:r w:rsidR="0088577E" w:rsidRPr="00E3424C">
        <w:rPr>
          <w:sz w:val="24"/>
          <w:szCs w:val="24"/>
        </w:rPr>
        <w:t xml:space="preserve">departmental </w:t>
      </w:r>
      <w:r w:rsidR="00603706" w:rsidRPr="00E3424C">
        <w:rPr>
          <w:sz w:val="24"/>
          <w:szCs w:val="24"/>
        </w:rPr>
        <w:t xml:space="preserve">requests for new eBuy vendors.  </w:t>
      </w:r>
      <w:r w:rsidR="00AF1F3E" w:rsidRPr="00E3424C">
        <w:rPr>
          <w:sz w:val="24"/>
          <w:szCs w:val="24"/>
        </w:rPr>
        <w:t>These actions should reduce the volume of new vendors</w:t>
      </w:r>
      <w:r w:rsidR="00AF1F3E">
        <w:rPr>
          <w:sz w:val="24"/>
          <w:szCs w:val="24"/>
        </w:rPr>
        <w:t xml:space="preserve">. </w:t>
      </w:r>
      <w:r>
        <w:rPr>
          <w:sz w:val="24"/>
          <w:szCs w:val="24"/>
        </w:rPr>
        <w:t xml:space="preserve">Additionally, enhancements to the internal control process over vendor maintenance </w:t>
      </w:r>
      <w:r w:rsidR="00E3424C">
        <w:rPr>
          <w:sz w:val="24"/>
          <w:szCs w:val="24"/>
        </w:rPr>
        <w:t xml:space="preserve">and wires </w:t>
      </w:r>
      <w:r>
        <w:rPr>
          <w:sz w:val="24"/>
          <w:szCs w:val="24"/>
        </w:rPr>
        <w:t>will be evaluated as part of a new integrated financial system project and related data migration.  It is important to note that S</w:t>
      </w:r>
      <w:r w:rsidR="0088577E">
        <w:rPr>
          <w:sz w:val="24"/>
          <w:szCs w:val="24"/>
        </w:rPr>
        <w:t xml:space="preserve">upplier Management is a challenge for all UC campuses; Office of the President’s Procurement group has hired a consultant to evaluate options </w:t>
      </w:r>
      <w:r w:rsidR="00E3424C">
        <w:rPr>
          <w:sz w:val="24"/>
          <w:szCs w:val="24"/>
        </w:rPr>
        <w:t xml:space="preserve">for </w:t>
      </w:r>
      <w:r w:rsidR="00AF1F3E">
        <w:rPr>
          <w:sz w:val="24"/>
          <w:szCs w:val="24"/>
        </w:rPr>
        <w:t xml:space="preserve">a common </w:t>
      </w:r>
      <w:r w:rsidR="0088577E">
        <w:rPr>
          <w:sz w:val="24"/>
          <w:szCs w:val="24"/>
        </w:rPr>
        <w:t xml:space="preserve">UC </w:t>
      </w:r>
      <w:r w:rsidR="00AF1F3E">
        <w:rPr>
          <w:sz w:val="24"/>
          <w:szCs w:val="24"/>
        </w:rPr>
        <w:t>supplier management portal</w:t>
      </w:r>
      <w:r w:rsidR="0088577E">
        <w:rPr>
          <w:sz w:val="24"/>
          <w:szCs w:val="24"/>
        </w:rPr>
        <w:t>.</w:t>
      </w:r>
      <w:r w:rsidR="00AF1F3E">
        <w:rPr>
          <w:sz w:val="24"/>
          <w:szCs w:val="24"/>
        </w:rPr>
        <w:t xml:space="preserve">    </w:t>
      </w:r>
    </w:p>
    <w:p w14:paraId="47C418C6" w14:textId="5FFFCBB6" w:rsidR="00C869CD" w:rsidRDefault="00C869CD" w:rsidP="000C4C76">
      <w:pPr>
        <w:ind w:left="1080"/>
        <w:rPr>
          <w:sz w:val="24"/>
          <w:szCs w:val="24"/>
        </w:rPr>
      </w:pPr>
    </w:p>
    <w:p w14:paraId="7AC42541" w14:textId="6FC1744B" w:rsidR="000C4C76" w:rsidRPr="00D33A08" w:rsidRDefault="0093149B" w:rsidP="0093149B">
      <w:pPr>
        <w:pStyle w:val="CommentText"/>
        <w:ind w:left="1080"/>
        <w:rPr>
          <w:sz w:val="24"/>
          <w:szCs w:val="24"/>
        </w:rPr>
      </w:pPr>
      <w:r w:rsidRPr="0093149B">
        <w:rPr>
          <w:b/>
          <w:sz w:val="24"/>
          <w:szCs w:val="24"/>
        </w:rPr>
        <w:t>Audit Response:</w:t>
      </w:r>
      <w:r>
        <w:rPr>
          <w:sz w:val="24"/>
          <w:szCs w:val="24"/>
        </w:rPr>
        <w:t xml:space="preserve"> </w:t>
      </w:r>
      <w:r w:rsidRPr="0093149B">
        <w:rPr>
          <w:sz w:val="24"/>
          <w:szCs w:val="24"/>
        </w:rPr>
        <w:t xml:space="preserve"> Management indicated it is not possible at this time to implement the recommended segregation of duties and monitoring of changes to </w:t>
      </w:r>
      <w:r w:rsidR="00686F11">
        <w:rPr>
          <w:sz w:val="24"/>
          <w:szCs w:val="24"/>
        </w:rPr>
        <w:t xml:space="preserve">the </w:t>
      </w:r>
      <w:r w:rsidRPr="0093149B">
        <w:rPr>
          <w:sz w:val="24"/>
          <w:szCs w:val="24"/>
        </w:rPr>
        <w:t xml:space="preserve">vendor master file.  They are encouraging the use of ProCard to reduce volume of vendor changes.  These items will be considered with the implementation of a new financial system.  </w:t>
      </w:r>
    </w:p>
    <w:p w14:paraId="4CE1FCC6" w14:textId="77777777" w:rsidR="00787806" w:rsidRDefault="00787806" w:rsidP="005C1AF6">
      <w:pPr>
        <w:pStyle w:val="NoSpacing"/>
        <w:tabs>
          <w:tab w:val="left" w:pos="1080"/>
        </w:tabs>
        <w:rPr>
          <w:b/>
          <w:sz w:val="24"/>
          <w:szCs w:val="24"/>
          <w:u w:val="single"/>
        </w:rPr>
      </w:pPr>
    </w:p>
    <w:p w14:paraId="14AB08C8" w14:textId="77777777" w:rsidR="004A6902" w:rsidRDefault="004A6902" w:rsidP="004A6902">
      <w:pPr>
        <w:pStyle w:val="ListParagraph"/>
        <w:numPr>
          <w:ilvl w:val="0"/>
          <w:numId w:val="43"/>
        </w:numPr>
        <w:overflowPunct/>
        <w:autoSpaceDE/>
        <w:autoSpaceDN/>
        <w:adjustRightInd/>
        <w:spacing w:after="160" w:line="259" w:lineRule="auto"/>
        <w:ind w:left="1080"/>
        <w:contextualSpacing/>
        <w:textAlignment w:val="auto"/>
        <w:rPr>
          <w:b/>
          <w:sz w:val="24"/>
          <w:szCs w:val="24"/>
          <w:u w:val="single"/>
        </w:rPr>
      </w:pPr>
      <w:r w:rsidRPr="0062747D">
        <w:rPr>
          <w:b/>
          <w:sz w:val="24"/>
          <w:szCs w:val="24"/>
          <w:u w:val="single"/>
        </w:rPr>
        <w:t>Other Segregation of Duties Issues</w:t>
      </w:r>
    </w:p>
    <w:p w14:paraId="2F6D6607" w14:textId="08F1CF1B" w:rsidR="0037459B" w:rsidRDefault="0037459B" w:rsidP="00035ED7">
      <w:pPr>
        <w:pStyle w:val="NoSpacing"/>
        <w:ind w:left="1080"/>
        <w:rPr>
          <w:sz w:val="24"/>
          <w:szCs w:val="24"/>
        </w:rPr>
      </w:pPr>
      <w:r>
        <w:rPr>
          <w:sz w:val="24"/>
          <w:szCs w:val="24"/>
        </w:rPr>
        <w:t>Segregation of duties is important because it</w:t>
      </w:r>
      <w:r w:rsidRPr="0037459B">
        <w:rPr>
          <w:sz w:val="24"/>
          <w:szCs w:val="24"/>
        </w:rPr>
        <w:t xml:space="preserve"> ensures that there is oversight and review to catch errors. </w:t>
      </w:r>
      <w:r w:rsidR="003C19E9">
        <w:rPr>
          <w:sz w:val="24"/>
          <w:szCs w:val="24"/>
        </w:rPr>
        <w:t xml:space="preserve"> </w:t>
      </w:r>
      <w:r w:rsidRPr="0037459B">
        <w:rPr>
          <w:sz w:val="24"/>
          <w:szCs w:val="24"/>
        </w:rPr>
        <w:t>It helps to prevent fraud or theft because it requires two people to collude in order to hide a transaction.</w:t>
      </w:r>
      <w:r>
        <w:rPr>
          <w:sz w:val="24"/>
          <w:szCs w:val="24"/>
        </w:rPr>
        <w:t xml:space="preserve">  There can be many different roles that require segregation of duties in a disbursement function.  </w:t>
      </w:r>
      <w:r w:rsidR="003C19E9">
        <w:rPr>
          <w:sz w:val="24"/>
          <w:szCs w:val="24"/>
        </w:rPr>
        <w:t>One, for example, is that the individuals hand</w:t>
      </w:r>
      <w:r w:rsidR="0083374D">
        <w:rPr>
          <w:sz w:val="24"/>
          <w:szCs w:val="24"/>
        </w:rPr>
        <w:t>l</w:t>
      </w:r>
      <w:r w:rsidR="003C19E9">
        <w:rPr>
          <w:sz w:val="24"/>
          <w:szCs w:val="24"/>
        </w:rPr>
        <w:t>ing the check write process should be separate from those entering invoices.  At UCR</w:t>
      </w:r>
      <w:r w:rsidR="00686F11">
        <w:rPr>
          <w:sz w:val="24"/>
          <w:szCs w:val="24"/>
        </w:rPr>
        <w:t>,</w:t>
      </w:r>
      <w:r w:rsidR="003C19E9">
        <w:rPr>
          <w:sz w:val="24"/>
          <w:szCs w:val="24"/>
        </w:rPr>
        <w:t xml:space="preserve"> this segregation of duties is in place.  </w:t>
      </w:r>
    </w:p>
    <w:p w14:paraId="3D7642D3" w14:textId="77777777" w:rsidR="0037459B" w:rsidRDefault="0037459B" w:rsidP="00035ED7">
      <w:pPr>
        <w:pStyle w:val="NoSpacing"/>
        <w:ind w:left="1080"/>
        <w:rPr>
          <w:sz w:val="24"/>
          <w:szCs w:val="24"/>
        </w:rPr>
      </w:pPr>
    </w:p>
    <w:p w14:paraId="737DC2FF" w14:textId="67F652AE" w:rsidR="004076C2" w:rsidRDefault="003C19E9" w:rsidP="00035ED7">
      <w:pPr>
        <w:pStyle w:val="NoSpacing"/>
        <w:ind w:left="1080"/>
        <w:rPr>
          <w:sz w:val="24"/>
          <w:szCs w:val="24"/>
        </w:rPr>
      </w:pPr>
      <w:r w:rsidRPr="00E3424C">
        <w:rPr>
          <w:sz w:val="24"/>
          <w:szCs w:val="24"/>
        </w:rPr>
        <w:t>However, i</w:t>
      </w:r>
      <w:r w:rsidR="004A6902" w:rsidRPr="00E3424C">
        <w:rPr>
          <w:sz w:val="24"/>
          <w:szCs w:val="24"/>
        </w:rPr>
        <w:t xml:space="preserve">n addition to </w:t>
      </w:r>
      <w:r w:rsidR="005D18DC" w:rsidRPr="00E3424C">
        <w:rPr>
          <w:sz w:val="24"/>
          <w:szCs w:val="24"/>
        </w:rPr>
        <w:t xml:space="preserve">the </w:t>
      </w:r>
      <w:r w:rsidR="0083374D">
        <w:rPr>
          <w:sz w:val="24"/>
          <w:szCs w:val="24"/>
        </w:rPr>
        <w:t>s</w:t>
      </w:r>
      <w:r w:rsidR="004A6902" w:rsidRPr="00E3424C">
        <w:rPr>
          <w:sz w:val="24"/>
          <w:szCs w:val="24"/>
        </w:rPr>
        <w:t xml:space="preserve">egregation of </w:t>
      </w:r>
      <w:r w:rsidR="0083374D">
        <w:rPr>
          <w:sz w:val="24"/>
          <w:szCs w:val="24"/>
        </w:rPr>
        <w:t>d</w:t>
      </w:r>
      <w:r w:rsidR="004A6902" w:rsidRPr="00E3424C">
        <w:rPr>
          <w:sz w:val="24"/>
          <w:szCs w:val="24"/>
        </w:rPr>
        <w:t xml:space="preserve">uties </w:t>
      </w:r>
      <w:r w:rsidR="005D18DC" w:rsidRPr="00E3424C">
        <w:rPr>
          <w:sz w:val="24"/>
          <w:szCs w:val="24"/>
        </w:rPr>
        <w:t xml:space="preserve">observations </w:t>
      </w:r>
      <w:r w:rsidR="004A6902" w:rsidRPr="00E3424C">
        <w:rPr>
          <w:sz w:val="24"/>
          <w:szCs w:val="24"/>
        </w:rPr>
        <w:t xml:space="preserve">noted in III.A, we noted that </w:t>
      </w:r>
      <w:r w:rsidR="00035ED7" w:rsidRPr="00E3424C">
        <w:rPr>
          <w:sz w:val="24"/>
          <w:szCs w:val="24"/>
        </w:rPr>
        <w:t>one</w:t>
      </w:r>
      <w:r w:rsidR="004A6902" w:rsidRPr="00E3424C">
        <w:rPr>
          <w:sz w:val="24"/>
          <w:szCs w:val="24"/>
        </w:rPr>
        <w:t xml:space="preserve"> employee ha</w:t>
      </w:r>
      <w:r w:rsidR="00035ED7" w:rsidRPr="00E3424C">
        <w:rPr>
          <w:sz w:val="24"/>
          <w:szCs w:val="24"/>
        </w:rPr>
        <w:t xml:space="preserve">s what appears to be </w:t>
      </w:r>
      <w:r w:rsidR="004A6902" w:rsidRPr="00E3424C">
        <w:rPr>
          <w:sz w:val="24"/>
          <w:szCs w:val="24"/>
        </w:rPr>
        <w:t>incompatible duties</w:t>
      </w:r>
      <w:r w:rsidR="00035ED7" w:rsidRPr="00E3424C">
        <w:rPr>
          <w:sz w:val="24"/>
          <w:szCs w:val="24"/>
        </w:rPr>
        <w:t xml:space="preserve">.  </w:t>
      </w:r>
      <w:r w:rsidR="004A6902" w:rsidRPr="00E3424C">
        <w:rPr>
          <w:sz w:val="24"/>
          <w:szCs w:val="24"/>
        </w:rPr>
        <w:t xml:space="preserve">One employee </w:t>
      </w:r>
      <w:r w:rsidR="002C7023" w:rsidRPr="00E3424C">
        <w:rPr>
          <w:sz w:val="24"/>
          <w:szCs w:val="24"/>
        </w:rPr>
        <w:t>who researches discrepancies in the payment process</w:t>
      </w:r>
      <w:r w:rsidR="0037459B" w:rsidRPr="00E3424C">
        <w:rPr>
          <w:rStyle w:val="FootnoteReference"/>
          <w:sz w:val="24"/>
          <w:szCs w:val="24"/>
        </w:rPr>
        <w:footnoteReference w:id="5"/>
      </w:r>
      <w:r w:rsidR="002C7023" w:rsidRPr="00E3424C">
        <w:rPr>
          <w:sz w:val="24"/>
          <w:szCs w:val="24"/>
        </w:rPr>
        <w:t xml:space="preserve"> </w:t>
      </w:r>
      <w:r w:rsidR="004A6902" w:rsidRPr="00E3424C">
        <w:rPr>
          <w:sz w:val="24"/>
          <w:szCs w:val="24"/>
        </w:rPr>
        <w:t xml:space="preserve">can </w:t>
      </w:r>
      <w:r w:rsidR="00894FF4" w:rsidRPr="00E3424C">
        <w:rPr>
          <w:sz w:val="24"/>
          <w:szCs w:val="24"/>
        </w:rPr>
        <w:t xml:space="preserve">also </w:t>
      </w:r>
      <w:r w:rsidR="004A6902" w:rsidRPr="00E3424C">
        <w:rPr>
          <w:sz w:val="24"/>
          <w:szCs w:val="24"/>
        </w:rPr>
        <w:t>enter invoices</w:t>
      </w:r>
      <w:r w:rsidR="002C7023" w:rsidRPr="00E3424C">
        <w:rPr>
          <w:sz w:val="24"/>
          <w:szCs w:val="24"/>
        </w:rPr>
        <w:t>.</w:t>
      </w:r>
      <w:r w:rsidR="002C7023">
        <w:rPr>
          <w:sz w:val="24"/>
          <w:szCs w:val="24"/>
        </w:rPr>
        <w:t xml:space="preserve">  </w:t>
      </w:r>
    </w:p>
    <w:p w14:paraId="7AB6EBB3" w14:textId="77777777" w:rsidR="00035ED7" w:rsidRDefault="00035ED7" w:rsidP="004076C2">
      <w:pPr>
        <w:pStyle w:val="NoSpacing"/>
        <w:ind w:left="1080"/>
        <w:rPr>
          <w:sz w:val="24"/>
          <w:szCs w:val="24"/>
        </w:rPr>
      </w:pPr>
    </w:p>
    <w:p w14:paraId="05BCE1F3" w14:textId="2038CF11" w:rsidR="004076C2" w:rsidRDefault="004076C2" w:rsidP="004076C2">
      <w:pPr>
        <w:pStyle w:val="NoSpacing"/>
        <w:ind w:left="1080"/>
        <w:rPr>
          <w:sz w:val="24"/>
          <w:szCs w:val="24"/>
        </w:rPr>
      </w:pPr>
      <w:r>
        <w:rPr>
          <w:sz w:val="24"/>
          <w:szCs w:val="24"/>
        </w:rPr>
        <w:t>BFS indicated that although th</w:t>
      </w:r>
      <w:r w:rsidR="002C7023">
        <w:rPr>
          <w:sz w:val="24"/>
          <w:szCs w:val="24"/>
        </w:rPr>
        <w:t>is</w:t>
      </w:r>
      <w:r>
        <w:rPr>
          <w:sz w:val="24"/>
          <w:szCs w:val="24"/>
        </w:rPr>
        <w:t xml:space="preserve"> employee </w:t>
      </w:r>
      <w:r w:rsidR="002C7023">
        <w:rPr>
          <w:sz w:val="24"/>
          <w:szCs w:val="24"/>
        </w:rPr>
        <w:t xml:space="preserve">researches </w:t>
      </w:r>
      <w:r>
        <w:rPr>
          <w:sz w:val="24"/>
          <w:szCs w:val="24"/>
        </w:rPr>
        <w:t xml:space="preserve">discrepancies </w:t>
      </w:r>
      <w:r w:rsidR="002C7023">
        <w:rPr>
          <w:sz w:val="24"/>
          <w:szCs w:val="24"/>
        </w:rPr>
        <w:t xml:space="preserve">identified by another individual </w:t>
      </w:r>
      <w:r>
        <w:rPr>
          <w:sz w:val="24"/>
          <w:szCs w:val="24"/>
        </w:rPr>
        <w:t>in the check audit, she does not make the final determination regarding payment of the check.  However, we note that this individual performs the research</w:t>
      </w:r>
      <w:r w:rsidR="002C7023">
        <w:rPr>
          <w:sz w:val="24"/>
          <w:szCs w:val="24"/>
        </w:rPr>
        <w:t>,</w:t>
      </w:r>
      <w:r>
        <w:rPr>
          <w:sz w:val="24"/>
          <w:szCs w:val="24"/>
        </w:rPr>
        <w:t xml:space="preserve"> which informs </w:t>
      </w:r>
      <w:r w:rsidR="002C7023">
        <w:rPr>
          <w:sz w:val="24"/>
          <w:szCs w:val="24"/>
        </w:rPr>
        <w:t xml:space="preserve">the decision on how to proceed.  </w:t>
      </w:r>
    </w:p>
    <w:p w14:paraId="3E6C7666" w14:textId="74FC4DF8" w:rsidR="003C19E9" w:rsidRDefault="003C19E9" w:rsidP="004076C2">
      <w:pPr>
        <w:pStyle w:val="NoSpacing"/>
        <w:ind w:left="1080"/>
        <w:rPr>
          <w:sz w:val="24"/>
          <w:szCs w:val="24"/>
        </w:rPr>
      </w:pPr>
    </w:p>
    <w:p w14:paraId="0E4815E3" w14:textId="40639614" w:rsidR="003C19E9" w:rsidRDefault="003C19E9" w:rsidP="004076C2">
      <w:pPr>
        <w:pStyle w:val="NoSpacing"/>
        <w:ind w:left="1080"/>
        <w:rPr>
          <w:sz w:val="24"/>
          <w:szCs w:val="24"/>
        </w:rPr>
      </w:pPr>
      <w:r w:rsidRPr="00E3424C">
        <w:rPr>
          <w:sz w:val="24"/>
          <w:szCs w:val="24"/>
        </w:rPr>
        <w:t>While it is a mitigating control that someone else makes a final determination, the concern is that the research informing the decision may not be complete or accurate.  It is highly unusual for someone to research their own error and provide that research for a final determination.</w:t>
      </w:r>
      <w:r>
        <w:rPr>
          <w:sz w:val="24"/>
          <w:szCs w:val="24"/>
        </w:rPr>
        <w:t xml:space="preserve"> </w:t>
      </w:r>
    </w:p>
    <w:p w14:paraId="38FFE41E" w14:textId="6F1EA56B" w:rsidR="004A6902" w:rsidRPr="004076C2" w:rsidRDefault="004A6902" w:rsidP="004076C2">
      <w:pPr>
        <w:pStyle w:val="NoSpacing"/>
        <w:rPr>
          <w:sz w:val="24"/>
          <w:szCs w:val="24"/>
        </w:rPr>
      </w:pPr>
    </w:p>
    <w:p w14:paraId="782CCFE0" w14:textId="77777777" w:rsidR="00F9717B" w:rsidRDefault="004A6902" w:rsidP="0062747D">
      <w:pPr>
        <w:ind w:left="1080"/>
        <w:rPr>
          <w:sz w:val="24"/>
          <w:szCs w:val="24"/>
        </w:rPr>
      </w:pPr>
      <w:r w:rsidRPr="00F9717B">
        <w:rPr>
          <w:b/>
          <w:sz w:val="24"/>
          <w:szCs w:val="24"/>
        </w:rPr>
        <w:t>Recommendation to BFS:</w:t>
      </w:r>
      <w:r w:rsidRPr="0062747D">
        <w:rPr>
          <w:sz w:val="24"/>
          <w:szCs w:val="24"/>
        </w:rPr>
        <w:t xml:space="preserve"> </w:t>
      </w:r>
    </w:p>
    <w:p w14:paraId="3F365274" w14:textId="77777777" w:rsidR="00F9717B" w:rsidRDefault="00F9717B" w:rsidP="0062747D">
      <w:pPr>
        <w:ind w:left="1080"/>
        <w:rPr>
          <w:sz w:val="24"/>
          <w:szCs w:val="24"/>
        </w:rPr>
      </w:pPr>
    </w:p>
    <w:p w14:paraId="4BDF2AB7" w14:textId="3E88E68F" w:rsidR="004A6902" w:rsidRPr="0062747D" w:rsidRDefault="004A6902" w:rsidP="0062747D">
      <w:pPr>
        <w:ind w:left="1080"/>
        <w:rPr>
          <w:sz w:val="24"/>
          <w:szCs w:val="24"/>
        </w:rPr>
      </w:pPr>
      <w:r w:rsidRPr="0062747D">
        <w:rPr>
          <w:sz w:val="24"/>
          <w:szCs w:val="24"/>
        </w:rPr>
        <w:t>We recommend</w:t>
      </w:r>
      <w:r w:rsidR="00944CEB">
        <w:rPr>
          <w:sz w:val="24"/>
          <w:szCs w:val="24"/>
        </w:rPr>
        <w:t xml:space="preserve"> separation of </w:t>
      </w:r>
      <w:r w:rsidRPr="0062747D">
        <w:rPr>
          <w:sz w:val="24"/>
          <w:szCs w:val="24"/>
        </w:rPr>
        <w:t>th</w:t>
      </w:r>
      <w:r w:rsidR="00035ED7">
        <w:rPr>
          <w:sz w:val="24"/>
          <w:szCs w:val="24"/>
        </w:rPr>
        <w:t>ese</w:t>
      </w:r>
      <w:r w:rsidRPr="0062747D">
        <w:rPr>
          <w:sz w:val="24"/>
          <w:szCs w:val="24"/>
        </w:rPr>
        <w:t xml:space="preserve"> </w:t>
      </w:r>
      <w:r w:rsidR="00944CEB" w:rsidRPr="00BB031E">
        <w:rPr>
          <w:sz w:val="24"/>
          <w:szCs w:val="24"/>
        </w:rPr>
        <w:t>incompatible functions</w:t>
      </w:r>
      <w:r w:rsidR="003C19E9">
        <w:rPr>
          <w:sz w:val="24"/>
          <w:szCs w:val="24"/>
        </w:rPr>
        <w:t xml:space="preserve"> (the individual who researches invoice </w:t>
      </w:r>
      <w:r w:rsidR="00130420">
        <w:rPr>
          <w:sz w:val="24"/>
          <w:szCs w:val="24"/>
        </w:rPr>
        <w:t>discrepancies</w:t>
      </w:r>
      <w:r w:rsidR="003C19E9">
        <w:rPr>
          <w:sz w:val="24"/>
          <w:szCs w:val="24"/>
        </w:rPr>
        <w:t xml:space="preserve"> also enters invoices)</w:t>
      </w:r>
      <w:r w:rsidRPr="0062747D">
        <w:rPr>
          <w:sz w:val="24"/>
          <w:szCs w:val="24"/>
        </w:rPr>
        <w:t xml:space="preserve">.  </w:t>
      </w:r>
    </w:p>
    <w:p w14:paraId="4B7683D3" w14:textId="77777777" w:rsidR="004A6902" w:rsidRDefault="004A6902" w:rsidP="0062747D">
      <w:pPr>
        <w:pStyle w:val="NoSpacing"/>
      </w:pPr>
    </w:p>
    <w:p w14:paraId="558671B9" w14:textId="77777777" w:rsidR="00686F11" w:rsidRDefault="004A6902" w:rsidP="004A6902">
      <w:pPr>
        <w:pStyle w:val="NoSpacing"/>
        <w:tabs>
          <w:tab w:val="left" w:pos="1080"/>
        </w:tabs>
        <w:ind w:left="1080"/>
        <w:rPr>
          <w:b/>
          <w:sz w:val="24"/>
          <w:szCs w:val="24"/>
        </w:rPr>
      </w:pPr>
      <w:r w:rsidRPr="006203AD">
        <w:rPr>
          <w:b/>
          <w:sz w:val="24"/>
          <w:szCs w:val="24"/>
        </w:rPr>
        <w:t xml:space="preserve">Management Response/Corrective Action </w:t>
      </w:r>
      <w:r>
        <w:rPr>
          <w:b/>
          <w:sz w:val="24"/>
          <w:szCs w:val="24"/>
        </w:rPr>
        <w:t>–</w:t>
      </w:r>
      <w:r w:rsidR="00686F11">
        <w:rPr>
          <w:b/>
          <w:sz w:val="24"/>
          <w:szCs w:val="24"/>
        </w:rPr>
        <w:t xml:space="preserve"> BFS</w:t>
      </w:r>
      <w:r w:rsidRPr="006203AD">
        <w:rPr>
          <w:b/>
          <w:sz w:val="24"/>
          <w:szCs w:val="24"/>
        </w:rPr>
        <w:t xml:space="preserve"> </w:t>
      </w:r>
    </w:p>
    <w:p w14:paraId="4F94E095" w14:textId="77777777" w:rsidR="00686F11" w:rsidRDefault="00686F11" w:rsidP="004A6902">
      <w:pPr>
        <w:pStyle w:val="NoSpacing"/>
        <w:tabs>
          <w:tab w:val="left" w:pos="1080"/>
        </w:tabs>
        <w:ind w:left="1080"/>
        <w:rPr>
          <w:sz w:val="24"/>
          <w:szCs w:val="24"/>
        </w:rPr>
      </w:pPr>
    </w:p>
    <w:p w14:paraId="1CAC0B39" w14:textId="1FDF2B82" w:rsidR="004A6902" w:rsidRDefault="006D7E8F" w:rsidP="004A6902">
      <w:pPr>
        <w:pStyle w:val="NoSpacing"/>
        <w:tabs>
          <w:tab w:val="left" w:pos="1080"/>
        </w:tabs>
        <w:ind w:left="1080"/>
        <w:rPr>
          <w:sz w:val="24"/>
          <w:szCs w:val="24"/>
        </w:rPr>
      </w:pPr>
      <w:r>
        <w:rPr>
          <w:sz w:val="24"/>
          <w:szCs w:val="24"/>
        </w:rPr>
        <w:t>A</w:t>
      </w:r>
      <w:r w:rsidR="003D59D7">
        <w:rPr>
          <w:sz w:val="24"/>
          <w:szCs w:val="24"/>
        </w:rPr>
        <w:t xml:space="preserve">ll invoice errors are documented </w:t>
      </w:r>
      <w:r w:rsidR="003C1512">
        <w:rPr>
          <w:sz w:val="24"/>
          <w:szCs w:val="24"/>
        </w:rPr>
        <w:t xml:space="preserve">by </w:t>
      </w:r>
      <w:r>
        <w:rPr>
          <w:sz w:val="24"/>
          <w:szCs w:val="24"/>
        </w:rPr>
        <w:t>the individual performing the payment audit</w:t>
      </w:r>
      <w:r w:rsidR="00E3424C">
        <w:rPr>
          <w:sz w:val="24"/>
          <w:szCs w:val="24"/>
        </w:rPr>
        <w:t xml:space="preserve">.  The errors are </w:t>
      </w:r>
      <w:r>
        <w:rPr>
          <w:sz w:val="24"/>
          <w:szCs w:val="24"/>
        </w:rPr>
        <w:t xml:space="preserve">now reviewed by </w:t>
      </w:r>
      <w:r w:rsidR="00E3424C">
        <w:rPr>
          <w:sz w:val="24"/>
          <w:szCs w:val="24"/>
        </w:rPr>
        <w:t xml:space="preserve">this individual’s </w:t>
      </w:r>
      <w:r>
        <w:rPr>
          <w:sz w:val="24"/>
          <w:szCs w:val="24"/>
        </w:rPr>
        <w:t xml:space="preserve">supervisor before information </w:t>
      </w:r>
      <w:r w:rsidR="00E3424C">
        <w:rPr>
          <w:sz w:val="24"/>
          <w:szCs w:val="24"/>
        </w:rPr>
        <w:t xml:space="preserve">is </w:t>
      </w:r>
      <w:r w:rsidR="003D59D7">
        <w:rPr>
          <w:sz w:val="24"/>
          <w:szCs w:val="24"/>
        </w:rPr>
        <w:t xml:space="preserve">provided </w:t>
      </w:r>
      <w:r w:rsidR="00E3424C">
        <w:rPr>
          <w:sz w:val="24"/>
          <w:szCs w:val="24"/>
        </w:rPr>
        <w:t xml:space="preserve">directly </w:t>
      </w:r>
      <w:r w:rsidR="003D59D7">
        <w:rPr>
          <w:sz w:val="24"/>
          <w:szCs w:val="24"/>
        </w:rPr>
        <w:t>to the Accounts Payable Supervisor to review and initiat</w:t>
      </w:r>
      <w:r w:rsidR="00E3424C">
        <w:rPr>
          <w:sz w:val="24"/>
          <w:szCs w:val="24"/>
        </w:rPr>
        <w:t xml:space="preserve">ion/coordination of required </w:t>
      </w:r>
      <w:r w:rsidR="003D59D7">
        <w:rPr>
          <w:sz w:val="24"/>
          <w:szCs w:val="24"/>
        </w:rPr>
        <w:t>action</w:t>
      </w:r>
      <w:r w:rsidR="00E3424C">
        <w:rPr>
          <w:sz w:val="24"/>
          <w:szCs w:val="24"/>
        </w:rPr>
        <w:t xml:space="preserve">s.  Any vouchering errors involving the individual primarily responsible for gathering supporting documentation are handled by the Accounts Payable supervisor.  </w:t>
      </w:r>
      <w:r w:rsidR="003D59D7">
        <w:rPr>
          <w:sz w:val="24"/>
          <w:szCs w:val="24"/>
        </w:rPr>
        <w:t xml:space="preserve">  </w:t>
      </w:r>
    </w:p>
    <w:p w14:paraId="0B2DF402" w14:textId="7D46E895" w:rsidR="00C869CD" w:rsidRDefault="00C869CD" w:rsidP="004A6902">
      <w:pPr>
        <w:pStyle w:val="NoSpacing"/>
        <w:tabs>
          <w:tab w:val="left" w:pos="1080"/>
        </w:tabs>
        <w:ind w:left="1080"/>
        <w:rPr>
          <w:sz w:val="24"/>
          <w:szCs w:val="24"/>
        </w:rPr>
      </w:pPr>
    </w:p>
    <w:p w14:paraId="1541DCBA" w14:textId="77777777" w:rsidR="00C869CD" w:rsidRPr="00DB7430" w:rsidRDefault="00C869CD" w:rsidP="00C869CD">
      <w:pPr>
        <w:pStyle w:val="NoSpacing"/>
        <w:tabs>
          <w:tab w:val="left" w:pos="1080"/>
        </w:tabs>
        <w:ind w:left="1080"/>
        <w:rPr>
          <w:b/>
          <w:sz w:val="24"/>
          <w:szCs w:val="24"/>
        </w:rPr>
      </w:pPr>
      <w:r w:rsidRPr="00DB7430">
        <w:rPr>
          <w:b/>
          <w:sz w:val="24"/>
          <w:szCs w:val="24"/>
        </w:rPr>
        <w:t xml:space="preserve">Implemented. </w:t>
      </w:r>
    </w:p>
    <w:p w14:paraId="24558B2D" w14:textId="77777777" w:rsidR="00C869CD" w:rsidRPr="00D33A08" w:rsidRDefault="00C869CD" w:rsidP="004A6902">
      <w:pPr>
        <w:pStyle w:val="NoSpacing"/>
        <w:tabs>
          <w:tab w:val="left" w:pos="1080"/>
        </w:tabs>
        <w:ind w:left="1080"/>
        <w:rPr>
          <w:sz w:val="24"/>
          <w:szCs w:val="24"/>
        </w:rPr>
      </w:pPr>
    </w:p>
    <w:p w14:paraId="0F374DD2" w14:textId="77777777" w:rsidR="004A6902" w:rsidRDefault="004A6902" w:rsidP="0062747D">
      <w:pPr>
        <w:pStyle w:val="NoSpacing"/>
        <w:tabs>
          <w:tab w:val="left" w:pos="1080"/>
        </w:tabs>
        <w:ind w:left="1080"/>
        <w:rPr>
          <w:b/>
          <w:sz w:val="24"/>
          <w:szCs w:val="24"/>
          <w:u w:val="single"/>
        </w:rPr>
      </w:pPr>
    </w:p>
    <w:p w14:paraId="57B12909" w14:textId="77777777" w:rsidR="00944CEB" w:rsidRDefault="00944CEB" w:rsidP="00BB031E">
      <w:pPr>
        <w:pStyle w:val="NoSpacing"/>
        <w:numPr>
          <w:ilvl w:val="0"/>
          <w:numId w:val="43"/>
        </w:numPr>
        <w:tabs>
          <w:tab w:val="left" w:pos="1080"/>
        </w:tabs>
        <w:ind w:left="1080"/>
        <w:rPr>
          <w:b/>
          <w:sz w:val="24"/>
          <w:szCs w:val="24"/>
          <w:u w:val="single"/>
        </w:rPr>
      </w:pPr>
      <w:r>
        <w:rPr>
          <w:b/>
          <w:sz w:val="24"/>
          <w:szCs w:val="24"/>
          <w:u w:val="single"/>
        </w:rPr>
        <w:t>Invoice Controls</w:t>
      </w:r>
    </w:p>
    <w:p w14:paraId="42801D81" w14:textId="77777777" w:rsidR="00944CEB" w:rsidRDefault="00944CEB" w:rsidP="0062747D">
      <w:pPr>
        <w:pStyle w:val="NoSpacing"/>
        <w:tabs>
          <w:tab w:val="left" w:pos="1080"/>
        </w:tabs>
        <w:rPr>
          <w:b/>
          <w:sz w:val="24"/>
          <w:szCs w:val="24"/>
          <w:u w:val="single"/>
        </w:rPr>
      </w:pPr>
    </w:p>
    <w:p w14:paraId="47F8B288" w14:textId="1E033ECC" w:rsidR="00944CEB" w:rsidRPr="0062747D" w:rsidRDefault="00944CEB" w:rsidP="0062747D">
      <w:pPr>
        <w:ind w:left="1080"/>
        <w:rPr>
          <w:sz w:val="24"/>
          <w:szCs w:val="24"/>
        </w:rPr>
      </w:pPr>
      <w:r w:rsidRPr="0062747D">
        <w:rPr>
          <w:sz w:val="24"/>
          <w:szCs w:val="24"/>
        </w:rPr>
        <w:t xml:space="preserve">Although Accounts Payable implemented a </w:t>
      </w:r>
      <w:r w:rsidRPr="00BB031E">
        <w:rPr>
          <w:sz w:val="24"/>
          <w:szCs w:val="24"/>
        </w:rPr>
        <w:t xml:space="preserve">new process whereby invoices can </w:t>
      </w:r>
      <w:r w:rsidRPr="0062747D">
        <w:rPr>
          <w:sz w:val="24"/>
          <w:szCs w:val="24"/>
        </w:rPr>
        <w:t xml:space="preserve">be emailed directly </w:t>
      </w:r>
      <w:r w:rsidR="008F3025">
        <w:rPr>
          <w:sz w:val="24"/>
          <w:szCs w:val="24"/>
        </w:rPr>
        <w:t>by</w:t>
      </w:r>
      <w:r w:rsidR="008F3025" w:rsidRPr="0062747D">
        <w:rPr>
          <w:sz w:val="24"/>
          <w:szCs w:val="24"/>
        </w:rPr>
        <w:t xml:space="preserve"> </w:t>
      </w:r>
      <w:r w:rsidRPr="0062747D">
        <w:rPr>
          <w:sz w:val="24"/>
          <w:szCs w:val="24"/>
        </w:rPr>
        <w:t xml:space="preserve">vendors to </w:t>
      </w:r>
      <w:hyperlink r:id="rId11" w:history="1">
        <w:r w:rsidRPr="0062747D">
          <w:rPr>
            <w:sz w:val="24"/>
            <w:szCs w:val="24"/>
          </w:rPr>
          <w:t>apinvoices@ucr.edu</w:t>
        </w:r>
      </w:hyperlink>
      <w:r w:rsidRPr="0062747D">
        <w:rPr>
          <w:sz w:val="24"/>
          <w:szCs w:val="24"/>
        </w:rPr>
        <w:t>, we note that over 7,500 invoices from over 95,000 inbound emails from J</w:t>
      </w:r>
      <w:r w:rsidR="00B8065F">
        <w:rPr>
          <w:sz w:val="24"/>
          <w:szCs w:val="24"/>
        </w:rPr>
        <w:t>anuary</w:t>
      </w:r>
      <w:r w:rsidRPr="0062747D">
        <w:rPr>
          <w:sz w:val="24"/>
          <w:szCs w:val="24"/>
        </w:rPr>
        <w:t xml:space="preserve"> 2018 through February 2019 were </w:t>
      </w:r>
      <w:r w:rsidR="008F3025">
        <w:rPr>
          <w:sz w:val="24"/>
          <w:szCs w:val="24"/>
        </w:rPr>
        <w:t xml:space="preserve">sent </w:t>
      </w:r>
      <w:r w:rsidRPr="0062747D">
        <w:rPr>
          <w:sz w:val="24"/>
          <w:szCs w:val="24"/>
        </w:rPr>
        <w:t xml:space="preserve">from the </w:t>
      </w:r>
      <w:r w:rsidR="00894FF4">
        <w:rPr>
          <w:sz w:val="24"/>
          <w:szCs w:val="24"/>
        </w:rPr>
        <w:t xml:space="preserve">campus </w:t>
      </w:r>
      <w:r w:rsidRPr="0062747D">
        <w:rPr>
          <w:sz w:val="24"/>
          <w:szCs w:val="24"/>
        </w:rPr>
        <w:t>departments.  This can create opportunities to alter vendor address or other information on the invoice and create fraudulent payments.  It gives the departments the opportunity</w:t>
      </w:r>
      <w:r w:rsidR="00861FC4">
        <w:rPr>
          <w:sz w:val="24"/>
          <w:szCs w:val="24"/>
        </w:rPr>
        <w:t xml:space="preserve"> to split purchase orders (PO) and</w:t>
      </w:r>
      <w:r w:rsidR="00686F11">
        <w:rPr>
          <w:sz w:val="24"/>
          <w:szCs w:val="24"/>
        </w:rPr>
        <w:t xml:space="preserve"> </w:t>
      </w:r>
      <w:r w:rsidRPr="0062747D">
        <w:rPr>
          <w:sz w:val="24"/>
          <w:szCs w:val="24"/>
        </w:rPr>
        <w:t>exceed delegated purchasing authority</w:t>
      </w:r>
      <w:r>
        <w:rPr>
          <w:sz w:val="24"/>
          <w:szCs w:val="24"/>
        </w:rPr>
        <w:t>, and t</w:t>
      </w:r>
      <w:r w:rsidRPr="0062747D">
        <w:rPr>
          <w:sz w:val="24"/>
          <w:szCs w:val="24"/>
        </w:rPr>
        <w:t xml:space="preserve">o create POs after goods and services were ordered and/or received.  </w:t>
      </w:r>
      <w:r>
        <w:rPr>
          <w:sz w:val="24"/>
          <w:szCs w:val="24"/>
        </w:rPr>
        <w:t>T</w:t>
      </w:r>
      <w:r w:rsidRPr="0062747D">
        <w:rPr>
          <w:sz w:val="24"/>
          <w:szCs w:val="24"/>
        </w:rPr>
        <w:t xml:space="preserve">hese are considered Unauthorized Purchases.  Also, having vendors send invoices to departments instead </w:t>
      </w:r>
      <w:r w:rsidR="00861FC4">
        <w:rPr>
          <w:sz w:val="24"/>
          <w:szCs w:val="24"/>
        </w:rPr>
        <w:t xml:space="preserve">of to </w:t>
      </w:r>
      <w:r w:rsidRPr="0062747D">
        <w:rPr>
          <w:sz w:val="24"/>
          <w:szCs w:val="24"/>
        </w:rPr>
        <w:t>apinvoices</w:t>
      </w:r>
      <w:r w:rsidR="00861FC4">
        <w:rPr>
          <w:sz w:val="24"/>
          <w:szCs w:val="24"/>
        </w:rPr>
        <w:t>@ucr.edu</w:t>
      </w:r>
      <w:r w:rsidRPr="0062747D">
        <w:rPr>
          <w:sz w:val="24"/>
          <w:szCs w:val="24"/>
        </w:rPr>
        <w:t xml:space="preserve"> can create delays in paying vendors and other opportunities to misappropriate payments.    </w:t>
      </w:r>
    </w:p>
    <w:p w14:paraId="197891DE" w14:textId="77777777" w:rsidR="00267684" w:rsidRDefault="00267684" w:rsidP="00944CEB">
      <w:pPr>
        <w:pStyle w:val="NoSpacing"/>
        <w:tabs>
          <w:tab w:val="left" w:pos="1080"/>
        </w:tabs>
        <w:ind w:left="1080"/>
        <w:rPr>
          <w:b/>
          <w:sz w:val="24"/>
          <w:szCs w:val="24"/>
        </w:rPr>
      </w:pPr>
    </w:p>
    <w:p w14:paraId="2F8FE50B" w14:textId="6207A8EB" w:rsidR="008B7B27" w:rsidRPr="00E3424C" w:rsidRDefault="00944CEB" w:rsidP="00944CEB">
      <w:pPr>
        <w:pStyle w:val="NoSpacing"/>
        <w:tabs>
          <w:tab w:val="left" w:pos="1080"/>
        </w:tabs>
        <w:ind w:left="1080"/>
        <w:rPr>
          <w:sz w:val="24"/>
          <w:szCs w:val="24"/>
        </w:rPr>
      </w:pPr>
      <w:r w:rsidRPr="00E3424C">
        <w:rPr>
          <w:b/>
          <w:sz w:val="24"/>
          <w:szCs w:val="24"/>
        </w:rPr>
        <w:t xml:space="preserve">Management Response/Corrective Action </w:t>
      </w:r>
      <w:r w:rsidRPr="00686F11">
        <w:rPr>
          <w:b/>
          <w:sz w:val="24"/>
          <w:szCs w:val="24"/>
        </w:rPr>
        <w:t xml:space="preserve">– </w:t>
      </w:r>
      <w:r w:rsidR="00686F11" w:rsidRPr="00686F11">
        <w:rPr>
          <w:b/>
          <w:sz w:val="24"/>
          <w:szCs w:val="24"/>
        </w:rPr>
        <w:t>BFS</w:t>
      </w:r>
    </w:p>
    <w:p w14:paraId="1F08C499" w14:textId="77777777" w:rsidR="008B7B27" w:rsidRPr="00E3424C" w:rsidRDefault="008B7B27" w:rsidP="00944CEB">
      <w:pPr>
        <w:pStyle w:val="NoSpacing"/>
        <w:tabs>
          <w:tab w:val="left" w:pos="1080"/>
        </w:tabs>
        <w:ind w:left="1080"/>
        <w:rPr>
          <w:sz w:val="24"/>
          <w:szCs w:val="24"/>
        </w:rPr>
      </w:pPr>
    </w:p>
    <w:p w14:paraId="74CE2F79" w14:textId="36AAF6D3" w:rsidR="00944CEB" w:rsidRDefault="001706C5" w:rsidP="00944CEB">
      <w:pPr>
        <w:pStyle w:val="NoSpacing"/>
        <w:tabs>
          <w:tab w:val="left" w:pos="1080"/>
        </w:tabs>
        <w:ind w:left="1080"/>
        <w:rPr>
          <w:sz w:val="24"/>
          <w:szCs w:val="24"/>
        </w:rPr>
      </w:pPr>
      <w:r w:rsidRPr="00E3424C">
        <w:rPr>
          <w:sz w:val="24"/>
          <w:szCs w:val="24"/>
        </w:rPr>
        <w:t>The Accounting Office implement</w:t>
      </w:r>
      <w:r w:rsidR="003D59D7" w:rsidRPr="00E3424C">
        <w:rPr>
          <w:sz w:val="24"/>
          <w:szCs w:val="24"/>
        </w:rPr>
        <w:t>ed</w:t>
      </w:r>
      <w:r w:rsidRPr="00E3424C">
        <w:rPr>
          <w:sz w:val="24"/>
          <w:szCs w:val="24"/>
        </w:rPr>
        <w:t xml:space="preserve"> an electronic invoice submission and delivery solution </w:t>
      </w:r>
      <w:r w:rsidR="003D59D7" w:rsidRPr="00E3424C">
        <w:rPr>
          <w:sz w:val="24"/>
          <w:szCs w:val="24"/>
        </w:rPr>
        <w:t xml:space="preserve">(Transcepta) in October 2019 for our </w:t>
      </w:r>
      <w:r w:rsidRPr="00E3424C">
        <w:rPr>
          <w:sz w:val="24"/>
          <w:szCs w:val="24"/>
        </w:rPr>
        <w:t xml:space="preserve">high volume PO suppliers.  </w:t>
      </w:r>
      <w:r w:rsidR="006D7E8F" w:rsidRPr="00E3424C">
        <w:rPr>
          <w:sz w:val="24"/>
          <w:szCs w:val="24"/>
        </w:rPr>
        <w:t>BFS will continue to communicate at</w:t>
      </w:r>
      <w:r w:rsidRPr="00E3424C">
        <w:rPr>
          <w:sz w:val="24"/>
          <w:szCs w:val="24"/>
        </w:rPr>
        <w:t xml:space="preserve"> eBuy User Group meeting, expectations regarding invoice delivery.</w:t>
      </w:r>
      <w:r w:rsidR="00B76A17" w:rsidRPr="00E3424C">
        <w:rPr>
          <w:sz w:val="24"/>
          <w:szCs w:val="24"/>
        </w:rPr>
        <w:t xml:space="preserve"> </w:t>
      </w:r>
    </w:p>
    <w:p w14:paraId="01944A10" w14:textId="7289C386" w:rsidR="00B03E27" w:rsidRDefault="00B03E27" w:rsidP="00944CEB">
      <w:pPr>
        <w:pStyle w:val="NoSpacing"/>
        <w:tabs>
          <w:tab w:val="left" w:pos="1080"/>
        </w:tabs>
        <w:ind w:left="1080"/>
        <w:rPr>
          <w:sz w:val="24"/>
          <w:szCs w:val="24"/>
        </w:rPr>
      </w:pPr>
    </w:p>
    <w:p w14:paraId="2A1ED063" w14:textId="5B03F92D" w:rsidR="00B03E27" w:rsidRPr="00B03E27" w:rsidRDefault="00B03E27" w:rsidP="00944CEB">
      <w:pPr>
        <w:pStyle w:val="NoSpacing"/>
        <w:tabs>
          <w:tab w:val="left" w:pos="1080"/>
        </w:tabs>
        <w:ind w:left="1080"/>
        <w:rPr>
          <w:b/>
          <w:sz w:val="24"/>
          <w:szCs w:val="24"/>
        </w:rPr>
      </w:pPr>
      <w:r w:rsidRPr="00B03E27">
        <w:rPr>
          <w:b/>
          <w:sz w:val="24"/>
          <w:szCs w:val="24"/>
        </w:rPr>
        <w:t xml:space="preserve">Implemented. </w:t>
      </w:r>
    </w:p>
    <w:p w14:paraId="25003CA7" w14:textId="77777777" w:rsidR="00944CEB" w:rsidRDefault="00944CEB" w:rsidP="0062747D">
      <w:pPr>
        <w:pStyle w:val="NoSpacing"/>
        <w:tabs>
          <w:tab w:val="left" w:pos="1080"/>
        </w:tabs>
        <w:rPr>
          <w:b/>
          <w:sz w:val="24"/>
          <w:szCs w:val="24"/>
          <w:u w:val="single"/>
        </w:rPr>
      </w:pPr>
    </w:p>
    <w:p w14:paraId="1523AAB6" w14:textId="77777777" w:rsidR="00944CEB" w:rsidRPr="00BB031E" w:rsidRDefault="00944CEB" w:rsidP="0062747D">
      <w:pPr>
        <w:pStyle w:val="NoSpacing"/>
        <w:tabs>
          <w:tab w:val="left" w:pos="1080"/>
        </w:tabs>
        <w:rPr>
          <w:b/>
          <w:sz w:val="24"/>
          <w:szCs w:val="24"/>
          <w:u w:val="single"/>
        </w:rPr>
      </w:pPr>
    </w:p>
    <w:p w14:paraId="1458CC01" w14:textId="176E3157" w:rsidR="00D16F23" w:rsidRDefault="00D16F23" w:rsidP="00EF14C3">
      <w:pPr>
        <w:pStyle w:val="NoSpacing"/>
        <w:numPr>
          <w:ilvl w:val="0"/>
          <w:numId w:val="43"/>
        </w:numPr>
        <w:tabs>
          <w:tab w:val="left" w:pos="1080"/>
        </w:tabs>
        <w:ind w:left="1080"/>
        <w:rPr>
          <w:b/>
          <w:sz w:val="24"/>
          <w:szCs w:val="24"/>
          <w:u w:val="single"/>
        </w:rPr>
      </w:pPr>
      <w:r>
        <w:rPr>
          <w:b/>
          <w:sz w:val="24"/>
          <w:szCs w:val="24"/>
          <w:u w:val="single"/>
        </w:rPr>
        <w:t>W</w:t>
      </w:r>
      <w:r w:rsidR="006E6B33">
        <w:rPr>
          <w:b/>
          <w:sz w:val="24"/>
          <w:szCs w:val="24"/>
          <w:u w:val="single"/>
        </w:rPr>
        <w:t>-</w:t>
      </w:r>
      <w:r>
        <w:rPr>
          <w:b/>
          <w:sz w:val="24"/>
          <w:szCs w:val="24"/>
          <w:u w:val="single"/>
        </w:rPr>
        <w:t>9 Controls</w:t>
      </w:r>
    </w:p>
    <w:p w14:paraId="2D970B92" w14:textId="77777777" w:rsidR="00D16F23" w:rsidRDefault="00D16F23" w:rsidP="0062747D">
      <w:pPr>
        <w:pStyle w:val="NoSpacing"/>
        <w:tabs>
          <w:tab w:val="left" w:pos="1080"/>
        </w:tabs>
        <w:ind w:left="1080"/>
        <w:rPr>
          <w:b/>
          <w:sz w:val="24"/>
          <w:szCs w:val="24"/>
          <w:u w:val="single"/>
        </w:rPr>
      </w:pPr>
    </w:p>
    <w:p w14:paraId="16A3A547" w14:textId="282767B0" w:rsidR="00D16F23" w:rsidRPr="0062747D" w:rsidRDefault="00D16F23" w:rsidP="0062747D">
      <w:pPr>
        <w:ind w:left="1080"/>
        <w:rPr>
          <w:sz w:val="24"/>
          <w:szCs w:val="24"/>
        </w:rPr>
      </w:pPr>
      <w:r w:rsidRPr="0062747D">
        <w:rPr>
          <w:sz w:val="24"/>
          <w:szCs w:val="24"/>
        </w:rPr>
        <w:t>W</w:t>
      </w:r>
      <w:r w:rsidR="006E6B33">
        <w:rPr>
          <w:sz w:val="24"/>
          <w:szCs w:val="24"/>
        </w:rPr>
        <w:t>-</w:t>
      </w:r>
      <w:r w:rsidRPr="0062747D">
        <w:rPr>
          <w:sz w:val="24"/>
          <w:szCs w:val="24"/>
        </w:rPr>
        <w:t>9s contain Personal Protected Information (</w:t>
      </w:r>
      <w:r w:rsidR="00E21AF6">
        <w:rPr>
          <w:sz w:val="24"/>
          <w:szCs w:val="24"/>
        </w:rPr>
        <w:t xml:space="preserve">PPI), such as </w:t>
      </w:r>
      <w:r w:rsidRPr="0062747D">
        <w:rPr>
          <w:sz w:val="24"/>
          <w:szCs w:val="24"/>
        </w:rPr>
        <w:t>Social Security or Tax ID information</w:t>
      </w:r>
      <w:r w:rsidR="00E21AF6">
        <w:rPr>
          <w:sz w:val="24"/>
          <w:szCs w:val="24"/>
        </w:rPr>
        <w:t>,</w:t>
      </w:r>
      <w:r w:rsidRPr="0062747D">
        <w:rPr>
          <w:sz w:val="24"/>
          <w:szCs w:val="24"/>
        </w:rPr>
        <w:t xml:space="preserve"> and are required </w:t>
      </w:r>
      <w:r w:rsidR="00267684">
        <w:rPr>
          <w:sz w:val="24"/>
          <w:szCs w:val="24"/>
        </w:rPr>
        <w:t xml:space="preserve">by UCR </w:t>
      </w:r>
      <w:r w:rsidRPr="0062747D">
        <w:rPr>
          <w:sz w:val="24"/>
          <w:szCs w:val="24"/>
        </w:rPr>
        <w:t>for new vendors and vendor name or address changes.  W</w:t>
      </w:r>
      <w:r w:rsidR="006E6B33">
        <w:rPr>
          <w:sz w:val="24"/>
          <w:szCs w:val="24"/>
        </w:rPr>
        <w:t>-</w:t>
      </w:r>
      <w:r w:rsidRPr="0062747D">
        <w:rPr>
          <w:sz w:val="24"/>
          <w:szCs w:val="24"/>
        </w:rPr>
        <w:t>9s are to be sent directly by vendors to a secure fax number in Accounts Payable.  Although we could not get a log of all the inbound faxes to this number, we note</w:t>
      </w:r>
      <w:r w:rsidR="008F3025">
        <w:rPr>
          <w:sz w:val="24"/>
          <w:szCs w:val="24"/>
        </w:rPr>
        <w:t>d that</w:t>
      </w:r>
      <w:r w:rsidRPr="0062747D">
        <w:rPr>
          <w:sz w:val="24"/>
          <w:szCs w:val="24"/>
        </w:rPr>
        <w:t xml:space="preserve"> in a sample of judgmentally reviewed W</w:t>
      </w:r>
      <w:r w:rsidR="006E6B33">
        <w:rPr>
          <w:sz w:val="24"/>
          <w:szCs w:val="24"/>
        </w:rPr>
        <w:t>-</w:t>
      </w:r>
      <w:r w:rsidRPr="0062747D">
        <w:rPr>
          <w:sz w:val="24"/>
          <w:szCs w:val="24"/>
        </w:rPr>
        <w:t>9s received on this number</w:t>
      </w:r>
      <w:r w:rsidR="008F3025">
        <w:rPr>
          <w:sz w:val="24"/>
          <w:szCs w:val="24"/>
        </w:rPr>
        <w:t>,</w:t>
      </w:r>
      <w:r w:rsidRPr="0062747D">
        <w:rPr>
          <w:sz w:val="24"/>
          <w:szCs w:val="24"/>
        </w:rPr>
        <w:t xml:space="preserve"> the departments are sending W</w:t>
      </w:r>
      <w:r w:rsidR="006E6B33">
        <w:rPr>
          <w:sz w:val="24"/>
          <w:szCs w:val="24"/>
        </w:rPr>
        <w:t>-</w:t>
      </w:r>
      <w:r w:rsidRPr="0062747D">
        <w:rPr>
          <w:sz w:val="24"/>
          <w:szCs w:val="24"/>
        </w:rPr>
        <w:t>9s to Accounts Payable.  We note</w:t>
      </w:r>
      <w:r w:rsidR="008F3025">
        <w:rPr>
          <w:sz w:val="24"/>
          <w:szCs w:val="24"/>
        </w:rPr>
        <w:t>d</w:t>
      </w:r>
      <w:r w:rsidRPr="0062747D">
        <w:rPr>
          <w:sz w:val="24"/>
          <w:szCs w:val="24"/>
        </w:rPr>
        <w:t xml:space="preserve"> cases </w:t>
      </w:r>
      <w:r w:rsidR="00861FC4">
        <w:rPr>
          <w:sz w:val="24"/>
          <w:szCs w:val="24"/>
        </w:rPr>
        <w:t>whe</w:t>
      </w:r>
      <w:r w:rsidR="008F3025">
        <w:rPr>
          <w:sz w:val="24"/>
          <w:szCs w:val="24"/>
        </w:rPr>
        <w:t>n</w:t>
      </w:r>
      <w:r w:rsidR="00861FC4" w:rsidRPr="0062747D">
        <w:rPr>
          <w:sz w:val="24"/>
          <w:szCs w:val="24"/>
        </w:rPr>
        <w:t xml:space="preserve"> </w:t>
      </w:r>
      <w:r w:rsidRPr="0062747D">
        <w:rPr>
          <w:sz w:val="24"/>
          <w:szCs w:val="24"/>
        </w:rPr>
        <w:t xml:space="preserve">vendors </w:t>
      </w:r>
      <w:r w:rsidR="00861FC4">
        <w:rPr>
          <w:sz w:val="24"/>
          <w:szCs w:val="24"/>
        </w:rPr>
        <w:t>sent</w:t>
      </w:r>
      <w:r w:rsidRPr="0062747D">
        <w:rPr>
          <w:sz w:val="24"/>
          <w:szCs w:val="24"/>
        </w:rPr>
        <w:t xml:space="preserve"> W</w:t>
      </w:r>
      <w:r w:rsidR="006E6B33">
        <w:rPr>
          <w:sz w:val="24"/>
          <w:szCs w:val="24"/>
        </w:rPr>
        <w:t>-</w:t>
      </w:r>
      <w:r w:rsidRPr="0062747D">
        <w:rPr>
          <w:sz w:val="24"/>
          <w:szCs w:val="24"/>
        </w:rPr>
        <w:t xml:space="preserve">9s </w:t>
      </w:r>
      <w:r w:rsidR="00E21AF6">
        <w:rPr>
          <w:sz w:val="24"/>
          <w:szCs w:val="24"/>
        </w:rPr>
        <w:t xml:space="preserve">with PPI </w:t>
      </w:r>
      <w:r w:rsidRPr="0062747D">
        <w:rPr>
          <w:sz w:val="24"/>
          <w:szCs w:val="24"/>
        </w:rPr>
        <w:t>in clear text to individuals in the departments via UCR email (sometimes to several people in the departments)</w:t>
      </w:r>
      <w:r w:rsidR="00E21AF6">
        <w:rPr>
          <w:sz w:val="24"/>
          <w:szCs w:val="24"/>
        </w:rPr>
        <w:t>.  We also noted t</w:t>
      </w:r>
      <w:r w:rsidR="00861FC4">
        <w:rPr>
          <w:sz w:val="24"/>
          <w:szCs w:val="24"/>
        </w:rPr>
        <w:t>hat</w:t>
      </w:r>
      <w:r w:rsidRPr="0062747D">
        <w:rPr>
          <w:sz w:val="24"/>
          <w:szCs w:val="24"/>
        </w:rPr>
        <w:t xml:space="preserve"> these forms</w:t>
      </w:r>
      <w:r w:rsidR="00E21AF6">
        <w:rPr>
          <w:sz w:val="24"/>
          <w:szCs w:val="24"/>
        </w:rPr>
        <w:t xml:space="preserve"> containing PPI</w:t>
      </w:r>
      <w:r w:rsidRPr="0062747D">
        <w:rPr>
          <w:sz w:val="24"/>
          <w:szCs w:val="24"/>
        </w:rPr>
        <w:t xml:space="preserve"> were </w:t>
      </w:r>
      <w:r w:rsidR="00E21AF6">
        <w:rPr>
          <w:sz w:val="24"/>
          <w:szCs w:val="24"/>
        </w:rPr>
        <w:t xml:space="preserve">sometimes </w:t>
      </w:r>
      <w:r w:rsidRPr="0062747D">
        <w:rPr>
          <w:sz w:val="24"/>
          <w:szCs w:val="24"/>
        </w:rPr>
        <w:t>printed and not stored in a secure manner</w:t>
      </w:r>
      <w:r w:rsidR="00267684">
        <w:rPr>
          <w:sz w:val="24"/>
          <w:szCs w:val="24"/>
        </w:rPr>
        <w:t xml:space="preserve"> in one department</w:t>
      </w:r>
      <w:r w:rsidRPr="0062747D">
        <w:rPr>
          <w:sz w:val="24"/>
          <w:szCs w:val="24"/>
        </w:rPr>
        <w:t xml:space="preserve">.  </w:t>
      </w:r>
    </w:p>
    <w:p w14:paraId="1F0841FA" w14:textId="77777777" w:rsidR="00D16F23" w:rsidRPr="0062747D" w:rsidRDefault="00D16F23" w:rsidP="0062747D">
      <w:pPr>
        <w:ind w:left="1080"/>
        <w:rPr>
          <w:sz w:val="24"/>
          <w:szCs w:val="24"/>
        </w:rPr>
      </w:pPr>
    </w:p>
    <w:p w14:paraId="335651F9" w14:textId="77777777" w:rsidR="00F9717B" w:rsidRDefault="00D16F23" w:rsidP="0062747D">
      <w:pPr>
        <w:ind w:left="1080"/>
        <w:rPr>
          <w:sz w:val="24"/>
          <w:szCs w:val="24"/>
        </w:rPr>
      </w:pPr>
      <w:r w:rsidRPr="00F9717B">
        <w:rPr>
          <w:b/>
          <w:sz w:val="24"/>
          <w:szCs w:val="24"/>
        </w:rPr>
        <w:t>Recommendation to BFS:</w:t>
      </w:r>
      <w:r w:rsidRPr="0062747D">
        <w:rPr>
          <w:sz w:val="24"/>
          <w:szCs w:val="24"/>
        </w:rPr>
        <w:t xml:space="preserve"> </w:t>
      </w:r>
    </w:p>
    <w:p w14:paraId="40A7DAB5" w14:textId="77777777" w:rsidR="00F9717B" w:rsidRDefault="00F9717B" w:rsidP="0062747D">
      <w:pPr>
        <w:ind w:left="1080"/>
        <w:rPr>
          <w:sz w:val="24"/>
          <w:szCs w:val="24"/>
        </w:rPr>
      </w:pPr>
    </w:p>
    <w:p w14:paraId="1AD7DB9B" w14:textId="1E6F1BC7" w:rsidR="00D16F23" w:rsidRPr="0062747D" w:rsidRDefault="00D16F23" w:rsidP="0062747D">
      <w:pPr>
        <w:ind w:left="1080"/>
        <w:rPr>
          <w:sz w:val="24"/>
          <w:szCs w:val="24"/>
        </w:rPr>
      </w:pPr>
      <w:r w:rsidRPr="0062747D">
        <w:rPr>
          <w:sz w:val="24"/>
          <w:szCs w:val="24"/>
        </w:rPr>
        <w:t>AP should remind department management that vendors need to send W</w:t>
      </w:r>
      <w:r w:rsidR="006E6B33">
        <w:rPr>
          <w:sz w:val="24"/>
          <w:szCs w:val="24"/>
        </w:rPr>
        <w:t>-</w:t>
      </w:r>
      <w:r w:rsidRPr="0062747D">
        <w:rPr>
          <w:sz w:val="24"/>
          <w:szCs w:val="24"/>
        </w:rPr>
        <w:t>9s to the dedicated AP fax and that the department should not be receiving completed W</w:t>
      </w:r>
      <w:r w:rsidR="006E6B33">
        <w:rPr>
          <w:sz w:val="24"/>
          <w:szCs w:val="24"/>
        </w:rPr>
        <w:t>-</w:t>
      </w:r>
      <w:r w:rsidRPr="0062747D">
        <w:rPr>
          <w:sz w:val="24"/>
          <w:szCs w:val="24"/>
        </w:rPr>
        <w:t>9s.</w:t>
      </w:r>
    </w:p>
    <w:p w14:paraId="66107D3B" w14:textId="77777777" w:rsidR="00D16F23" w:rsidRDefault="00D16F23" w:rsidP="0062747D">
      <w:pPr>
        <w:pStyle w:val="NoSpacing"/>
        <w:tabs>
          <w:tab w:val="left" w:pos="1080"/>
        </w:tabs>
        <w:ind w:left="1080"/>
        <w:rPr>
          <w:b/>
          <w:sz w:val="24"/>
          <w:szCs w:val="24"/>
          <w:u w:val="single"/>
        </w:rPr>
      </w:pPr>
    </w:p>
    <w:p w14:paraId="3802111B" w14:textId="769D160E" w:rsidR="008B7B27" w:rsidRDefault="00D16F23" w:rsidP="00D16F23">
      <w:pPr>
        <w:pStyle w:val="NoSpacing"/>
        <w:tabs>
          <w:tab w:val="left" w:pos="1080"/>
        </w:tabs>
        <w:ind w:left="1080"/>
        <w:rPr>
          <w:sz w:val="24"/>
          <w:szCs w:val="24"/>
        </w:rPr>
      </w:pPr>
      <w:r w:rsidRPr="006203AD">
        <w:rPr>
          <w:b/>
          <w:sz w:val="24"/>
          <w:szCs w:val="24"/>
        </w:rPr>
        <w:t xml:space="preserve">Management Response/Corrective Action </w:t>
      </w:r>
      <w:r w:rsidR="008B7B27">
        <w:rPr>
          <w:b/>
          <w:sz w:val="24"/>
          <w:szCs w:val="24"/>
        </w:rPr>
        <w:t>- BFS</w:t>
      </w:r>
      <w:r>
        <w:rPr>
          <w:sz w:val="24"/>
          <w:szCs w:val="24"/>
        </w:rPr>
        <w:t xml:space="preserve"> </w:t>
      </w:r>
    </w:p>
    <w:p w14:paraId="604A0712" w14:textId="77777777" w:rsidR="008B7B27" w:rsidRDefault="008B7B27" w:rsidP="00D16F23">
      <w:pPr>
        <w:pStyle w:val="NoSpacing"/>
        <w:tabs>
          <w:tab w:val="left" w:pos="1080"/>
        </w:tabs>
        <w:ind w:left="1080"/>
        <w:rPr>
          <w:sz w:val="24"/>
          <w:szCs w:val="24"/>
        </w:rPr>
      </w:pPr>
    </w:p>
    <w:p w14:paraId="21A13BEB" w14:textId="254E0A07" w:rsidR="00D16F23" w:rsidRDefault="00B76A17" w:rsidP="00D16F23">
      <w:pPr>
        <w:pStyle w:val="NoSpacing"/>
        <w:tabs>
          <w:tab w:val="left" w:pos="1080"/>
        </w:tabs>
        <w:ind w:left="1080"/>
        <w:rPr>
          <w:sz w:val="24"/>
          <w:szCs w:val="24"/>
        </w:rPr>
      </w:pPr>
      <w:r>
        <w:rPr>
          <w:sz w:val="24"/>
          <w:szCs w:val="24"/>
        </w:rPr>
        <w:t xml:space="preserve">Instructions were provided at the July </w:t>
      </w:r>
      <w:r w:rsidR="008D46F5">
        <w:rPr>
          <w:sz w:val="24"/>
          <w:szCs w:val="24"/>
        </w:rPr>
        <w:t xml:space="preserve">2019 </w:t>
      </w:r>
      <w:r>
        <w:rPr>
          <w:sz w:val="24"/>
          <w:szCs w:val="24"/>
        </w:rPr>
        <w:t xml:space="preserve">Travel/ePay User Group and the August </w:t>
      </w:r>
      <w:r w:rsidR="008D46F5">
        <w:rPr>
          <w:sz w:val="24"/>
          <w:szCs w:val="24"/>
        </w:rPr>
        <w:t xml:space="preserve">2019 </w:t>
      </w:r>
      <w:r>
        <w:rPr>
          <w:sz w:val="24"/>
          <w:szCs w:val="24"/>
        </w:rPr>
        <w:t>eBuy/Accounts Payable User Group meetings.</w:t>
      </w:r>
    </w:p>
    <w:p w14:paraId="62C28F2E" w14:textId="1AA023C5" w:rsidR="00DB7430" w:rsidRDefault="00DB7430" w:rsidP="00D16F23">
      <w:pPr>
        <w:pStyle w:val="NoSpacing"/>
        <w:tabs>
          <w:tab w:val="left" w:pos="1080"/>
        </w:tabs>
        <w:ind w:left="1080"/>
        <w:rPr>
          <w:sz w:val="24"/>
          <w:szCs w:val="24"/>
        </w:rPr>
      </w:pPr>
    </w:p>
    <w:p w14:paraId="0C88FE48" w14:textId="6035BAAA" w:rsidR="00DB7430" w:rsidRPr="00DB7430" w:rsidRDefault="00DB7430" w:rsidP="00D16F23">
      <w:pPr>
        <w:pStyle w:val="NoSpacing"/>
        <w:tabs>
          <w:tab w:val="left" w:pos="1080"/>
        </w:tabs>
        <w:ind w:left="1080"/>
        <w:rPr>
          <w:b/>
          <w:sz w:val="24"/>
          <w:szCs w:val="24"/>
        </w:rPr>
      </w:pPr>
      <w:r w:rsidRPr="00DB7430">
        <w:rPr>
          <w:b/>
          <w:sz w:val="24"/>
          <w:szCs w:val="24"/>
        </w:rPr>
        <w:t xml:space="preserve">Implemented. </w:t>
      </w:r>
    </w:p>
    <w:p w14:paraId="41846709" w14:textId="77777777" w:rsidR="00D16F23" w:rsidRDefault="00D16F23" w:rsidP="0062747D">
      <w:pPr>
        <w:pStyle w:val="NoSpacing"/>
        <w:tabs>
          <w:tab w:val="left" w:pos="1080"/>
        </w:tabs>
        <w:ind w:left="1080"/>
        <w:rPr>
          <w:b/>
          <w:sz w:val="24"/>
          <w:szCs w:val="24"/>
          <w:u w:val="single"/>
        </w:rPr>
      </w:pPr>
    </w:p>
    <w:p w14:paraId="0F7194BF" w14:textId="77777777" w:rsidR="00D16F23" w:rsidRDefault="00D16F23" w:rsidP="0062747D">
      <w:pPr>
        <w:pStyle w:val="NoSpacing"/>
        <w:tabs>
          <w:tab w:val="left" w:pos="1080"/>
        </w:tabs>
        <w:ind w:left="1080"/>
        <w:rPr>
          <w:b/>
          <w:sz w:val="24"/>
          <w:szCs w:val="24"/>
          <w:u w:val="single"/>
        </w:rPr>
      </w:pPr>
    </w:p>
    <w:p w14:paraId="13641A03" w14:textId="2BF8AB8A" w:rsidR="00EF14C3" w:rsidRPr="00E50DB3" w:rsidRDefault="00B210B1" w:rsidP="00EF14C3">
      <w:pPr>
        <w:pStyle w:val="NoSpacing"/>
        <w:numPr>
          <w:ilvl w:val="0"/>
          <w:numId w:val="43"/>
        </w:numPr>
        <w:tabs>
          <w:tab w:val="left" w:pos="1080"/>
        </w:tabs>
        <w:ind w:left="1080"/>
        <w:rPr>
          <w:b/>
          <w:sz w:val="24"/>
          <w:szCs w:val="24"/>
          <w:u w:val="single"/>
        </w:rPr>
      </w:pPr>
      <w:r>
        <w:rPr>
          <w:b/>
          <w:sz w:val="24"/>
          <w:szCs w:val="24"/>
          <w:u w:val="single"/>
        </w:rPr>
        <w:t>Use of Data Editor Utilities by I</w:t>
      </w:r>
      <w:r w:rsidR="004015C3">
        <w:rPr>
          <w:b/>
          <w:sz w:val="24"/>
          <w:szCs w:val="24"/>
          <w:u w:val="single"/>
        </w:rPr>
        <w:t xml:space="preserve">nformation </w:t>
      </w:r>
      <w:r>
        <w:rPr>
          <w:b/>
          <w:sz w:val="24"/>
          <w:szCs w:val="24"/>
          <w:u w:val="single"/>
        </w:rPr>
        <w:t>T</w:t>
      </w:r>
      <w:r w:rsidR="004015C3">
        <w:rPr>
          <w:b/>
          <w:sz w:val="24"/>
          <w:szCs w:val="24"/>
          <w:u w:val="single"/>
        </w:rPr>
        <w:t xml:space="preserve">echnology </w:t>
      </w:r>
      <w:r>
        <w:rPr>
          <w:b/>
          <w:sz w:val="24"/>
          <w:szCs w:val="24"/>
          <w:u w:val="single"/>
        </w:rPr>
        <w:t>S</w:t>
      </w:r>
      <w:r w:rsidR="004015C3">
        <w:rPr>
          <w:b/>
          <w:sz w:val="24"/>
          <w:szCs w:val="24"/>
          <w:u w:val="single"/>
        </w:rPr>
        <w:t>ervices</w:t>
      </w:r>
      <w:r>
        <w:rPr>
          <w:b/>
          <w:sz w:val="24"/>
          <w:szCs w:val="24"/>
          <w:u w:val="single"/>
        </w:rPr>
        <w:t xml:space="preserve"> </w:t>
      </w:r>
      <w:r w:rsidR="0033362D">
        <w:rPr>
          <w:b/>
          <w:sz w:val="24"/>
          <w:szCs w:val="24"/>
          <w:u w:val="single"/>
        </w:rPr>
        <w:t>(ITS)</w:t>
      </w:r>
    </w:p>
    <w:p w14:paraId="0246A888" w14:textId="77777777" w:rsidR="00EF14C3" w:rsidRDefault="00EF14C3" w:rsidP="00EF14C3">
      <w:pPr>
        <w:pStyle w:val="NoSpacing"/>
        <w:tabs>
          <w:tab w:val="left" w:pos="1080"/>
        </w:tabs>
        <w:ind w:left="1080"/>
        <w:rPr>
          <w:sz w:val="24"/>
          <w:szCs w:val="24"/>
        </w:rPr>
      </w:pPr>
    </w:p>
    <w:p w14:paraId="531AC75A" w14:textId="77777777" w:rsidR="00CC26EC" w:rsidRDefault="00B210B1" w:rsidP="00CC26EC">
      <w:pPr>
        <w:pStyle w:val="xmsolistparagraph"/>
        <w:ind w:left="1080"/>
      </w:pPr>
      <w:r w:rsidRPr="004A6902">
        <w:rPr>
          <w:sz w:val="24"/>
          <w:szCs w:val="24"/>
        </w:rPr>
        <w:t xml:space="preserve">We noted that UCR does not have a system log of all edits to PeopleSoft Financial tables made by ITS using data editor utilities (i.e. SQL updates).  While ITS states that such edits are rare, they are </w:t>
      </w:r>
      <w:r w:rsidR="00E21AF6">
        <w:rPr>
          <w:sz w:val="24"/>
          <w:szCs w:val="24"/>
        </w:rPr>
        <w:t xml:space="preserve">performed </w:t>
      </w:r>
      <w:r w:rsidRPr="004A6902">
        <w:rPr>
          <w:sz w:val="24"/>
          <w:szCs w:val="24"/>
        </w:rPr>
        <w:t xml:space="preserve">only upon written request by the </w:t>
      </w:r>
      <w:r w:rsidR="00861FC4">
        <w:rPr>
          <w:sz w:val="24"/>
          <w:szCs w:val="24"/>
        </w:rPr>
        <w:t>C</w:t>
      </w:r>
      <w:r w:rsidRPr="004A6902">
        <w:rPr>
          <w:sz w:val="24"/>
          <w:szCs w:val="24"/>
        </w:rPr>
        <w:t xml:space="preserve">ampus </w:t>
      </w:r>
      <w:r w:rsidR="00861FC4">
        <w:rPr>
          <w:sz w:val="24"/>
          <w:szCs w:val="24"/>
        </w:rPr>
        <w:t>C</w:t>
      </w:r>
      <w:r w:rsidRPr="004A6902">
        <w:rPr>
          <w:sz w:val="24"/>
          <w:szCs w:val="24"/>
        </w:rPr>
        <w:t xml:space="preserve">ontroller.  However, there is no ability to ensure all changes were properly requested or approved because there is no </w:t>
      </w:r>
      <w:r w:rsidR="001829C9" w:rsidRPr="004A6902">
        <w:rPr>
          <w:sz w:val="24"/>
          <w:szCs w:val="24"/>
        </w:rPr>
        <w:t>system-generated</w:t>
      </w:r>
      <w:r w:rsidRPr="004A6902">
        <w:rPr>
          <w:sz w:val="24"/>
          <w:szCs w:val="24"/>
        </w:rPr>
        <w:t xml:space="preserve"> report of changes.  ITS intends to implement a logging feature for all enterprise systems in the </w:t>
      </w:r>
      <w:r w:rsidRPr="00CC26EC">
        <w:rPr>
          <w:sz w:val="24"/>
          <w:szCs w:val="24"/>
        </w:rPr>
        <w:t>future</w:t>
      </w:r>
      <w:r w:rsidR="00CC26EC" w:rsidRPr="00CC26EC">
        <w:rPr>
          <w:sz w:val="24"/>
          <w:szCs w:val="24"/>
        </w:rPr>
        <w:t xml:space="preserve"> (e.g. Oracle’s Fine Grained Auditing).  </w:t>
      </w:r>
    </w:p>
    <w:p w14:paraId="27AA7E70" w14:textId="77777777" w:rsidR="00B210B1" w:rsidRPr="004A6902" w:rsidRDefault="00B210B1" w:rsidP="004A6902">
      <w:pPr>
        <w:pStyle w:val="ListParagraph"/>
        <w:ind w:left="1080"/>
        <w:rPr>
          <w:sz w:val="24"/>
          <w:szCs w:val="24"/>
        </w:rPr>
      </w:pPr>
    </w:p>
    <w:p w14:paraId="52C150B3" w14:textId="77777777" w:rsidR="00B210B1" w:rsidRPr="004A6902" w:rsidRDefault="00B210B1" w:rsidP="004A6902">
      <w:pPr>
        <w:pStyle w:val="ListParagraph"/>
        <w:ind w:left="1080"/>
        <w:rPr>
          <w:sz w:val="24"/>
          <w:szCs w:val="24"/>
        </w:rPr>
      </w:pPr>
      <w:r w:rsidRPr="004A6902">
        <w:rPr>
          <w:sz w:val="24"/>
          <w:szCs w:val="24"/>
        </w:rPr>
        <w:t>When we asked ITS for a listing of individuals with access to data editor utilities</w:t>
      </w:r>
      <w:r w:rsidR="00130D9D">
        <w:rPr>
          <w:sz w:val="24"/>
          <w:szCs w:val="24"/>
        </w:rPr>
        <w:t>,</w:t>
      </w:r>
      <w:r w:rsidRPr="004A6902">
        <w:rPr>
          <w:sz w:val="24"/>
          <w:szCs w:val="24"/>
        </w:rPr>
        <w:t xml:space="preserve"> they indicated that there is no system-generated report of current or past access.  ITS indicated that access is granted to the lead developer and a backup for each system</w:t>
      </w:r>
      <w:r w:rsidR="00130D9D">
        <w:rPr>
          <w:sz w:val="24"/>
          <w:szCs w:val="24"/>
        </w:rPr>
        <w:t>,</w:t>
      </w:r>
      <w:r w:rsidRPr="004A6902">
        <w:rPr>
          <w:sz w:val="24"/>
          <w:szCs w:val="24"/>
        </w:rPr>
        <w:t xml:space="preserve"> and database administrators also have such access.  </w:t>
      </w:r>
    </w:p>
    <w:p w14:paraId="5D41BDD7" w14:textId="77777777" w:rsidR="00B210B1" w:rsidRPr="004A6902" w:rsidRDefault="00B210B1" w:rsidP="004A6902">
      <w:pPr>
        <w:pStyle w:val="ListParagraph"/>
        <w:ind w:left="1080"/>
        <w:rPr>
          <w:sz w:val="24"/>
          <w:szCs w:val="24"/>
        </w:rPr>
      </w:pPr>
    </w:p>
    <w:p w14:paraId="3E1CC0A4" w14:textId="4D51810B" w:rsidR="00B210B1" w:rsidRPr="004A6902" w:rsidRDefault="00B210B1" w:rsidP="004A6902">
      <w:pPr>
        <w:pStyle w:val="ListParagraph"/>
        <w:ind w:left="1080"/>
        <w:rPr>
          <w:sz w:val="24"/>
          <w:szCs w:val="24"/>
        </w:rPr>
      </w:pPr>
      <w:r w:rsidRPr="004A6902">
        <w:rPr>
          <w:sz w:val="24"/>
          <w:szCs w:val="24"/>
        </w:rPr>
        <w:t>The risk is that changes could be made to production financial data by a number of individuals and there is no system tracking to show the record before and after the change</w:t>
      </w:r>
      <w:r w:rsidR="00130D9D">
        <w:rPr>
          <w:sz w:val="24"/>
          <w:szCs w:val="24"/>
        </w:rPr>
        <w:t>s</w:t>
      </w:r>
      <w:r w:rsidRPr="004A6902">
        <w:rPr>
          <w:sz w:val="24"/>
          <w:szCs w:val="24"/>
        </w:rPr>
        <w:t>, who made the change</w:t>
      </w:r>
      <w:r w:rsidR="00130D9D">
        <w:rPr>
          <w:sz w:val="24"/>
          <w:szCs w:val="24"/>
        </w:rPr>
        <w:t>s</w:t>
      </w:r>
      <w:r w:rsidRPr="004A6902">
        <w:rPr>
          <w:sz w:val="24"/>
          <w:szCs w:val="24"/>
        </w:rPr>
        <w:t>, and when.  Moreover, any change can be changed again, effectively wiping out any audit trail.  While ITS tracks the changes in ServiceNow</w:t>
      </w:r>
      <w:r w:rsidR="0033362D">
        <w:rPr>
          <w:rStyle w:val="FootnoteReference"/>
          <w:sz w:val="24"/>
          <w:szCs w:val="24"/>
        </w:rPr>
        <w:footnoteReference w:id="6"/>
      </w:r>
      <w:r w:rsidRPr="004A6902">
        <w:rPr>
          <w:sz w:val="24"/>
          <w:szCs w:val="24"/>
        </w:rPr>
        <w:t>, there is no assurance over</w:t>
      </w:r>
      <w:r w:rsidR="00130D9D">
        <w:rPr>
          <w:sz w:val="24"/>
          <w:szCs w:val="24"/>
        </w:rPr>
        <w:t xml:space="preserve"> the</w:t>
      </w:r>
      <w:r w:rsidRPr="004A6902">
        <w:rPr>
          <w:sz w:val="24"/>
          <w:szCs w:val="24"/>
        </w:rPr>
        <w:t xml:space="preserve"> completeness or accuracy of that tracking.  </w:t>
      </w:r>
    </w:p>
    <w:p w14:paraId="70171DC1" w14:textId="77777777" w:rsidR="00B210B1" w:rsidRPr="004A6902" w:rsidRDefault="00B210B1" w:rsidP="004A6902">
      <w:pPr>
        <w:pStyle w:val="ListParagraph"/>
        <w:ind w:left="1080"/>
        <w:rPr>
          <w:sz w:val="24"/>
          <w:szCs w:val="24"/>
        </w:rPr>
      </w:pPr>
    </w:p>
    <w:p w14:paraId="41DD6E92" w14:textId="50167B73" w:rsidR="00B210B1" w:rsidRDefault="00B210B1" w:rsidP="004A6902">
      <w:pPr>
        <w:pStyle w:val="ListParagraph"/>
        <w:ind w:left="1080"/>
        <w:rPr>
          <w:sz w:val="24"/>
          <w:szCs w:val="24"/>
        </w:rPr>
      </w:pPr>
      <w:r w:rsidRPr="004A6902">
        <w:rPr>
          <w:sz w:val="24"/>
          <w:szCs w:val="24"/>
        </w:rPr>
        <w:t>This issue was noted in the R2017-11a Analytic Review Audit, Observation III.</w:t>
      </w:r>
      <w:r w:rsidR="008F3025">
        <w:rPr>
          <w:sz w:val="24"/>
          <w:szCs w:val="24"/>
        </w:rPr>
        <w:t>G</w:t>
      </w:r>
      <w:r w:rsidRPr="004A6902">
        <w:rPr>
          <w:sz w:val="24"/>
          <w:szCs w:val="24"/>
        </w:rPr>
        <w:t xml:space="preserve">. Preventive Controls and Data Integrity </w:t>
      </w:r>
      <w:r w:rsidR="00130D9D">
        <w:rPr>
          <w:sz w:val="24"/>
          <w:szCs w:val="24"/>
        </w:rPr>
        <w:t xml:space="preserve">audit report </w:t>
      </w:r>
      <w:r w:rsidRPr="004A6902">
        <w:rPr>
          <w:sz w:val="24"/>
          <w:szCs w:val="24"/>
        </w:rPr>
        <w:t xml:space="preserve">issued </w:t>
      </w:r>
      <w:r w:rsidR="00130D9D">
        <w:rPr>
          <w:sz w:val="24"/>
          <w:szCs w:val="24"/>
        </w:rPr>
        <w:t xml:space="preserve">on </w:t>
      </w:r>
      <w:r w:rsidRPr="004A6902">
        <w:rPr>
          <w:sz w:val="24"/>
          <w:szCs w:val="24"/>
        </w:rPr>
        <w:t xml:space="preserve">June 30, 2018. </w:t>
      </w:r>
    </w:p>
    <w:p w14:paraId="66E7C1CF" w14:textId="77777777" w:rsidR="00B210B1" w:rsidRDefault="00B210B1" w:rsidP="004A6902">
      <w:pPr>
        <w:pStyle w:val="ListParagraph"/>
        <w:ind w:left="1080"/>
        <w:rPr>
          <w:sz w:val="24"/>
          <w:szCs w:val="24"/>
        </w:rPr>
      </w:pPr>
    </w:p>
    <w:p w14:paraId="549D0885" w14:textId="77777777" w:rsidR="00DB7430" w:rsidRPr="00DB7430" w:rsidRDefault="00B210B1" w:rsidP="004A6902">
      <w:pPr>
        <w:pStyle w:val="ListParagraph"/>
        <w:ind w:left="1080"/>
        <w:rPr>
          <w:b/>
          <w:sz w:val="24"/>
          <w:szCs w:val="24"/>
        </w:rPr>
      </w:pPr>
      <w:r w:rsidRPr="00DB7430">
        <w:rPr>
          <w:b/>
          <w:sz w:val="24"/>
          <w:szCs w:val="24"/>
        </w:rPr>
        <w:t xml:space="preserve">Recommendation to ITS: </w:t>
      </w:r>
    </w:p>
    <w:p w14:paraId="22A7C97C" w14:textId="77777777" w:rsidR="00DB7430" w:rsidRDefault="00DB7430" w:rsidP="004A6902">
      <w:pPr>
        <w:pStyle w:val="ListParagraph"/>
        <w:ind w:left="1080"/>
        <w:rPr>
          <w:sz w:val="24"/>
          <w:szCs w:val="24"/>
        </w:rPr>
      </w:pPr>
    </w:p>
    <w:p w14:paraId="64031C2E" w14:textId="17E76203" w:rsidR="00B210B1" w:rsidRPr="004A6902" w:rsidRDefault="00B210B1" w:rsidP="004A6902">
      <w:pPr>
        <w:pStyle w:val="ListParagraph"/>
        <w:ind w:left="1080"/>
        <w:rPr>
          <w:sz w:val="24"/>
          <w:szCs w:val="24"/>
        </w:rPr>
      </w:pPr>
      <w:r w:rsidRPr="004A6902">
        <w:rPr>
          <w:sz w:val="24"/>
          <w:szCs w:val="24"/>
        </w:rPr>
        <w:t xml:space="preserve">Implement a logging feature that is reviewed against request/approvals to ensure that changes to production data are properly requested and approved.  </w:t>
      </w:r>
    </w:p>
    <w:p w14:paraId="665D05D2" w14:textId="77777777" w:rsidR="00B210B1" w:rsidRPr="004A6902" w:rsidRDefault="00B210B1" w:rsidP="004A6902">
      <w:pPr>
        <w:pStyle w:val="ListParagraph"/>
        <w:ind w:left="1080"/>
        <w:rPr>
          <w:sz w:val="24"/>
          <w:szCs w:val="24"/>
        </w:rPr>
      </w:pPr>
    </w:p>
    <w:p w14:paraId="19B545D3" w14:textId="47446C6D" w:rsidR="00940FFA" w:rsidRDefault="00940FFA" w:rsidP="00940FFA">
      <w:pPr>
        <w:pStyle w:val="NoSpacing"/>
        <w:tabs>
          <w:tab w:val="left" w:pos="1080"/>
        </w:tabs>
        <w:ind w:left="1080"/>
        <w:rPr>
          <w:sz w:val="24"/>
          <w:szCs w:val="24"/>
        </w:rPr>
      </w:pPr>
      <w:r w:rsidRPr="006203AD">
        <w:rPr>
          <w:b/>
          <w:sz w:val="24"/>
          <w:szCs w:val="24"/>
        </w:rPr>
        <w:t xml:space="preserve">Management Response/Corrective Action </w:t>
      </w:r>
      <w:r w:rsidR="008B7B27">
        <w:rPr>
          <w:b/>
          <w:sz w:val="24"/>
          <w:szCs w:val="24"/>
        </w:rPr>
        <w:t>- ITS</w:t>
      </w:r>
    </w:p>
    <w:p w14:paraId="3FA9C5D7" w14:textId="33A53982" w:rsidR="008B7B27" w:rsidRDefault="008B7B27" w:rsidP="00940FFA">
      <w:pPr>
        <w:pStyle w:val="NoSpacing"/>
        <w:tabs>
          <w:tab w:val="left" w:pos="1080"/>
        </w:tabs>
        <w:ind w:left="1080"/>
        <w:rPr>
          <w:sz w:val="24"/>
          <w:szCs w:val="24"/>
        </w:rPr>
      </w:pPr>
    </w:p>
    <w:p w14:paraId="3FA1363F" w14:textId="77777777" w:rsidR="008D46F5" w:rsidRDefault="008B7B27" w:rsidP="00C23B29">
      <w:pPr>
        <w:pStyle w:val="xxxmsonospacing"/>
        <w:ind w:left="1080"/>
        <w:rPr>
          <w:sz w:val="24"/>
          <w:szCs w:val="24"/>
        </w:rPr>
      </w:pPr>
      <w:r w:rsidRPr="008B7B27">
        <w:rPr>
          <w:sz w:val="24"/>
          <w:szCs w:val="24"/>
        </w:rPr>
        <w:t>1) We will be replacing the financial system within the next couple of years</w:t>
      </w:r>
      <w:r w:rsidR="008D46F5">
        <w:rPr>
          <w:sz w:val="24"/>
          <w:szCs w:val="24"/>
        </w:rPr>
        <w:t>.</w:t>
      </w:r>
      <w:r w:rsidRPr="008B7B27">
        <w:rPr>
          <w:sz w:val="24"/>
          <w:szCs w:val="24"/>
        </w:rPr>
        <w:t xml:space="preserve"> </w:t>
      </w:r>
    </w:p>
    <w:p w14:paraId="6AB065CB" w14:textId="1898F950" w:rsidR="00C23B29" w:rsidRDefault="008B7B27" w:rsidP="00C23B29">
      <w:pPr>
        <w:pStyle w:val="xxxmsonospacing"/>
        <w:ind w:left="1080"/>
      </w:pPr>
      <w:r w:rsidRPr="008B7B27">
        <w:rPr>
          <w:sz w:val="24"/>
          <w:szCs w:val="24"/>
        </w:rPr>
        <w:t xml:space="preserve">2) ITS is working to implement an </w:t>
      </w:r>
      <w:r w:rsidRPr="00C23B29">
        <w:rPr>
          <w:sz w:val="24"/>
          <w:szCs w:val="24"/>
        </w:rPr>
        <w:t xml:space="preserve">interim logging solution to record manual SQL updates/inserts/deletes. </w:t>
      </w:r>
      <w:r w:rsidR="00C23B29" w:rsidRPr="00C23B29">
        <w:rPr>
          <w:sz w:val="24"/>
          <w:szCs w:val="24"/>
        </w:rPr>
        <w:t>We anticipate having this in place by June 30, 2021.</w:t>
      </w:r>
      <w:r w:rsidR="00C23B29">
        <w:rPr>
          <w:sz w:val="24"/>
          <w:szCs w:val="24"/>
        </w:rPr>
        <w:t>   </w:t>
      </w:r>
    </w:p>
    <w:p w14:paraId="3AA4FF7D" w14:textId="6DED014B" w:rsidR="004076C2" w:rsidRPr="00B5215A" w:rsidRDefault="004076C2" w:rsidP="00A86139">
      <w:pPr>
        <w:ind w:left="1080"/>
      </w:pPr>
    </w:p>
    <w:sectPr w:rsidR="004076C2" w:rsidRPr="00B5215A" w:rsidSect="00036150">
      <w:headerReference w:type="even" r:id="rId12"/>
      <w:headerReference w:type="default" r:id="rId13"/>
      <w:headerReference w:type="first" r:id="rId14"/>
      <w:pgSz w:w="12240" w:h="15840"/>
      <w:pgMar w:top="1260" w:right="1710" w:bottom="990" w:left="180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107C3" w14:textId="77777777" w:rsidR="00896505" w:rsidRDefault="00896505">
      <w:r>
        <w:separator/>
      </w:r>
    </w:p>
  </w:endnote>
  <w:endnote w:type="continuationSeparator" w:id="0">
    <w:p w14:paraId="7A0C7E07" w14:textId="77777777" w:rsidR="00896505" w:rsidRDefault="00896505">
      <w:r>
        <w:continuationSeparator/>
      </w:r>
    </w:p>
  </w:endnote>
  <w:endnote w:type="continuationNotice" w:id="1">
    <w:p w14:paraId="15452B1A" w14:textId="77777777" w:rsidR="00896505" w:rsidRDefault="00896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3B534" w14:textId="77777777" w:rsidR="00896505" w:rsidRDefault="00896505">
      <w:r>
        <w:separator/>
      </w:r>
    </w:p>
  </w:footnote>
  <w:footnote w:type="continuationSeparator" w:id="0">
    <w:p w14:paraId="1E53071D" w14:textId="77777777" w:rsidR="00896505" w:rsidRDefault="00896505">
      <w:r>
        <w:continuationSeparator/>
      </w:r>
    </w:p>
  </w:footnote>
  <w:footnote w:type="continuationNotice" w:id="1">
    <w:p w14:paraId="4D5674C5" w14:textId="77777777" w:rsidR="00896505" w:rsidRDefault="00896505"/>
  </w:footnote>
  <w:footnote w:id="2">
    <w:p w14:paraId="62C1AC7F" w14:textId="55F81741" w:rsidR="00035ED7" w:rsidRDefault="00035ED7">
      <w:pPr>
        <w:pStyle w:val="FootnoteText"/>
      </w:pPr>
      <w:r>
        <w:rPr>
          <w:rStyle w:val="FootnoteReference"/>
        </w:rPr>
        <w:footnoteRef/>
      </w:r>
      <w:r w:rsidRPr="00F400E6">
        <w:t xml:space="preserve"> </w:t>
      </w:r>
      <w:r w:rsidR="000E20BA" w:rsidRPr="00F400E6">
        <w:rPr>
          <w:rFonts w:ascii="Times New Roman" w:hAnsi="Times New Roman" w:cs="Times New Roman"/>
        </w:rPr>
        <w:t>In 2020, t</w:t>
      </w:r>
      <w:r w:rsidRPr="00F400E6">
        <w:rPr>
          <w:rFonts w:ascii="Times New Roman" w:hAnsi="Times New Roman" w:cs="Times New Roman"/>
        </w:rPr>
        <w:t xml:space="preserve">he </w:t>
      </w:r>
      <w:r w:rsidRPr="00F400E6">
        <w:rPr>
          <w:rFonts w:ascii="Times New Roman" w:hAnsi="Times New Roman" w:cs="Times New Roman"/>
          <w:color w:val="000000"/>
        </w:rPr>
        <w:t xml:space="preserve">University of California (UC) </w:t>
      </w:r>
      <w:r w:rsidR="000E20BA" w:rsidRPr="00F400E6">
        <w:rPr>
          <w:rFonts w:ascii="Times New Roman" w:hAnsi="Times New Roman" w:cs="Times New Roman"/>
          <w:color w:val="000000"/>
        </w:rPr>
        <w:t>completed</w:t>
      </w:r>
      <w:r w:rsidRPr="00F400E6">
        <w:rPr>
          <w:rFonts w:ascii="Times New Roman" w:hAnsi="Times New Roman" w:cs="Times New Roman"/>
          <w:color w:val="000000"/>
        </w:rPr>
        <w:t xml:space="preserve"> the system-wide implement</w:t>
      </w:r>
      <w:r w:rsidR="000E20BA" w:rsidRPr="00F400E6">
        <w:rPr>
          <w:rFonts w:ascii="Times New Roman" w:hAnsi="Times New Roman" w:cs="Times New Roman"/>
          <w:color w:val="000000"/>
        </w:rPr>
        <w:t>ation</w:t>
      </w:r>
      <w:r w:rsidRPr="00F400E6">
        <w:rPr>
          <w:rFonts w:ascii="Times New Roman" w:hAnsi="Times New Roman" w:cs="Times New Roman"/>
          <w:color w:val="000000"/>
        </w:rPr>
        <w:t xml:space="preserve"> </w:t>
      </w:r>
      <w:r w:rsidR="000E20BA" w:rsidRPr="00F400E6">
        <w:rPr>
          <w:rFonts w:ascii="Times New Roman" w:hAnsi="Times New Roman" w:cs="Times New Roman"/>
          <w:color w:val="000000"/>
        </w:rPr>
        <w:t xml:space="preserve">of </w:t>
      </w:r>
      <w:r w:rsidR="00F400E6">
        <w:rPr>
          <w:rFonts w:ascii="Times New Roman" w:hAnsi="Times New Roman" w:cs="Times New Roman"/>
          <w:color w:val="000000"/>
        </w:rPr>
        <w:t>this</w:t>
      </w:r>
      <w:r w:rsidRPr="00F400E6">
        <w:rPr>
          <w:rFonts w:ascii="Times New Roman" w:hAnsi="Times New Roman" w:cs="Times New Roman"/>
          <w:color w:val="000000"/>
        </w:rPr>
        <w:t xml:space="preserve"> </w:t>
      </w:r>
      <w:r w:rsidRPr="00F400E6">
        <w:rPr>
          <w:rFonts w:ascii="Times New Roman" w:hAnsi="Times New Roman" w:cs="Times New Roman"/>
        </w:rPr>
        <w:t xml:space="preserve">single payroll, benefits, human resources and academic personnel solution for all UC employees.  </w:t>
      </w:r>
    </w:p>
  </w:footnote>
  <w:footnote w:id="3">
    <w:p w14:paraId="0ECA3143" w14:textId="039FC39B" w:rsidR="00035ED7" w:rsidRPr="00903031" w:rsidRDefault="00035ED7">
      <w:pPr>
        <w:pStyle w:val="FootnoteText"/>
        <w:rPr>
          <w:rFonts w:ascii="Times New Roman" w:hAnsi="Times New Roman" w:cs="Times New Roman"/>
        </w:rPr>
      </w:pPr>
      <w:r w:rsidRPr="00903031">
        <w:rPr>
          <w:rStyle w:val="FootnoteReference"/>
          <w:rFonts w:ascii="Times New Roman" w:hAnsi="Times New Roman" w:cs="Times New Roman"/>
        </w:rPr>
        <w:footnoteRef/>
      </w:r>
      <w:r w:rsidRPr="00903031">
        <w:rPr>
          <w:rFonts w:ascii="Times New Roman" w:hAnsi="Times New Roman" w:cs="Times New Roman"/>
        </w:rPr>
        <w:t xml:space="preserve"> The UCR Vendor Request System is</w:t>
      </w:r>
      <w:r w:rsidR="0002495E">
        <w:rPr>
          <w:rFonts w:ascii="Times New Roman" w:hAnsi="Times New Roman" w:cs="Times New Roman"/>
        </w:rPr>
        <w:t xml:space="preserve"> an</w:t>
      </w:r>
      <w:r w:rsidRPr="00903031">
        <w:rPr>
          <w:rFonts w:ascii="Times New Roman" w:hAnsi="Times New Roman" w:cs="Times New Roman"/>
        </w:rPr>
        <w:t xml:space="preserve"> in-house developed functionality within the in-house </w:t>
      </w:r>
      <w:r w:rsidR="000D0854">
        <w:rPr>
          <w:rFonts w:ascii="Times New Roman" w:hAnsi="Times New Roman" w:cs="Times New Roman"/>
        </w:rPr>
        <w:t xml:space="preserve">developed </w:t>
      </w:r>
      <w:r w:rsidRPr="00903031">
        <w:rPr>
          <w:rFonts w:ascii="Times New Roman" w:hAnsi="Times New Roman" w:cs="Times New Roman"/>
        </w:rPr>
        <w:t>eBuy system whereby departments can request to add or change vendors and vendor payment address</w:t>
      </w:r>
      <w:r w:rsidR="0002495E">
        <w:rPr>
          <w:rFonts w:ascii="Times New Roman" w:hAnsi="Times New Roman" w:cs="Times New Roman"/>
        </w:rPr>
        <w:t>es</w:t>
      </w:r>
      <w:r w:rsidRPr="00903031">
        <w:rPr>
          <w:rFonts w:ascii="Times New Roman" w:hAnsi="Times New Roman" w:cs="Times New Roman"/>
        </w:rPr>
        <w:t xml:space="preserve">.  </w:t>
      </w:r>
    </w:p>
  </w:footnote>
  <w:footnote w:id="4">
    <w:p w14:paraId="52AB67AF" w14:textId="1FEF69FE" w:rsidR="007739D4" w:rsidRDefault="007739D4">
      <w:pPr>
        <w:pStyle w:val="FootnoteText"/>
      </w:pPr>
      <w:r w:rsidRPr="000D0854">
        <w:rPr>
          <w:rStyle w:val="FootnoteReference"/>
          <w:rFonts w:ascii="Times New Roman" w:hAnsi="Times New Roman" w:cs="Times New Roman"/>
        </w:rPr>
        <w:footnoteRef/>
      </w:r>
      <w:r w:rsidRPr="000D0854">
        <w:rPr>
          <w:rFonts w:ascii="Times New Roman" w:hAnsi="Times New Roman" w:cs="Times New Roman"/>
        </w:rPr>
        <w:t xml:space="preserve"> B</w:t>
      </w:r>
      <w:r w:rsidRPr="007739D4">
        <w:rPr>
          <w:rFonts w:ascii="Times New Roman" w:hAnsi="Times New Roman" w:cs="Times New Roman"/>
        </w:rPr>
        <w:t>FS also noted that the PeopleSoft system was last updated in 2005 without the use of consultants, therefore all available features were not implemented.</w:t>
      </w:r>
      <w:r>
        <w:rPr>
          <w:sz w:val="24"/>
          <w:szCs w:val="24"/>
        </w:rPr>
        <w:t xml:space="preserve">  </w:t>
      </w:r>
    </w:p>
  </w:footnote>
  <w:footnote w:id="5">
    <w:p w14:paraId="681792F1" w14:textId="275227A2" w:rsidR="0037459B" w:rsidRDefault="0037459B">
      <w:pPr>
        <w:pStyle w:val="FootnoteText"/>
      </w:pPr>
      <w:r>
        <w:rPr>
          <w:rStyle w:val="FootnoteReference"/>
        </w:rPr>
        <w:footnoteRef/>
      </w:r>
      <w:r>
        <w:t xml:space="preserve"> </w:t>
      </w:r>
      <w:r w:rsidRPr="0064626D">
        <w:rPr>
          <w:rFonts w:ascii="Times New Roman" w:hAnsi="Times New Roman" w:cs="Times New Roman"/>
        </w:rPr>
        <w:t xml:space="preserve">Researching </w:t>
      </w:r>
      <w:r w:rsidR="00130420" w:rsidRPr="0064626D">
        <w:rPr>
          <w:rFonts w:ascii="Times New Roman" w:hAnsi="Times New Roman" w:cs="Times New Roman"/>
        </w:rPr>
        <w:t>discrepancies</w:t>
      </w:r>
      <w:r w:rsidRPr="0064626D">
        <w:rPr>
          <w:rFonts w:ascii="Times New Roman" w:hAnsi="Times New Roman" w:cs="Times New Roman"/>
        </w:rPr>
        <w:t xml:space="preserve"> in the payment process includes verifying that the check address agrees to the invoice remit address and that the vendor name on check agrees to the vendor name on the invoice.</w:t>
      </w:r>
    </w:p>
  </w:footnote>
  <w:footnote w:id="6">
    <w:p w14:paraId="379627A0" w14:textId="0820DE81" w:rsidR="0033362D" w:rsidRDefault="0033362D">
      <w:pPr>
        <w:pStyle w:val="FootnoteText"/>
      </w:pPr>
      <w:r>
        <w:rPr>
          <w:rStyle w:val="FootnoteReference"/>
        </w:rPr>
        <w:footnoteRef/>
      </w:r>
      <w:r>
        <w:t xml:space="preserve"> </w:t>
      </w:r>
      <w:r w:rsidRPr="0033362D">
        <w:rPr>
          <w:rFonts w:ascii="Times New Roman" w:hAnsi="Times New Roman" w:cs="Times New Roman"/>
          <w:color w:val="455A64"/>
          <w:shd w:val="clear" w:color="auto" w:fill="FFFFFF"/>
        </w:rPr>
        <w:t>ServiceNow is an enterprise application that provides a robust suite of applications to automate and streamline IT and business unit operations.  It is branded as ServiceLink.</w:t>
      </w:r>
      <w:r>
        <w:rPr>
          <w:rFonts w:ascii="Helvetica" w:hAnsi="Helvetica" w:cs="Helvetica"/>
          <w:color w:val="455A64"/>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B02C8" w14:textId="390D96CA" w:rsidR="00035ED7" w:rsidRDefault="00035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AA754" w14:textId="1D76B868" w:rsidR="00035ED7" w:rsidRPr="003A488A" w:rsidRDefault="00035ED7" w:rsidP="00E5584A">
    <w:pPr>
      <w:pStyle w:val="Header"/>
      <w:rPr>
        <w:sz w:val="24"/>
        <w:szCs w:val="24"/>
      </w:rPr>
    </w:pPr>
    <w:r w:rsidRPr="003A488A">
      <w:rPr>
        <w:sz w:val="24"/>
        <w:szCs w:val="24"/>
      </w:rPr>
      <w:t>R201</w:t>
    </w:r>
    <w:r>
      <w:rPr>
        <w:sz w:val="24"/>
        <w:szCs w:val="24"/>
      </w:rPr>
      <w:t>9-05</w:t>
    </w:r>
    <w:r w:rsidRPr="003A488A">
      <w:rPr>
        <w:sz w:val="24"/>
        <w:szCs w:val="24"/>
      </w:rPr>
      <w:t xml:space="preserve"> Analytic Review</w:t>
    </w:r>
    <w:r w:rsidRPr="003A488A">
      <w:rPr>
        <w:sz w:val="24"/>
        <w:szCs w:val="24"/>
      </w:rPr>
      <w:tab/>
    </w:r>
    <w:r w:rsidRPr="003A488A">
      <w:rPr>
        <w:sz w:val="24"/>
        <w:szCs w:val="24"/>
      </w:rPr>
      <w:tab/>
    </w:r>
    <w:r w:rsidR="00CC26EC">
      <w:rPr>
        <w:sz w:val="24"/>
        <w:szCs w:val="24"/>
      </w:rPr>
      <w:t>Dec</w:t>
    </w:r>
    <w:r w:rsidR="000A3DCF">
      <w:rPr>
        <w:sz w:val="24"/>
        <w:szCs w:val="24"/>
      </w:rPr>
      <w:t>ember 1</w:t>
    </w:r>
    <w:r w:rsidR="00303334">
      <w:rPr>
        <w:sz w:val="24"/>
        <w:szCs w:val="24"/>
      </w:rPr>
      <w:t>8</w:t>
    </w:r>
    <w:r>
      <w:rPr>
        <w:sz w:val="24"/>
        <w:szCs w:val="24"/>
      </w:rPr>
      <w:t xml:space="preserve">, 2020 </w:t>
    </w:r>
    <w:r w:rsidRPr="003A488A">
      <w:rPr>
        <w:sz w:val="24"/>
        <w:szCs w:val="24"/>
      </w:rPr>
      <w:t xml:space="preserve">– Page </w:t>
    </w:r>
    <w:r w:rsidRPr="003A488A">
      <w:rPr>
        <w:rStyle w:val="PageNumber"/>
        <w:sz w:val="24"/>
        <w:szCs w:val="24"/>
      </w:rPr>
      <w:fldChar w:fldCharType="begin"/>
    </w:r>
    <w:r w:rsidRPr="003A488A">
      <w:rPr>
        <w:rStyle w:val="PageNumber"/>
        <w:sz w:val="24"/>
        <w:szCs w:val="24"/>
      </w:rPr>
      <w:instrText xml:space="preserve"> PAGE </w:instrText>
    </w:r>
    <w:r w:rsidRPr="003A488A">
      <w:rPr>
        <w:rStyle w:val="PageNumber"/>
        <w:sz w:val="24"/>
        <w:szCs w:val="24"/>
      </w:rPr>
      <w:fldChar w:fldCharType="separate"/>
    </w:r>
    <w:r w:rsidR="009B23A3">
      <w:rPr>
        <w:rStyle w:val="PageNumber"/>
        <w:noProof/>
        <w:sz w:val="24"/>
        <w:szCs w:val="24"/>
      </w:rPr>
      <w:t>8</w:t>
    </w:r>
    <w:r w:rsidRPr="003A488A">
      <w:rPr>
        <w:rStyle w:val="PageNumber"/>
        <w:sz w:val="24"/>
        <w:szCs w:val="24"/>
      </w:rPr>
      <w:fldChar w:fldCharType="end"/>
    </w:r>
  </w:p>
  <w:p w14:paraId="1991F358" w14:textId="77777777" w:rsidR="00035ED7" w:rsidRDefault="00035E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26313" w14:textId="69A34EA9" w:rsidR="00035ED7" w:rsidRDefault="00035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upperLetter"/>
      <w:lvlText w:val="%1."/>
      <w:lvlJc w:val="left"/>
      <w:pPr>
        <w:ind w:left="0" w:hanging="308"/>
      </w:pPr>
      <w:rPr>
        <w:rFonts w:ascii="Arial" w:hAnsi="Arial" w:cs="Arial"/>
        <w:b/>
        <w:bCs/>
        <w:i/>
        <w:iCs/>
        <w:sz w:val="24"/>
        <w:szCs w:val="24"/>
      </w:rPr>
    </w:lvl>
    <w:lvl w:ilvl="1">
      <w:start w:val="1"/>
      <w:numFmt w:val="decimal"/>
      <w:lvlText w:val="%2."/>
      <w:lvlJc w:val="left"/>
      <w:pPr>
        <w:ind w:left="0" w:hanging="360"/>
      </w:pPr>
      <w:rPr>
        <w:rFonts w:ascii="Arial" w:hAnsi="Arial" w:cs="Arial"/>
        <w:b w:val="0"/>
        <w:bCs w:val="0"/>
        <w:sz w:val="24"/>
        <w:szCs w:val="24"/>
      </w:rPr>
    </w:lvl>
    <w:lvl w:ilvl="2">
      <w:start w:val="1"/>
      <w:numFmt w:val="lowerLetter"/>
      <w:lvlText w:val="%3."/>
      <w:lvlJc w:val="left"/>
      <w:pPr>
        <w:ind w:left="0" w:hanging="360"/>
      </w:pPr>
      <w:rPr>
        <w:rFonts w:ascii="Arial" w:hAnsi="Arial" w:cs="Arial"/>
        <w:b w:val="0"/>
        <w:bCs w:val="0"/>
        <w:sz w:val="24"/>
        <w:szCs w:val="24"/>
      </w:r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15:restartNumberingAfterBreak="0">
    <w:nsid w:val="016F1B81"/>
    <w:multiLevelType w:val="hybridMultilevel"/>
    <w:tmpl w:val="C33EB8A2"/>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3C07FED"/>
    <w:multiLevelType w:val="hybridMultilevel"/>
    <w:tmpl w:val="D17E69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58C7311"/>
    <w:multiLevelType w:val="hybridMultilevel"/>
    <w:tmpl w:val="EEACD084"/>
    <w:lvl w:ilvl="0" w:tplc="53B476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E24C5D"/>
    <w:multiLevelType w:val="multilevel"/>
    <w:tmpl w:val="354066C2"/>
    <w:lvl w:ilvl="0">
      <w:start w:val="1"/>
      <w:numFmt w:val="lowerLetter"/>
      <w:lvlText w:val="%1)"/>
      <w:lvlJc w:val="left"/>
      <w:pPr>
        <w:tabs>
          <w:tab w:val="num" w:pos="1800"/>
        </w:tabs>
        <w:ind w:left="1800" w:hanging="360"/>
      </w:pPr>
      <w:rPr>
        <w:rFonts w:ascii="Times New Roman" w:eastAsia="Times New Roman" w:hAnsi="Times New Roman" w:cs="Times New Roman"/>
        <w:u w:val="none"/>
      </w:rPr>
    </w:lvl>
    <w:lvl w:ilvl="1">
      <w:start w:val="1"/>
      <w:numFmt w:val="lowerLetter"/>
      <w:lvlText w:val="%2)"/>
      <w:lvlJc w:val="left"/>
      <w:pPr>
        <w:tabs>
          <w:tab w:val="num" w:pos="2520"/>
        </w:tabs>
        <w:ind w:left="2520" w:hanging="360"/>
      </w:pPr>
      <w:rPr>
        <w:rFonts w:hint="default"/>
        <w:u w:val="none"/>
      </w:rPr>
    </w:lvl>
    <w:lvl w:ilvl="2">
      <w:start w:val="1"/>
      <w:numFmt w:val="decimal"/>
      <w:lvlText w:val="%3."/>
      <w:lvlJc w:val="left"/>
      <w:pPr>
        <w:tabs>
          <w:tab w:val="num" w:pos="3240"/>
        </w:tabs>
        <w:ind w:left="3240" w:hanging="360"/>
      </w:pPr>
      <w:rPr>
        <w:rFonts w:hint="default"/>
        <w:b/>
        <w:u w:val="none"/>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upperLetter"/>
      <w:lvlText w:val="%6."/>
      <w:lvlJc w:val="left"/>
      <w:pPr>
        <w:ind w:left="5400" w:hanging="360"/>
      </w:pPr>
      <w:rPr>
        <w:rFont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C525DEF"/>
    <w:multiLevelType w:val="multilevel"/>
    <w:tmpl w:val="A838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B30C1"/>
    <w:multiLevelType w:val="hybridMultilevel"/>
    <w:tmpl w:val="7214D9D2"/>
    <w:lvl w:ilvl="0" w:tplc="2F74E2FC">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F241598"/>
    <w:multiLevelType w:val="multilevel"/>
    <w:tmpl w:val="3CA04D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0500146"/>
    <w:multiLevelType w:val="hybridMultilevel"/>
    <w:tmpl w:val="0F161E7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3432567"/>
    <w:multiLevelType w:val="hybridMultilevel"/>
    <w:tmpl w:val="AF840F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92B309B"/>
    <w:multiLevelType w:val="hybridMultilevel"/>
    <w:tmpl w:val="F05A4DB0"/>
    <w:lvl w:ilvl="0" w:tplc="BE460E86">
      <w:start w:val="2"/>
      <w:numFmt w:val="decimal"/>
      <w:lvlText w:val="%1."/>
      <w:lvlJc w:val="left"/>
      <w:pPr>
        <w:ind w:left="1890" w:hanging="360"/>
      </w:pPr>
      <w:rPr>
        <w:rFonts w:hint="default"/>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1943483C"/>
    <w:multiLevelType w:val="hybridMultilevel"/>
    <w:tmpl w:val="E200D7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C180275"/>
    <w:multiLevelType w:val="hybridMultilevel"/>
    <w:tmpl w:val="F44A46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EF67B45"/>
    <w:multiLevelType w:val="hybridMultilevel"/>
    <w:tmpl w:val="34FC1E3E"/>
    <w:lvl w:ilvl="0" w:tplc="93AA728E">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2706B58"/>
    <w:multiLevelType w:val="hybridMultilevel"/>
    <w:tmpl w:val="0702537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3CC7B65"/>
    <w:multiLevelType w:val="hybridMultilevel"/>
    <w:tmpl w:val="2D2C57CE"/>
    <w:lvl w:ilvl="0" w:tplc="E6222F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59A3B02"/>
    <w:multiLevelType w:val="hybridMultilevel"/>
    <w:tmpl w:val="912CB2F2"/>
    <w:lvl w:ilvl="0" w:tplc="5554E72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5E879D1"/>
    <w:multiLevelType w:val="hybridMultilevel"/>
    <w:tmpl w:val="20FCC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64625A"/>
    <w:multiLevelType w:val="hybridMultilevel"/>
    <w:tmpl w:val="DD826F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84647B6"/>
    <w:multiLevelType w:val="hybridMultilevel"/>
    <w:tmpl w:val="1802473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289F1497"/>
    <w:multiLevelType w:val="hybridMultilevel"/>
    <w:tmpl w:val="C78A832E"/>
    <w:lvl w:ilvl="0" w:tplc="AD7AC45E">
      <w:start w:val="9"/>
      <w:numFmt w:val="lowerLetter"/>
      <w:lvlText w:val="%1)"/>
      <w:lvlJc w:val="left"/>
      <w:pPr>
        <w:ind w:left="2160" w:hanging="360"/>
      </w:pPr>
      <w:rPr>
        <w:rFonts w:hint="default"/>
        <w:i w:val="0"/>
        <w:sz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4AD1A91"/>
    <w:multiLevelType w:val="hybridMultilevel"/>
    <w:tmpl w:val="F500B124"/>
    <w:lvl w:ilvl="0" w:tplc="75FCDE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7B339C"/>
    <w:multiLevelType w:val="hybridMultilevel"/>
    <w:tmpl w:val="64FC75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FA02388"/>
    <w:multiLevelType w:val="hybridMultilevel"/>
    <w:tmpl w:val="BC7A16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A0689B"/>
    <w:multiLevelType w:val="hybridMultilevel"/>
    <w:tmpl w:val="B6206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36538DC"/>
    <w:multiLevelType w:val="hybridMultilevel"/>
    <w:tmpl w:val="16A2C6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3BF3338"/>
    <w:multiLevelType w:val="hybridMultilevel"/>
    <w:tmpl w:val="36D27D1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7025189"/>
    <w:multiLevelType w:val="hybridMultilevel"/>
    <w:tmpl w:val="F918A082"/>
    <w:lvl w:ilvl="0" w:tplc="04090001">
      <w:start w:val="1"/>
      <w:numFmt w:val="bullet"/>
      <w:lvlText w:val=""/>
      <w:lvlJc w:val="left"/>
      <w:pPr>
        <w:tabs>
          <w:tab w:val="num" w:pos="2520"/>
        </w:tabs>
        <w:ind w:left="25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A221EE"/>
    <w:multiLevelType w:val="hybridMultilevel"/>
    <w:tmpl w:val="DEBA24FA"/>
    <w:lvl w:ilvl="0" w:tplc="68C49410">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49A91CD1"/>
    <w:multiLevelType w:val="hybridMultilevel"/>
    <w:tmpl w:val="05B660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6022B7"/>
    <w:multiLevelType w:val="hybridMultilevel"/>
    <w:tmpl w:val="FA46D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57530D0"/>
    <w:multiLevelType w:val="hybridMultilevel"/>
    <w:tmpl w:val="4E28B71C"/>
    <w:lvl w:ilvl="0" w:tplc="0409000F">
      <w:start w:val="1"/>
      <w:numFmt w:val="decimal"/>
      <w:lvlText w:val="%1."/>
      <w:lvlJc w:val="left"/>
      <w:pPr>
        <w:ind w:left="1440" w:hanging="360"/>
      </w:pPr>
      <w:rPr>
        <w:rFonts w:hint="default"/>
      </w:rPr>
    </w:lvl>
    <w:lvl w:ilvl="1" w:tplc="04090019">
      <w:start w:val="1"/>
      <w:numFmt w:val="lowerLetter"/>
      <w:lvlText w:val="%2."/>
      <w:lvlJc w:val="left"/>
      <w:pPr>
        <w:ind w:left="441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EE430D"/>
    <w:multiLevelType w:val="hybridMultilevel"/>
    <w:tmpl w:val="03E4AB66"/>
    <w:lvl w:ilvl="0" w:tplc="484E2EE0">
      <w:start w:val="3"/>
      <w:numFmt w:val="decimal"/>
      <w:lvlText w:val="%1."/>
      <w:lvlJc w:val="left"/>
      <w:pPr>
        <w:ind w:left="1260" w:hanging="360"/>
      </w:pPr>
      <w:rPr>
        <w:rFonts w:hint="default"/>
        <w:sz w:val="24"/>
        <w:szCs w:val="24"/>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3" w15:restartNumberingAfterBreak="0">
    <w:nsid w:val="5BD261AF"/>
    <w:multiLevelType w:val="hybridMultilevel"/>
    <w:tmpl w:val="4538D5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C8A61F2"/>
    <w:multiLevelType w:val="hybridMultilevel"/>
    <w:tmpl w:val="215E7756"/>
    <w:lvl w:ilvl="0" w:tplc="629A1EFC">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F865D13"/>
    <w:multiLevelType w:val="hybridMultilevel"/>
    <w:tmpl w:val="E2405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13C12C1"/>
    <w:multiLevelType w:val="hybridMultilevel"/>
    <w:tmpl w:val="757A6A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6B60DFC"/>
    <w:multiLevelType w:val="hybridMultilevel"/>
    <w:tmpl w:val="35B6063E"/>
    <w:lvl w:ilvl="0" w:tplc="B8E828F0">
      <w:start w:val="1"/>
      <w:numFmt w:val="lowerLetter"/>
      <w:lvlText w:val="%1)"/>
      <w:lvlJc w:val="left"/>
      <w:pPr>
        <w:tabs>
          <w:tab w:val="num" w:pos="1800"/>
        </w:tabs>
        <w:ind w:left="1800" w:hanging="360"/>
      </w:pPr>
      <w:rPr>
        <w:rFonts w:ascii="Times New Roman" w:eastAsia="Times New Roman" w:hAnsi="Times New Roman" w:cs="Times New Roman"/>
        <w:u w:val="none"/>
      </w:rPr>
    </w:lvl>
    <w:lvl w:ilvl="1" w:tplc="1A6C072E">
      <w:start w:val="1"/>
      <w:numFmt w:val="lowerLetter"/>
      <w:lvlText w:val="%2)"/>
      <w:lvlJc w:val="left"/>
      <w:pPr>
        <w:tabs>
          <w:tab w:val="num" w:pos="2520"/>
        </w:tabs>
        <w:ind w:left="2520" w:hanging="360"/>
      </w:pPr>
      <w:rPr>
        <w:rFonts w:hint="default"/>
        <w:u w:val="none"/>
      </w:rPr>
    </w:lvl>
    <w:lvl w:ilvl="2" w:tplc="55BEE852">
      <w:start w:val="1"/>
      <w:numFmt w:val="decimal"/>
      <w:lvlText w:val="%3."/>
      <w:lvlJc w:val="left"/>
      <w:pPr>
        <w:tabs>
          <w:tab w:val="num" w:pos="3240"/>
        </w:tabs>
        <w:ind w:left="3240" w:hanging="360"/>
      </w:pPr>
      <w:rPr>
        <w:rFonts w:hint="default"/>
        <w:b/>
        <w:u w:val="none"/>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4BDA50C2">
      <w:start w:val="1"/>
      <w:numFmt w:val="upperLetter"/>
      <w:lvlText w:val="%6."/>
      <w:lvlJc w:val="left"/>
      <w:pPr>
        <w:ind w:left="5400" w:hanging="360"/>
      </w:pPr>
      <w:rPr>
        <w:rFont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67487DF8"/>
    <w:multiLevelType w:val="hybridMultilevel"/>
    <w:tmpl w:val="F7EA6ACE"/>
    <w:lvl w:ilvl="0" w:tplc="FC8E6512">
      <w:start w:val="1"/>
      <w:numFmt w:val="lowerLetter"/>
      <w:lvlText w:val="%1)"/>
      <w:lvlJc w:val="left"/>
      <w:pPr>
        <w:ind w:left="2700" w:hanging="360"/>
      </w:pPr>
      <w:rPr>
        <w:rFonts w:hint="default"/>
        <w:i w:val="0"/>
        <w:sz w:val="24"/>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9" w15:restartNumberingAfterBreak="0">
    <w:nsid w:val="693862F5"/>
    <w:multiLevelType w:val="hybridMultilevel"/>
    <w:tmpl w:val="1F988A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9B224A7"/>
    <w:multiLevelType w:val="hybridMultilevel"/>
    <w:tmpl w:val="A69AC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ED48B8"/>
    <w:multiLevelType w:val="hybridMultilevel"/>
    <w:tmpl w:val="EDCC42E4"/>
    <w:lvl w:ilvl="0" w:tplc="30CA17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D3016"/>
    <w:multiLevelType w:val="hybridMultilevel"/>
    <w:tmpl w:val="FF0ACCB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7D0477C"/>
    <w:multiLevelType w:val="hybridMultilevel"/>
    <w:tmpl w:val="7B422DA8"/>
    <w:lvl w:ilvl="0" w:tplc="F26E15FA">
      <w:start w:val="2"/>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F96E40"/>
    <w:multiLevelType w:val="hybridMultilevel"/>
    <w:tmpl w:val="0DEECC18"/>
    <w:lvl w:ilvl="0" w:tplc="CA547BA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78A119DF"/>
    <w:multiLevelType w:val="hybridMultilevel"/>
    <w:tmpl w:val="D9B696F8"/>
    <w:lvl w:ilvl="0" w:tplc="EC029D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9E5056"/>
    <w:multiLevelType w:val="hybridMultilevel"/>
    <w:tmpl w:val="44027732"/>
    <w:lvl w:ilvl="0" w:tplc="359022E4">
      <w:start w:val="1"/>
      <w:numFmt w:val="decimal"/>
      <w:lvlText w:val="%1."/>
      <w:lvlJc w:val="left"/>
      <w:pPr>
        <w:ind w:left="1890" w:hanging="360"/>
      </w:pPr>
      <w:rPr>
        <w:rFonts w:hint="default"/>
        <w:sz w:val="24"/>
        <w:szCs w:val="24"/>
      </w:rPr>
    </w:lvl>
    <w:lvl w:ilvl="1" w:tplc="D946D71C">
      <w:start w:val="1"/>
      <w:numFmt w:val="lowerLetter"/>
      <w:lvlText w:val="%2)"/>
      <w:lvlJc w:val="left"/>
      <w:pPr>
        <w:ind w:left="2610" w:hanging="360"/>
      </w:pPr>
      <w:rPr>
        <w:rFonts w:ascii="Times New Roman" w:eastAsia="Times New Roman" w:hAnsi="Times New Roman" w:cs="Times New Roman"/>
      </w:rPr>
    </w:lvl>
    <w:lvl w:ilvl="2" w:tplc="32A8B3FC">
      <w:start w:val="1"/>
      <w:numFmt w:val="decimal"/>
      <w:lvlText w:val="%3."/>
      <w:lvlJc w:val="left"/>
      <w:pPr>
        <w:ind w:left="1530" w:hanging="360"/>
      </w:pPr>
      <w:rPr>
        <w:rFonts w:hint="default"/>
        <w:b/>
        <w:i w:val="0"/>
        <w:sz w:val="24"/>
        <w:szCs w:val="24"/>
        <w:u w:val="none"/>
      </w:r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7" w15:restartNumberingAfterBreak="0">
    <w:nsid w:val="7B49622F"/>
    <w:multiLevelType w:val="hybridMultilevel"/>
    <w:tmpl w:val="161EE5C6"/>
    <w:lvl w:ilvl="0" w:tplc="4A50670E">
      <w:start w:val="1"/>
      <w:numFmt w:val="lowerLetter"/>
      <w:lvlText w:val="%1)"/>
      <w:lvlJc w:val="left"/>
      <w:pPr>
        <w:ind w:left="252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7C855FC3"/>
    <w:multiLevelType w:val="hybridMultilevel"/>
    <w:tmpl w:val="1A92AEA8"/>
    <w:lvl w:ilvl="0" w:tplc="04090015">
      <w:start w:val="1"/>
      <w:numFmt w:val="upperLetter"/>
      <w:lvlText w:val="%1."/>
      <w:lvlJc w:val="left"/>
      <w:pPr>
        <w:ind w:left="1440" w:hanging="360"/>
      </w:pPr>
    </w:lvl>
    <w:lvl w:ilvl="1" w:tplc="0409000F">
      <w:start w:val="1"/>
      <w:numFmt w:val="decimal"/>
      <w:lvlText w:val="%2."/>
      <w:lvlJc w:val="left"/>
      <w:pPr>
        <w:ind w:left="171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37"/>
  </w:num>
  <w:num w:numId="3">
    <w:abstractNumId w:val="26"/>
  </w:num>
  <w:num w:numId="4">
    <w:abstractNumId w:val="14"/>
  </w:num>
  <w:num w:numId="5">
    <w:abstractNumId w:val="21"/>
  </w:num>
  <w:num w:numId="6">
    <w:abstractNumId w:val="27"/>
  </w:num>
  <w:num w:numId="7">
    <w:abstractNumId w:val="11"/>
  </w:num>
  <w:num w:numId="8">
    <w:abstractNumId w:val="35"/>
  </w:num>
  <w:num w:numId="9">
    <w:abstractNumId w:val="25"/>
  </w:num>
  <w:num w:numId="10">
    <w:abstractNumId w:val="23"/>
  </w:num>
  <w:num w:numId="11">
    <w:abstractNumId w:val="30"/>
  </w:num>
  <w:num w:numId="12">
    <w:abstractNumId w:val="36"/>
  </w:num>
  <w:num w:numId="13">
    <w:abstractNumId w:val="39"/>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43"/>
  </w:num>
  <w:num w:numId="22">
    <w:abstractNumId w:val="4"/>
  </w:num>
  <w:num w:numId="23">
    <w:abstractNumId w:val="10"/>
  </w:num>
  <w:num w:numId="24">
    <w:abstractNumId w:val="42"/>
  </w:num>
  <w:num w:numId="25">
    <w:abstractNumId w:val="22"/>
  </w:num>
  <w:num w:numId="26">
    <w:abstractNumId w:val="8"/>
  </w:num>
  <w:num w:numId="27">
    <w:abstractNumId w:val="16"/>
  </w:num>
  <w:num w:numId="28">
    <w:abstractNumId w:val="47"/>
  </w:num>
  <w:num w:numId="29">
    <w:abstractNumId w:val="44"/>
  </w:num>
  <w:num w:numId="30">
    <w:abstractNumId w:val="5"/>
  </w:num>
  <w:num w:numId="31">
    <w:abstractNumId w:val="31"/>
  </w:num>
  <w:num w:numId="32">
    <w:abstractNumId w:val="1"/>
  </w:num>
  <w:num w:numId="33">
    <w:abstractNumId w:val="9"/>
  </w:num>
  <w:num w:numId="34">
    <w:abstractNumId w:val="6"/>
  </w:num>
  <w:num w:numId="35">
    <w:abstractNumId w:val="34"/>
  </w:num>
  <w:num w:numId="36">
    <w:abstractNumId w:val="0"/>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37">
    <w:abstractNumId w:val="20"/>
  </w:num>
  <w:num w:numId="38">
    <w:abstractNumId w:val="38"/>
  </w:num>
  <w:num w:numId="39">
    <w:abstractNumId w:val="28"/>
  </w:num>
  <w:num w:numId="40">
    <w:abstractNumId w:val="15"/>
  </w:num>
  <w:num w:numId="41">
    <w:abstractNumId w:val="32"/>
  </w:num>
  <w:num w:numId="42">
    <w:abstractNumId w:val="2"/>
  </w:num>
  <w:num w:numId="43">
    <w:abstractNumId w:val="48"/>
  </w:num>
  <w:num w:numId="44">
    <w:abstractNumId w:val="18"/>
  </w:num>
  <w:num w:numId="45">
    <w:abstractNumId w:val="12"/>
  </w:num>
  <w:num w:numId="46">
    <w:abstractNumId w:val="29"/>
  </w:num>
  <w:num w:numId="47">
    <w:abstractNumId w:val="41"/>
  </w:num>
  <w:num w:numId="48">
    <w:abstractNumId w:val="45"/>
  </w:num>
  <w:num w:numId="49">
    <w:abstractNumId w:val="13"/>
  </w:num>
  <w:num w:numId="50">
    <w:abstractNumId w:val="33"/>
  </w:num>
  <w:num w:numId="51">
    <w:abstractNumId w:val="3"/>
  </w:num>
  <w:num w:numId="52">
    <w:abstractNumId w:val="17"/>
  </w:num>
  <w:num w:numId="53">
    <w:abstractNumId w:val="40"/>
  </w:num>
  <w:num w:numId="54">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kOPJ2drXa83bT2KLrN7s8VWDQH2bpbU9yoqVj8Le/509O+VCElZ9kKg8Q1Oplh+bUfoaGyD3D0emu5jciBdTlg==" w:salt="fQuZcmnkGrmN+oaZQxVxpQ=="/>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70B"/>
    <w:rsid w:val="00000898"/>
    <w:rsid w:val="00000A3D"/>
    <w:rsid w:val="00001CF5"/>
    <w:rsid w:val="00010450"/>
    <w:rsid w:val="00011EA9"/>
    <w:rsid w:val="00012E42"/>
    <w:rsid w:val="00013844"/>
    <w:rsid w:val="00014CF5"/>
    <w:rsid w:val="00015150"/>
    <w:rsid w:val="00017A9F"/>
    <w:rsid w:val="00017F0B"/>
    <w:rsid w:val="00020B4A"/>
    <w:rsid w:val="0002495E"/>
    <w:rsid w:val="000256F4"/>
    <w:rsid w:val="0002733C"/>
    <w:rsid w:val="00027884"/>
    <w:rsid w:val="00032593"/>
    <w:rsid w:val="00034A4D"/>
    <w:rsid w:val="00035ED7"/>
    <w:rsid w:val="0003611E"/>
    <w:rsid w:val="00036150"/>
    <w:rsid w:val="0003615C"/>
    <w:rsid w:val="000370F6"/>
    <w:rsid w:val="000376B0"/>
    <w:rsid w:val="00037972"/>
    <w:rsid w:val="00040D0A"/>
    <w:rsid w:val="000410F1"/>
    <w:rsid w:val="00044614"/>
    <w:rsid w:val="00045D19"/>
    <w:rsid w:val="00045D91"/>
    <w:rsid w:val="00046055"/>
    <w:rsid w:val="000524A6"/>
    <w:rsid w:val="0005367F"/>
    <w:rsid w:val="0006162B"/>
    <w:rsid w:val="00062C9B"/>
    <w:rsid w:val="00065C76"/>
    <w:rsid w:val="000679CB"/>
    <w:rsid w:val="00070A54"/>
    <w:rsid w:val="00070B83"/>
    <w:rsid w:val="00071654"/>
    <w:rsid w:val="00072179"/>
    <w:rsid w:val="00073919"/>
    <w:rsid w:val="00076578"/>
    <w:rsid w:val="000835B9"/>
    <w:rsid w:val="00084BE8"/>
    <w:rsid w:val="00086526"/>
    <w:rsid w:val="000866C8"/>
    <w:rsid w:val="00086890"/>
    <w:rsid w:val="00090B59"/>
    <w:rsid w:val="000917F3"/>
    <w:rsid w:val="00092E17"/>
    <w:rsid w:val="00096DE0"/>
    <w:rsid w:val="00097A08"/>
    <w:rsid w:val="000A0166"/>
    <w:rsid w:val="000A1807"/>
    <w:rsid w:val="000A1FD2"/>
    <w:rsid w:val="000A2CB7"/>
    <w:rsid w:val="000A2D09"/>
    <w:rsid w:val="000A3DCF"/>
    <w:rsid w:val="000A521F"/>
    <w:rsid w:val="000A5B57"/>
    <w:rsid w:val="000A6B26"/>
    <w:rsid w:val="000A7F3D"/>
    <w:rsid w:val="000B0DB9"/>
    <w:rsid w:val="000B1873"/>
    <w:rsid w:val="000B2E25"/>
    <w:rsid w:val="000B5093"/>
    <w:rsid w:val="000C314C"/>
    <w:rsid w:val="000C38E5"/>
    <w:rsid w:val="000C4C76"/>
    <w:rsid w:val="000C5016"/>
    <w:rsid w:val="000C6351"/>
    <w:rsid w:val="000C72F4"/>
    <w:rsid w:val="000D0854"/>
    <w:rsid w:val="000D5656"/>
    <w:rsid w:val="000D5EE4"/>
    <w:rsid w:val="000D7002"/>
    <w:rsid w:val="000E15AE"/>
    <w:rsid w:val="000E20BA"/>
    <w:rsid w:val="000E291C"/>
    <w:rsid w:val="000E4347"/>
    <w:rsid w:val="000E48B0"/>
    <w:rsid w:val="000E5571"/>
    <w:rsid w:val="000F22EB"/>
    <w:rsid w:val="000F2433"/>
    <w:rsid w:val="000F398E"/>
    <w:rsid w:val="000F4DD9"/>
    <w:rsid w:val="000F63A2"/>
    <w:rsid w:val="000F6A8D"/>
    <w:rsid w:val="001006CC"/>
    <w:rsid w:val="00102DB2"/>
    <w:rsid w:val="00107645"/>
    <w:rsid w:val="001101F9"/>
    <w:rsid w:val="0011087A"/>
    <w:rsid w:val="001123D9"/>
    <w:rsid w:val="001139B2"/>
    <w:rsid w:val="00114EBE"/>
    <w:rsid w:val="001165D4"/>
    <w:rsid w:val="0012062A"/>
    <w:rsid w:val="001235D1"/>
    <w:rsid w:val="001244EB"/>
    <w:rsid w:val="00130420"/>
    <w:rsid w:val="00130D9D"/>
    <w:rsid w:val="001314D9"/>
    <w:rsid w:val="00131F65"/>
    <w:rsid w:val="00132F3E"/>
    <w:rsid w:val="001333A1"/>
    <w:rsid w:val="00135E53"/>
    <w:rsid w:val="00136ED2"/>
    <w:rsid w:val="00140A02"/>
    <w:rsid w:val="001428ED"/>
    <w:rsid w:val="00142A34"/>
    <w:rsid w:val="0015090A"/>
    <w:rsid w:val="0015321D"/>
    <w:rsid w:val="00154EB2"/>
    <w:rsid w:val="00155BF7"/>
    <w:rsid w:val="00155E12"/>
    <w:rsid w:val="00157E74"/>
    <w:rsid w:val="00162803"/>
    <w:rsid w:val="0016298F"/>
    <w:rsid w:val="0016503E"/>
    <w:rsid w:val="0016749A"/>
    <w:rsid w:val="001679C8"/>
    <w:rsid w:val="001705CA"/>
    <w:rsid w:val="001706C5"/>
    <w:rsid w:val="00170AE4"/>
    <w:rsid w:val="00170C3E"/>
    <w:rsid w:val="00172613"/>
    <w:rsid w:val="00172F07"/>
    <w:rsid w:val="0017315D"/>
    <w:rsid w:val="00174AB7"/>
    <w:rsid w:val="0018185F"/>
    <w:rsid w:val="001821FB"/>
    <w:rsid w:val="001829C9"/>
    <w:rsid w:val="001835A2"/>
    <w:rsid w:val="00183DC9"/>
    <w:rsid w:val="00183FB6"/>
    <w:rsid w:val="001840B9"/>
    <w:rsid w:val="00191C26"/>
    <w:rsid w:val="001940FF"/>
    <w:rsid w:val="00194801"/>
    <w:rsid w:val="00194B39"/>
    <w:rsid w:val="00195A1B"/>
    <w:rsid w:val="00195F9B"/>
    <w:rsid w:val="00196DC3"/>
    <w:rsid w:val="001A02EF"/>
    <w:rsid w:val="001A0AA2"/>
    <w:rsid w:val="001A0F12"/>
    <w:rsid w:val="001A21F5"/>
    <w:rsid w:val="001A2DC3"/>
    <w:rsid w:val="001A4790"/>
    <w:rsid w:val="001A570D"/>
    <w:rsid w:val="001A6341"/>
    <w:rsid w:val="001A66AB"/>
    <w:rsid w:val="001A712B"/>
    <w:rsid w:val="001B02F2"/>
    <w:rsid w:val="001B25A2"/>
    <w:rsid w:val="001B5300"/>
    <w:rsid w:val="001B7233"/>
    <w:rsid w:val="001B73BB"/>
    <w:rsid w:val="001C0118"/>
    <w:rsid w:val="001C14BC"/>
    <w:rsid w:val="001C6831"/>
    <w:rsid w:val="001C7B20"/>
    <w:rsid w:val="001D3680"/>
    <w:rsid w:val="001D4A45"/>
    <w:rsid w:val="001D4FFA"/>
    <w:rsid w:val="001D6ED9"/>
    <w:rsid w:val="001E2D52"/>
    <w:rsid w:val="001E3D6A"/>
    <w:rsid w:val="001E4A91"/>
    <w:rsid w:val="001E676A"/>
    <w:rsid w:val="001E7D5C"/>
    <w:rsid w:val="001F0F17"/>
    <w:rsid w:val="001F3AC9"/>
    <w:rsid w:val="001F4090"/>
    <w:rsid w:val="001F5762"/>
    <w:rsid w:val="001F58A2"/>
    <w:rsid w:val="001F7F32"/>
    <w:rsid w:val="0020223B"/>
    <w:rsid w:val="0020367B"/>
    <w:rsid w:val="002041F5"/>
    <w:rsid w:val="00205278"/>
    <w:rsid w:val="00205EAE"/>
    <w:rsid w:val="00206288"/>
    <w:rsid w:val="0020791C"/>
    <w:rsid w:val="00207DA9"/>
    <w:rsid w:val="00212714"/>
    <w:rsid w:val="00212DD0"/>
    <w:rsid w:val="00215073"/>
    <w:rsid w:val="002168D3"/>
    <w:rsid w:val="0021704F"/>
    <w:rsid w:val="0021751A"/>
    <w:rsid w:val="00223ABD"/>
    <w:rsid w:val="00224A6E"/>
    <w:rsid w:val="00227A00"/>
    <w:rsid w:val="00227F1D"/>
    <w:rsid w:val="00230F96"/>
    <w:rsid w:val="00232406"/>
    <w:rsid w:val="00232AD2"/>
    <w:rsid w:val="0023409A"/>
    <w:rsid w:val="0023412B"/>
    <w:rsid w:val="00234225"/>
    <w:rsid w:val="00237E74"/>
    <w:rsid w:val="0024036E"/>
    <w:rsid w:val="002416C0"/>
    <w:rsid w:val="00242F5C"/>
    <w:rsid w:val="002439C1"/>
    <w:rsid w:val="00245380"/>
    <w:rsid w:val="00245826"/>
    <w:rsid w:val="002462D6"/>
    <w:rsid w:val="002463CF"/>
    <w:rsid w:val="002479B1"/>
    <w:rsid w:val="00250E3C"/>
    <w:rsid w:val="0025334E"/>
    <w:rsid w:val="00255104"/>
    <w:rsid w:val="00255AA6"/>
    <w:rsid w:val="00255AF4"/>
    <w:rsid w:val="00256A04"/>
    <w:rsid w:val="002571DC"/>
    <w:rsid w:val="002577F7"/>
    <w:rsid w:val="002637DA"/>
    <w:rsid w:val="00265C8D"/>
    <w:rsid w:val="00266CD5"/>
    <w:rsid w:val="00267684"/>
    <w:rsid w:val="00267985"/>
    <w:rsid w:val="002769DB"/>
    <w:rsid w:val="00276A7C"/>
    <w:rsid w:val="00277BFA"/>
    <w:rsid w:val="00277E04"/>
    <w:rsid w:val="00280F4B"/>
    <w:rsid w:val="00281D33"/>
    <w:rsid w:val="00282065"/>
    <w:rsid w:val="00282D80"/>
    <w:rsid w:val="00285475"/>
    <w:rsid w:val="00294078"/>
    <w:rsid w:val="00294FF1"/>
    <w:rsid w:val="00295D10"/>
    <w:rsid w:val="0029612C"/>
    <w:rsid w:val="002969D8"/>
    <w:rsid w:val="002A005E"/>
    <w:rsid w:val="002A0A2B"/>
    <w:rsid w:val="002A1041"/>
    <w:rsid w:val="002A7947"/>
    <w:rsid w:val="002B5877"/>
    <w:rsid w:val="002B6451"/>
    <w:rsid w:val="002B758B"/>
    <w:rsid w:val="002C0304"/>
    <w:rsid w:val="002C10AE"/>
    <w:rsid w:val="002C2653"/>
    <w:rsid w:val="002C321D"/>
    <w:rsid w:val="002C3D3D"/>
    <w:rsid w:val="002C411C"/>
    <w:rsid w:val="002C53C7"/>
    <w:rsid w:val="002C7023"/>
    <w:rsid w:val="002D3340"/>
    <w:rsid w:val="002D703B"/>
    <w:rsid w:val="002D7356"/>
    <w:rsid w:val="002E04D8"/>
    <w:rsid w:val="002E27C0"/>
    <w:rsid w:val="002E4057"/>
    <w:rsid w:val="002E4AD0"/>
    <w:rsid w:val="002E605E"/>
    <w:rsid w:val="002E6E29"/>
    <w:rsid w:val="002F13EA"/>
    <w:rsid w:val="002F611B"/>
    <w:rsid w:val="0030061F"/>
    <w:rsid w:val="00301ADB"/>
    <w:rsid w:val="00303334"/>
    <w:rsid w:val="00304386"/>
    <w:rsid w:val="00304CD7"/>
    <w:rsid w:val="00304D49"/>
    <w:rsid w:val="00304EB1"/>
    <w:rsid w:val="00305AFB"/>
    <w:rsid w:val="0030633A"/>
    <w:rsid w:val="0031171A"/>
    <w:rsid w:val="003126AD"/>
    <w:rsid w:val="00312F34"/>
    <w:rsid w:val="00313EFD"/>
    <w:rsid w:val="00314B27"/>
    <w:rsid w:val="0031503F"/>
    <w:rsid w:val="00315B12"/>
    <w:rsid w:val="003229BC"/>
    <w:rsid w:val="003229F2"/>
    <w:rsid w:val="00323D69"/>
    <w:rsid w:val="00326B99"/>
    <w:rsid w:val="00327486"/>
    <w:rsid w:val="003300BD"/>
    <w:rsid w:val="0033030D"/>
    <w:rsid w:val="00332C54"/>
    <w:rsid w:val="0033362D"/>
    <w:rsid w:val="00341A2E"/>
    <w:rsid w:val="003422A4"/>
    <w:rsid w:val="00344640"/>
    <w:rsid w:val="00345D33"/>
    <w:rsid w:val="00347B40"/>
    <w:rsid w:val="00347C90"/>
    <w:rsid w:val="00350289"/>
    <w:rsid w:val="00350384"/>
    <w:rsid w:val="0035218A"/>
    <w:rsid w:val="003542E0"/>
    <w:rsid w:val="003545DE"/>
    <w:rsid w:val="00355D3A"/>
    <w:rsid w:val="003564EB"/>
    <w:rsid w:val="0036226C"/>
    <w:rsid w:val="003626F1"/>
    <w:rsid w:val="00363658"/>
    <w:rsid w:val="00364492"/>
    <w:rsid w:val="0036555C"/>
    <w:rsid w:val="0037459B"/>
    <w:rsid w:val="00381144"/>
    <w:rsid w:val="00381515"/>
    <w:rsid w:val="00381BD3"/>
    <w:rsid w:val="00384716"/>
    <w:rsid w:val="0038563C"/>
    <w:rsid w:val="003858E9"/>
    <w:rsid w:val="00390263"/>
    <w:rsid w:val="00392109"/>
    <w:rsid w:val="0039211B"/>
    <w:rsid w:val="00392851"/>
    <w:rsid w:val="00393021"/>
    <w:rsid w:val="00395A1F"/>
    <w:rsid w:val="00395F1D"/>
    <w:rsid w:val="00397B6C"/>
    <w:rsid w:val="003A131C"/>
    <w:rsid w:val="003A182D"/>
    <w:rsid w:val="003A466E"/>
    <w:rsid w:val="003A488A"/>
    <w:rsid w:val="003A5053"/>
    <w:rsid w:val="003A713E"/>
    <w:rsid w:val="003B0BD9"/>
    <w:rsid w:val="003B191B"/>
    <w:rsid w:val="003B2578"/>
    <w:rsid w:val="003B53F7"/>
    <w:rsid w:val="003C0231"/>
    <w:rsid w:val="003C1512"/>
    <w:rsid w:val="003C19E9"/>
    <w:rsid w:val="003C6F29"/>
    <w:rsid w:val="003C6FA2"/>
    <w:rsid w:val="003C74A8"/>
    <w:rsid w:val="003D24C4"/>
    <w:rsid w:val="003D287F"/>
    <w:rsid w:val="003D4311"/>
    <w:rsid w:val="003D45D9"/>
    <w:rsid w:val="003D49B2"/>
    <w:rsid w:val="003D59D7"/>
    <w:rsid w:val="003D69B0"/>
    <w:rsid w:val="003D7884"/>
    <w:rsid w:val="003E0AE1"/>
    <w:rsid w:val="003E1F8D"/>
    <w:rsid w:val="003E3A5E"/>
    <w:rsid w:val="003E45C4"/>
    <w:rsid w:val="003E5F14"/>
    <w:rsid w:val="003E6DC8"/>
    <w:rsid w:val="003F087E"/>
    <w:rsid w:val="003F41F0"/>
    <w:rsid w:val="003F4BC0"/>
    <w:rsid w:val="003F50B2"/>
    <w:rsid w:val="003F54F4"/>
    <w:rsid w:val="003F5B90"/>
    <w:rsid w:val="003F6AEE"/>
    <w:rsid w:val="003F6BC9"/>
    <w:rsid w:val="004015C3"/>
    <w:rsid w:val="0040367E"/>
    <w:rsid w:val="0040566A"/>
    <w:rsid w:val="00405D72"/>
    <w:rsid w:val="00405E34"/>
    <w:rsid w:val="004076C2"/>
    <w:rsid w:val="00410467"/>
    <w:rsid w:val="00410E03"/>
    <w:rsid w:val="0041211C"/>
    <w:rsid w:val="0041261E"/>
    <w:rsid w:val="00412E21"/>
    <w:rsid w:val="0041518C"/>
    <w:rsid w:val="0041531F"/>
    <w:rsid w:val="004155FE"/>
    <w:rsid w:val="00420143"/>
    <w:rsid w:val="00422A19"/>
    <w:rsid w:val="00423BA2"/>
    <w:rsid w:val="00426E8D"/>
    <w:rsid w:val="00430904"/>
    <w:rsid w:val="00430EF4"/>
    <w:rsid w:val="00433487"/>
    <w:rsid w:val="004337D3"/>
    <w:rsid w:val="004361F9"/>
    <w:rsid w:val="004401BF"/>
    <w:rsid w:val="004428DD"/>
    <w:rsid w:val="00444349"/>
    <w:rsid w:val="00445CA4"/>
    <w:rsid w:val="00447FBE"/>
    <w:rsid w:val="00451029"/>
    <w:rsid w:val="0045173B"/>
    <w:rsid w:val="0045203F"/>
    <w:rsid w:val="00453E65"/>
    <w:rsid w:val="00454936"/>
    <w:rsid w:val="00455703"/>
    <w:rsid w:val="00460D50"/>
    <w:rsid w:val="00462AD6"/>
    <w:rsid w:val="004633E6"/>
    <w:rsid w:val="00466ACA"/>
    <w:rsid w:val="004704F7"/>
    <w:rsid w:val="00473FDA"/>
    <w:rsid w:val="00475907"/>
    <w:rsid w:val="00476BCE"/>
    <w:rsid w:val="0048756C"/>
    <w:rsid w:val="004930F9"/>
    <w:rsid w:val="00494722"/>
    <w:rsid w:val="00495A24"/>
    <w:rsid w:val="00496399"/>
    <w:rsid w:val="00497547"/>
    <w:rsid w:val="004977B4"/>
    <w:rsid w:val="004A0BF6"/>
    <w:rsid w:val="004A1F7A"/>
    <w:rsid w:val="004A56A5"/>
    <w:rsid w:val="004A6902"/>
    <w:rsid w:val="004A6E24"/>
    <w:rsid w:val="004B133D"/>
    <w:rsid w:val="004B1556"/>
    <w:rsid w:val="004B3237"/>
    <w:rsid w:val="004B58E8"/>
    <w:rsid w:val="004B60D3"/>
    <w:rsid w:val="004B6C72"/>
    <w:rsid w:val="004C2DD3"/>
    <w:rsid w:val="004C3C2A"/>
    <w:rsid w:val="004C4093"/>
    <w:rsid w:val="004C5D4A"/>
    <w:rsid w:val="004C66BE"/>
    <w:rsid w:val="004C68BE"/>
    <w:rsid w:val="004C71B5"/>
    <w:rsid w:val="004D5B0D"/>
    <w:rsid w:val="004E4019"/>
    <w:rsid w:val="004E42C8"/>
    <w:rsid w:val="004E7340"/>
    <w:rsid w:val="004E7A02"/>
    <w:rsid w:val="004F0E3A"/>
    <w:rsid w:val="004F267E"/>
    <w:rsid w:val="004F2BEB"/>
    <w:rsid w:val="004F4BF8"/>
    <w:rsid w:val="004F55BB"/>
    <w:rsid w:val="004F6F60"/>
    <w:rsid w:val="00501D19"/>
    <w:rsid w:val="00502F31"/>
    <w:rsid w:val="00504DE0"/>
    <w:rsid w:val="00504E9A"/>
    <w:rsid w:val="00505009"/>
    <w:rsid w:val="00505EC3"/>
    <w:rsid w:val="005100E9"/>
    <w:rsid w:val="0051406A"/>
    <w:rsid w:val="00516E4A"/>
    <w:rsid w:val="005202EE"/>
    <w:rsid w:val="00520458"/>
    <w:rsid w:val="00520C63"/>
    <w:rsid w:val="00521517"/>
    <w:rsid w:val="0052151E"/>
    <w:rsid w:val="00531AA1"/>
    <w:rsid w:val="0053209A"/>
    <w:rsid w:val="005324B9"/>
    <w:rsid w:val="00532A67"/>
    <w:rsid w:val="00532FB8"/>
    <w:rsid w:val="0053396B"/>
    <w:rsid w:val="00534026"/>
    <w:rsid w:val="005345A5"/>
    <w:rsid w:val="00535DD8"/>
    <w:rsid w:val="00537963"/>
    <w:rsid w:val="00537CB4"/>
    <w:rsid w:val="00541265"/>
    <w:rsid w:val="00542B15"/>
    <w:rsid w:val="00543A0C"/>
    <w:rsid w:val="00543FAF"/>
    <w:rsid w:val="005449E4"/>
    <w:rsid w:val="00545FD1"/>
    <w:rsid w:val="005478BB"/>
    <w:rsid w:val="00551EAE"/>
    <w:rsid w:val="00554EC7"/>
    <w:rsid w:val="005577FE"/>
    <w:rsid w:val="00560F53"/>
    <w:rsid w:val="00563247"/>
    <w:rsid w:val="00566B06"/>
    <w:rsid w:val="00567289"/>
    <w:rsid w:val="005676F8"/>
    <w:rsid w:val="005714E6"/>
    <w:rsid w:val="00575C6D"/>
    <w:rsid w:val="005771CF"/>
    <w:rsid w:val="00577C74"/>
    <w:rsid w:val="0058557C"/>
    <w:rsid w:val="00590E2A"/>
    <w:rsid w:val="005928B9"/>
    <w:rsid w:val="00592C80"/>
    <w:rsid w:val="00593796"/>
    <w:rsid w:val="0059384A"/>
    <w:rsid w:val="00594F39"/>
    <w:rsid w:val="00595140"/>
    <w:rsid w:val="00595AE6"/>
    <w:rsid w:val="00595B4E"/>
    <w:rsid w:val="00596961"/>
    <w:rsid w:val="00597EF9"/>
    <w:rsid w:val="005A1863"/>
    <w:rsid w:val="005A1CEF"/>
    <w:rsid w:val="005A4DEC"/>
    <w:rsid w:val="005A5529"/>
    <w:rsid w:val="005A6372"/>
    <w:rsid w:val="005B52A6"/>
    <w:rsid w:val="005B582B"/>
    <w:rsid w:val="005B5B34"/>
    <w:rsid w:val="005B5D1C"/>
    <w:rsid w:val="005B6DCB"/>
    <w:rsid w:val="005B75E9"/>
    <w:rsid w:val="005C13A5"/>
    <w:rsid w:val="005C1AF6"/>
    <w:rsid w:val="005C3576"/>
    <w:rsid w:val="005C3AE7"/>
    <w:rsid w:val="005C5195"/>
    <w:rsid w:val="005D0631"/>
    <w:rsid w:val="005D0A91"/>
    <w:rsid w:val="005D18DC"/>
    <w:rsid w:val="005D1A07"/>
    <w:rsid w:val="005D2E39"/>
    <w:rsid w:val="005E275B"/>
    <w:rsid w:val="005E4900"/>
    <w:rsid w:val="005E5072"/>
    <w:rsid w:val="005E57E0"/>
    <w:rsid w:val="005E58F2"/>
    <w:rsid w:val="005E6DBB"/>
    <w:rsid w:val="005E79B2"/>
    <w:rsid w:val="005F0DCE"/>
    <w:rsid w:val="005F32C9"/>
    <w:rsid w:val="005F3973"/>
    <w:rsid w:val="005F56FA"/>
    <w:rsid w:val="005F5904"/>
    <w:rsid w:val="005F5E9F"/>
    <w:rsid w:val="00601930"/>
    <w:rsid w:val="00603706"/>
    <w:rsid w:val="00604308"/>
    <w:rsid w:val="0060460A"/>
    <w:rsid w:val="0060496E"/>
    <w:rsid w:val="00607375"/>
    <w:rsid w:val="00610846"/>
    <w:rsid w:val="00612208"/>
    <w:rsid w:val="00612654"/>
    <w:rsid w:val="00612DD0"/>
    <w:rsid w:val="006133CE"/>
    <w:rsid w:val="00614743"/>
    <w:rsid w:val="00614C5A"/>
    <w:rsid w:val="00615133"/>
    <w:rsid w:val="00615721"/>
    <w:rsid w:val="00617025"/>
    <w:rsid w:val="00617D6F"/>
    <w:rsid w:val="0062007F"/>
    <w:rsid w:val="006228C5"/>
    <w:rsid w:val="00622D28"/>
    <w:rsid w:val="00626890"/>
    <w:rsid w:val="0062747D"/>
    <w:rsid w:val="006277E0"/>
    <w:rsid w:val="00630965"/>
    <w:rsid w:val="0063125D"/>
    <w:rsid w:val="00631BD6"/>
    <w:rsid w:val="00632E62"/>
    <w:rsid w:val="006349E0"/>
    <w:rsid w:val="006412C0"/>
    <w:rsid w:val="0064225C"/>
    <w:rsid w:val="00642762"/>
    <w:rsid w:val="006438D3"/>
    <w:rsid w:val="0064626D"/>
    <w:rsid w:val="00646DBC"/>
    <w:rsid w:val="006475E3"/>
    <w:rsid w:val="006478CC"/>
    <w:rsid w:val="00650574"/>
    <w:rsid w:val="00651611"/>
    <w:rsid w:val="00654467"/>
    <w:rsid w:val="006549FB"/>
    <w:rsid w:val="0065558F"/>
    <w:rsid w:val="006557B5"/>
    <w:rsid w:val="00655B10"/>
    <w:rsid w:val="00660291"/>
    <w:rsid w:val="00660FA8"/>
    <w:rsid w:val="00662AA0"/>
    <w:rsid w:val="00664D63"/>
    <w:rsid w:val="006655AD"/>
    <w:rsid w:val="00665605"/>
    <w:rsid w:val="00665639"/>
    <w:rsid w:val="00672C44"/>
    <w:rsid w:val="00675E1D"/>
    <w:rsid w:val="00676024"/>
    <w:rsid w:val="00681429"/>
    <w:rsid w:val="0068147E"/>
    <w:rsid w:val="00686F11"/>
    <w:rsid w:val="0068770A"/>
    <w:rsid w:val="006907F9"/>
    <w:rsid w:val="00691A2D"/>
    <w:rsid w:val="0069304C"/>
    <w:rsid w:val="00693FFA"/>
    <w:rsid w:val="00696ADD"/>
    <w:rsid w:val="006A2349"/>
    <w:rsid w:val="006A3014"/>
    <w:rsid w:val="006A5D03"/>
    <w:rsid w:val="006A5D80"/>
    <w:rsid w:val="006A5F2E"/>
    <w:rsid w:val="006A75E0"/>
    <w:rsid w:val="006B21BD"/>
    <w:rsid w:val="006B332E"/>
    <w:rsid w:val="006B39C7"/>
    <w:rsid w:val="006B5753"/>
    <w:rsid w:val="006C4603"/>
    <w:rsid w:val="006C47E8"/>
    <w:rsid w:val="006C4C41"/>
    <w:rsid w:val="006C533F"/>
    <w:rsid w:val="006C539B"/>
    <w:rsid w:val="006C63D3"/>
    <w:rsid w:val="006C681C"/>
    <w:rsid w:val="006C7283"/>
    <w:rsid w:val="006C761A"/>
    <w:rsid w:val="006D03BA"/>
    <w:rsid w:val="006D218A"/>
    <w:rsid w:val="006D230A"/>
    <w:rsid w:val="006D2777"/>
    <w:rsid w:val="006D288B"/>
    <w:rsid w:val="006D41B4"/>
    <w:rsid w:val="006D6200"/>
    <w:rsid w:val="006D7E8F"/>
    <w:rsid w:val="006E25DF"/>
    <w:rsid w:val="006E3340"/>
    <w:rsid w:val="006E3506"/>
    <w:rsid w:val="006E4117"/>
    <w:rsid w:val="006E45C5"/>
    <w:rsid w:val="006E6B33"/>
    <w:rsid w:val="006F1CF4"/>
    <w:rsid w:val="006F22EA"/>
    <w:rsid w:val="006F2472"/>
    <w:rsid w:val="006F296D"/>
    <w:rsid w:val="006F7B5F"/>
    <w:rsid w:val="0070356E"/>
    <w:rsid w:val="00704D45"/>
    <w:rsid w:val="007052E0"/>
    <w:rsid w:val="00705873"/>
    <w:rsid w:val="007066E3"/>
    <w:rsid w:val="00711DFE"/>
    <w:rsid w:val="007128F9"/>
    <w:rsid w:val="00717B90"/>
    <w:rsid w:val="00720EC7"/>
    <w:rsid w:val="00724F3B"/>
    <w:rsid w:val="00726D40"/>
    <w:rsid w:val="00726F7C"/>
    <w:rsid w:val="0073091E"/>
    <w:rsid w:val="00730DC0"/>
    <w:rsid w:val="00731678"/>
    <w:rsid w:val="00732061"/>
    <w:rsid w:val="007325A1"/>
    <w:rsid w:val="00735F75"/>
    <w:rsid w:val="0074089E"/>
    <w:rsid w:val="00740BD3"/>
    <w:rsid w:val="007465FF"/>
    <w:rsid w:val="00746E15"/>
    <w:rsid w:val="007476C0"/>
    <w:rsid w:val="007506AD"/>
    <w:rsid w:val="00752461"/>
    <w:rsid w:val="007532EA"/>
    <w:rsid w:val="00755153"/>
    <w:rsid w:val="00756308"/>
    <w:rsid w:val="007564D9"/>
    <w:rsid w:val="00756FEF"/>
    <w:rsid w:val="00757491"/>
    <w:rsid w:val="007579F8"/>
    <w:rsid w:val="0076024A"/>
    <w:rsid w:val="0076060A"/>
    <w:rsid w:val="00761645"/>
    <w:rsid w:val="0076471C"/>
    <w:rsid w:val="00764ED8"/>
    <w:rsid w:val="00766C51"/>
    <w:rsid w:val="00766D34"/>
    <w:rsid w:val="00767741"/>
    <w:rsid w:val="00770060"/>
    <w:rsid w:val="00770FCC"/>
    <w:rsid w:val="007739D4"/>
    <w:rsid w:val="007742ED"/>
    <w:rsid w:val="0077530C"/>
    <w:rsid w:val="00780439"/>
    <w:rsid w:val="007816EA"/>
    <w:rsid w:val="00781917"/>
    <w:rsid w:val="00781EE2"/>
    <w:rsid w:val="00783235"/>
    <w:rsid w:val="007832D5"/>
    <w:rsid w:val="00787806"/>
    <w:rsid w:val="00790623"/>
    <w:rsid w:val="00791A65"/>
    <w:rsid w:val="0079368B"/>
    <w:rsid w:val="0079780E"/>
    <w:rsid w:val="007A35A4"/>
    <w:rsid w:val="007A47FF"/>
    <w:rsid w:val="007A4C3B"/>
    <w:rsid w:val="007B063A"/>
    <w:rsid w:val="007B1730"/>
    <w:rsid w:val="007B4C85"/>
    <w:rsid w:val="007B5012"/>
    <w:rsid w:val="007B70ED"/>
    <w:rsid w:val="007C0D53"/>
    <w:rsid w:val="007C12DF"/>
    <w:rsid w:val="007C1A8A"/>
    <w:rsid w:val="007C25B9"/>
    <w:rsid w:val="007C56F2"/>
    <w:rsid w:val="007C5B1A"/>
    <w:rsid w:val="007C5D7A"/>
    <w:rsid w:val="007C7A80"/>
    <w:rsid w:val="007C7C9A"/>
    <w:rsid w:val="007D1989"/>
    <w:rsid w:val="007D1EF5"/>
    <w:rsid w:val="007D232A"/>
    <w:rsid w:val="007D2C8B"/>
    <w:rsid w:val="007D5508"/>
    <w:rsid w:val="007D6F7D"/>
    <w:rsid w:val="007E0190"/>
    <w:rsid w:val="007E05E8"/>
    <w:rsid w:val="007E0C22"/>
    <w:rsid w:val="007E2910"/>
    <w:rsid w:val="007E3945"/>
    <w:rsid w:val="007E4812"/>
    <w:rsid w:val="007E50CD"/>
    <w:rsid w:val="007E53E5"/>
    <w:rsid w:val="007E58AE"/>
    <w:rsid w:val="007E7FA7"/>
    <w:rsid w:val="007F0976"/>
    <w:rsid w:val="007F114A"/>
    <w:rsid w:val="007F1B39"/>
    <w:rsid w:val="007F2018"/>
    <w:rsid w:val="007F6B35"/>
    <w:rsid w:val="00800657"/>
    <w:rsid w:val="0080094F"/>
    <w:rsid w:val="008024DB"/>
    <w:rsid w:val="00802E24"/>
    <w:rsid w:val="00805068"/>
    <w:rsid w:val="00813BD0"/>
    <w:rsid w:val="00821518"/>
    <w:rsid w:val="008217D6"/>
    <w:rsid w:val="00827BE3"/>
    <w:rsid w:val="00830580"/>
    <w:rsid w:val="00830C6C"/>
    <w:rsid w:val="0083374D"/>
    <w:rsid w:val="00834448"/>
    <w:rsid w:val="00836473"/>
    <w:rsid w:val="0083720A"/>
    <w:rsid w:val="008412CD"/>
    <w:rsid w:val="00841F60"/>
    <w:rsid w:val="008461B0"/>
    <w:rsid w:val="0085183E"/>
    <w:rsid w:val="00853B29"/>
    <w:rsid w:val="008540AA"/>
    <w:rsid w:val="00854EDC"/>
    <w:rsid w:val="00856687"/>
    <w:rsid w:val="00856CDE"/>
    <w:rsid w:val="00860A5C"/>
    <w:rsid w:val="008610F5"/>
    <w:rsid w:val="00861181"/>
    <w:rsid w:val="00861A08"/>
    <w:rsid w:val="00861FC4"/>
    <w:rsid w:val="00862601"/>
    <w:rsid w:val="00866321"/>
    <w:rsid w:val="008668A8"/>
    <w:rsid w:val="00867D81"/>
    <w:rsid w:val="00867E04"/>
    <w:rsid w:val="00870CE0"/>
    <w:rsid w:val="008733C2"/>
    <w:rsid w:val="008737F0"/>
    <w:rsid w:val="00876A59"/>
    <w:rsid w:val="00881E99"/>
    <w:rsid w:val="008851FC"/>
    <w:rsid w:val="0088577E"/>
    <w:rsid w:val="008902AD"/>
    <w:rsid w:val="00890E0C"/>
    <w:rsid w:val="008924A4"/>
    <w:rsid w:val="00894285"/>
    <w:rsid w:val="00894EC7"/>
    <w:rsid w:val="00894FF4"/>
    <w:rsid w:val="00895E83"/>
    <w:rsid w:val="00896505"/>
    <w:rsid w:val="0089754C"/>
    <w:rsid w:val="008A1A7D"/>
    <w:rsid w:val="008A4651"/>
    <w:rsid w:val="008A6CAF"/>
    <w:rsid w:val="008B0D8C"/>
    <w:rsid w:val="008B47DF"/>
    <w:rsid w:val="008B4D8F"/>
    <w:rsid w:val="008B554C"/>
    <w:rsid w:val="008B76C9"/>
    <w:rsid w:val="008B7B27"/>
    <w:rsid w:val="008C2BE8"/>
    <w:rsid w:val="008C2C2A"/>
    <w:rsid w:val="008C660F"/>
    <w:rsid w:val="008C684A"/>
    <w:rsid w:val="008D0595"/>
    <w:rsid w:val="008D3844"/>
    <w:rsid w:val="008D3D1E"/>
    <w:rsid w:val="008D46F5"/>
    <w:rsid w:val="008D5517"/>
    <w:rsid w:val="008D5E27"/>
    <w:rsid w:val="008D5F6A"/>
    <w:rsid w:val="008D77A8"/>
    <w:rsid w:val="008E021A"/>
    <w:rsid w:val="008E0C97"/>
    <w:rsid w:val="008E198E"/>
    <w:rsid w:val="008E1C68"/>
    <w:rsid w:val="008E6079"/>
    <w:rsid w:val="008F1417"/>
    <w:rsid w:val="008F29E0"/>
    <w:rsid w:val="008F2AC5"/>
    <w:rsid w:val="008F2AE6"/>
    <w:rsid w:val="008F3025"/>
    <w:rsid w:val="008F3783"/>
    <w:rsid w:val="008F57E2"/>
    <w:rsid w:val="008F7B0C"/>
    <w:rsid w:val="00903031"/>
    <w:rsid w:val="00903ACE"/>
    <w:rsid w:val="00904493"/>
    <w:rsid w:val="00904767"/>
    <w:rsid w:val="00904A67"/>
    <w:rsid w:val="0090797E"/>
    <w:rsid w:val="00907BAD"/>
    <w:rsid w:val="0091279A"/>
    <w:rsid w:val="00913477"/>
    <w:rsid w:val="00915DEE"/>
    <w:rsid w:val="00917751"/>
    <w:rsid w:val="00917DE7"/>
    <w:rsid w:val="009216EF"/>
    <w:rsid w:val="00921B9D"/>
    <w:rsid w:val="009229EA"/>
    <w:rsid w:val="009237E4"/>
    <w:rsid w:val="00924F83"/>
    <w:rsid w:val="00927238"/>
    <w:rsid w:val="00927E84"/>
    <w:rsid w:val="0093149B"/>
    <w:rsid w:val="00931E87"/>
    <w:rsid w:val="009338AC"/>
    <w:rsid w:val="00934F1E"/>
    <w:rsid w:val="009361FF"/>
    <w:rsid w:val="00937257"/>
    <w:rsid w:val="00937B00"/>
    <w:rsid w:val="009401CF"/>
    <w:rsid w:val="009409B4"/>
    <w:rsid w:val="00940FFA"/>
    <w:rsid w:val="00941AFC"/>
    <w:rsid w:val="00943091"/>
    <w:rsid w:val="00944CEB"/>
    <w:rsid w:val="009471D0"/>
    <w:rsid w:val="0094766F"/>
    <w:rsid w:val="00952F6D"/>
    <w:rsid w:val="00953AFC"/>
    <w:rsid w:val="00956249"/>
    <w:rsid w:val="009601D5"/>
    <w:rsid w:val="009602B0"/>
    <w:rsid w:val="00960654"/>
    <w:rsid w:val="00960CDB"/>
    <w:rsid w:val="00962151"/>
    <w:rsid w:val="00962CF2"/>
    <w:rsid w:val="00963FEB"/>
    <w:rsid w:val="00971143"/>
    <w:rsid w:val="009721BF"/>
    <w:rsid w:val="0097337F"/>
    <w:rsid w:val="00974D09"/>
    <w:rsid w:val="0097784C"/>
    <w:rsid w:val="00982507"/>
    <w:rsid w:val="00985097"/>
    <w:rsid w:val="00986CFB"/>
    <w:rsid w:val="00987C81"/>
    <w:rsid w:val="00992323"/>
    <w:rsid w:val="00992614"/>
    <w:rsid w:val="0099544D"/>
    <w:rsid w:val="009A03F0"/>
    <w:rsid w:val="009A46D7"/>
    <w:rsid w:val="009A4B17"/>
    <w:rsid w:val="009A4D2A"/>
    <w:rsid w:val="009A4F12"/>
    <w:rsid w:val="009A67CA"/>
    <w:rsid w:val="009A7B95"/>
    <w:rsid w:val="009B23A3"/>
    <w:rsid w:val="009B5C74"/>
    <w:rsid w:val="009B5D83"/>
    <w:rsid w:val="009B78FA"/>
    <w:rsid w:val="009C0757"/>
    <w:rsid w:val="009C1304"/>
    <w:rsid w:val="009C447F"/>
    <w:rsid w:val="009C47A0"/>
    <w:rsid w:val="009C5204"/>
    <w:rsid w:val="009D0340"/>
    <w:rsid w:val="009D10C4"/>
    <w:rsid w:val="009D1A53"/>
    <w:rsid w:val="009D2D70"/>
    <w:rsid w:val="009D4116"/>
    <w:rsid w:val="009D510F"/>
    <w:rsid w:val="009D696A"/>
    <w:rsid w:val="009D7A3E"/>
    <w:rsid w:val="009E0749"/>
    <w:rsid w:val="009E2DE9"/>
    <w:rsid w:val="009E417E"/>
    <w:rsid w:val="009E7A53"/>
    <w:rsid w:val="009F0935"/>
    <w:rsid w:val="009F2867"/>
    <w:rsid w:val="009F3F9B"/>
    <w:rsid w:val="009F7827"/>
    <w:rsid w:val="00A0186D"/>
    <w:rsid w:val="00A052E6"/>
    <w:rsid w:val="00A113C2"/>
    <w:rsid w:val="00A13FA8"/>
    <w:rsid w:val="00A14311"/>
    <w:rsid w:val="00A15C3C"/>
    <w:rsid w:val="00A15EF4"/>
    <w:rsid w:val="00A166E2"/>
    <w:rsid w:val="00A16AB0"/>
    <w:rsid w:val="00A172A5"/>
    <w:rsid w:val="00A203CA"/>
    <w:rsid w:val="00A2165D"/>
    <w:rsid w:val="00A223BC"/>
    <w:rsid w:val="00A22774"/>
    <w:rsid w:val="00A237B5"/>
    <w:rsid w:val="00A26870"/>
    <w:rsid w:val="00A271EA"/>
    <w:rsid w:val="00A27E96"/>
    <w:rsid w:val="00A30FFA"/>
    <w:rsid w:val="00A3240C"/>
    <w:rsid w:val="00A33EF9"/>
    <w:rsid w:val="00A34360"/>
    <w:rsid w:val="00A34724"/>
    <w:rsid w:val="00A350A0"/>
    <w:rsid w:val="00A35920"/>
    <w:rsid w:val="00A44552"/>
    <w:rsid w:val="00A44D23"/>
    <w:rsid w:val="00A50015"/>
    <w:rsid w:val="00A50CAC"/>
    <w:rsid w:val="00A526D7"/>
    <w:rsid w:val="00A52895"/>
    <w:rsid w:val="00A529E2"/>
    <w:rsid w:val="00A54E1B"/>
    <w:rsid w:val="00A55296"/>
    <w:rsid w:val="00A55A89"/>
    <w:rsid w:val="00A566FF"/>
    <w:rsid w:val="00A57023"/>
    <w:rsid w:val="00A64BF5"/>
    <w:rsid w:val="00A7041D"/>
    <w:rsid w:val="00A70472"/>
    <w:rsid w:val="00A70D3C"/>
    <w:rsid w:val="00A71B38"/>
    <w:rsid w:val="00A73547"/>
    <w:rsid w:val="00A763A7"/>
    <w:rsid w:val="00A82351"/>
    <w:rsid w:val="00A82C40"/>
    <w:rsid w:val="00A83AF0"/>
    <w:rsid w:val="00A84359"/>
    <w:rsid w:val="00A86139"/>
    <w:rsid w:val="00A9191D"/>
    <w:rsid w:val="00A93555"/>
    <w:rsid w:val="00A9594F"/>
    <w:rsid w:val="00A96980"/>
    <w:rsid w:val="00A97CAF"/>
    <w:rsid w:val="00AA06C0"/>
    <w:rsid w:val="00AA165A"/>
    <w:rsid w:val="00AA20E2"/>
    <w:rsid w:val="00AA2826"/>
    <w:rsid w:val="00AA5752"/>
    <w:rsid w:val="00AA61FA"/>
    <w:rsid w:val="00AB33C1"/>
    <w:rsid w:val="00AB59C3"/>
    <w:rsid w:val="00AB7DC9"/>
    <w:rsid w:val="00AC0529"/>
    <w:rsid w:val="00AC72B9"/>
    <w:rsid w:val="00AD1752"/>
    <w:rsid w:val="00AD2620"/>
    <w:rsid w:val="00AD2E9C"/>
    <w:rsid w:val="00AD376A"/>
    <w:rsid w:val="00AD5DDE"/>
    <w:rsid w:val="00AE0963"/>
    <w:rsid w:val="00AE1D0A"/>
    <w:rsid w:val="00AE1F44"/>
    <w:rsid w:val="00AE22B8"/>
    <w:rsid w:val="00AE259D"/>
    <w:rsid w:val="00AE40F5"/>
    <w:rsid w:val="00AE4AB3"/>
    <w:rsid w:val="00AE728E"/>
    <w:rsid w:val="00AF0374"/>
    <w:rsid w:val="00AF1F3E"/>
    <w:rsid w:val="00AF29CA"/>
    <w:rsid w:val="00AF519C"/>
    <w:rsid w:val="00AF5993"/>
    <w:rsid w:val="00AF7314"/>
    <w:rsid w:val="00AF77F0"/>
    <w:rsid w:val="00AF78F9"/>
    <w:rsid w:val="00B02A83"/>
    <w:rsid w:val="00B03E27"/>
    <w:rsid w:val="00B070CB"/>
    <w:rsid w:val="00B07672"/>
    <w:rsid w:val="00B07F10"/>
    <w:rsid w:val="00B11161"/>
    <w:rsid w:val="00B16928"/>
    <w:rsid w:val="00B172F1"/>
    <w:rsid w:val="00B206EC"/>
    <w:rsid w:val="00B210B1"/>
    <w:rsid w:val="00B24052"/>
    <w:rsid w:val="00B26688"/>
    <w:rsid w:val="00B26A9D"/>
    <w:rsid w:val="00B273B3"/>
    <w:rsid w:val="00B2797B"/>
    <w:rsid w:val="00B27A25"/>
    <w:rsid w:val="00B30BAD"/>
    <w:rsid w:val="00B31EC2"/>
    <w:rsid w:val="00B32026"/>
    <w:rsid w:val="00B32DF0"/>
    <w:rsid w:val="00B32F75"/>
    <w:rsid w:val="00B33A23"/>
    <w:rsid w:val="00B3755A"/>
    <w:rsid w:val="00B37B03"/>
    <w:rsid w:val="00B401F2"/>
    <w:rsid w:val="00B41109"/>
    <w:rsid w:val="00B4285B"/>
    <w:rsid w:val="00B42C66"/>
    <w:rsid w:val="00B4405A"/>
    <w:rsid w:val="00B45815"/>
    <w:rsid w:val="00B5215A"/>
    <w:rsid w:val="00B52AEA"/>
    <w:rsid w:val="00B53C73"/>
    <w:rsid w:val="00B55959"/>
    <w:rsid w:val="00B62964"/>
    <w:rsid w:val="00B6363F"/>
    <w:rsid w:val="00B644FA"/>
    <w:rsid w:val="00B662C4"/>
    <w:rsid w:val="00B66536"/>
    <w:rsid w:val="00B67431"/>
    <w:rsid w:val="00B731E1"/>
    <w:rsid w:val="00B74849"/>
    <w:rsid w:val="00B76A17"/>
    <w:rsid w:val="00B7754E"/>
    <w:rsid w:val="00B77960"/>
    <w:rsid w:val="00B804AB"/>
    <w:rsid w:val="00B8065F"/>
    <w:rsid w:val="00B82493"/>
    <w:rsid w:val="00B8317B"/>
    <w:rsid w:val="00B83F83"/>
    <w:rsid w:val="00B877B3"/>
    <w:rsid w:val="00B90D34"/>
    <w:rsid w:val="00B90DDC"/>
    <w:rsid w:val="00B90F44"/>
    <w:rsid w:val="00B922C1"/>
    <w:rsid w:val="00B93387"/>
    <w:rsid w:val="00B93713"/>
    <w:rsid w:val="00B95C26"/>
    <w:rsid w:val="00B95DAF"/>
    <w:rsid w:val="00BA0990"/>
    <w:rsid w:val="00BA5193"/>
    <w:rsid w:val="00BA5314"/>
    <w:rsid w:val="00BA6CEC"/>
    <w:rsid w:val="00BB031E"/>
    <w:rsid w:val="00BB338F"/>
    <w:rsid w:val="00BB5565"/>
    <w:rsid w:val="00BB6855"/>
    <w:rsid w:val="00BB7FF5"/>
    <w:rsid w:val="00BC05CE"/>
    <w:rsid w:val="00BC23A6"/>
    <w:rsid w:val="00BC2BDE"/>
    <w:rsid w:val="00BC3C62"/>
    <w:rsid w:val="00BC4B57"/>
    <w:rsid w:val="00BD28C7"/>
    <w:rsid w:val="00BD4ACD"/>
    <w:rsid w:val="00BD7F84"/>
    <w:rsid w:val="00BE0337"/>
    <w:rsid w:val="00BE0BBA"/>
    <w:rsid w:val="00BE3A21"/>
    <w:rsid w:val="00BE5264"/>
    <w:rsid w:val="00BE782D"/>
    <w:rsid w:val="00BF127B"/>
    <w:rsid w:val="00BF5CE3"/>
    <w:rsid w:val="00C03CDF"/>
    <w:rsid w:val="00C043BC"/>
    <w:rsid w:val="00C053F5"/>
    <w:rsid w:val="00C15483"/>
    <w:rsid w:val="00C1665C"/>
    <w:rsid w:val="00C16812"/>
    <w:rsid w:val="00C21083"/>
    <w:rsid w:val="00C23B29"/>
    <w:rsid w:val="00C2441B"/>
    <w:rsid w:val="00C260F7"/>
    <w:rsid w:val="00C265BC"/>
    <w:rsid w:val="00C3075C"/>
    <w:rsid w:val="00C33A8E"/>
    <w:rsid w:val="00C346B8"/>
    <w:rsid w:val="00C36E94"/>
    <w:rsid w:val="00C41B24"/>
    <w:rsid w:val="00C42872"/>
    <w:rsid w:val="00C46D43"/>
    <w:rsid w:val="00C47543"/>
    <w:rsid w:val="00C47BEE"/>
    <w:rsid w:val="00C50BAD"/>
    <w:rsid w:val="00C5265A"/>
    <w:rsid w:val="00C5435E"/>
    <w:rsid w:val="00C56FE5"/>
    <w:rsid w:val="00C6039C"/>
    <w:rsid w:val="00C6099C"/>
    <w:rsid w:val="00C62540"/>
    <w:rsid w:val="00C629BD"/>
    <w:rsid w:val="00C630C9"/>
    <w:rsid w:val="00C63438"/>
    <w:rsid w:val="00C636F1"/>
    <w:rsid w:val="00C65016"/>
    <w:rsid w:val="00C65230"/>
    <w:rsid w:val="00C653B9"/>
    <w:rsid w:val="00C66237"/>
    <w:rsid w:val="00C66C33"/>
    <w:rsid w:val="00C72821"/>
    <w:rsid w:val="00C77E26"/>
    <w:rsid w:val="00C85F8A"/>
    <w:rsid w:val="00C868A0"/>
    <w:rsid w:val="00C868F8"/>
    <w:rsid w:val="00C869CD"/>
    <w:rsid w:val="00C87209"/>
    <w:rsid w:val="00C91A26"/>
    <w:rsid w:val="00C95105"/>
    <w:rsid w:val="00CA03A9"/>
    <w:rsid w:val="00CA1835"/>
    <w:rsid w:val="00CA395E"/>
    <w:rsid w:val="00CA3D18"/>
    <w:rsid w:val="00CA64A2"/>
    <w:rsid w:val="00CB08A7"/>
    <w:rsid w:val="00CB2582"/>
    <w:rsid w:val="00CB2971"/>
    <w:rsid w:val="00CB306D"/>
    <w:rsid w:val="00CB5E5C"/>
    <w:rsid w:val="00CB791E"/>
    <w:rsid w:val="00CB7AEF"/>
    <w:rsid w:val="00CC06A3"/>
    <w:rsid w:val="00CC0819"/>
    <w:rsid w:val="00CC111E"/>
    <w:rsid w:val="00CC26EC"/>
    <w:rsid w:val="00CC345A"/>
    <w:rsid w:val="00CC42A8"/>
    <w:rsid w:val="00CC4C84"/>
    <w:rsid w:val="00CC7974"/>
    <w:rsid w:val="00CD13D0"/>
    <w:rsid w:val="00CD1FCB"/>
    <w:rsid w:val="00CD20EB"/>
    <w:rsid w:val="00CD2DC1"/>
    <w:rsid w:val="00CD2E42"/>
    <w:rsid w:val="00CD3136"/>
    <w:rsid w:val="00CD4610"/>
    <w:rsid w:val="00CD6150"/>
    <w:rsid w:val="00CD6EB2"/>
    <w:rsid w:val="00CD70F3"/>
    <w:rsid w:val="00CD7B26"/>
    <w:rsid w:val="00CE02C6"/>
    <w:rsid w:val="00CE0328"/>
    <w:rsid w:val="00CE12E0"/>
    <w:rsid w:val="00CE17F3"/>
    <w:rsid w:val="00CE334F"/>
    <w:rsid w:val="00CE508A"/>
    <w:rsid w:val="00CE6C07"/>
    <w:rsid w:val="00CF2552"/>
    <w:rsid w:val="00CF3000"/>
    <w:rsid w:val="00D038BC"/>
    <w:rsid w:val="00D040F0"/>
    <w:rsid w:val="00D058C1"/>
    <w:rsid w:val="00D07929"/>
    <w:rsid w:val="00D07E55"/>
    <w:rsid w:val="00D10B6D"/>
    <w:rsid w:val="00D11C45"/>
    <w:rsid w:val="00D11CB1"/>
    <w:rsid w:val="00D12EC7"/>
    <w:rsid w:val="00D13971"/>
    <w:rsid w:val="00D13E15"/>
    <w:rsid w:val="00D14C88"/>
    <w:rsid w:val="00D14FE8"/>
    <w:rsid w:val="00D15496"/>
    <w:rsid w:val="00D167A8"/>
    <w:rsid w:val="00D167F1"/>
    <w:rsid w:val="00D16F23"/>
    <w:rsid w:val="00D1741A"/>
    <w:rsid w:val="00D2032C"/>
    <w:rsid w:val="00D234D8"/>
    <w:rsid w:val="00D312AC"/>
    <w:rsid w:val="00D316F0"/>
    <w:rsid w:val="00D32164"/>
    <w:rsid w:val="00D3362D"/>
    <w:rsid w:val="00D3388A"/>
    <w:rsid w:val="00D33A08"/>
    <w:rsid w:val="00D35161"/>
    <w:rsid w:val="00D401C4"/>
    <w:rsid w:val="00D46870"/>
    <w:rsid w:val="00D51438"/>
    <w:rsid w:val="00D5523F"/>
    <w:rsid w:val="00D55DB0"/>
    <w:rsid w:val="00D55EE3"/>
    <w:rsid w:val="00D572FB"/>
    <w:rsid w:val="00D60542"/>
    <w:rsid w:val="00D61B5E"/>
    <w:rsid w:val="00D63723"/>
    <w:rsid w:val="00D67BEA"/>
    <w:rsid w:val="00D75B7C"/>
    <w:rsid w:val="00D7622C"/>
    <w:rsid w:val="00D778E7"/>
    <w:rsid w:val="00D81137"/>
    <w:rsid w:val="00D84B97"/>
    <w:rsid w:val="00D84DBB"/>
    <w:rsid w:val="00D85711"/>
    <w:rsid w:val="00D85B85"/>
    <w:rsid w:val="00D86C28"/>
    <w:rsid w:val="00D87D54"/>
    <w:rsid w:val="00D908FE"/>
    <w:rsid w:val="00D91D89"/>
    <w:rsid w:val="00D956FD"/>
    <w:rsid w:val="00D9656F"/>
    <w:rsid w:val="00D96B2D"/>
    <w:rsid w:val="00DA1FB7"/>
    <w:rsid w:val="00DA4013"/>
    <w:rsid w:val="00DA4975"/>
    <w:rsid w:val="00DA5379"/>
    <w:rsid w:val="00DA5737"/>
    <w:rsid w:val="00DA6F68"/>
    <w:rsid w:val="00DA74AE"/>
    <w:rsid w:val="00DB2F67"/>
    <w:rsid w:val="00DB4AD2"/>
    <w:rsid w:val="00DB5DEB"/>
    <w:rsid w:val="00DB64AC"/>
    <w:rsid w:val="00DB7430"/>
    <w:rsid w:val="00DB7ACD"/>
    <w:rsid w:val="00DC27A8"/>
    <w:rsid w:val="00DC2B89"/>
    <w:rsid w:val="00DC616D"/>
    <w:rsid w:val="00DC663C"/>
    <w:rsid w:val="00DD45E0"/>
    <w:rsid w:val="00DD6BDC"/>
    <w:rsid w:val="00DE0CF3"/>
    <w:rsid w:val="00DE0DAA"/>
    <w:rsid w:val="00DE41A0"/>
    <w:rsid w:val="00DE454B"/>
    <w:rsid w:val="00DE7750"/>
    <w:rsid w:val="00DF01C2"/>
    <w:rsid w:val="00DF14CF"/>
    <w:rsid w:val="00DF2C8D"/>
    <w:rsid w:val="00DF3227"/>
    <w:rsid w:val="00DF40E2"/>
    <w:rsid w:val="00DF59E9"/>
    <w:rsid w:val="00DF754E"/>
    <w:rsid w:val="00E0351E"/>
    <w:rsid w:val="00E04340"/>
    <w:rsid w:val="00E10A5A"/>
    <w:rsid w:val="00E11106"/>
    <w:rsid w:val="00E114E0"/>
    <w:rsid w:val="00E1179D"/>
    <w:rsid w:val="00E1202A"/>
    <w:rsid w:val="00E124C5"/>
    <w:rsid w:val="00E144FA"/>
    <w:rsid w:val="00E14B2D"/>
    <w:rsid w:val="00E14D59"/>
    <w:rsid w:val="00E16350"/>
    <w:rsid w:val="00E16A4A"/>
    <w:rsid w:val="00E21209"/>
    <w:rsid w:val="00E21536"/>
    <w:rsid w:val="00E21AF6"/>
    <w:rsid w:val="00E23D31"/>
    <w:rsid w:val="00E313B3"/>
    <w:rsid w:val="00E3285C"/>
    <w:rsid w:val="00E32E1B"/>
    <w:rsid w:val="00E331CA"/>
    <w:rsid w:val="00E3424C"/>
    <w:rsid w:val="00E343D0"/>
    <w:rsid w:val="00E35E48"/>
    <w:rsid w:val="00E37F0F"/>
    <w:rsid w:val="00E40E63"/>
    <w:rsid w:val="00E416DE"/>
    <w:rsid w:val="00E423B9"/>
    <w:rsid w:val="00E42B36"/>
    <w:rsid w:val="00E431C4"/>
    <w:rsid w:val="00E45FE5"/>
    <w:rsid w:val="00E4648C"/>
    <w:rsid w:val="00E50095"/>
    <w:rsid w:val="00E51943"/>
    <w:rsid w:val="00E5277A"/>
    <w:rsid w:val="00E53164"/>
    <w:rsid w:val="00E5458B"/>
    <w:rsid w:val="00E545EA"/>
    <w:rsid w:val="00E5584A"/>
    <w:rsid w:val="00E6021C"/>
    <w:rsid w:val="00E60488"/>
    <w:rsid w:val="00E629D6"/>
    <w:rsid w:val="00E62BA6"/>
    <w:rsid w:val="00E62ED7"/>
    <w:rsid w:val="00E6320E"/>
    <w:rsid w:val="00E63570"/>
    <w:rsid w:val="00E637EF"/>
    <w:rsid w:val="00E651B5"/>
    <w:rsid w:val="00E65CAE"/>
    <w:rsid w:val="00E66F76"/>
    <w:rsid w:val="00E702F2"/>
    <w:rsid w:val="00E712E5"/>
    <w:rsid w:val="00E71543"/>
    <w:rsid w:val="00E71D73"/>
    <w:rsid w:val="00E757A1"/>
    <w:rsid w:val="00E757A2"/>
    <w:rsid w:val="00E77D60"/>
    <w:rsid w:val="00E83EA1"/>
    <w:rsid w:val="00E91572"/>
    <w:rsid w:val="00E92035"/>
    <w:rsid w:val="00E947DC"/>
    <w:rsid w:val="00E97A93"/>
    <w:rsid w:val="00EA15C4"/>
    <w:rsid w:val="00EA2467"/>
    <w:rsid w:val="00EA39F6"/>
    <w:rsid w:val="00EA4B8B"/>
    <w:rsid w:val="00EA5DF3"/>
    <w:rsid w:val="00EA70AD"/>
    <w:rsid w:val="00EA771E"/>
    <w:rsid w:val="00EB1BB0"/>
    <w:rsid w:val="00EB1D49"/>
    <w:rsid w:val="00EB36AE"/>
    <w:rsid w:val="00EB3CC6"/>
    <w:rsid w:val="00EB4EA4"/>
    <w:rsid w:val="00EB697D"/>
    <w:rsid w:val="00EC1755"/>
    <w:rsid w:val="00EC5A55"/>
    <w:rsid w:val="00EC61CC"/>
    <w:rsid w:val="00ED0622"/>
    <w:rsid w:val="00ED1932"/>
    <w:rsid w:val="00ED49D4"/>
    <w:rsid w:val="00ED62E1"/>
    <w:rsid w:val="00ED7240"/>
    <w:rsid w:val="00ED7466"/>
    <w:rsid w:val="00EE0433"/>
    <w:rsid w:val="00EE0D91"/>
    <w:rsid w:val="00EE13C5"/>
    <w:rsid w:val="00EE18F7"/>
    <w:rsid w:val="00EE261A"/>
    <w:rsid w:val="00EE55C6"/>
    <w:rsid w:val="00EE5D24"/>
    <w:rsid w:val="00EF14C3"/>
    <w:rsid w:val="00EF2C20"/>
    <w:rsid w:val="00F00C74"/>
    <w:rsid w:val="00F01DFC"/>
    <w:rsid w:val="00F02E1B"/>
    <w:rsid w:val="00F039FD"/>
    <w:rsid w:val="00F06953"/>
    <w:rsid w:val="00F06FE4"/>
    <w:rsid w:val="00F10B13"/>
    <w:rsid w:val="00F10D07"/>
    <w:rsid w:val="00F127A0"/>
    <w:rsid w:val="00F12CAA"/>
    <w:rsid w:val="00F14664"/>
    <w:rsid w:val="00F248DD"/>
    <w:rsid w:val="00F25D52"/>
    <w:rsid w:val="00F2666F"/>
    <w:rsid w:val="00F2739A"/>
    <w:rsid w:val="00F3058B"/>
    <w:rsid w:val="00F31F64"/>
    <w:rsid w:val="00F3428C"/>
    <w:rsid w:val="00F35049"/>
    <w:rsid w:val="00F3693D"/>
    <w:rsid w:val="00F400E6"/>
    <w:rsid w:val="00F4356E"/>
    <w:rsid w:val="00F43FE5"/>
    <w:rsid w:val="00F456DE"/>
    <w:rsid w:val="00F52945"/>
    <w:rsid w:val="00F53A13"/>
    <w:rsid w:val="00F6270B"/>
    <w:rsid w:val="00F63AF9"/>
    <w:rsid w:val="00F6506A"/>
    <w:rsid w:val="00F65E9F"/>
    <w:rsid w:val="00F671B9"/>
    <w:rsid w:val="00F67285"/>
    <w:rsid w:val="00F70383"/>
    <w:rsid w:val="00F71E5D"/>
    <w:rsid w:val="00F72A09"/>
    <w:rsid w:val="00F72F7B"/>
    <w:rsid w:val="00F73345"/>
    <w:rsid w:val="00F73687"/>
    <w:rsid w:val="00F7404B"/>
    <w:rsid w:val="00F74FA5"/>
    <w:rsid w:val="00F809DC"/>
    <w:rsid w:val="00F83DD3"/>
    <w:rsid w:val="00F854B5"/>
    <w:rsid w:val="00F860AB"/>
    <w:rsid w:val="00F905E9"/>
    <w:rsid w:val="00F90615"/>
    <w:rsid w:val="00F90C3D"/>
    <w:rsid w:val="00F925DE"/>
    <w:rsid w:val="00F933DF"/>
    <w:rsid w:val="00F93E61"/>
    <w:rsid w:val="00F94A72"/>
    <w:rsid w:val="00F95258"/>
    <w:rsid w:val="00F95308"/>
    <w:rsid w:val="00F95EFC"/>
    <w:rsid w:val="00F9717B"/>
    <w:rsid w:val="00FA40E0"/>
    <w:rsid w:val="00FB03EF"/>
    <w:rsid w:val="00FB0797"/>
    <w:rsid w:val="00FB0AF5"/>
    <w:rsid w:val="00FB1AB5"/>
    <w:rsid w:val="00FB26D7"/>
    <w:rsid w:val="00FB4685"/>
    <w:rsid w:val="00FB468F"/>
    <w:rsid w:val="00FB70A6"/>
    <w:rsid w:val="00FB7D60"/>
    <w:rsid w:val="00FC2049"/>
    <w:rsid w:val="00FC3348"/>
    <w:rsid w:val="00FD2088"/>
    <w:rsid w:val="00FD2B82"/>
    <w:rsid w:val="00FD447F"/>
    <w:rsid w:val="00FD5B50"/>
    <w:rsid w:val="00FD73BF"/>
    <w:rsid w:val="00FE0DC0"/>
    <w:rsid w:val="00FE238A"/>
    <w:rsid w:val="00FE43CE"/>
    <w:rsid w:val="00FE5B8B"/>
    <w:rsid w:val="00FE694C"/>
    <w:rsid w:val="00FE76C5"/>
    <w:rsid w:val="00FF26F0"/>
    <w:rsid w:val="00FF5E59"/>
    <w:rsid w:val="00FF6401"/>
    <w:rsid w:val="00FF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48821F"/>
  <w15:docId w15:val="{67D160E9-7AAF-439B-A1CF-509E0726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105"/>
    <w:pPr>
      <w:overflowPunct w:val="0"/>
      <w:autoSpaceDE w:val="0"/>
      <w:autoSpaceDN w:val="0"/>
      <w:adjustRightInd w:val="0"/>
      <w:textAlignment w:val="baseline"/>
    </w:pPr>
  </w:style>
  <w:style w:type="paragraph" w:styleId="Heading1">
    <w:name w:val="heading 1"/>
    <w:basedOn w:val="Normal"/>
    <w:next w:val="Normal"/>
    <w:qFormat/>
    <w:rsid w:val="00FB0797"/>
    <w:pPr>
      <w:keepNext/>
      <w:overflowPunct/>
      <w:autoSpaceDE/>
      <w:autoSpaceDN/>
      <w:adjustRightInd/>
      <w:jc w:val="right"/>
      <w:textAlignment w:val="auto"/>
      <w:outlineLvl w:val="0"/>
    </w:pPr>
    <w:rPr>
      <w:b/>
      <w:sz w:val="22"/>
    </w:rPr>
  </w:style>
  <w:style w:type="paragraph" w:styleId="Heading2">
    <w:name w:val="heading 2"/>
    <w:basedOn w:val="Normal"/>
    <w:next w:val="Normal"/>
    <w:qFormat/>
    <w:rsid w:val="00FB0797"/>
    <w:pPr>
      <w:keepNext/>
      <w:overflowPunct/>
      <w:autoSpaceDE/>
      <w:autoSpaceDN/>
      <w:adjustRightInd/>
      <w:textAlignment w:val="auto"/>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105"/>
    <w:pPr>
      <w:tabs>
        <w:tab w:val="center" w:pos="4320"/>
        <w:tab w:val="right" w:pos="8640"/>
      </w:tabs>
      <w:overflowPunct/>
      <w:autoSpaceDE/>
      <w:autoSpaceDN/>
      <w:adjustRightInd/>
      <w:textAlignment w:val="auto"/>
    </w:pPr>
  </w:style>
  <w:style w:type="paragraph" w:styleId="Footer">
    <w:name w:val="footer"/>
    <w:basedOn w:val="Normal"/>
    <w:rsid w:val="00C95105"/>
    <w:pPr>
      <w:tabs>
        <w:tab w:val="center" w:pos="4320"/>
        <w:tab w:val="right" w:pos="8640"/>
      </w:tabs>
      <w:overflowPunct/>
      <w:autoSpaceDE/>
      <w:autoSpaceDN/>
      <w:adjustRightInd/>
      <w:textAlignment w:val="auto"/>
    </w:pPr>
  </w:style>
  <w:style w:type="character" w:styleId="PageNumber">
    <w:name w:val="page number"/>
    <w:basedOn w:val="DefaultParagraphFont"/>
    <w:rsid w:val="00FB0797"/>
  </w:style>
  <w:style w:type="paragraph" w:styleId="BodyTextIndent2">
    <w:name w:val="Body Text Indent 2"/>
    <w:basedOn w:val="Normal"/>
    <w:rsid w:val="00FB0797"/>
    <w:pPr>
      <w:ind w:left="1440"/>
    </w:pPr>
    <w:rPr>
      <w:sz w:val="24"/>
    </w:rPr>
  </w:style>
  <w:style w:type="character" w:styleId="Hyperlink">
    <w:name w:val="Hyperlink"/>
    <w:uiPriority w:val="99"/>
    <w:rsid w:val="00F02E1B"/>
    <w:rPr>
      <w:color w:val="0000FF"/>
      <w:u w:val="single"/>
    </w:rPr>
  </w:style>
  <w:style w:type="character" w:customStyle="1" w:styleId="pseditboxdisponly1">
    <w:name w:val="pseditboxdisponly1"/>
    <w:rsid w:val="00790623"/>
    <w:rPr>
      <w:rFonts w:ascii="Arial" w:hAnsi="Arial" w:cs="Arial" w:hint="default"/>
      <w:b w:val="0"/>
      <w:bCs w:val="0"/>
      <w:i w:val="0"/>
      <w:iCs w:val="0"/>
      <w:color w:val="000000"/>
      <w:bdr w:val="none" w:sz="0" w:space="0" w:color="auto" w:frame="1"/>
    </w:rPr>
  </w:style>
  <w:style w:type="paragraph" w:styleId="ListParagraph">
    <w:name w:val="List Paragraph"/>
    <w:basedOn w:val="Normal"/>
    <w:uiPriority w:val="34"/>
    <w:qFormat/>
    <w:rsid w:val="00CD2DC1"/>
    <w:pPr>
      <w:ind w:left="720"/>
    </w:pPr>
  </w:style>
  <w:style w:type="paragraph" w:styleId="BalloonText">
    <w:name w:val="Balloon Text"/>
    <w:basedOn w:val="Normal"/>
    <w:link w:val="BalloonTextChar"/>
    <w:rsid w:val="00DA5379"/>
    <w:rPr>
      <w:rFonts w:ascii="Tahoma" w:hAnsi="Tahoma" w:cs="Tahoma"/>
      <w:sz w:val="16"/>
      <w:szCs w:val="16"/>
    </w:rPr>
  </w:style>
  <w:style w:type="character" w:customStyle="1" w:styleId="BalloonTextChar">
    <w:name w:val="Balloon Text Char"/>
    <w:link w:val="BalloonText"/>
    <w:rsid w:val="00DA5379"/>
    <w:rPr>
      <w:rFonts w:ascii="Tahoma" w:hAnsi="Tahoma" w:cs="Tahoma"/>
      <w:sz w:val="16"/>
      <w:szCs w:val="16"/>
    </w:rPr>
  </w:style>
  <w:style w:type="table" w:styleId="TableGrid">
    <w:name w:val="Table Grid"/>
    <w:basedOn w:val="TableNormal"/>
    <w:rsid w:val="0016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B64AC"/>
    <w:rPr>
      <w:sz w:val="16"/>
      <w:szCs w:val="16"/>
    </w:rPr>
  </w:style>
  <w:style w:type="paragraph" w:styleId="CommentText">
    <w:name w:val="annotation text"/>
    <w:basedOn w:val="Normal"/>
    <w:link w:val="CommentTextChar"/>
    <w:uiPriority w:val="99"/>
    <w:rsid w:val="00DB64AC"/>
  </w:style>
  <w:style w:type="character" w:customStyle="1" w:styleId="CommentTextChar">
    <w:name w:val="Comment Text Char"/>
    <w:basedOn w:val="DefaultParagraphFont"/>
    <w:link w:val="CommentText"/>
    <w:uiPriority w:val="99"/>
    <w:rsid w:val="00DB64AC"/>
  </w:style>
  <w:style w:type="paragraph" w:styleId="CommentSubject">
    <w:name w:val="annotation subject"/>
    <w:basedOn w:val="CommentText"/>
    <w:next w:val="CommentText"/>
    <w:link w:val="CommentSubjectChar"/>
    <w:rsid w:val="00DB64AC"/>
    <w:rPr>
      <w:b/>
      <w:bCs/>
    </w:rPr>
  </w:style>
  <w:style w:type="character" w:customStyle="1" w:styleId="CommentSubjectChar">
    <w:name w:val="Comment Subject Char"/>
    <w:link w:val="CommentSubject"/>
    <w:rsid w:val="00DB64AC"/>
    <w:rPr>
      <w:b/>
      <w:bCs/>
    </w:rPr>
  </w:style>
  <w:style w:type="paragraph" w:styleId="Revision">
    <w:name w:val="Revision"/>
    <w:hidden/>
    <w:uiPriority w:val="99"/>
    <w:semiHidden/>
    <w:rsid w:val="00DB64AC"/>
  </w:style>
  <w:style w:type="character" w:customStyle="1" w:styleId="apple-converted-space">
    <w:name w:val="apple-converted-space"/>
    <w:rsid w:val="00FB1AB5"/>
  </w:style>
  <w:style w:type="paragraph" w:styleId="PlainText">
    <w:name w:val="Plain Text"/>
    <w:basedOn w:val="Normal"/>
    <w:link w:val="PlainTextChar"/>
    <w:uiPriority w:val="99"/>
    <w:unhideWhenUsed/>
    <w:rsid w:val="005D2E39"/>
    <w:pPr>
      <w:overflowPunct/>
      <w:autoSpaceDE/>
      <w:autoSpaceDN/>
      <w:adjustRightInd/>
      <w:textAlignment w:val="auto"/>
    </w:pPr>
    <w:rPr>
      <w:rFonts w:ascii="Calibri" w:eastAsia="Calibri" w:hAnsi="Calibri"/>
      <w:sz w:val="22"/>
      <w:szCs w:val="22"/>
    </w:rPr>
  </w:style>
  <w:style w:type="character" w:customStyle="1" w:styleId="PlainTextChar">
    <w:name w:val="Plain Text Char"/>
    <w:link w:val="PlainText"/>
    <w:uiPriority w:val="99"/>
    <w:rsid w:val="005D2E39"/>
    <w:rPr>
      <w:rFonts w:ascii="Calibri" w:eastAsia="Calibri" w:hAnsi="Calibri"/>
      <w:sz w:val="22"/>
      <w:szCs w:val="22"/>
    </w:rPr>
  </w:style>
  <w:style w:type="paragraph" w:styleId="NoSpacing">
    <w:name w:val="No Spacing"/>
    <w:uiPriority w:val="1"/>
    <w:qFormat/>
    <w:rsid w:val="007D5508"/>
    <w:pPr>
      <w:overflowPunct w:val="0"/>
      <w:autoSpaceDE w:val="0"/>
      <w:autoSpaceDN w:val="0"/>
      <w:adjustRightInd w:val="0"/>
      <w:textAlignment w:val="baseline"/>
    </w:pPr>
  </w:style>
  <w:style w:type="paragraph" w:styleId="NormalWeb">
    <w:name w:val="Normal (Web)"/>
    <w:basedOn w:val="Normal"/>
    <w:uiPriority w:val="99"/>
    <w:unhideWhenUsed/>
    <w:rsid w:val="00C50BAD"/>
    <w:pPr>
      <w:overflowPunct/>
      <w:autoSpaceDE/>
      <w:autoSpaceDN/>
      <w:adjustRightInd/>
      <w:spacing w:before="100" w:beforeAutospacing="1" w:after="100" w:afterAutospacing="1"/>
      <w:textAlignment w:val="auto"/>
    </w:pPr>
    <w:rPr>
      <w:sz w:val="24"/>
      <w:szCs w:val="24"/>
    </w:rPr>
  </w:style>
  <w:style w:type="character" w:styleId="Strong">
    <w:name w:val="Strong"/>
    <w:basedOn w:val="DefaultParagraphFont"/>
    <w:uiPriority w:val="22"/>
    <w:qFormat/>
    <w:rsid w:val="00C50BAD"/>
    <w:rPr>
      <w:b/>
      <w:bCs/>
    </w:rPr>
  </w:style>
  <w:style w:type="paragraph" w:styleId="FootnoteText">
    <w:name w:val="footnote text"/>
    <w:basedOn w:val="Normal"/>
    <w:link w:val="FootnoteTextChar"/>
    <w:uiPriority w:val="99"/>
    <w:unhideWhenUsed/>
    <w:rsid w:val="006F1CF4"/>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F1CF4"/>
    <w:rPr>
      <w:rFonts w:asciiTheme="minorHAnsi" w:eastAsiaTheme="minorHAnsi" w:hAnsiTheme="minorHAnsi" w:cstheme="minorBidi"/>
    </w:rPr>
  </w:style>
  <w:style w:type="character" w:styleId="FootnoteReference">
    <w:name w:val="footnote reference"/>
    <w:basedOn w:val="DefaultParagraphFont"/>
    <w:uiPriority w:val="99"/>
    <w:unhideWhenUsed/>
    <w:rsid w:val="006F1CF4"/>
    <w:rPr>
      <w:vertAlign w:val="superscript"/>
    </w:rPr>
  </w:style>
  <w:style w:type="paragraph" w:styleId="EndnoteText">
    <w:name w:val="endnote text"/>
    <w:basedOn w:val="Normal"/>
    <w:link w:val="EndnoteTextChar"/>
    <w:rsid w:val="009A4B17"/>
  </w:style>
  <w:style w:type="character" w:customStyle="1" w:styleId="EndnoteTextChar">
    <w:name w:val="Endnote Text Char"/>
    <w:basedOn w:val="DefaultParagraphFont"/>
    <w:link w:val="EndnoteText"/>
    <w:rsid w:val="009A4B17"/>
  </w:style>
  <w:style w:type="character" w:styleId="EndnoteReference">
    <w:name w:val="endnote reference"/>
    <w:basedOn w:val="DefaultParagraphFont"/>
    <w:rsid w:val="009A4B17"/>
    <w:rPr>
      <w:vertAlign w:val="superscript"/>
    </w:rPr>
  </w:style>
  <w:style w:type="paragraph" w:customStyle="1" w:styleId="Default">
    <w:name w:val="Default"/>
    <w:basedOn w:val="Normal"/>
    <w:rsid w:val="00430904"/>
    <w:pPr>
      <w:overflowPunct/>
      <w:adjustRightInd/>
      <w:textAlignment w:val="auto"/>
    </w:pPr>
    <w:rPr>
      <w:rFonts w:eastAsiaTheme="minorHAnsi"/>
      <w:color w:val="000000"/>
      <w:sz w:val="24"/>
      <w:szCs w:val="24"/>
    </w:rPr>
  </w:style>
  <w:style w:type="paragraph" w:customStyle="1" w:styleId="xmsolistparagraph">
    <w:name w:val="x_msolistparagraph"/>
    <w:basedOn w:val="Normal"/>
    <w:rsid w:val="00CC26EC"/>
    <w:pPr>
      <w:overflowPunct/>
      <w:adjustRightInd/>
      <w:ind w:left="720"/>
      <w:textAlignment w:val="auto"/>
    </w:pPr>
    <w:rPr>
      <w:rFonts w:eastAsiaTheme="minorHAnsi"/>
    </w:rPr>
  </w:style>
  <w:style w:type="paragraph" w:customStyle="1" w:styleId="xxxmsonospacing">
    <w:name w:val="x_xxmsonospacing"/>
    <w:basedOn w:val="Normal"/>
    <w:rsid w:val="00C23B29"/>
    <w:pPr>
      <w:overflowPunct/>
      <w:adjustRightInd/>
      <w:textAlignment w:val="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1494">
      <w:bodyDiv w:val="1"/>
      <w:marLeft w:val="0"/>
      <w:marRight w:val="0"/>
      <w:marTop w:val="0"/>
      <w:marBottom w:val="0"/>
      <w:divBdr>
        <w:top w:val="none" w:sz="0" w:space="0" w:color="auto"/>
        <w:left w:val="none" w:sz="0" w:space="0" w:color="auto"/>
        <w:bottom w:val="none" w:sz="0" w:space="0" w:color="auto"/>
        <w:right w:val="none" w:sz="0" w:space="0" w:color="auto"/>
      </w:divBdr>
    </w:div>
    <w:div w:id="88812656">
      <w:bodyDiv w:val="1"/>
      <w:marLeft w:val="0"/>
      <w:marRight w:val="0"/>
      <w:marTop w:val="0"/>
      <w:marBottom w:val="0"/>
      <w:divBdr>
        <w:top w:val="none" w:sz="0" w:space="0" w:color="auto"/>
        <w:left w:val="none" w:sz="0" w:space="0" w:color="auto"/>
        <w:bottom w:val="none" w:sz="0" w:space="0" w:color="auto"/>
        <w:right w:val="none" w:sz="0" w:space="0" w:color="auto"/>
      </w:divBdr>
    </w:div>
    <w:div w:id="96103010">
      <w:bodyDiv w:val="1"/>
      <w:marLeft w:val="0"/>
      <w:marRight w:val="0"/>
      <w:marTop w:val="0"/>
      <w:marBottom w:val="0"/>
      <w:divBdr>
        <w:top w:val="none" w:sz="0" w:space="0" w:color="auto"/>
        <w:left w:val="none" w:sz="0" w:space="0" w:color="auto"/>
        <w:bottom w:val="none" w:sz="0" w:space="0" w:color="auto"/>
        <w:right w:val="none" w:sz="0" w:space="0" w:color="auto"/>
      </w:divBdr>
    </w:div>
    <w:div w:id="258024772">
      <w:bodyDiv w:val="1"/>
      <w:marLeft w:val="0"/>
      <w:marRight w:val="0"/>
      <w:marTop w:val="0"/>
      <w:marBottom w:val="0"/>
      <w:divBdr>
        <w:top w:val="none" w:sz="0" w:space="0" w:color="auto"/>
        <w:left w:val="none" w:sz="0" w:space="0" w:color="auto"/>
        <w:bottom w:val="none" w:sz="0" w:space="0" w:color="auto"/>
        <w:right w:val="none" w:sz="0" w:space="0" w:color="auto"/>
      </w:divBdr>
    </w:div>
    <w:div w:id="289867622">
      <w:bodyDiv w:val="1"/>
      <w:marLeft w:val="0"/>
      <w:marRight w:val="0"/>
      <w:marTop w:val="0"/>
      <w:marBottom w:val="0"/>
      <w:divBdr>
        <w:top w:val="none" w:sz="0" w:space="0" w:color="auto"/>
        <w:left w:val="none" w:sz="0" w:space="0" w:color="auto"/>
        <w:bottom w:val="none" w:sz="0" w:space="0" w:color="auto"/>
        <w:right w:val="none" w:sz="0" w:space="0" w:color="auto"/>
      </w:divBdr>
    </w:div>
    <w:div w:id="340738968">
      <w:bodyDiv w:val="1"/>
      <w:marLeft w:val="0"/>
      <w:marRight w:val="0"/>
      <w:marTop w:val="0"/>
      <w:marBottom w:val="0"/>
      <w:divBdr>
        <w:top w:val="none" w:sz="0" w:space="0" w:color="auto"/>
        <w:left w:val="none" w:sz="0" w:space="0" w:color="auto"/>
        <w:bottom w:val="none" w:sz="0" w:space="0" w:color="auto"/>
        <w:right w:val="none" w:sz="0" w:space="0" w:color="auto"/>
      </w:divBdr>
    </w:div>
    <w:div w:id="428232268">
      <w:bodyDiv w:val="1"/>
      <w:marLeft w:val="0"/>
      <w:marRight w:val="0"/>
      <w:marTop w:val="0"/>
      <w:marBottom w:val="0"/>
      <w:divBdr>
        <w:top w:val="none" w:sz="0" w:space="0" w:color="auto"/>
        <w:left w:val="none" w:sz="0" w:space="0" w:color="auto"/>
        <w:bottom w:val="none" w:sz="0" w:space="0" w:color="auto"/>
        <w:right w:val="none" w:sz="0" w:space="0" w:color="auto"/>
      </w:divBdr>
    </w:div>
    <w:div w:id="428698751">
      <w:bodyDiv w:val="1"/>
      <w:marLeft w:val="0"/>
      <w:marRight w:val="0"/>
      <w:marTop w:val="0"/>
      <w:marBottom w:val="0"/>
      <w:divBdr>
        <w:top w:val="none" w:sz="0" w:space="0" w:color="auto"/>
        <w:left w:val="none" w:sz="0" w:space="0" w:color="auto"/>
        <w:bottom w:val="none" w:sz="0" w:space="0" w:color="auto"/>
        <w:right w:val="none" w:sz="0" w:space="0" w:color="auto"/>
      </w:divBdr>
    </w:div>
    <w:div w:id="486285796">
      <w:bodyDiv w:val="1"/>
      <w:marLeft w:val="0"/>
      <w:marRight w:val="0"/>
      <w:marTop w:val="0"/>
      <w:marBottom w:val="0"/>
      <w:divBdr>
        <w:top w:val="none" w:sz="0" w:space="0" w:color="auto"/>
        <w:left w:val="none" w:sz="0" w:space="0" w:color="auto"/>
        <w:bottom w:val="none" w:sz="0" w:space="0" w:color="auto"/>
        <w:right w:val="none" w:sz="0" w:space="0" w:color="auto"/>
      </w:divBdr>
    </w:div>
    <w:div w:id="489903552">
      <w:bodyDiv w:val="1"/>
      <w:marLeft w:val="0"/>
      <w:marRight w:val="0"/>
      <w:marTop w:val="0"/>
      <w:marBottom w:val="0"/>
      <w:divBdr>
        <w:top w:val="none" w:sz="0" w:space="0" w:color="auto"/>
        <w:left w:val="none" w:sz="0" w:space="0" w:color="auto"/>
        <w:bottom w:val="none" w:sz="0" w:space="0" w:color="auto"/>
        <w:right w:val="none" w:sz="0" w:space="0" w:color="auto"/>
      </w:divBdr>
    </w:div>
    <w:div w:id="505828442">
      <w:bodyDiv w:val="1"/>
      <w:marLeft w:val="0"/>
      <w:marRight w:val="0"/>
      <w:marTop w:val="0"/>
      <w:marBottom w:val="0"/>
      <w:divBdr>
        <w:top w:val="none" w:sz="0" w:space="0" w:color="auto"/>
        <w:left w:val="none" w:sz="0" w:space="0" w:color="auto"/>
        <w:bottom w:val="none" w:sz="0" w:space="0" w:color="auto"/>
        <w:right w:val="none" w:sz="0" w:space="0" w:color="auto"/>
      </w:divBdr>
    </w:div>
    <w:div w:id="675497405">
      <w:bodyDiv w:val="1"/>
      <w:marLeft w:val="0"/>
      <w:marRight w:val="0"/>
      <w:marTop w:val="0"/>
      <w:marBottom w:val="0"/>
      <w:divBdr>
        <w:top w:val="none" w:sz="0" w:space="0" w:color="auto"/>
        <w:left w:val="none" w:sz="0" w:space="0" w:color="auto"/>
        <w:bottom w:val="none" w:sz="0" w:space="0" w:color="auto"/>
        <w:right w:val="none" w:sz="0" w:space="0" w:color="auto"/>
      </w:divBdr>
    </w:div>
    <w:div w:id="676733271">
      <w:bodyDiv w:val="1"/>
      <w:marLeft w:val="0"/>
      <w:marRight w:val="0"/>
      <w:marTop w:val="0"/>
      <w:marBottom w:val="0"/>
      <w:divBdr>
        <w:top w:val="none" w:sz="0" w:space="0" w:color="auto"/>
        <w:left w:val="none" w:sz="0" w:space="0" w:color="auto"/>
        <w:bottom w:val="none" w:sz="0" w:space="0" w:color="auto"/>
        <w:right w:val="none" w:sz="0" w:space="0" w:color="auto"/>
      </w:divBdr>
    </w:div>
    <w:div w:id="680160444">
      <w:bodyDiv w:val="1"/>
      <w:marLeft w:val="0"/>
      <w:marRight w:val="0"/>
      <w:marTop w:val="0"/>
      <w:marBottom w:val="0"/>
      <w:divBdr>
        <w:top w:val="none" w:sz="0" w:space="0" w:color="auto"/>
        <w:left w:val="none" w:sz="0" w:space="0" w:color="auto"/>
        <w:bottom w:val="none" w:sz="0" w:space="0" w:color="auto"/>
        <w:right w:val="none" w:sz="0" w:space="0" w:color="auto"/>
      </w:divBdr>
    </w:div>
    <w:div w:id="706872734">
      <w:bodyDiv w:val="1"/>
      <w:marLeft w:val="0"/>
      <w:marRight w:val="0"/>
      <w:marTop w:val="0"/>
      <w:marBottom w:val="0"/>
      <w:divBdr>
        <w:top w:val="none" w:sz="0" w:space="0" w:color="auto"/>
        <w:left w:val="none" w:sz="0" w:space="0" w:color="auto"/>
        <w:bottom w:val="none" w:sz="0" w:space="0" w:color="auto"/>
        <w:right w:val="none" w:sz="0" w:space="0" w:color="auto"/>
      </w:divBdr>
    </w:div>
    <w:div w:id="724767139">
      <w:bodyDiv w:val="1"/>
      <w:marLeft w:val="0"/>
      <w:marRight w:val="0"/>
      <w:marTop w:val="0"/>
      <w:marBottom w:val="0"/>
      <w:divBdr>
        <w:top w:val="none" w:sz="0" w:space="0" w:color="auto"/>
        <w:left w:val="none" w:sz="0" w:space="0" w:color="auto"/>
        <w:bottom w:val="none" w:sz="0" w:space="0" w:color="auto"/>
        <w:right w:val="none" w:sz="0" w:space="0" w:color="auto"/>
      </w:divBdr>
    </w:div>
    <w:div w:id="749278875">
      <w:bodyDiv w:val="1"/>
      <w:marLeft w:val="0"/>
      <w:marRight w:val="0"/>
      <w:marTop w:val="0"/>
      <w:marBottom w:val="0"/>
      <w:divBdr>
        <w:top w:val="none" w:sz="0" w:space="0" w:color="auto"/>
        <w:left w:val="none" w:sz="0" w:space="0" w:color="auto"/>
        <w:bottom w:val="none" w:sz="0" w:space="0" w:color="auto"/>
        <w:right w:val="none" w:sz="0" w:space="0" w:color="auto"/>
      </w:divBdr>
    </w:div>
    <w:div w:id="749348619">
      <w:bodyDiv w:val="1"/>
      <w:marLeft w:val="0"/>
      <w:marRight w:val="0"/>
      <w:marTop w:val="0"/>
      <w:marBottom w:val="0"/>
      <w:divBdr>
        <w:top w:val="none" w:sz="0" w:space="0" w:color="auto"/>
        <w:left w:val="none" w:sz="0" w:space="0" w:color="auto"/>
        <w:bottom w:val="none" w:sz="0" w:space="0" w:color="auto"/>
        <w:right w:val="none" w:sz="0" w:space="0" w:color="auto"/>
      </w:divBdr>
    </w:div>
    <w:div w:id="784228901">
      <w:bodyDiv w:val="1"/>
      <w:marLeft w:val="0"/>
      <w:marRight w:val="0"/>
      <w:marTop w:val="0"/>
      <w:marBottom w:val="0"/>
      <w:divBdr>
        <w:top w:val="none" w:sz="0" w:space="0" w:color="auto"/>
        <w:left w:val="none" w:sz="0" w:space="0" w:color="auto"/>
        <w:bottom w:val="none" w:sz="0" w:space="0" w:color="auto"/>
        <w:right w:val="none" w:sz="0" w:space="0" w:color="auto"/>
      </w:divBdr>
    </w:div>
    <w:div w:id="807627056">
      <w:bodyDiv w:val="1"/>
      <w:marLeft w:val="0"/>
      <w:marRight w:val="0"/>
      <w:marTop w:val="0"/>
      <w:marBottom w:val="0"/>
      <w:divBdr>
        <w:top w:val="none" w:sz="0" w:space="0" w:color="auto"/>
        <w:left w:val="none" w:sz="0" w:space="0" w:color="auto"/>
        <w:bottom w:val="none" w:sz="0" w:space="0" w:color="auto"/>
        <w:right w:val="none" w:sz="0" w:space="0" w:color="auto"/>
      </w:divBdr>
    </w:div>
    <w:div w:id="853692246">
      <w:bodyDiv w:val="1"/>
      <w:marLeft w:val="0"/>
      <w:marRight w:val="0"/>
      <w:marTop w:val="0"/>
      <w:marBottom w:val="0"/>
      <w:divBdr>
        <w:top w:val="none" w:sz="0" w:space="0" w:color="auto"/>
        <w:left w:val="none" w:sz="0" w:space="0" w:color="auto"/>
        <w:bottom w:val="none" w:sz="0" w:space="0" w:color="auto"/>
        <w:right w:val="none" w:sz="0" w:space="0" w:color="auto"/>
      </w:divBdr>
    </w:div>
    <w:div w:id="1025130686">
      <w:bodyDiv w:val="1"/>
      <w:marLeft w:val="0"/>
      <w:marRight w:val="0"/>
      <w:marTop w:val="0"/>
      <w:marBottom w:val="0"/>
      <w:divBdr>
        <w:top w:val="none" w:sz="0" w:space="0" w:color="auto"/>
        <w:left w:val="none" w:sz="0" w:space="0" w:color="auto"/>
        <w:bottom w:val="none" w:sz="0" w:space="0" w:color="auto"/>
        <w:right w:val="none" w:sz="0" w:space="0" w:color="auto"/>
      </w:divBdr>
    </w:div>
    <w:div w:id="1072897910">
      <w:bodyDiv w:val="1"/>
      <w:marLeft w:val="0"/>
      <w:marRight w:val="0"/>
      <w:marTop w:val="0"/>
      <w:marBottom w:val="0"/>
      <w:divBdr>
        <w:top w:val="none" w:sz="0" w:space="0" w:color="auto"/>
        <w:left w:val="none" w:sz="0" w:space="0" w:color="auto"/>
        <w:bottom w:val="none" w:sz="0" w:space="0" w:color="auto"/>
        <w:right w:val="none" w:sz="0" w:space="0" w:color="auto"/>
      </w:divBdr>
    </w:div>
    <w:div w:id="1112015905">
      <w:bodyDiv w:val="1"/>
      <w:marLeft w:val="0"/>
      <w:marRight w:val="0"/>
      <w:marTop w:val="0"/>
      <w:marBottom w:val="0"/>
      <w:divBdr>
        <w:top w:val="none" w:sz="0" w:space="0" w:color="auto"/>
        <w:left w:val="none" w:sz="0" w:space="0" w:color="auto"/>
        <w:bottom w:val="none" w:sz="0" w:space="0" w:color="auto"/>
        <w:right w:val="none" w:sz="0" w:space="0" w:color="auto"/>
      </w:divBdr>
    </w:div>
    <w:div w:id="1117455048">
      <w:bodyDiv w:val="1"/>
      <w:marLeft w:val="0"/>
      <w:marRight w:val="0"/>
      <w:marTop w:val="0"/>
      <w:marBottom w:val="0"/>
      <w:divBdr>
        <w:top w:val="none" w:sz="0" w:space="0" w:color="auto"/>
        <w:left w:val="none" w:sz="0" w:space="0" w:color="auto"/>
        <w:bottom w:val="none" w:sz="0" w:space="0" w:color="auto"/>
        <w:right w:val="none" w:sz="0" w:space="0" w:color="auto"/>
      </w:divBdr>
    </w:div>
    <w:div w:id="1161312877">
      <w:bodyDiv w:val="1"/>
      <w:marLeft w:val="0"/>
      <w:marRight w:val="0"/>
      <w:marTop w:val="0"/>
      <w:marBottom w:val="0"/>
      <w:divBdr>
        <w:top w:val="none" w:sz="0" w:space="0" w:color="auto"/>
        <w:left w:val="none" w:sz="0" w:space="0" w:color="auto"/>
        <w:bottom w:val="none" w:sz="0" w:space="0" w:color="auto"/>
        <w:right w:val="none" w:sz="0" w:space="0" w:color="auto"/>
      </w:divBdr>
    </w:div>
    <w:div w:id="1168253494">
      <w:bodyDiv w:val="1"/>
      <w:marLeft w:val="0"/>
      <w:marRight w:val="0"/>
      <w:marTop w:val="0"/>
      <w:marBottom w:val="0"/>
      <w:divBdr>
        <w:top w:val="none" w:sz="0" w:space="0" w:color="auto"/>
        <w:left w:val="none" w:sz="0" w:space="0" w:color="auto"/>
        <w:bottom w:val="none" w:sz="0" w:space="0" w:color="auto"/>
        <w:right w:val="none" w:sz="0" w:space="0" w:color="auto"/>
      </w:divBdr>
    </w:div>
    <w:div w:id="1218589847">
      <w:bodyDiv w:val="1"/>
      <w:marLeft w:val="0"/>
      <w:marRight w:val="0"/>
      <w:marTop w:val="0"/>
      <w:marBottom w:val="0"/>
      <w:divBdr>
        <w:top w:val="none" w:sz="0" w:space="0" w:color="auto"/>
        <w:left w:val="none" w:sz="0" w:space="0" w:color="auto"/>
        <w:bottom w:val="none" w:sz="0" w:space="0" w:color="auto"/>
        <w:right w:val="none" w:sz="0" w:space="0" w:color="auto"/>
      </w:divBdr>
    </w:div>
    <w:div w:id="1262296839">
      <w:bodyDiv w:val="1"/>
      <w:marLeft w:val="0"/>
      <w:marRight w:val="0"/>
      <w:marTop w:val="0"/>
      <w:marBottom w:val="0"/>
      <w:divBdr>
        <w:top w:val="none" w:sz="0" w:space="0" w:color="auto"/>
        <w:left w:val="none" w:sz="0" w:space="0" w:color="auto"/>
        <w:bottom w:val="none" w:sz="0" w:space="0" w:color="auto"/>
        <w:right w:val="none" w:sz="0" w:space="0" w:color="auto"/>
      </w:divBdr>
    </w:div>
    <w:div w:id="1332101150">
      <w:bodyDiv w:val="1"/>
      <w:marLeft w:val="0"/>
      <w:marRight w:val="0"/>
      <w:marTop w:val="0"/>
      <w:marBottom w:val="0"/>
      <w:divBdr>
        <w:top w:val="none" w:sz="0" w:space="0" w:color="auto"/>
        <w:left w:val="none" w:sz="0" w:space="0" w:color="auto"/>
        <w:bottom w:val="none" w:sz="0" w:space="0" w:color="auto"/>
        <w:right w:val="none" w:sz="0" w:space="0" w:color="auto"/>
      </w:divBdr>
    </w:div>
    <w:div w:id="1405102334">
      <w:bodyDiv w:val="1"/>
      <w:marLeft w:val="0"/>
      <w:marRight w:val="0"/>
      <w:marTop w:val="0"/>
      <w:marBottom w:val="0"/>
      <w:divBdr>
        <w:top w:val="none" w:sz="0" w:space="0" w:color="auto"/>
        <w:left w:val="none" w:sz="0" w:space="0" w:color="auto"/>
        <w:bottom w:val="none" w:sz="0" w:space="0" w:color="auto"/>
        <w:right w:val="none" w:sz="0" w:space="0" w:color="auto"/>
      </w:divBdr>
    </w:div>
    <w:div w:id="1408923484">
      <w:bodyDiv w:val="1"/>
      <w:marLeft w:val="0"/>
      <w:marRight w:val="0"/>
      <w:marTop w:val="0"/>
      <w:marBottom w:val="0"/>
      <w:divBdr>
        <w:top w:val="none" w:sz="0" w:space="0" w:color="auto"/>
        <w:left w:val="none" w:sz="0" w:space="0" w:color="auto"/>
        <w:bottom w:val="none" w:sz="0" w:space="0" w:color="auto"/>
        <w:right w:val="none" w:sz="0" w:space="0" w:color="auto"/>
      </w:divBdr>
    </w:div>
    <w:div w:id="1431315539">
      <w:bodyDiv w:val="1"/>
      <w:marLeft w:val="0"/>
      <w:marRight w:val="0"/>
      <w:marTop w:val="0"/>
      <w:marBottom w:val="0"/>
      <w:divBdr>
        <w:top w:val="none" w:sz="0" w:space="0" w:color="auto"/>
        <w:left w:val="none" w:sz="0" w:space="0" w:color="auto"/>
        <w:bottom w:val="none" w:sz="0" w:space="0" w:color="auto"/>
        <w:right w:val="none" w:sz="0" w:space="0" w:color="auto"/>
      </w:divBdr>
    </w:div>
    <w:div w:id="1721589126">
      <w:bodyDiv w:val="1"/>
      <w:marLeft w:val="0"/>
      <w:marRight w:val="0"/>
      <w:marTop w:val="0"/>
      <w:marBottom w:val="0"/>
      <w:divBdr>
        <w:top w:val="none" w:sz="0" w:space="0" w:color="auto"/>
        <w:left w:val="none" w:sz="0" w:space="0" w:color="auto"/>
        <w:bottom w:val="none" w:sz="0" w:space="0" w:color="auto"/>
        <w:right w:val="none" w:sz="0" w:space="0" w:color="auto"/>
      </w:divBdr>
    </w:div>
    <w:div w:id="1825706425">
      <w:bodyDiv w:val="1"/>
      <w:marLeft w:val="0"/>
      <w:marRight w:val="0"/>
      <w:marTop w:val="0"/>
      <w:marBottom w:val="0"/>
      <w:divBdr>
        <w:top w:val="none" w:sz="0" w:space="0" w:color="auto"/>
        <w:left w:val="none" w:sz="0" w:space="0" w:color="auto"/>
        <w:bottom w:val="none" w:sz="0" w:space="0" w:color="auto"/>
        <w:right w:val="none" w:sz="0" w:space="0" w:color="auto"/>
      </w:divBdr>
    </w:div>
    <w:div w:id="1914199652">
      <w:bodyDiv w:val="1"/>
      <w:marLeft w:val="0"/>
      <w:marRight w:val="0"/>
      <w:marTop w:val="0"/>
      <w:marBottom w:val="0"/>
      <w:divBdr>
        <w:top w:val="none" w:sz="0" w:space="0" w:color="auto"/>
        <w:left w:val="none" w:sz="0" w:space="0" w:color="auto"/>
        <w:bottom w:val="none" w:sz="0" w:space="0" w:color="auto"/>
        <w:right w:val="none" w:sz="0" w:space="0" w:color="auto"/>
      </w:divBdr>
    </w:div>
    <w:div w:id="1954172130">
      <w:bodyDiv w:val="1"/>
      <w:marLeft w:val="0"/>
      <w:marRight w:val="0"/>
      <w:marTop w:val="0"/>
      <w:marBottom w:val="0"/>
      <w:divBdr>
        <w:top w:val="none" w:sz="0" w:space="0" w:color="auto"/>
        <w:left w:val="none" w:sz="0" w:space="0" w:color="auto"/>
        <w:bottom w:val="none" w:sz="0" w:space="0" w:color="auto"/>
        <w:right w:val="none" w:sz="0" w:space="0" w:color="auto"/>
      </w:divBdr>
    </w:div>
    <w:div w:id="2023892943">
      <w:bodyDiv w:val="1"/>
      <w:marLeft w:val="0"/>
      <w:marRight w:val="0"/>
      <w:marTop w:val="0"/>
      <w:marBottom w:val="0"/>
      <w:divBdr>
        <w:top w:val="none" w:sz="0" w:space="0" w:color="auto"/>
        <w:left w:val="none" w:sz="0" w:space="0" w:color="auto"/>
        <w:bottom w:val="none" w:sz="0" w:space="0" w:color="auto"/>
        <w:right w:val="none" w:sz="0" w:space="0" w:color="auto"/>
      </w:divBdr>
    </w:div>
    <w:div w:id="2061517012">
      <w:bodyDiv w:val="1"/>
      <w:marLeft w:val="0"/>
      <w:marRight w:val="0"/>
      <w:marTop w:val="0"/>
      <w:marBottom w:val="0"/>
      <w:divBdr>
        <w:top w:val="none" w:sz="0" w:space="0" w:color="auto"/>
        <w:left w:val="none" w:sz="0" w:space="0" w:color="auto"/>
        <w:bottom w:val="none" w:sz="0" w:space="0" w:color="auto"/>
        <w:right w:val="none" w:sz="0" w:space="0" w:color="auto"/>
      </w:divBdr>
    </w:div>
    <w:div w:id="2095274929">
      <w:bodyDiv w:val="1"/>
      <w:marLeft w:val="0"/>
      <w:marRight w:val="0"/>
      <w:marTop w:val="0"/>
      <w:marBottom w:val="0"/>
      <w:divBdr>
        <w:top w:val="none" w:sz="0" w:space="0" w:color="auto"/>
        <w:left w:val="none" w:sz="0" w:space="0" w:color="auto"/>
        <w:bottom w:val="none" w:sz="0" w:space="0" w:color="auto"/>
        <w:right w:val="none" w:sz="0" w:space="0" w:color="auto"/>
      </w:divBdr>
    </w:div>
    <w:div w:id="21448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invoices@ucr.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BA122F17326644838F3B16CD4CADD8" ma:contentTypeVersion="12" ma:contentTypeDescription="Create a new document." ma:contentTypeScope="" ma:versionID="de18cad4661bc58252efe0329d9a0a7c">
  <xsd:schema xmlns:xsd="http://www.w3.org/2001/XMLSchema" xmlns:xs="http://www.w3.org/2001/XMLSchema" xmlns:p="http://schemas.microsoft.com/office/2006/metadata/properties" xmlns:ns3="2b236736-3c5c-455c-84e2-6167e1bdf8b0" xmlns:ns4="0f3f5ef7-aadf-447f-bb06-37daf1fa082d" targetNamespace="http://schemas.microsoft.com/office/2006/metadata/properties" ma:root="true" ma:fieldsID="13e1f80f38a1a6f21f0dc22bf0843be4" ns3:_="" ns4:_="">
    <xsd:import namespace="2b236736-3c5c-455c-84e2-6167e1bdf8b0"/>
    <xsd:import namespace="0f3f5ef7-aadf-447f-bb06-37daf1fa08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36736-3c5c-455c-84e2-6167e1bdf8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3f5ef7-aadf-447f-bb06-37daf1fa082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46F0A-E11E-4A6C-A16B-56862857B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36736-3c5c-455c-84e2-6167e1bdf8b0"/>
    <ds:schemaRef ds:uri="0f3f5ef7-aadf-447f-bb06-37daf1fa0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5D1B5-8337-4BD4-A651-7127FF943A72}">
  <ds:schemaRefs>
    <ds:schemaRef ds:uri="http://schemas.microsoft.com/office/2006/documentManagement/types"/>
    <ds:schemaRef ds:uri="0f3f5ef7-aadf-447f-bb06-37daf1fa082d"/>
    <ds:schemaRef ds:uri="http://purl.org/dc/terms/"/>
    <ds:schemaRef ds:uri="http://www.w3.org/XML/1998/namespace"/>
    <ds:schemaRef ds:uri="2b236736-3c5c-455c-84e2-6167e1bdf8b0"/>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05D576D-2177-4885-BA57-8B0AD186FCDB}">
  <ds:schemaRefs>
    <ds:schemaRef ds:uri="http://schemas.microsoft.com/sharepoint/v3/contenttype/forms"/>
  </ds:schemaRefs>
</ds:datastoreItem>
</file>

<file path=customXml/itemProps4.xml><?xml version="1.0" encoding="utf-8"?>
<ds:datastoreItem xmlns:ds="http://schemas.openxmlformats.org/officeDocument/2006/customXml" ds:itemID="{C2631BA0-AD8A-4AA8-BB67-1B628CED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2973</Words>
  <Characters>16946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RIVERSIDE: AUDIT &amp; ADVISORY SERVICES</vt:lpstr>
    </vt:vector>
  </TitlesOfParts>
  <Company>Microsoft</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RIVERSIDE: AUDIT &amp; ADVISORY SERVICES</dc:title>
  <dc:creator>lbishin</dc:creator>
  <cp:lastModifiedBy>Laura G Bishin</cp:lastModifiedBy>
  <cp:revision>4</cp:revision>
  <cp:lastPrinted>2018-07-17T20:54:00Z</cp:lastPrinted>
  <dcterms:created xsi:type="dcterms:W3CDTF">2020-12-18T17:50:00Z</dcterms:created>
  <dcterms:modified xsi:type="dcterms:W3CDTF">2020-12-18T17:52:00Z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0x0101006DBA122F17326644838F3B16CD4CADD8</vt:lpwstr>
  </property>
</Properties>
</file>