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A3B67" w14:textId="77777777" w:rsidR="0095626F" w:rsidRPr="001C38DF" w:rsidRDefault="0095626F" w:rsidP="00F96204">
      <w:pPr>
        <w:spacing w:after="0" w:line="360" w:lineRule="auto"/>
        <w:jc w:val="center"/>
        <w:rPr>
          <w:rFonts w:ascii="Arial" w:eastAsia="Times New Roman" w:hAnsi="Arial" w:cs="Arial"/>
          <w:sz w:val="24"/>
          <w:szCs w:val="24"/>
        </w:rPr>
      </w:pPr>
    </w:p>
    <w:p w14:paraId="41D5A85F" w14:textId="77777777" w:rsidR="0095626F" w:rsidRPr="001C38DF" w:rsidRDefault="0095626F" w:rsidP="00F96204">
      <w:pPr>
        <w:spacing w:after="0" w:line="360" w:lineRule="auto"/>
        <w:jc w:val="center"/>
        <w:rPr>
          <w:rFonts w:ascii="Arial" w:eastAsia="Times New Roman" w:hAnsi="Arial" w:cs="Arial"/>
          <w:sz w:val="24"/>
          <w:szCs w:val="24"/>
        </w:rPr>
      </w:pPr>
    </w:p>
    <w:p w14:paraId="3CA92911" w14:textId="6CF1B178" w:rsidR="0095626F" w:rsidRPr="001C38DF" w:rsidRDefault="0095626F"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409941E0" w14:textId="0F324787" w:rsidR="0095626F" w:rsidRPr="001C38DF" w:rsidRDefault="0095626F"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5280F9E7" w14:textId="16EEAE22" w:rsidR="0095626F" w:rsidRPr="001C38DF" w:rsidRDefault="0095626F"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38FFF05B" w14:textId="75D2BB3E" w:rsidR="0095626F" w:rsidRPr="001C38DF" w:rsidRDefault="0095626F"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248285F3" w14:textId="77777777" w:rsidR="0095626F" w:rsidRPr="001C38DF" w:rsidRDefault="0095626F"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3E59751F" w14:textId="77777777" w:rsidR="0095626F" w:rsidRPr="001C38DF" w:rsidRDefault="0095626F"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sidRPr="001C38DF">
        <w:rPr>
          <w:rFonts w:ascii="Arial" w:eastAsia="Times New Roman" w:hAnsi="Arial" w:cs="Arial"/>
          <w:sz w:val="24"/>
          <w:szCs w:val="24"/>
        </w:rPr>
        <w:t xml:space="preserve">HOUSING &amp; HOSPITALITY SERVICES </w:t>
      </w:r>
    </w:p>
    <w:p w14:paraId="08EF08CC" w14:textId="77777777" w:rsidR="0095626F" w:rsidRPr="001C38DF" w:rsidRDefault="0095626F"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sidRPr="001C38DF">
        <w:rPr>
          <w:rFonts w:ascii="Arial" w:eastAsia="Times New Roman" w:hAnsi="Arial" w:cs="Arial"/>
          <w:sz w:val="24"/>
          <w:szCs w:val="24"/>
        </w:rPr>
        <w:t>INFORMATION TECHNOLOGY EQUIPMENT INVENTORY</w:t>
      </w:r>
    </w:p>
    <w:p w14:paraId="5531281D" w14:textId="15F7EE27" w:rsidR="0095626F" w:rsidRPr="001C38DF" w:rsidRDefault="0069434C"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sidRPr="001C38DF">
        <w:rPr>
          <w:rFonts w:ascii="Arial" w:eastAsia="Times New Roman" w:hAnsi="Arial" w:cs="Arial"/>
          <w:sz w:val="24"/>
          <w:szCs w:val="24"/>
        </w:rPr>
        <w:t>AUDIT REPORT #20-2202</w:t>
      </w:r>
    </w:p>
    <w:p w14:paraId="59DCCE9B" w14:textId="516851AD"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06EEE3A2" w14:textId="197E0882"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159F70BB" w14:textId="01AF69AA"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20B47639" w14:textId="41754C8A"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46283CB4" w14:textId="4C06234D"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10AD909F" w14:textId="2285114C"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6D91E552" w14:textId="65F55FA8"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11177886" w14:textId="1429D450" w:rsidR="0095626F" w:rsidRPr="001C38DF" w:rsidRDefault="0095626F" w:rsidP="0095626F">
      <w:pPr>
        <w:tabs>
          <w:tab w:val="left" w:pos="360"/>
          <w:tab w:val="left" w:pos="720"/>
          <w:tab w:val="left" w:pos="1080"/>
        </w:tabs>
        <w:spacing w:after="0" w:line="360" w:lineRule="auto"/>
        <w:jc w:val="center"/>
        <w:rPr>
          <w:rFonts w:ascii="Arial" w:eastAsia="Times New Roman" w:hAnsi="Arial" w:cs="Arial"/>
          <w:sz w:val="24"/>
          <w:szCs w:val="24"/>
        </w:rPr>
      </w:pPr>
    </w:p>
    <w:p w14:paraId="1985BDA8" w14:textId="5DC7AC38"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3AC98FA7" w14:textId="5026D109"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6198C74B" w14:textId="048E6493"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3D2268FB" w14:textId="65B51B50"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6C222BC4" w14:textId="77777777"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75F5DC16" w14:textId="6FE5C9F0"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740928C2" w14:textId="78EB2F2D"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1E6D828E" w14:textId="77777777" w:rsidR="0095626F" w:rsidRPr="001C38DF" w:rsidRDefault="0095626F">
      <w:pPr>
        <w:tabs>
          <w:tab w:val="left" w:pos="360"/>
          <w:tab w:val="left" w:pos="720"/>
          <w:tab w:val="left" w:pos="1080"/>
        </w:tabs>
        <w:spacing w:after="0" w:line="360" w:lineRule="auto"/>
        <w:jc w:val="center"/>
        <w:rPr>
          <w:rFonts w:ascii="Arial" w:eastAsia="Times New Roman" w:hAnsi="Arial" w:cs="Arial"/>
          <w:sz w:val="24"/>
          <w:szCs w:val="24"/>
        </w:rPr>
      </w:pPr>
    </w:p>
    <w:p w14:paraId="6A364099" w14:textId="77777777" w:rsidR="0095626F" w:rsidRPr="00F96204" w:rsidRDefault="0095626F" w:rsidP="00F96204">
      <w:pPr>
        <w:tabs>
          <w:tab w:val="left" w:pos="360"/>
          <w:tab w:val="left" w:pos="720"/>
          <w:tab w:val="left" w:pos="1080"/>
        </w:tabs>
        <w:spacing w:after="0" w:line="360" w:lineRule="auto"/>
        <w:jc w:val="center"/>
        <w:rPr>
          <w:rFonts w:ascii="Arial" w:eastAsia="Times New Roman" w:hAnsi="Arial" w:cs="Arial"/>
          <w:sz w:val="24"/>
          <w:szCs w:val="24"/>
        </w:rPr>
      </w:pPr>
    </w:p>
    <w:p w14:paraId="3E592492" w14:textId="77777777" w:rsidR="0095626F" w:rsidRPr="00F96204" w:rsidRDefault="0095626F" w:rsidP="00F96204">
      <w:pPr>
        <w:tabs>
          <w:tab w:val="left" w:pos="360"/>
          <w:tab w:val="left" w:pos="720"/>
          <w:tab w:val="left" w:pos="1080"/>
        </w:tabs>
        <w:spacing w:after="0" w:line="360" w:lineRule="auto"/>
        <w:jc w:val="center"/>
        <w:rPr>
          <w:rFonts w:ascii="Arial" w:eastAsia="Times New Roman" w:hAnsi="Arial" w:cs="Arial"/>
          <w:sz w:val="24"/>
          <w:szCs w:val="24"/>
        </w:rPr>
      </w:pPr>
    </w:p>
    <w:p w14:paraId="7CDCB998" w14:textId="77777777" w:rsidR="0095626F" w:rsidRPr="00F96204" w:rsidRDefault="0095626F" w:rsidP="00F96204">
      <w:pPr>
        <w:tabs>
          <w:tab w:val="left" w:pos="360"/>
          <w:tab w:val="left" w:pos="720"/>
          <w:tab w:val="left" w:pos="1080"/>
        </w:tabs>
        <w:spacing w:after="0" w:line="360" w:lineRule="auto"/>
        <w:jc w:val="center"/>
        <w:rPr>
          <w:rFonts w:ascii="Arial" w:eastAsia="Times New Roman" w:hAnsi="Arial" w:cs="Arial"/>
          <w:sz w:val="24"/>
          <w:szCs w:val="24"/>
        </w:rPr>
      </w:pPr>
    </w:p>
    <w:p w14:paraId="3AC90424" w14:textId="0B4E9DA0" w:rsidR="0095626F" w:rsidRDefault="0095626F" w:rsidP="00F96204">
      <w:pPr>
        <w:tabs>
          <w:tab w:val="left" w:pos="360"/>
          <w:tab w:val="left" w:pos="720"/>
          <w:tab w:val="left" w:pos="1080"/>
        </w:tabs>
        <w:spacing w:after="0" w:line="360" w:lineRule="auto"/>
        <w:jc w:val="center"/>
        <w:rPr>
          <w:rFonts w:ascii="Arial" w:eastAsia="Times New Roman" w:hAnsi="Arial" w:cs="Arial"/>
          <w:sz w:val="24"/>
          <w:szCs w:val="24"/>
        </w:rPr>
      </w:pPr>
    </w:p>
    <w:p w14:paraId="185E8550" w14:textId="21E5BB9B" w:rsidR="008B35A8" w:rsidRPr="00F96204" w:rsidRDefault="008B35A8" w:rsidP="00F96204">
      <w:pPr>
        <w:tabs>
          <w:tab w:val="left" w:pos="360"/>
          <w:tab w:val="left" w:pos="720"/>
          <w:tab w:val="left" w:pos="1080"/>
        </w:tabs>
        <w:spacing w:after="0" w:line="360" w:lineRule="auto"/>
        <w:jc w:val="center"/>
        <w:rPr>
          <w:rFonts w:ascii="Arial" w:eastAsia="Times New Roman" w:hAnsi="Arial" w:cs="Arial"/>
          <w:sz w:val="24"/>
          <w:szCs w:val="24"/>
        </w:rPr>
      </w:pPr>
    </w:p>
    <w:p w14:paraId="4CB09FBC" w14:textId="02E0E415" w:rsidR="0095626F" w:rsidRDefault="0095626F" w:rsidP="00A86CF7">
      <w:pPr>
        <w:tabs>
          <w:tab w:val="left" w:pos="360"/>
          <w:tab w:val="left" w:pos="720"/>
          <w:tab w:val="left" w:pos="1080"/>
        </w:tabs>
        <w:spacing w:after="0" w:line="240" w:lineRule="auto"/>
        <w:jc w:val="center"/>
        <w:rPr>
          <w:rFonts w:ascii="Arial" w:eastAsia="Times New Roman" w:hAnsi="Arial" w:cs="Arial"/>
          <w:sz w:val="16"/>
          <w:szCs w:val="24"/>
        </w:rPr>
      </w:pPr>
      <w:r w:rsidRPr="0095626F">
        <w:rPr>
          <w:rFonts w:ascii="Arial" w:eastAsia="Times New Roman" w:hAnsi="Arial" w:cs="Arial"/>
          <w:sz w:val="16"/>
          <w:szCs w:val="24"/>
        </w:rPr>
        <w:t>Audit &amp; Advisory Services</w:t>
      </w:r>
    </w:p>
    <w:p w14:paraId="2EECD427" w14:textId="3CE20874" w:rsidR="0069434C" w:rsidRDefault="006B3783" w:rsidP="001D71C7">
      <w:pPr>
        <w:tabs>
          <w:tab w:val="left" w:pos="360"/>
          <w:tab w:val="left" w:pos="720"/>
          <w:tab w:val="left" w:pos="1080"/>
        </w:tabs>
        <w:spacing w:after="0" w:line="240" w:lineRule="auto"/>
        <w:jc w:val="center"/>
        <w:rPr>
          <w:rFonts w:ascii="Arial" w:eastAsia="Times New Roman" w:hAnsi="Arial" w:cs="Arial"/>
          <w:sz w:val="16"/>
          <w:szCs w:val="24"/>
        </w:rPr>
      </w:pPr>
      <w:r>
        <w:rPr>
          <w:rFonts w:ascii="Arial" w:eastAsia="Times New Roman" w:hAnsi="Arial" w:cs="Arial"/>
          <w:sz w:val="16"/>
          <w:szCs w:val="24"/>
        </w:rPr>
        <w:t>July</w:t>
      </w:r>
      <w:r w:rsidR="001D71C7" w:rsidRPr="001D71C7">
        <w:rPr>
          <w:rFonts w:ascii="Arial" w:eastAsia="Times New Roman" w:hAnsi="Arial" w:cs="Arial"/>
          <w:sz w:val="16"/>
          <w:szCs w:val="24"/>
        </w:rPr>
        <w:t xml:space="preserve"> 2020</w:t>
      </w:r>
      <w:r w:rsidR="0069434C">
        <w:rPr>
          <w:rFonts w:ascii="Arial" w:eastAsia="Times New Roman" w:hAnsi="Arial" w:cs="Arial"/>
          <w:sz w:val="16"/>
          <w:szCs w:val="24"/>
        </w:rPr>
        <w:br w:type="page"/>
      </w:r>
    </w:p>
    <w:p w14:paraId="4E93A260" w14:textId="77777777" w:rsidR="0095626F" w:rsidRPr="0095626F" w:rsidRDefault="0095626F"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sidRPr="0095626F">
        <w:rPr>
          <w:rFonts w:ascii="Arial" w:eastAsia="Times New Roman" w:hAnsi="Arial" w:cs="Arial"/>
          <w:sz w:val="24"/>
          <w:szCs w:val="24"/>
        </w:rPr>
        <w:lastRenderedPageBreak/>
        <w:t xml:space="preserve">HOUSING &amp; HOSPITALITY SERVICES </w:t>
      </w:r>
    </w:p>
    <w:p w14:paraId="10C91E49" w14:textId="77777777" w:rsidR="0095626F" w:rsidRPr="0095626F" w:rsidRDefault="0095626F"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sidRPr="0095626F">
        <w:rPr>
          <w:rFonts w:ascii="Arial" w:eastAsia="Times New Roman" w:hAnsi="Arial" w:cs="Arial"/>
          <w:sz w:val="24"/>
          <w:szCs w:val="24"/>
        </w:rPr>
        <w:t>INFORMATION TECHNOLOGY EQUIPMENT INVENTORY</w:t>
      </w:r>
    </w:p>
    <w:p w14:paraId="0E9B8F18" w14:textId="04C7A4F1" w:rsidR="0095626F" w:rsidRPr="0095626F" w:rsidRDefault="0069434C" w:rsidP="0095626F">
      <w:pPr>
        <w:tabs>
          <w:tab w:val="left" w:pos="-1080"/>
          <w:tab w:val="left" w:pos="720"/>
          <w:tab w:val="left" w:pos="1080"/>
        </w:tabs>
        <w:autoSpaceDN w:val="0"/>
        <w:spacing w:after="0" w:line="360" w:lineRule="auto"/>
        <w:jc w:val="center"/>
        <w:rPr>
          <w:rFonts w:ascii="Arial" w:eastAsia="Times New Roman" w:hAnsi="Arial" w:cs="Arial"/>
          <w:sz w:val="24"/>
          <w:szCs w:val="24"/>
        </w:rPr>
      </w:pPr>
      <w:r>
        <w:rPr>
          <w:rFonts w:ascii="Arial" w:eastAsia="Times New Roman" w:hAnsi="Arial" w:cs="Arial"/>
          <w:sz w:val="24"/>
          <w:szCs w:val="24"/>
        </w:rPr>
        <w:t>AUDIT REPORT #20-2202</w:t>
      </w:r>
    </w:p>
    <w:p w14:paraId="00CD4485" w14:textId="6CE0F37A" w:rsidR="0095626F" w:rsidRPr="0095626F" w:rsidRDefault="0095626F" w:rsidP="0095626F">
      <w:pPr>
        <w:tabs>
          <w:tab w:val="left" w:pos="360"/>
          <w:tab w:val="left" w:pos="720"/>
          <w:tab w:val="left" w:pos="1080"/>
        </w:tabs>
        <w:spacing w:after="0" w:line="360" w:lineRule="auto"/>
        <w:jc w:val="both"/>
        <w:rPr>
          <w:rFonts w:ascii="Arial" w:eastAsia="Times New Roman" w:hAnsi="Arial" w:cs="Arial"/>
          <w:sz w:val="24"/>
          <w:szCs w:val="24"/>
        </w:rPr>
      </w:pPr>
    </w:p>
    <w:p w14:paraId="5DCA49A7" w14:textId="77777777" w:rsidR="0095626F" w:rsidRPr="0095626F" w:rsidRDefault="0095626F" w:rsidP="00657F65">
      <w:pPr>
        <w:widowControl w:val="0"/>
        <w:spacing w:after="0" w:line="360" w:lineRule="auto"/>
        <w:jc w:val="both"/>
        <w:outlineLvl w:val="0"/>
        <w:rPr>
          <w:rFonts w:ascii="Arial" w:eastAsia="Times New Roman" w:hAnsi="Arial" w:cs="Arial"/>
          <w:sz w:val="24"/>
          <w:szCs w:val="24"/>
          <w:u w:val="single"/>
        </w:rPr>
      </w:pPr>
      <w:r w:rsidRPr="0095626F">
        <w:rPr>
          <w:rFonts w:ascii="Arial" w:eastAsia="Times New Roman" w:hAnsi="Arial" w:cs="Arial"/>
          <w:sz w:val="24"/>
          <w:szCs w:val="24"/>
          <w:u w:val="single"/>
        </w:rPr>
        <w:t>Background</w:t>
      </w:r>
    </w:p>
    <w:p w14:paraId="3478735F" w14:textId="77777777" w:rsidR="0095626F" w:rsidRPr="0095626F" w:rsidRDefault="0095626F" w:rsidP="0095626F">
      <w:pPr>
        <w:spacing w:after="0" w:line="360" w:lineRule="auto"/>
        <w:jc w:val="both"/>
        <w:rPr>
          <w:rFonts w:ascii="Arial" w:eastAsia="Arial Unicode MS" w:hAnsi="Arial" w:cs="Arial"/>
          <w:sz w:val="24"/>
          <w:szCs w:val="24"/>
        </w:rPr>
      </w:pPr>
    </w:p>
    <w:p w14:paraId="0BEED171" w14:textId="77777777" w:rsidR="0095626F" w:rsidRPr="0095626F" w:rsidRDefault="0095626F" w:rsidP="0095626F">
      <w:pPr>
        <w:tabs>
          <w:tab w:val="left" w:pos="540"/>
        </w:tabs>
        <w:spacing w:after="0" w:line="360" w:lineRule="auto"/>
        <w:jc w:val="both"/>
        <w:rPr>
          <w:rFonts w:ascii="Arial" w:eastAsia="Times New Roman" w:hAnsi="Arial" w:cs="Arial"/>
          <w:sz w:val="24"/>
          <w:szCs w:val="24"/>
        </w:rPr>
      </w:pPr>
      <w:r w:rsidRPr="0095626F">
        <w:rPr>
          <w:rFonts w:ascii="Arial" w:eastAsia="Times New Roman" w:hAnsi="Arial" w:cs="Arial"/>
          <w:sz w:val="24"/>
          <w:szCs w:val="24"/>
        </w:rPr>
        <w:t>In accordance with the UCLA</w:t>
      </w:r>
      <w:r w:rsidR="0069434C">
        <w:rPr>
          <w:rFonts w:ascii="Arial" w:eastAsia="Times New Roman" w:hAnsi="Arial" w:cs="Arial"/>
          <w:sz w:val="24"/>
          <w:szCs w:val="24"/>
        </w:rPr>
        <w:t xml:space="preserve"> Administration fiscal year 2019-20</w:t>
      </w:r>
      <w:r w:rsidRPr="0095626F">
        <w:rPr>
          <w:rFonts w:ascii="Arial" w:eastAsia="Times New Roman" w:hAnsi="Arial" w:cs="Arial"/>
          <w:sz w:val="24"/>
          <w:szCs w:val="24"/>
        </w:rPr>
        <w:t xml:space="preserve"> audit plan, Audit &amp; Advisory Services (A&amp;AS) performed an audit of</w:t>
      </w:r>
      <w:r w:rsidR="00BB75EF">
        <w:rPr>
          <w:rFonts w:ascii="Arial" w:eastAsia="Times New Roman" w:hAnsi="Arial" w:cs="Arial"/>
          <w:sz w:val="24"/>
          <w:szCs w:val="24"/>
        </w:rPr>
        <w:t xml:space="preserve"> Housing &amp; Hospitality Services</w:t>
      </w:r>
      <w:r w:rsidRPr="0095626F">
        <w:rPr>
          <w:rFonts w:ascii="Arial" w:eastAsia="Times New Roman" w:hAnsi="Arial" w:cs="Arial"/>
          <w:sz w:val="24"/>
          <w:szCs w:val="24"/>
        </w:rPr>
        <w:t xml:space="preserve"> (H&amp;HS) equipment inventory business practices.  The audit focused on information technology equipment that is overseen by the H&amp;HS Information Technology (IT) unit.  </w:t>
      </w:r>
    </w:p>
    <w:p w14:paraId="63E58BEE" w14:textId="77777777" w:rsidR="0095626F" w:rsidRPr="0095626F" w:rsidRDefault="0095626F" w:rsidP="0095626F">
      <w:pPr>
        <w:spacing w:after="0" w:line="360" w:lineRule="auto"/>
        <w:jc w:val="both"/>
        <w:rPr>
          <w:rFonts w:ascii="Arial" w:eastAsia="Times New Roman" w:hAnsi="Arial" w:cs="Arial"/>
          <w:sz w:val="24"/>
          <w:szCs w:val="24"/>
        </w:rPr>
      </w:pPr>
    </w:p>
    <w:p w14:paraId="783605EB" w14:textId="77777777" w:rsidR="0095626F" w:rsidRPr="0095626F" w:rsidRDefault="0095626F" w:rsidP="0095626F">
      <w:pPr>
        <w:spacing w:after="0" w:line="360" w:lineRule="auto"/>
        <w:jc w:val="both"/>
        <w:rPr>
          <w:rFonts w:ascii="Arial" w:eastAsia="Times New Roman" w:hAnsi="Arial" w:cs="Arial"/>
          <w:sz w:val="24"/>
          <w:szCs w:val="24"/>
        </w:rPr>
      </w:pPr>
      <w:r w:rsidRPr="0095626F">
        <w:rPr>
          <w:rFonts w:ascii="Arial" w:eastAsia="Times New Roman" w:hAnsi="Arial" w:cs="Arial"/>
          <w:sz w:val="24"/>
          <w:szCs w:val="24"/>
        </w:rPr>
        <w:t>H&amp;HS IT provides information technology support and administrative services to all H&amp;HS units.  These services include purchasing and installation of computer equipment and software, ensuring compatibility of such equipment across H&amp;HS units, server management, administration of wireless communication devices, and on-going maintenance of various equipment databases.</w:t>
      </w:r>
    </w:p>
    <w:p w14:paraId="4B8E0E1E" w14:textId="77777777" w:rsidR="0095626F" w:rsidRPr="0095626F" w:rsidRDefault="0095626F" w:rsidP="00C41E24">
      <w:pPr>
        <w:spacing w:after="0" w:line="360" w:lineRule="auto"/>
        <w:jc w:val="both"/>
        <w:rPr>
          <w:rFonts w:ascii="Arial" w:eastAsia="Times New Roman" w:hAnsi="Arial" w:cs="Arial"/>
          <w:sz w:val="24"/>
          <w:szCs w:val="24"/>
        </w:rPr>
      </w:pPr>
    </w:p>
    <w:p w14:paraId="23C07795" w14:textId="77777777" w:rsidR="0095626F" w:rsidRPr="00C41E24" w:rsidRDefault="00FF7998" w:rsidP="00C41E24">
      <w:pPr>
        <w:spacing w:after="0" w:line="360" w:lineRule="auto"/>
        <w:jc w:val="both"/>
        <w:rPr>
          <w:rFonts w:ascii="Calibri" w:eastAsia="Times New Roman" w:hAnsi="Calibri" w:cs="Times New Roman"/>
        </w:rPr>
      </w:pPr>
      <w:r>
        <w:rPr>
          <w:rFonts w:ascii="Arial" w:eastAsia="Times New Roman" w:hAnsi="Arial" w:cs="Arial"/>
          <w:sz w:val="24"/>
          <w:szCs w:val="24"/>
        </w:rPr>
        <w:t>H&amp;HS IT utilizes the UCLA C</w:t>
      </w:r>
      <w:r w:rsidR="0095626F" w:rsidRPr="0095626F">
        <w:rPr>
          <w:rFonts w:ascii="Arial" w:eastAsia="Times New Roman" w:hAnsi="Arial" w:cs="Arial"/>
          <w:sz w:val="24"/>
          <w:szCs w:val="24"/>
        </w:rPr>
        <w:t>ampus Asset Management System (AMS) to monitor, track, locate and record inventorial equipment</w:t>
      </w:r>
      <w:r w:rsidR="009B3D07" w:rsidRPr="009B3D07">
        <w:rPr>
          <w:rFonts w:ascii="Arial" w:eastAsia="Times New Roman" w:hAnsi="Arial" w:cs="Arial"/>
          <w:sz w:val="24"/>
          <w:szCs w:val="24"/>
        </w:rPr>
        <w:t xml:space="preserve">.  </w:t>
      </w:r>
      <w:r w:rsidR="00042A17">
        <w:rPr>
          <w:rFonts w:ascii="Arial" w:eastAsia="Times New Roman" w:hAnsi="Arial" w:cs="Arial"/>
          <w:sz w:val="24"/>
          <w:szCs w:val="24"/>
        </w:rPr>
        <w:t xml:space="preserve">H&amp;HS IT is responsible for two equipment custody codes, 0456 Student Technology Center and 0459 H&amp;HS IT.  As of January 31, 2020, these two custody codes </w:t>
      </w:r>
      <w:r w:rsidR="009B3D07" w:rsidRPr="009B3D07">
        <w:rPr>
          <w:rFonts w:ascii="Arial" w:eastAsia="Times New Roman" w:hAnsi="Arial" w:cs="Arial"/>
          <w:sz w:val="24"/>
          <w:szCs w:val="24"/>
        </w:rPr>
        <w:t>had 2</w:t>
      </w:r>
      <w:r w:rsidR="00042A17">
        <w:rPr>
          <w:rFonts w:ascii="Arial" w:eastAsia="Times New Roman" w:hAnsi="Arial" w:cs="Arial"/>
          <w:sz w:val="24"/>
          <w:szCs w:val="24"/>
        </w:rPr>
        <w:t>3</w:t>
      </w:r>
      <w:r w:rsidR="009B3D07" w:rsidRPr="009B3D07">
        <w:rPr>
          <w:rFonts w:ascii="Arial" w:eastAsia="Times New Roman" w:hAnsi="Arial" w:cs="Arial"/>
          <w:sz w:val="24"/>
          <w:szCs w:val="24"/>
        </w:rPr>
        <w:t xml:space="preserve">2 </w:t>
      </w:r>
      <w:r w:rsidR="0095626F" w:rsidRPr="009B3D07">
        <w:rPr>
          <w:rFonts w:ascii="Arial" w:eastAsia="Times New Roman" w:hAnsi="Arial" w:cs="Arial"/>
          <w:sz w:val="24"/>
          <w:szCs w:val="24"/>
        </w:rPr>
        <w:t>pieces of inventorial equipment with an original acquisition value o</w:t>
      </w:r>
      <w:r w:rsidR="00042A17">
        <w:rPr>
          <w:rFonts w:ascii="Arial" w:eastAsia="Times New Roman" w:hAnsi="Arial" w:cs="Arial"/>
          <w:sz w:val="24"/>
          <w:szCs w:val="24"/>
        </w:rPr>
        <w:t>f $3,083,389</w:t>
      </w:r>
      <w:r w:rsidR="00C41E24">
        <w:rPr>
          <w:rFonts w:ascii="Arial" w:eastAsia="Times New Roman" w:hAnsi="Arial" w:cs="Arial"/>
          <w:sz w:val="24"/>
          <w:szCs w:val="24"/>
        </w:rPr>
        <w:t xml:space="preserve">.  </w:t>
      </w:r>
    </w:p>
    <w:p w14:paraId="29B84B13" w14:textId="77777777" w:rsidR="0095626F" w:rsidRPr="0095626F" w:rsidRDefault="0095626F" w:rsidP="00C41E24">
      <w:pPr>
        <w:tabs>
          <w:tab w:val="left" w:pos="360"/>
          <w:tab w:val="left" w:pos="720"/>
          <w:tab w:val="left" w:pos="1080"/>
        </w:tabs>
        <w:spacing w:after="0" w:line="360" w:lineRule="auto"/>
        <w:jc w:val="both"/>
        <w:outlineLvl w:val="0"/>
        <w:rPr>
          <w:rFonts w:ascii="Arial" w:eastAsia="Times New Roman" w:hAnsi="Arial" w:cs="Arial"/>
          <w:sz w:val="24"/>
          <w:szCs w:val="24"/>
        </w:rPr>
      </w:pPr>
    </w:p>
    <w:p w14:paraId="1E24D75E" w14:textId="77777777" w:rsidR="0095626F" w:rsidRPr="0095626F" w:rsidRDefault="0095626F" w:rsidP="00657F65">
      <w:pPr>
        <w:widowControl w:val="0"/>
        <w:spacing w:after="0" w:line="360" w:lineRule="auto"/>
        <w:jc w:val="both"/>
        <w:outlineLvl w:val="0"/>
        <w:rPr>
          <w:rFonts w:ascii="Arial" w:eastAsia="Times New Roman" w:hAnsi="Arial" w:cs="Arial"/>
          <w:sz w:val="24"/>
          <w:szCs w:val="24"/>
          <w:u w:val="single"/>
        </w:rPr>
      </w:pPr>
      <w:r w:rsidRPr="0095626F">
        <w:rPr>
          <w:rFonts w:ascii="Arial" w:eastAsia="Times New Roman" w:hAnsi="Arial" w:cs="Arial"/>
          <w:sz w:val="24"/>
          <w:szCs w:val="24"/>
          <w:u w:val="single"/>
        </w:rPr>
        <w:t>Purpose and Scope</w:t>
      </w:r>
    </w:p>
    <w:p w14:paraId="06670539" w14:textId="77777777" w:rsidR="0095626F" w:rsidRPr="0095626F" w:rsidRDefault="0095626F" w:rsidP="0095626F">
      <w:pPr>
        <w:spacing w:after="0" w:line="360" w:lineRule="auto"/>
        <w:jc w:val="both"/>
        <w:rPr>
          <w:rFonts w:ascii="Arial" w:eastAsia="Times New Roman" w:hAnsi="Arial" w:cs="Arial"/>
          <w:sz w:val="24"/>
          <w:szCs w:val="24"/>
        </w:rPr>
      </w:pPr>
    </w:p>
    <w:p w14:paraId="3940078A" w14:textId="77777777" w:rsidR="0095626F" w:rsidRPr="0095626F" w:rsidRDefault="0095626F" w:rsidP="0095626F">
      <w:pPr>
        <w:tabs>
          <w:tab w:val="left" w:pos="540"/>
        </w:tabs>
        <w:spacing w:after="0" w:line="360" w:lineRule="auto"/>
        <w:jc w:val="both"/>
        <w:rPr>
          <w:rFonts w:ascii="Arial" w:eastAsia="Times New Roman" w:hAnsi="Arial" w:cs="Arial"/>
          <w:sz w:val="24"/>
          <w:szCs w:val="24"/>
          <w:u w:val="single"/>
        </w:rPr>
      </w:pPr>
      <w:r w:rsidRPr="0095626F">
        <w:rPr>
          <w:rFonts w:ascii="Arial" w:eastAsia="Times New Roman" w:hAnsi="Arial" w:cs="Arial"/>
          <w:sz w:val="24"/>
          <w:szCs w:val="24"/>
        </w:rPr>
        <w:t>The primary purpose of the review was to ensure that H&amp;HS IT’s organizational structure and controls sur</w:t>
      </w:r>
      <w:r w:rsidR="00FF7998">
        <w:rPr>
          <w:rFonts w:ascii="Arial" w:eastAsia="Times New Roman" w:hAnsi="Arial" w:cs="Arial"/>
          <w:sz w:val="24"/>
          <w:szCs w:val="24"/>
        </w:rPr>
        <w:t xml:space="preserve">rounding IT </w:t>
      </w:r>
      <w:r w:rsidRPr="0095626F">
        <w:rPr>
          <w:rFonts w:ascii="Arial" w:eastAsia="Times New Roman" w:hAnsi="Arial" w:cs="Arial"/>
          <w:sz w:val="24"/>
          <w:szCs w:val="24"/>
        </w:rPr>
        <w:t xml:space="preserve">inventorial equipment are conducive to accomplishing its business objectives.  Where applicable, compliance with University policies and procedures was also evaluated.   </w:t>
      </w:r>
    </w:p>
    <w:p w14:paraId="686E1CEF" w14:textId="71CF14A6" w:rsidR="0095626F" w:rsidRPr="0095626F" w:rsidRDefault="0095626F" w:rsidP="0095626F">
      <w:pPr>
        <w:tabs>
          <w:tab w:val="left" w:pos="540"/>
        </w:tabs>
        <w:spacing w:after="0" w:line="360" w:lineRule="auto"/>
        <w:jc w:val="both"/>
        <w:rPr>
          <w:rFonts w:ascii="Arial" w:eastAsia="Times New Roman" w:hAnsi="Arial" w:cs="Arial"/>
          <w:sz w:val="24"/>
          <w:szCs w:val="24"/>
          <w:u w:val="single"/>
        </w:rPr>
      </w:pPr>
    </w:p>
    <w:p w14:paraId="6358FAED" w14:textId="77777777" w:rsidR="0095626F" w:rsidRPr="0069434C" w:rsidRDefault="0095626F" w:rsidP="00657F65">
      <w:pPr>
        <w:keepNext/>
        <w:keepLine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69434C">
        <w:rPr>
          <w:rFonts w:ascii="Arial" w:eastAsia="Times New Roman" w:hAnsi="Arial" w:cs="Arial"/>
          <w:sz w:val="24"/>
          <w:szCs w:val="24"/>
        </w:rPr>
        <w:lastRenderedPageBreak/>
        <w:t>The scope of the audit focused on the following areas related to information technology inventorial equipment:</w:t>
      </w:r>
    </w:p>
    <w:p w14:paraId="679F4AD5" w14:textId="77777777" w:rsidR="0095626F" w:rsidRPr="0069434C" w:rsidRDefault="0095626F" w:rsidP="00657F65">
      <w:pPr>
        <w:keepNext/>
        <w:keepLines/>
        <w:overflowPunct w:val="0"/>
        <w:autoSpaceDE w:val="0"/>
        <w:autoSpaceDN w:val="0"/>
        <w:adjustRightInd w:val="0"/>
        <w:spacing w:after="0" w:line="360" w:lineRule="auto"/>
        <w:jc w:val="both"/>
        <w:textAlignment w:val="baseline"/>
        <w:rPr>
          <w:rFonts w:ascii="Arial" w:eastAsia="Times New Roman" w:hAnsi="Arial" w:cs="Arial"/>
          <w:sz w:val="24"/>
          <w:szCs w:val="24"/>
        </w:rPr>
      </w:pPr>
    </w:p>
    <w:p w14:paraId="6506CD6E" w14:textId="77777777" w:rsidR="0069434C" w:rsidRPr="0069434C" w:rsidRDefault="0069434C" w:rsidP="00657F65">
      <w:pPr>
        <w:keepNext/>
        <w:keepLines/>
        <w:numPr>
          <w:ilvl w:val="0"/>
          <w:numId w:val="1"/>
        </w:numPr>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69434C">
        <w:rPr>
          <w:rFonts w:ascii="Arial" w:hAnsi="Arial" w:cs="Arial"/>
          <w:sz w:val="24"/>
          <w:szCs w:val="24"/>
        </w:rPr>
        <w:t>Purchasing, Receiving, and Invoice Processing</w:t>
      </w:r>
    </w:p>
    <w:p w14:paraId="5103DF0F" w14:textId="77777777" w:rsidR="0069434C" w:rsidRPr="0069434C" w:rsidRDefault="0069434C" w:rsidP="0069434C">
      <w:pPr>
        <w:numPr>
          <w:ilvl w:val="0"/>
          <w:numId w:val="1"/>
        </w:numPr>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69434C">
        <w:rPr>
          <w:rFonts w:ascii="Arial" w:hAnsi="Arial" w:cs="Arial"/>
          <w:sz w:val="24"/>
          <w:szCs w:val="24"/>
        </w:rPr>
        <w:t>Equipment Management</w:t>
      </w:r>
    </w:p>
    <w:p w14:paraId="1C912415" w14:textId="77777777" w:rsidR="0069434C" w:rsidRPr="0069434C" w:rsidRDefault="0069434C" w:rsidP="0069434C">
      <w:pPr>
        <w:numPr>
          <w:ilvl w:val="0"/>
          <w:numId w:val="1"/>
        </w:numPr>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69434C">
        <w:rPr>
          <w:rFonts w:ascii="Arial" w:hAnsi="Arial" w:cs="Arial"/>
          <w:sz w:val="24"/>
          <w:szCs w:val="24"/>
        </w:rPr>
        <w:t xml:space="preserve">Equipment Disposals </w:t>
      </w:r>
    </w:p>
    <w:p w14:paraId="0722071C" w14:textId="77777777" w:rsidR="0069434C" w:rsidRPr="0069434C" w:rsidRDefault="0069434C" w:rsidP="0069434C">
      <w:pPr>
        <w:numPr>
          <w:ilvl w:val="0"/>
          <w:numId w:val="1"/>
        </w:numPr>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69434C">
        <w:rPr>
          <w:rFonts w:ascii="Arial" w:hAnsi="Arial" w:cs="Arial"/>
          <w:sz w:val="24"/>
          <w:szCs w:val="24"/>
        </w:rPr>
        <w:t>Separation of Duties</w:t>
      </w:r>
    </w:p>
    <w:p w14:paraId="3F77699B" w14:textId="77777777" w:rsidR="0095626F" w:rsidRPr="0069434C" w:rsidRDefault="0095626F" w:rsidP="0069434C">
      <w:pPr>
        <w:spacing w:after="0" w:line="360" w:lineRule="auto"/>
        <w:jc w:val="both"/>
        <w:rPr>
          <w:rFonts w:ascii="Arial" w:eastAsia="Times New Roman" w:hAnsi="Arial" w:cs="Arial"/>
          <w:sz w:val="24"/>
          <w:szCs w:val="24"/>
        </w:rPr>
      </w:pPr>
    </w:p>
    <w:p w14:paraId="631B2E22" w14:textId="77777777" w:rsidR="0095626F" w:rsidRPr="0095626F" w:rsidRDefault="0095626F" w:rsidP="0095626F">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u w:val="single"/>
        </w:rPr>
      </w:pPr>
      <w:r w:rsidRPr="0095626F">
        <w:rPr>
          <w:rFonts w:ascii="Arial" w:eastAsia="Times New Roman" w:hAnsi="Arial" w:cs="Arial"/>
          <w:sz w:val="24"/>
          <w:szCs w:val="24"/>
        </w:rPr>
        <w:t xml:space="preserve">The audit was conducted in conformance with the </w:t>
      </w:r>
      <w:r w:rsidRPr="0095626F">
        <w:rPr>
          <w:rFonts w:ascii="Arial" w:eastAsia="Times New Roman" w:hAnsi="Arial" w:cs="Arial"/>
          <w:i/>
          <w:sz w:val="24"/>
          <w:szCs w:val="24"/>
        </w:rPr>
        <w:t>International Standards for the Professional Practice of Internal Auditing</w:t>
      </w:r>
      <w:r w:rsidRPr="0095626F">
        <w:rPr>
          <w:rFonts w:ascii="Arial" w:eastAsia="Times New Roman" w:hAnsi="Arial" w:cs="Arial"/>
          <w:sz w:val="24"/>
          <w:szCs w:val="24"/>
        </w:rPr>
        <w:t xml:space="preserve"> and included tests of records, interviews, and other procedures considered necessary to achieve the purpose.  </w:t>
      </w:r>
    </w:p>
    <w:p w14:paraId="24C5AB7D" w14:textId="77777777" w:rsidR="0095626F" w:rsidRPr="0095626F" w:rsidRDefault="0095626F" w:rsidP="0095626F">
      <w:pPr>
        <w:tabs>
          <w:tab w:val="left" w:pos="360"/>
          <w:tab w:val="left" w:pos="720"/>
          <w:tab w:val="left" w:pos="1080"/>
        </w:tabs>
        <w:spacing w:after="0" w:line="360" w:lineRule="auto"/>
        <w:jc w:val="both"/>
        <w:outlineLvl w:val="0"/>
        <w:rPr>
          <w:rFonts w:ascii="Arial" w:eastAsia="Times New Roman" w:hAnsi="Arial" w:cs="Arial"/>
          <w:sz w:val="24"/>
          <w:szCs w:val="24"/>
          <w:u w:val="single"/>
        </w:rPr>
      </w:pPr>
    </w:p>
    <w:p w14:paraId="4E50ABC8" w14:textId="77777777" w:rsidR="0095626F" w:rsidRPr="0095626F" w:rsidRDefault="0095626F" w:rsidP="0095626F">
      <w:pPr>
        <w:tabs>
          <w:tab w:val="left" w:pos="360"/>
          <w:tab w:val="left" w:pos="720"/>
          <w:tab w:val="left" w:pos="1080"/>
        </w:tabs>
        <w:spacing w:after="0" w:line="360" w:lineRule="auto"/>
        <w:jc w:val="both"/>
        <w:outlineLvl w:val="0"/>
        <w:rPr>
          <w:rFonts w:ascii="Arial" w:eastAsia="Times New Roman" w:hAnsi="Arial" w:cs="Arial"/>
          <w:sz w:val="24"/>
          <w:szCs w:val="24"/>
          <w:u w:val="single"/>
        </w:rPr>
      </w:pPr>
      <w:r w:rsidRPr="0095626F">
        <w:rPr>
          <w:rFonts w:ascii="Arial" w:eastAsia="Times New Roman" w:hAnsi="Arial" w:cs="Arial"/>
          <w:sz w:val="24"/>
          <w:szCs w:val="24"/>
          <w:u w:val="single"/>
        </w:rPr>
        <w:t>Summary Opinion</w:t>
      </w:r>
    </w:p>
    <w:p w14:paraId="07DAFB8A" w14:textId="28550D72" w:rsidR="0095626F" w:rsidRPr="0095626F" w:rsidRDefault="0095626F" w:rsidP="0095626F">
      <w:pPr>
        <w:tabs>
          <w:tab w:val="left" w:pos="360"/>
          <w:tab w:val="left" w:pos="720"/>
          <w:tab w:val="left" w:pos="1080"/>
        </w:tabs>
        <w:spacing w:after="0" w:line="360" w:lineRule="auto"/>
        <w:jc w:val="both"/>
        <w:outlineLvl w:val="0"/>
        <w:rPr>
          <w:rFonts w:ascii="Arial" w:eastAsia="Times New Roman" w:hAnsi="Arial" w:cs="Arial"/>
          <w:sz w:val="24"/>
          <w:szCs w:val="24"/>
        </w:rPr>
      </w:pPr>
    </w:p>
    <w:p w14:paraId="76F0957A" w14:textId="77777777" w:rsidR="0095626F" w:rsidRPr="0095626F" w:rsidRDefault="0095626F" w:rsidP="0095626F">
      <w:pPr>
        <w:overflowPunct w:val="0"/>
        <w:autoSpaceDE w:val="0"/>
        <w:autoSpaceDN w:val="0"/>
        <w:adjustRightInd w:val="0"/>
        <w:spacing w:after="0" w:line="360" w:lineRule="auto"/>
        <w:jc w:val="both"/>
        <w:textAlignment w:val="baseline"/>
        <w:rPr>
          <w:rFonts w:ascii="Arial" w:eastAsia="Times New Roman" w:hAnsi="Arial" w:cs="Arial"/>
          <w:sz w:val="24"/>
          <w:szCs w:val="20"/>
        </w:rPr>
      </w:pPr>
      <w:r w:rsidRPr="0095626F">
        <w:rPr>
          <w:rFonts w:ascii="Arial" w:eastAsia="Times New Roman" w:hAnsi="Arial" w:cs="Times New Roman"/>
          <w:sz w:val="24"/>
          <w:szCs w:val="24"/>
        </w:rPr>
        <w:t xml:space="preserve">Based on the results of the work performed within the scope of the audit, H&amp;HS IT’s overall structure and controls are generally conducive to accomplishing its business objectives related to equipment inventory management.  </w:t>
      </w:r>
      <w:r w:rsidRPr="0095626F">
        <w:rPr>
          <w:rFonts w:ascii="Arial" w:eastAsia="Times New Roman" w:hAnsi="Arial" w:cs="Arial"/>
          <w:sz w:val="24"/>
          <w:szCs w:val="20"/>
        </w:rPr>
        <w:t>However, controls and business practices could be further strengthened by implementing the following:</w:t>
      </w:r>
    </w:p>
    <w:p w14:paraId="06A359F1" w14:textId="77777777" w:rsidR="0095626F" w:rsidRDefault="0095626F" w:rsidP="007D1958">
      <w:pPr>
        <w:overflowPunct w:val="0"/>
        <w:autoSpaceDE w:val="0"/>
        <w:autoSpaceDN w:val="0"/>
        <w:adjustRightInd w:val="0"/>
        <w:spacing w:after="0" w:line="360" w:lineRule="auto"/>
        <w:jc w:val="both"/>
        <w:textAlignment w:val="baseline"/>
        <w:rPr>
          <w:rFonts w:ascii="Arial" w:eastAsia="Times New Roman" w:hAnsi="Arial" w:cs="Arial"/>
          <w:sz w:val="24"/>
          <w:szCs w:val="20"/>
        </w:rPr>
      </w:pPr>
    </w:p>
    <w:p w14:paraId="43BE2654" w14:textId="77777777" w:rsidR="00DE3B49" w:rsidRPr="0095626F" w:rsidRDefault="00DE3B49" w:rsidP="00A25440">
      <w:pPr>
        <w:tabs>
          <w:tab w:val="left" w:pos="360"/>
          <w:tab w:val="left" w:pos="720"/>
          <w:tab w:val="left" w:pos="1080"/>
        </w:tabs>
        <w:overflowPunct w:val="0"/>
        <w:autoSpaceDE w:val="0"/>
        <w:autoSpaceDN w:val="0"/>
        <w:adjustRightInd w:val="0"/>
        <w:spacing w:after="0" w:line="360" w:lineRule="auto"/>
        <w:rPr>
          <w:rFonts w:ascii="Arial" w:eastAsia="Times New Roman" w:hAnsi="Arial" w:cs="Arial"/>
          <w:sz w:val="24"/>
          <w:szCs w:val="24"/>
          <w:u w:val="single"/>
        </w:rPr>
      </w:pPr>
      <w:r w:rsidRPr="0095626F">
        <w:rPr>
          <w:rFonts w:ascii="Arial" w:eastAsia="Times New Roman" w:hAnsi="Arial" w:cs="Arial"/>
          <w:sz w:val="24"/>
          <w:szCs w:val="24"/>
          <w:u w:val="single"/>
        </w:rPr>
        <w:t>Purchasing, Receiving and Invoice Processing</w:t>
      </w:r>
    </w:p>
    <w:p w14:paraId="70D12BB2" w14:textId="77777777" w:rsidR="00DE3B49" w:rsidRPr="0095626F" w:rsidRDefault="00DE3B49" w:rsidP="007D1958">
      <w:pPr>
        <w:overflowPunct w:val="0"/>
        <w:autoSpaceDE w:val="0"/>
        <w:autoSpaceDN w:val="0"/>
        <w:adjustRightInd w:val="0"/>
        <w:spacing w:after="0" w:line="360" w:lineRule="auto"/>
        <w:jc w:val="both"/>
        <w:textAlignment w:val="baseline"/>
        <w:rPr>
          <w:rFonts w:ascii="Arial" w:eastAsia="Times New Roman" w:hAnsi="Arial" w:cs="Arial"/>
          <w:sz w:val="24"/>
          <w:szCs w:val="20"/>
        </w:rPr>
      </w:pPr>
    </w:p>
    <w:p w14:paraId="23863AEF" w14:textId="77777777" w:rsidR="006D4B2F" w:rsidRPr="00811237" w:rsidRDefault="006D4B2F" w:rsidP="00FA1904">
      <w:pPr>
        <w:pStyle w:val="ListParagraph"/>
        <w:numPr>
          <w:ilvl w:val="0"/>
          <w:numId w:val="12"/>
        </w:numPr>
        <w:spacing w:line="360" w:lineRule="auto"/>
        <w:ind w:left="540" w:hanging="540"/>
        <w:rPr>
          <w:rFonts w:ascii="Verdana" w:eastAsiaTheme="minorHAnsi" w:hAnsi="Verdana" w:cstheme="minorBidi"/>
          <w:color w:val="000000"/>
          <w:szCs w:val="24"/>
          <w:u w:color="000000"/>
        </w:rPr>
      </w:pPr>
      <w:r w:rsidRPr="00811237">
        <w:rPr>
          <w:color w:val="000000"/>
          <w:szCs w:val="24"/>
          <w:u w:color="000000"/>
        </w:rPr>
        <w:t xml:space="preserve">Management should consider leveraging the electronic approval functionality within the KACE system to request, track, and approve purchases of IT equipment.  Electronic approvals may help streamline </w:t>
      </w:r>
      <w:r w:rsidR="00DC4A52" w:rsidRPr="00811237">
        <w:rPr>
          <w:color w:val="000000"/>
          <w:szCs w:val="24"/>
          <w:u w:color="000000"/>
        </w:rPr>
        <w:t xml:space="preserve">the processes pertaining to </w:t>
      </w:r>
      <w:r w:rsidRPr="00811237">
        <w:rPr>
          <w:color w:val="000000"/>
          <w:szCs w:val="24"/>
          <w:u w:color="000000"/>
        </w:rPr>
        <w:t>purchasing, receiv</w:t>
      </w:r>
      <w:r w:rsidR="00DC4A52" w:rsidRPr="00811237">
        <w:rPr>
          <w:color w:val="000000"/>
          <w:szCs w:val="24"/>
          <w:u w:color="000000"/>
        </w:rPr>
        <w:t xml:space="preserve">ing and invoice processing and provide </w:t>
      </w:r>
      <w:r w:rsidRPr="00811237">
        <w:rPr>
          <w:color w:val="000000"/>
          <w:szCs w:val="24"/>
          <w:u w:color="000000"/>
        </w:rPr>
        <w:t>a clearer audit trail of approvals.</w:t>
      </w:r>
    </w:p>
    <w:p w14:paraId="6F8FB29F" w14:textId="77777777" w:rsidR="007D1958" w:rsidRPr="00811237" w:rsidRDefault="007D1958" w:rsidP="007D1958">
      <w:pPr>
        <w:pStyle w:val="ListParagraph"/>
        <w:spacing w:line="360" w:lineRule="auto"/>
        <w:ind w:left="360"/>
        <w:rPr>
          <w:rFonts w:eastAsiaTheme="minorHAnsi" w:cs="Arial"/>
          <w:color w:val="000000"/>
          <w:szCs w:val="24"/>
          <w:u w:color="000000"/>
        </w:rPr>
      </w:pPr>
    </w:p>
    <w:p w14:paraId="76C468C2" w14:textId="77777777" w:rsidR="007D1958" w:rsidRPr="00811237" w:rsidRDefault="007D1958" w:rsidP="00F96204">
      <w:pPr>
        <w:pStyle w:val="ListParagraph"/>
        <w:numPr>
          <w:ilvl w:val="0"/>
          <w:numId w:val="12"/>
        </w:numPr>
        <w:spacing w:line="360" w:lineRule="auto"/>
        <w:ind w:left="540" w:hanging="540"/>
        <w:rPr>
          <w:rFonts w:cs="Arial"/>
          <w:szCs w:val="24"/>
          <w:u w:val="single"/>
        </w:rPr>
      </w:pPr>
      <w:r w:rsidRPr="00811237">
        <w:rPr>
          <w:color w:val="000000"/>
          <w:szCs w:val="24"/>
          <w:u w:color="000000"/>
        </w:rPr>
        <w:t>Not having to retain paper copies of purchasing-related documents would help save storage costs and space; however, before doing so, H&amp;HS IT management should review the UC Retention Schedule in further detail and consult with UCLA Records Management to understand all the requirements.</w:t>
      </w:r>
    </w:p>
    <w:p w14:paraId="67F3C300" w14:textId="77777777" w:rsidR="007D1958" w:rsidRDefault="007D1958" w:rsidP="00657F65">
      <w:pPr>
        <w:keepNext/>
        <w:keepLines/>
        <w:tabs>
          <w:tab w:val="left" w:pos="540"/>
          <w:tab w:val="left" w:pos="720"/>
          <w:tab w:val="left" w:pos="1080"/>
        </w:tabs>
        <w:overflowPunct w:val="0"/>
        <w:autoSpaceDE w:val="0"/>
        <w:autoSpaceDN w:val="0"/>
        <w:adjustRightInd w:val="0"/>
        <w:spacing w:after="0" w:line="360" w:lineRule="auto"/>
        <w:jc w:val="both"/>
        <w:rPr>
          <w:rFonts w:ascii="Arial" w:hAnsi="Arial" w:cs="Arial"/>
          <w:sz w:val="24"/>
          <w:szCs w:val="24"/>
          <w:highlight w:val="yellow"/>
          <w:u w:val="single"/>
        </w:rPr>
      </w:pPr>
    </w:p>
    <w:p w14:paraId="0D8CBFD4" w14:textId="77777777" w:rsidR="00DE3B49" w:rsidRPr="0095626F" w:rsidRDefault="00DE3B49" w:rsidP="00657F65">
      <w:pPr>
        <w:keepNext/>
        <w:keepLines/>
        <w:widowControl w:val="0"/>
        <w:tabs>
          <w:tab w:val="left" w:pos="360"/>
          <w:tab w:val="left" w:pos="720"/>
          <w:tab w:val="left" w:pos="1080"/>
        </w:tabs>
        <w:overflowPunct w:val="0"/>
        <w:autoSpaceDE w:val="0"/>
        <w:autoSpaceDN w:val="0"/>
        <w:adjustRightInd w:val="0"/>
        <w:spacing w:after="0" w:line="360" w:lineRule="auto"/>
        <w:rPr>
          <w:rFonts w:ascii="Arial" w:eastAsia="Times New Roman" w:hAnsi="Arial" w:cs="Arial"/>
          <w:sz w:val="24"/>
          <w:szCs w:val="24"/>
          <w:u w:val="single"/>
        </w:rPr>
      </w:pPr>
      <w:r w:rsidRPr="0095626F">
        <w:rPr>
          <w:rFonts w:ascii="Arial" w:eastAsia="Times New Roman" w:hAnsi="Arial" w:cs="Arial"/>
          <w:sz w:val="24"/>
          <w:szCs w:val="24"/>
          <w:u w:val="single"/>
        </w:rPr>
        <w:t>Equipment Management</w:t>
      </w:r>
    </w:p>
    <w:p w14:paraId="6BA7DFE9" w14:textId="516F4309" w:rsidR="00DE3B49" w:rsidRPr="00A25440" w:rsidRDefault="00DE3B49" w:rsidP="00657F65">
      <w:pPr>
        <w:keepNext/>
        <w:keepLines/>
        <w:widowControl w:val="0"/>
        <w:tabs>
          <w:tab w:val="left" w:pos="540"/>
          <w:tab w:val="left" w:pos="720"/>
          <w:tab w:val="left" w:pos="1080"/>
        </w:tabs>
        <w:overflowPunct w:val="0"/>
        <w:autoSpaceDE w:val="0"/>
        <w:autoSpaceDN w:val="0"/>
        <w:adjustRightInd w:val="0"/>
        <w:spacing w:after="0" w:line="360" w:lineRule="auto"/>
        <w:jc w:val="both"/>
        <w:rPr>
          <w:rFonts w:ascii="Arial" w:hAnsi="Arial" w:cs="Arial"/>
          <w:sz w:val="24"/>
          <w:szCs w:val="24"/>
          <w:highlight w:val="yellow"/>
          <w:u w:val="single"/>
        </w:rPr>
      </w:pPr>
    </w:p>
    <w:p w14:paraId="2245DAD1" w14:textId="77777777" w:rsidR="006D4B2F" w:rsidRPr="00155C91" w:rsidRDefault="006D4B2F" w:rsidP="00657F65">
      <w:pPr>
        <w:pStyle w:val="ListParagraph"/>
        <w:keepNext/>
        <w:keepLines/>
        <w:widowControl w:val="0"/>
        <w:numPr>
          <w:ilvl w:val="0"/>
          <w:numId w:val="12"/>
        </w:numPr>
        <w:tabs>
          <w:tab w:val="left" w:pos="540"/>
          <w:tab w:val="left" w:pos="720"/>
          <w:tab w:val="left" w:pos="1080"/>
        </w:tabs>
        <w:overflowPunct w:val="0"/>
        <w:autoSpaceDE w:val="0"/>
        <w:autoSpaceDN w:val="0"/>
        <w:adjustRightInd w:val="0"/>
        <w:spacing w:line="360" w:lineRule="auto"/>
        <w:ind w:left="547" w:hanging="547"/>
        <w:rPr>
          <w:rFonts w:cs="Arial"/>
          <w:szCs w:val="24"/>
        </w:rPr>
      </w:pPr>
      <w:r w:rsidRPr="001F3794">
        <w:rPr>
          <w:rFonts w:cs="Arial"/>
          <w:szCs w:val="24"/>
        </w:rPr>
        <w:t>Management should continue to work with the other H&amp;HS custody code equipment custodians to transfer the IT equipment to H&amp;HS IT’s custody code.</w:t>
      </w:r>
    </w:p>
    <w:p w14:paraId="6CE8506D" w14:textId="77777777" w:rsidR="006D4B2F" w:rsidRPr="00A25440" w:rsidRDefault="006D4B2F" w:rsidP="00657F65">
      <w:pPr>
        <w:pStyle w:val="ListParagraph"/>
        <w:widowControl w:val="0"/>
        <w:spacing w:line="360" w:lineRule="auto"/>
        <w:rPr>
          <w:rFonts w:cs="Arial"/>
          <w:szCs w:val="24"/>
          <w:highlight w:val="yellow"/>
        </w:rPr>
      </w:pPr>
    </w:p>
    <w:p w14:paraId="276250E6" w14:textId="77777777" w:rsidR="006D4B2F" w:rsidRPr="00811237" w:rsidRDefault="006D4B2F" w:rsidP="00657F65">
      <w:pPr>
        <w:pStyle w:val="ListParagraph"/>
        <w:widowControl w:val="0"/>
        <w:numPr>
          <w:ilvl w:val="0"/>
          <w:numId w:val="12"/>
        </w:numPr>
        <w:tabs>
          <w:tab w:val="left" w:pos="540"/>
          <w:tab w:val="left" w:pos="720"/>
          <w:tab w:val="left" w:pos="1080"/>
        </w:tabs>
        <w:overflowPunct w:val="0"/>
        <w:autoSpaceDE w:val="0"/>
        <w:autoSpaceDN w:val="0"/>
        <w:adjustRightInd w:val="0"/>
        <w:spacing w:line="360" w:lineRule="auto"/>
        <w:ind w:left="540" w:hanging="540"/>
        <w:rPr>
          <w:rFonts w:cs="Arial"/>
          <w:szCs w:val="24"/>
        </w:rPr>
      </w:pPr>
      <w:r w:rsidRPr="00811237">
        <w:rPr>
          <w:rFonts w:cs="Arial"/>
          <w:szCs w:val="24"/>
        </w:rPr>
        <w:t>Management should ensure the following:</w:t>
      </w:r>
    </w:p>
    <w:p w14:paraId="00B06C53" w14:textId="77777777" w:rsidR="00DC1A3E" w:rsidRPr="005F22AE" w:rsidRDefault="00DC1A3E" w:rsidP="00657F65">
      <w:pPr>
        <w:pStyle w:val="ListParagraph"/>
        <w:widowControl w:val="0"/>
        <w:numPr>
          <w:ilvl w:val="0"/>
          <w:numId w:val="16"/>
        </w:numPr>
        <w:spacing w:line="360" w:lineRule="auto"/>
        <w:ind w:left="1080" w:hanging="540"/>
        <w:rPr>
          <w:rFonts w:cs="Arial"/>
          <w:szCs w:val="24"/>
        </w:rPr>
      </w:pPr>
      <w:r w:rsidRPr="005F22AE">
        <w:rPr>
          <w:rFonts w:cs="Arial"/>
          <w:szCs w:val="24"/>
        </w:rPr>
        <w:t>University property tags are affixed to equipment</w:t>
      </w:r>
      <w:r w:rsidRPr="00F96204">
        <w:rPr>
          <w:rFonts w:cs="Arial"/>
        </w:rPr>
        <w:t xml:space="preserve"> in order to maintain an effective property identification tag system.</w:t>
      </w:r>
    </w:p>
    <w:p w14:paraId="0B3851FF" w14:textId="77777777" w:rsidR="00DC1A3E" w:rsidRPr="005F22AE" w:rsidRDefault="00DC1A3E" w:rsidP="00657F65">
      <w:pPr>
        <w:pStyle w:val="ListParagraph"/>
        <w:widowControl w:val="0"/>
        <w:numPr>
          <w:ilvl w:val="0"/>
          <w:numId w:val="16"/>
        </w:numPr>
        <w:spacing w:line="360" w:lineRule="auto"/>
        <w:ind w:left="1080" w:hanging="540"/>
        <w:rPr>
          <w:rFonts w:cs="Arial"/>
          <w:szCs w:val="24"/>
        </w:rPr>
      </w:pPr>
      <w:r w:rsidRPr="005F22AE">
        <w:rPr>
          <w:rFonts w:cs="Arial"/>
          <w:szCs w:val="24"/>
        </w:rPr>
        <w:t>Equipment owners assigned to equipment should be active University employees.</w:t>
      </w:r>
    </w:p>
    <w:p w14:paraId="0AAE4CB4" w14:textId="77777777" w:rsidR="00DC1A3E" w:rsidRPr="005F22AE" w:rsidRDefault="00DC1A3E" w:rsidP="00657F65">
      <w:pPr>
        <w:pStyle w:val="ListParagraph"/>
        <w:widowControl w:val="0"/>
        <w:numPr>
          <w:ilvl w:val="0"/>
          <w:numId w:val="16"/>
        </w:numPr>
        <w:spacing w:line="360" w:lineRule="auto"/>
        <w:ind w:left="1080" w:hanging="540"/>
        <w:rPr>
          <w:rFonts w:cs="Arial"/>
          <w:szCs w:val="24"/>
        </w:rPr>
      </w:pPr>
      <w:r w:rsidRPr="005F22AE">
        <w:rPr>
          <w:rFonts w:cs="Arial"/>
          <w:szCs w:val="24"/>
        </w:rPr>
        <w:t xml:space="preserve">Inventory records should be enhanced to include the serial numbers and detailed location information for all inventorial equipment to facilitate identification of the items.  </w:t>
      </w:r>
    </w:p>
    <w:p w14:paraId="708C4D30" w14:textId="6579336D" w:rsidR="00DE3B49" w:rsidRDefault="00DE3B49" w:rsidP="00657F65">
      <w:pPr>
        <w:pStyle w:val="ListParagraph"/>
        <w:widowControl w:val="0"/>
        <w:tabs>
          <w:tab w:val="left" w:pos="360"/>
          <w:tab w:val="left" w:pos="720"/>
          <w:tab w:val="left" w:pos="1080"/>
        </w:tabs>
        <w:overflowPunct w:val="0"/>
        <w:autoSpaceDE w:val="0"/>
        <w:autoSpaceDN w:val="0"/>
        <w:adjustRightInd w:val="0"/>
        <w:spacing w:line="360" w:lineRule="auto"/>
        <w:ind w:left="360"/>
        <w:rPr>
          <w:rFonts w:cs="Arial"/>
          <w:szCs w:val="24"/>
          <w:u w:val="single"/>
        </w:rPr>
      </w:pPr>
    </w:p>
    <w:p w14:paraId="24E47B0E" w14:textId="568B3595" w:rsidR="00DC1A3E" w:rsidRPr="00A25440" w:rsidRDefault="00DC1A3E" w:rsidP="00657F65">
      <w:pPr>
        <w:pStyle w:val="ListParagraph"/>
        <w:widowControl w:val="0"/>
        <w:numPr>
          <w:ilvl w:val="0"/>
          <w:numId w:val="12"/>
        </w:numPr>
        <w:tabs>
          <w:tab w:val="left" w:pos="540"/>
          <w:tab w:val="left" w:pos="720"/>
          <w:tab w:val="left" w:pos="1080"/>
        </w:tabs>
        <w:overflowPunct w:val="0"/>
        <w:autoSpaceDE w:val="0"/>
        <w:autoSpaceDN w:val="0"/>
        <w:adjustRightInd w:val="0"/>
        <w:spacing w:line="360" w:lineRule="auto"/>
        <w:ind w:left="540" w:hanging="540"/>
        <w:rPr>
          <w:rFonts w:cs="Arial"/>
          <w:szCs w:val="24"/>
          <w:u w:val="single"/>
        </w:rPr>
      </w:pPr>
      <w:r>
        <w:rPr>
          <w:rFonts w:cs="Arial"/>
          <w:szCs w:val="24"/>
        </w:rPr>
        <w:t>Physical inventory verifications should be performed for all H&amp;HS IT inventorial equipment at minimum on a biennial basis.</w:t>
      </w:r>
    </w:p>
    <w:p w14:paraId="1E2406A4" w14:textId="77777777" w:rsidR="00DC1A3E" w:rsidRPr="00A25440" w:rsidRDefault="00DC1A3E" w:rsidP="00A25440">
      <w:pPr>
        <w:pStyle w:val="ListParagraph"/>
        <w:rPr>
          <w:rFonts w:cs="Arial"/>
          <w:szCs w:val="24"/>
          <w:u w:val="single"/>
        </w:rPr>
      </w:pPr>
    </w:p>
    <w:p w14:paraId="517A1AC1" w14:textId="77777777" w:rsidR="00DE3B49" w:rsidRPr="00061259" w:rsidRDefault="00DE3B49" w:rsidP="00A25440">
      <w:pPr>
        <w:pStyle w:val="ListParagraph"/>
        <w:tabs>
          <w:tab w:val="left" w:pos="360"/>
          <w:tab w:val="left" w:pos="720"/>
          <w:tab w:val="left" w:pos="1080"/>
        </w:tabs>
        <w:overflowPunct w:val="0"/>
        <w:autoSpaceDE w:val="0"/>
        <w:autoSpaceDN w:val="0"/>
        <w:adjustRightInd w:val="0"/>
        <w:spacing w:line="360" w:lineRule="auto"/>
        <w:ind w:left="0"/>
        <w:rPr>
          <w:rFonts w:cs="Arial"/>
          <w:szCs w:val="24"/>
          <w:u w:val="single"/>
        </w:rPr>
      </w:pPr>
      <w:r w:rsidRPr="00061259">
        <w:rPr>
          <w:rFonts w:cs="Arial"/>
          <w:szCs w:val="24"/>
          <w:u w:val="single"/>
        </w:rPr>
        <w:t>Equipment Disposals</w:t>
      </w:r>
    </w:p>
    <w:p w14:paraId="546142BE" w14:textId="77777777" w:rsidR="00DE3B49" w:rsidRPr="00A25440" w:rsidRDefault="00DE3B49" w:rsidP="00A25440">
      <w:pPr>
        <w:pStyle w:val="ListParagraph"/>
        <w:tabs>
          <w:tab w:val="left" w:pos="360"/>
          <w:tab w:val="left" w:pos="720"/>
          <w:tab w:val="left" w:pos="1080"/>
        </w:tabs>
        <w:overflowPunct w:val="0"/>
        <w:autoSpaceDE w:val="0"/>
        <w:autoSpaceDN w:val="0"/>
        <w:adjustRightInd w:val="0"/>
        <w:spacing w:line="360" w:lineRule="auto"/>
        <w:ind w:left="360"/>
        <w:rPr>
          <w:rFonts w:cs="Arial"/>
          <w:szCs w:val="24"/>
          <w:u w:val="single"/>
        </w:rPr>
      </w:pPr>
    </w:p>
    <w:p w14:paraId="324A4AB1" w14:textId="77649625" w:rsidR="00211442" w:rsidRPr="00211442" w:rsidRDefault="00211442" w:rsidP="008C1117">
      <w:pPr>
        <w:pStyle w:val="ListParagraph"/>
        <w:numPr>
          <w:ilvl w:val="0"/>
          <w:numId w:val="12"/>
        </w:numPr>
        <w:spacing w:line="360" w:lineRule="auto"/>
        <w:ind w:left="540" w:hanging="540"/>
        <w:rPr>
          <w:rFonts w:ascii="Verdana" w:eastAsiaTheme="minorHAnsi" w:hAnsi="Verdana" w:cstheme="minorBidi"/>
          <w:color w:val="000000"/>
          <w:szCs w:val="24"/>
          <w:u w:color="000000"/>
        </w:rPr>
      </w:pPr>
      <w:r w:rsidRPr="008C3156">
        <w:rPr>
          <w:rFonts w:cs="Arial"/>
          <w:szCs w:val="24"/>
        </w:rPr>
        <w:t>Management should ensure that all inventorial e</w:t>
      </w:r>
      <w:r w:rsidRPr="00211442">
        <w:rPr>
          <w:rFonts w:cs="Arial"/>
          <w:szCs w:val="24"/>
        </w:rPr>
        <w:t>quipment disposals are processed in accordance with their revised policies and procedures, and that they are properly documented and approved.</w:t>
      </w:r>
    </w:p>
    <w:p w14:paraId="67202FB5" w14:textId="77777777" w:rsidR="0095626F" w:rsidRPr="0095626F" w:rsidRDefault="0095626F" w:rsidP="007D1958">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p>
    <w:p w14:paraId="58D31090" w14:textId="77777777" w:rsidR="0095626F" w:rsidRPr="0095626F" w:rsidRDefault="0095626F" w:rsidP="007D1958">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r w:rsidRPr="0095626F">
        <w:rPr>
          <w:rFonts w:ascii="Arial" w:eastAsia="Times New Roman" w:hAnsi="Arial" w:cs="Arial"/>
          <w:sz w:val="24"/>
          <w:szCs w:val="24"/>
        </w:rPr>
        <w:t>The audit results and recommendations are detailed in the following section of the audit report.</w:t>
      </w:r>
    </w:p>
    <w:p w14:paraId="342F4E0A" w14:textId="77777777" w:rsidR="0095626F" w:rsidRPr="0095626F" w:rsidRDefault="0095626F" w:rsidP="0095626F">
      <w:pPr>
        <w:spacing w:after="0" w:line="240" w:lineRule="auto"/>
        <w:rPr>
          <w:rFonts w:ascii="Arial" w:eastAsia="Times New Roman" w:hAnsi="Arial" w:cs="Arial"/>
          <w:sz w:val="24"/>
          <w:szCs w:val="24"/>
          <w:u w:val="single"/>
        </w:rPr>
      </w:pPr>
      <w:r w:rsidRPr="0095626F">
        <w:rPr>
          <w:rFonts w:ascii="Arial" w:eastAsia="Times New Roman" w:hAnsi="Arial" w:cs="Times New Roman"/>
          <w:sz w:val="24"/>
          <w:szCs w:val="24"/>
          <w:u w:val="single"/>
        </w:rPr>
        <w:br w:type="page"/>
      </w:r>
    </w:p>
    <w:p w14:paraId="15D1946D" w14:textId="77777777" w:rsidR="0095626F" w:rsidRPr="0095626F" w:rsidRDefault="0095626F" w:rsidP="0095626F">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u w:val="single"/>
        </w:rPr>
      </w:pPr>
      <w:r w:rsidRPr="0095626F">
        <w:rPr>
          <w:rFonts w:ascii="Arial" w:eastAsia="Times New Roman" w:hAnsi="Arial" w:cs="Arial"/>
          <w:sz w:val="24"/>
          <w:szCs w:val="24"/>
          <w:u w:val="single"/>
        </w:rPr>
        <w:lastRenderedPageBreak/>
        <w:t>Audit Results and Recommendations</w:t>
      </w:r>
    </w:p>
    <w:p w14:paraId="2437D551" w14:textId="77777777" w:rsidR="0095626F" w:rsidRDefault="0095626F" w:rsidP="0095626F">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u w:val="single"/>
        </w:rPr>
      </w:pPr>
    </w:p>
    <w:p w14:paraId="0CFF555A" w14:textId="77777777" w:rsidR="00951824" w:rsidRPr="0095626F" w:rsidRDefault="00951824" w:rsidP="0095182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u w:val="single"/>
        </w:rPr>
      </w:pPr>
      <w:r w:rsidRPr="0095626F">
        <w:rPr>
          <w:rFonts w:ascii="Arial" w:eastAsia="Times New Roman" w:hAnsi="Arial" w:cs="Arial"/>
          <w:sz w:val="24"/>
          <w:szCs w:val="24"/>
          <w:u w:val="single"/>
        </w:rPr>
        <w:t>Purchasing, Receiving and Invoice Processing</w:t>
      </w:r>
    </w:p>
    <w:p w14:paraId="3A7A17C4" w14:textId="77777777" w:rsidR="001517C9" w:rsidRDefault="001517C9" w:rsidP="00F96204">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rPr>
      </w:pPr>
    </w:p>
    <w:p w14:paraId="78EE8B46" w14:textId="53E6B755" w:rsidR="00C92AF8" w:rsidRPr="00C92AF8" w:rsidRDefault="00155C91" w:rsidP="0043483A">
      <w:pPr>
        <w:tabs>
          <w:tab w:val="left" w:pos="360"/>
          <w:tab w:val="left" w:pos="54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r w:rsidRPr="00DE3B49">
        <w:rPr>
          <w:rFonts w:ascii="Arial" w:eastAsia="Times New Roman" w:hAnsi="Arial" w:cs="Arial"/>
          <w:bCs/>
          <w:sz w:val="24"/>
          <w:szCs w:val="24"/>
        </w:rPr>
        <w:t xml:space="preserve">UCLA Purchasing &amp; Accounts Payable </w:t>
      </w:r>
      <w:r>
        <w:rPr>
          <w:rFonts w:ascii="Arial" w:eastAsia="Times New Roman" w:hAnsi="Arial" w:cs="Arial"/>
          <w:bCs/>
          <w:sz w:val="24"/>
          <w:szCs w:val="24"/>
        </w:rPr>
        <w:t>recognizes i</w:t>
      </w:r>
      <w:r w:rsidRPr="00DE3B49">
        <w:rPr>
          <w:rFonts w:ascii="Arial" w:eastAsia="Times New Roman" w:hAnsi="Arial" w:cs="Arial"/>
          <w:bCs/>
          <w:sz w:val="24"/>
          <w:szCs w:val="24"/>
        </w:rPr>
        <w:t xml:space="preserve">nventorial equipment as any item owned by or in the custody of UCLA, </w:t>
      </w:r>
      <w:r>
        <w:rPr>
          <w:rFonts w:ascii="Arial" w:eastAsia="Times New Roman" w:hAnsi="Arial" w:cs="Arial"/>
          <w:bCs/>
          <w:sz w:val="24"/>
          <w:szCs w:val="24"/>
        </w:rPr>
        <w:t xml:space="preserve">that </w:t>
      </w:r>
      <w:r w:rsidRPr="00DE3B49">
        <w:rPr>
          <w:rFonts w:ascii="Arial" w:eastAsia="Times New Roman" w:hAnsi="Arial" w:cs="Arial"/>
          <w:bCs/>
          <w:sz w:val="24"/>
          <w:szCs w:val="24"/>
        </w:rPr>
        <w:t>has an acquisition cost of $5,000 or greater (including sales tax, shipping and installation costs), is not disposable or consumable, stands alone, has a useful life of at least one year, and qualifies as tangible personal property</w:t>
      </w:r>
      <w:r w:rsidR="00C92AF8">
        <w:rPr>
          <w:rFonts w:ascii="Arial" w:eastAsia="Times New Roman" w:hAnsi="Arial" w:cs="Arial"/>
          <w:bCs/>
          <w:sz w:val="24"/>
          <w:szCs w:val="24"/>
        </w:rPr>
        <w:t xml:space="preserve"> (can be appraised for value.)  </w:t>
      </w:r>
      <w:r w:rsidR="00C92AF8" w:rsidRPr="00C92AF8">
        <w:rPr>
          <w:rFonts w:ascii="Arial" w:eastAsia="Times New Roman" w:hAnsi="Arial" w:cs="Arial"/>
          <w:sz w:val="24"/>
          <w:szCs w:val="24"/>
        </w:rPr>
        <w:t xml:space="preserve">Purchasing </w:t>
      </w:r>
      <w:r w:rsidR="00C92AF8">
        <w:rPr>
          <w:rFonts w:ascii="Arial" w:eastAsia="Times New Roman" w:hAnsi="Arial" w:cs="Arial"/>
          <w:sz w:val="24"/>
          <w:szCs w:val="24"/>
        </w:rPr>
        <w:t xml:space="preserve">IT equipment </w:t>
      </w:r>
      <w:r w:rsidR="00C92AF8" w:rsidRPr="00C92AF8">
        <w:rPr>
          <w:rFonts w:ascii="Arial" w:eastAsia="Times New Roman" w:hAnsi="Arial" w:cs="Arial"/>
          <w:sz w:val="24"/>
          <w:szCs w:val="24"/>
        </w:rPr>
        <w:t>activities were examin</w:t>
      </w:r>
      <w:r w:rsidR="00C92AF8">
        <w:rPr>
          <w:rFonts w:ascii="Arial" w:eastAsia="Times New Roman" w:hAnsi="Arial" w:cs="Arial"/>
          <w:sz w:val="24"/>
          <w:szCs w:val="24"/>
        </w:rPr>
        <w:t xml:space="preserve">ed through discussions with H&amp;HS IT </w:t>
      </w:r>
      <w:r w:rsidR="00C92AF8" w:rsidRPr="00C92AF8">
        <w:rPr>
          <w:rFonts w:ascii="Arial" w:eastAsia="Times New Roman" w:hAnsi="Arial" w:cs="Arial"/>
          <w:sz w:val="24"/>
          <w:szCs w:val="24"/>
        </w:rPr>
        <w:t>management and a review of business practices over the purchasing</w:t>
      </w:r>
      <w:r w:rsidR="00C92AF8">
        <w:rPr>
          <w:rFonts w:ascii="Arial" w:eastAsia="Times New Roman" w:hAnsi="Arial" w:cs="Arial"/>
          <w:sz w:val="24"/>
          <w:szCs w:val="24"/>
        </w:rPr>
        <w:t>, receiving, and invoice</w:t>
      </w:r>
      <w:r w:rsidR="00C92AF8" w:rsidRPr="00C92AF8">
        <w:rPr>
          <w:rFonts w:ascii="Arial" w:eastAsia="Times New Roman" w:hAnsi="Arial" w:cs="Arial"/>
          <w:sz w:val="24"/>
          <w:szCs w:val="24"/>
        </w:rPr>
        <w:t xml:space="preserve"> process was performed to determine compliance with UCLA policies and procedures.  </w:t>
      </w:r>
    </w:p>
    <w:p w14:paraId="7261EACC" w14:textId="77777777" w:rsidR="00C92AF8" w:rsidRDefault="00C92AF8" w:rsidP="00155C91">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bCs/>
          <w:sz w:val="24"/>
          <w:szCs w:val="24"/>
        </w:rPr>
      </w:pPr>
    </w:p>
    <w:p w14:paraId="31798361" w14:textId="77777777" w:rsidR="00155C91" w:rsidRPr="00A25440" w:rsidRDefault="00EC4147" w:rsidP="00C65B9A">
      <w:pPr>
        <w:numPr>
          <w:ilvl w:val="0"/>
          <w:numId w:val="4"/>
        </w:numPr>
        <w:tabs>
          <w:tab w:val="left" w:pos="0"/>
          <w:tab w:val="left" w:pos="540"/>
          <w:tab w:val="left" w:pos="720"/>
          <w:tab w:val="left" w:pos="1080"/>
        </w:tabs>
        <w:overflowPunct w:val="0"/>
        <w:autoSpaceDE w:val="0"/>
        <w:autoSpaceDN w:val="0"/>
        <w:adjustRightInd w:val="0"/>
        <w:spacing w:after="0" w:line="360" w:lineRule="auto"/>
        <w:ind w:left="540" w:hanging="540"/>
        <w:jc w:val="both"/>
        <w:rPr>
          <w:rFonts w:ascii="Arial" w:eastAsia="Times New Roman" w:hAnsi="Arial" w:cs="Arial"/>
          <w:sz w:val="24"/>
          <w:szCs w:val="24"/>
        </w:rPr>
      </w:pPr>
      <w:r w:rsidRPr="00C92AF8">
        <w:rPr>
          <w:rFonts w:ascii="Arial" w:eastAsia="Times New Roman" w:hAnsi="Arial" w:cs="Arial"/>
          <w:sz w:val="24"/>
          <w:szCs w:val="24"/>
          <w:u w:val="single"/>
        </w:rPr>
        <w:t>IT</w:t>
      </w:r>
      <w:r w:rsidRPr="00211442">
        <w:rPr>
          <w:rFonts w:ascii="Arial" w:eastAsia="Times New Roman" w:hAnsi="Arial" w:cs="Arial"/>
          <w:sz w:val="24"/>
          <w:szCs w:val="24"/>
          <w:u w:val="single"/>
        </w:rPr>
        <w:t xml:space="preserve"> E</w:t>
      </w:r>
      <w:r w:rsidRPr="00061259">
        <w:rPr>
          <w:rFonts w:ascii="Arial" w:eastAsia="Times New Roman" w:hAnsi="Arial" w:cs="Arial"/>
          <w:sz w:val="24"/>
          <w:szCs w:val="24"/>
          <w:u w:val="single"/>
        </w:rPr>
        <w:t>quip</w:t>
      </w:r>
      <w:r w:rsidRPr="008C3156">
        <w:rPr>
          <w:rFonts w:ascii="Arial" w:eastAsia="Times New Roman" w:hAnsi="Arial" w:cs="Arial"/>
          <w:sz w:val="24"/>
          <w:szCs w:val="24"/>
          <w:u w:val="single"/>
        </w:rPr>
        <w:t>men</w:t>
      </w:r>
      <w:r w:rsidRPr="00EC4147">
        <w:rPr>
          <w:rFonts w:ascii="Arial" w:eastAsia="Times New Roman" w:hAnsi="Arial" w:cs="Arial"/>
          <w:sz w:val="24"/>
          <w:szCs w:val="24"/>
          <w:u w:val="single"/>
        </w:rPr>
        <w:t>t Purchasing</w:t>
      </w:r>
    </w:p>
    <w:p w14:paraId="1DB1F00A" w14:textId="77777777" w:rsidR="00EC4147" w:rsidRPr="00C92AF8" w:rsidRDefault="00EC4147" w:rsidP="00A25440">
      <w:pPr>
        <w:tabs>
          <w:tab w:val="left" w:pos="360"/>
          <w:tab w:val="left" w:pos="54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p>
    <w:p w14:paraId="4A90C2D2" w14:textId="59DFB86A" w:rsidR="00AC30F7" w:rsidRDefault="00EC4147" w:rsidP="00F96204">
      <w:pPr>
        <w:tabs>
          <w:tab w:val="left" w:pos="0"/>
          <w:tab w:val="left" w:pos="54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r>
        <w:rPr>
          <w:rFonts w:ascii="Arial" w:eastAsia="Times New Roman" w:hAnsi="Arial" w:cs="Arial"/>
          <w:sz w:val="24"/>
          <w:szCs w:val="24"/>
        </w:rPr>
        <w:t>The m</w:t>
      </w:r>
      <w:r w:rsidR="00AC30F7" w:rsidRPr="00AC30F7">
        <w:rPr>
          <w:rFonts w:ascii="Arial" w:eastAsia="Times New Roman" w:hAnsi="Arial" w:cs="Arial"/>
          <w:sz w:val="24"/>
          <w:szCs w:val="24"/>
        </w:rPr>
        <w:t xml:space="preserve">ajority of </w:t>
      </w:r>
      <w:r w:rsidR="001517C9">
        <w:rPr>
          <w:rFonts w:ascii="Arial" w:eastAsia="Times New Roman" w:hAnsi="Arial" w:cs="Arial"/>
          <w:sz w:val="24"/>
          <w:szCs w:val="24"/>
        </w:rPr>
        <w:t xml:space="preserve">IT </w:t>
      </w:r>
      <w:r w:rsidR="00AC30F7" w:rsidRPr="00AC30F7">
        <w:rPr>
          <w:rFonts w:ascii="Arial" w:eastAsia="Times New Roman" w:hAnsi="Arial" w:cs="Arial"/>
          <w:sz w:val="24"/>
          <w:szCs w:val="24"/>
        </w:rPr>
        <w:t>inventorial equipment</w:t>
      </w:r>
      <w:r w:rsidR="001517C9">
        <w:rPr>
          <w:rFonts w:ascii="Arial" w:eastAsia="Times New Roman" w:hAnsi="Arial" w:cs="Arial"/>
          <w:sz w:val="24"/>
          <w:szCs w:val="24"/>
        </w:rPr>
        <w:t xml:space="preserve"> is </w:t>
      </w:r>
      <w:r w:rsidR="00AC30F7" w:rsidRPr="00AC30F7">
        <w:rPr>
          <w:rFonts w:ascii="Arial" w:eastAsia="Times New Roman" w:hAnsi="Arial" w:cs="Arial"/>
          <w:sz w:val="24"/>
          <w:szCs w:val="24"/>
        </w:rPr>
        <w:t>purchased using H&amp;HS Major Maintenance (MM) funds, which requires Housing Bu</w:t>
      </w:r>
      <w:r w:rsidR="001517C9">
        <w:rPr>
          <w:rFonts w:ascii="Arial" w:eastAsia="Times New Roman" w:hAnsi="Arial" w:cs="Arial"/>
          <w:sz w:val="24"/>
          <w:szCs w:val="24"/>
        </w:rPr>
        <w:t xml:space="preserve">siness Office (HBO) approval.  </w:t>
      </w:r>
      <w:r w:rsidR="00AC30F7" w:rsidRPr="00AC30F7">
        <w:rPr>
          <w:rFonts w:ascii="Arial" w:eastAsia="Times New Roman" w:hAnsi="Arial" w:cs="Arial"/>
          <w:sz w:val="24"/>
          <w:szCs w:val="24"/>
        </w:rPr>
        <w:t>H&amp;HS IT Financial Analyst must complete a "UCLA Housing Requisition" form, which req</w:t>
      </w:r>
      <w:r w:rsidR="002323C1">
        <w:rPr>
          <w:rFonts w:ascii="Arial" w:eastAsia="Times New Roman" w:hAnsi="Arial" w:cs="Arial"/>
          <w:sz w:val="24"/>
          <w:szCs w:val="24"/>
        </w:rPr>
        <w:t>uires information about the equipment</w:t>
      </w:r>
      <w:r w:rsidR="00AC30F7" w:rsidRPr="00AC30F7">
        <w:rPr>
          <w:rFonts w:ascii="Arial" w:eastAsia="Times New Roman" w:hAnsi="Arial" w:cs="Arial"/>
          <w:sz w:val="24"/>
          <w:szCs w:val="24"/>
        </w:rPr>
        <w:t xml:space="preserve"> requested to be purchased, suggested vendor</w:t>
      </w:r>
      <w:r w:rsidR="002323C1">
        <w:rPr>
          <w:rFonts w:ascii="Arial" w:eastAsia="Times New Roman" w:hAnsi="Arial" w:cs="Arial"/>
          <w:sz w:val="24"/>
          <w:szCs w:val="24"/>
        </w:rPr>
        <w:t xml:space="preserve">, and price.  </w:t>
      </w:r>
      <w:r w:rsidR="00AC30F7" w:rsidRPr="00AC30F7">
        <w:rPr>
          <w:rFonts w:ascii="Arial" w:eastAsia="Times New Roman" w:hAnsi="Arial" w:cs="Arial"/>
          <w:sz w:val="24"/>
          <w:szCs w:val="24"/>
        </w:rPr>
        <w:t>If equipment is available from an existing vendor blanket agreement, a price quote must be obtained.  If there is not an existing blanket agreement, three vendor quotes must be obtained</w:t>
      </w:r>
      <w:r w:rsidR="00DC4A52" w:rsidRPr="00AC30F7">
        <w:rPr>
          <w:rFonts w:ascii="Arial" w:eastAsia="Times New Roman" w:hAnsi="Arial" w:cs="Arial"/>
          <w:sz w:val="24"/>
          <w:szCs w:val="24"/>
        </w:rPr>
        <w:t xml:space="preserve">.  </w:t>
      </w:r>
      <w:r w:rsidR="00AC30F7" w:rsidRPr="00AC30F7">
        <w:rPr>
          <w:rFonts w:ascii="Arial" w:eastAsia="Times New Roman" w:hAnsi="Arial" w:cs="Arial"/>
          <w:sz w:val="24"/>
          <w:szCs w:val="24"/>
        </w:rPr>
        <w:t>If sole sourced, a Sole S</w:t>
      </w:r>
      <w:r w:rsidR="002323C1">
        <w:rPr>
          <w:rFonts w:ascii="Arial" w:eastAsia="Times New Roman" w:hAnsi="Arial" w:cs="Arial"/>
          <w:sz w:val="24"/>
          <w:szCs w:val="24"/>
        </w:rPr>
        <w:t>ource Form must be completed.  UCLA Housing Requisition f</w:t>
      </w:r>
      <w:r w:rsidR="00AC30F7" w:rsidRPr="00AC30F7">
        <w:rPr>
          <w:rFonts w:ascii="Arial" w:eastAsia="Times New Roman" w:hAnsi="Arial" w:cs="Arial"/>
          <w:sz w:val="24"/>
          <w:szCs w:val="24"/>
        </w:rPr>
        <w:t>orm</w:t>
      </w:r>
      <w:r w:rsidR="00155C91">
        <w:rPr>
          <w:rFonts w:ascii="Arial" w:eastAsia="Times New Roman" w:hAnsi="Arial" w:cs="Arial"/>
          <w:sz w:val="24"/>
          <w:szCs w:val="24"/>
        </w:rPr>
        <w:t>s</w:t>
      </w:r>
      <w:r w:rsidR="00AC30F7" w:rsidRPr="00AC30F7">
        <w:rPr>
          <w:rFonts w:ascii="Arial" w:eastAsia="Times New Roman" w:hAnsi="Arial" w:cs="Arial"/>
          <w:sz w:val="24"/>
          <w:szCs w:val="24"/>
        </w:rPr>
        <w:t xml:space="preserve"> and quotes must be signed by </w:t>
      </w:r>
      <w:r w:rsidR="00DA4475">
        <w:rPr>
          <w:rFonts w:ascii="Arial" w:eastAsia="Times New Roman" w:hAnsi="Arial" w:cs="Arial"/>
          <w:sz w:val="24"/>
          <w:szCs w:val="24"/>
        </w:rPr>
        <w:t xml:space="preserve">the </w:t>
      </w:r>
      <w:r w:rsidR="00AC30F7" w:rsidRPr="00AC30F7">
        <w:rPr>
          <w:rFonts w:ascii="Arial" w:eastAsia="Times New Roman" w:hAnsi="Arial" w:cs="Arial"/>
          <w:sz w:val="24"/>
          <w:szCs w:val="24"/>
        </w:rPr>
        <w:t>H&amp;</w:t>
      </w:r>
      <w:r w:rsidR="002323C1">
        <w:rPr>
          <w:rFonts w:ascii="Arial" w:eastAsia="Times New Roman" w:hAnsi="Arial" w:cs="Arial"/>
          <w:sz w:val="24"/>
          <w:szCs w:val="24"/>
        </w:rPr>
        <w:t xml:space="preserve">HS IT Director and then </w:t>
      </w:r>
      <w:r w:rsidR="00AC30F7" w:rsidRPr="00AC30F7">
        <w:rPr>
          <w:rFonts w:ascii="Arial" w:eastAsia="Times New Roman" w:hAnsi="Arial" w:cs="Arial"/>
          <w:sz w:val="24"/>
          <w:szCs w:val="24"/>
        </w:rPr>
        <w:t>submitted to HBO for review and approval by the Directo</w:t>
      </w:r>
      <w:r w:rsidR="008F5850">
        <w:rPr>
          <w:rFonts w:ascii="Arial" w:eastAsia="Times New Roman" w:hAnsi="Arial" w:cs="Arial"/>
          <w:sz w:val="24"/>
          <w:szCs w:val="24"/>
        </w:rPr>
        <w:t xml:space="preserve">r of Finance and Budget </w:t>
      </w:r>
      <w:r w:rsidR="00AC30F7" w:rsidRPr="00AC30F7">
        <w:rPr>
          <w:rFonts w:ascii="Arial" w:eastAsia="Times New Roman" w:hAnsi="Arial" w:cs="Arial"/>
          <w:sz w:val="24"/>
          <w:szCs w:val="24"/>
        </w:rPr>
        <w:t xml:space="preserve">and Assistant Vice Chancellor of H&amp;HS.  Upon HBO approval, HBO staff enter the purchase requisition into BruinBuy and forward copies of all quotes or sole source letters to Campus Purchasing.  Campus Purchasing buyer negotiates with the vendor, generates and emails a copy of the purchase order (PO) to the vendor and notifies HBO.  HBO will email H&amp;HS IT </w:t>
      </w:r>
      <w:r w:rsidR="008F5850">
        <w:rPr>
          <w:rFonts w:ascii="Arial" w:eastAsia="Times New Roman" w:hAnsi="Arial" w:cs="Arial"/>
          <w:sz w:val="24"/>
          <w:szCs w:val="24"/>
        </w:rPr>
        <w:t xml:space="preserve">when the </w:t>
      </w:r>
      <w:r w:rsidR="00090601">
        <w:rPr>
          <w:rFonts w:ascii="Arial" w:eastAsia="Times New Roman" w:hAnsi="Arial" w:cs="Arial"/>
          <w:sz w:val="24"/>
          <w:szCs w:val="24"/>
        </w:rPr>
        <w:t xml:space="preserve">PO has been approved.  </w:t>
      </w:r>
      <w:r w:rsidR="00AC30F7" w:rsidRPr="00AC30F7">
        <w:rPr>
          <w:rFonts w:ascii="Arial" w:eastAsia="Times New Roman" w:hAnsi="Arial" w:cs="Arial"/>
          <w:sz w:val="24"/>
          <w:szCs w:val="24"/>
        </w:rPr>
        <w:t xml:space="preserve">Post </w:t>
      </w:r>
      <w:r w:rsidR="00155C91">
        <w:rPr>
          <w:rFonts w:ascii="Arial" w:eastAsia="Times New Roman" w:hAnsi="Arial" w:cs="Arial"/>
          <w:sz w:val="24"/>
          <w:szCs w:val="24"/>
        </w:rPr>
        <w:t>Authorization</w:t>
      </w:r>
      <w:r w:rsidR="00AC30F7" w:rsidRPr="00AC30F7">
        <w:rPr>
          <w:rFonts w:ascii="Arial" w:eastAsia="Times New Roman" w:hAnsi="Arial" w:cs="Arial"/>
          <w:sz w:val="24"/>
          <w:szCs w:val="24"/>
        </w:rPr>
        <w:t xml:space="preserve"> Notifications (PANs) are generated for inventorial equipment purchases.  Mandatory reviewers include </w:t>
      </w:r>
      <w:r w:rsidR="002323C1">
        <w:rPr>
          <w:rFonts w:ascii="Arial" w:eastAsia="Times New Roman" w:hAnsi="Arial" w:cs="Arial"/>
          <w:sz w:val="24"/>
          <w:szCs w:val="24"/>
        </w:rPr>
        <w:t xml:space="preserve">the </w:t>
      </w:r>
      <w:r w:rsidR="00AC30F7" w:rsidRPr="00AC30F7">
        <w:rPr>
          <w:rFonts w:ascii="Arial" w:eastAsia="Times New Roman" w:hAnsi="Arial" w:cs="Arial"/>
          <w:sz w:val="24"/>
          <w:szCs w:val="24"/>
        </w:rPr>
        <w:t xml:space="preserve">H&amp;HS </w:t>
      </w:r>
      <w:r w:rsidR="00AC30F7" w:rsidRPr="00AC30F7">
        <w:rPr>
          <w:rFonts w:ascii="Arial" w:eastAsia="Times New Roman" w:hAnsi="Arial" w:cs="Arial"/>
          <w:sz w:val="24"/>
          <w:szCs w:val="24"/>
        </w:rPr>
        <w:lastRenderedPageBreak/>
        <w:t xml:space="preserve">Finance &amp; Budget Director, </w:t>
      </w:r>
      <w:r w:rsidR="00DA4475">
        <w:rPr>
          <w:rFonts w:ascii="Arial" w:eastAsia="Times New Roman" w:hAnsi="Arial" w:cs="Arial"/>
          <w:sz w:val="24"/>
          <w:szCs w:val="24"/>
        </w:rPr>
        <w:t xml:space="preserve">the </w:t>
      </w:r>
      <w:r w:rsidR="00AC30F7" w:rsidRPr="00AC30F7">
        <w:rPr>
          <w:rFonts w:ascii="Arial" w:eastAsia="Times New Roman" w:hAnsi="Arial" w:cs="Arial"/>
          <w:sz w:val="24"/>
          <w:szCs w:val="24"/>
        </w:rPr>
        <w:t xml:space="preserve">H&amp;HS </w:t>
      </w:r>
      <w:r w:rsidR="00090601">
        <w:rPr>
          <w:rFonts w:ascii="Arial" w:eastAsia="Times New Roman" w:hAnsi="Arial" w:cs="Arial"/>
          <w:sz w:val="24"/>
          <w:szCs w:val="24"/>
        </w:rPr>
        <w:t>AVC</w:t>
      </w:r>
      <w:r w:rsidR="00AC30F7" w:rsidRPr="00AC30F7">
        <w:rPr>
          <w:rFonts w:ascii="Arial" w:eastAsia="Times New Roman" w:hAnsi="Arial" w:cs="Arial"/>
          <w:sz w:val="24"/>
          <w:szCs w:val="24"/>
        </w:rPr>
        <w:t xml:space="preserve"> and </w:t>
      </w:r>
      <w:r w:rsidR="00DA4475">
        <w:rPr>
          <w:rFonts w:ascii="Arial" w:eastAsia="Times New Roman" w:hAnsi="Arial" w:cs="Arial"/>
          <w:sz w:val="24"/>
          <w:szCs w:val="24"/>
        </w:rPr>
        <w:t xml:space="preserve">the </w:t>
      </w:r>
      <w:r w:rsidR="00AC30F7" w:rsidRPr="00AC30F7">
        <w:rPr>
          <w:rFonts w:ascii="Arial" w:eastAsia="Times New Roman" w:hAnsi="Arial" w:cs="Arial"/>
          <w:sz w:val="24"/>
          <w:szCs w:val="24"/>
        </w:rPr>
        <w:t>H&amp;HS Business Analytics Manager.</w:t>
      </w:r>
    </w:p>
    <w:p w14:paraId="2E8EC995" w14:textId="77777777" w:rsidR="00AC30F7" w:rsidRDefault="00AC30F7" w:rsidP="00AC30F7">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p>
    <w:p w14:paraId="36D8240F" w14:textId="77777777" w:rsidR="00EC4147" w:rsidRPr="0095626F" w:rsidRDefault="00EC4147" w:rsidP="00EC4147">
      <w:pPr>
        <w:numPr>
          <w:ilvl w:val="0"/>
          <w:numId w:val="4"/>
        </w:numPr>
        <w:tabs>
          <w:tab w:val="left" w:pos="540"/>
          <w:tab w:val="left" w:pos="720"/>
          <w:tab w:val="left" w:pos="1080"/>
        </w:tabs>
        <w:overflowPunct w:val="0"/>
        <w:autoSpaceDE w:val="0"/>
        <w:autoSpaceDN w:val="0"/>
        <w:adjustRightInd w:val="0"/>
        <w:spacing w:after="0" w:line="360" w:lineRule="auto"/>
        <w:ind w:left="540" w:hanging="540"/>
        <w:jc w:val="both"/>
        <w:rPr>
          <w:rFonts w:ascii="Arial" w:eastAsia="Times New Roman" w:hAnsi="Arial" w:cs="Arial"/>
          <w:sz w:val="24"/>
          <w:szCs w:val="24"/>
          <w:u w:val="single"/>
        </w:rPr>
      </w:pPr>
      <w:r>
        <w:rPr>
          <w:rFonts w:ascii="Arial" w:eastAsia="Times New Roman" w:hAnsi="Arial" w:cs="Arial"/>
          <w:sz w:val="24"/>
          <w:szCs w:val="24"/>
          <w:u w:val="single"/>
        </w:rPr>
        <w:t>Receiving</w:t>
      </w:r>
    </w:p>
    <w:p w14:paraId="7B07F6B1" w14:textId="77777777" w:rsidR="00811237" w:rsidRDefault="00811237" w:rsidP="00A25440">
      <w:pPr>
        <w:tabs>
          <w:tab w:val="left" w:pos="36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p>
    <w:p w14:paraId="575048BC" w14:textId="583A191E" w:rsidR="0060123F" w:rsidRDefault="0060123F" w:rsidP="00A25440">
      <w:pPr>
        <w:tabs>
          <w:tab w:val="left" w:pos="36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r w:rsidRPr="0060123F">
        <w:rPr>
          <w:rFonts w:ascii="Arial" w:eastAsia="Times New Roman" w:hAnsi="Arial" w:cs="Arial"/>
          <w:sz w:val="24"/>
          <w:szCs w:val="24"/>
        </w:rPr>
        <w:t xml:space="preserve">H&amp;HS IT Inventory Control Specialist is </w:t>
      </w:r>
      <w:r w:rsidR="00EE2945">
        <w:rPr>
          <w:rFonts w:ascii="Arial" w:eastAsia="Times New Roman" w:hAnsi="Arial" w:cs="Arial"/>
          <w:sz w:val="24"/>
          <w:szCs w:val="24"/>
        </w:rPr>
        <w:t>responsible for r</w:t>
      </w:r>
      <w:r w:rsidR="008D414A">
        <w:rPr>
          <w:rFonts w:ascii="Arial" w:eastAsia="Times New Roman" w:hAnsi="Arial" w:cs="Arial"/>
          <w:sz w:val="24"/>
          <w:szCs w:val="24"/>
        </w:rPr>
        <w:t xml:space="preserve">eceiving equipment </w:t>
      </w:r>
      <w:r w:rsidR="00DC4A52">
        <w:rPr>
          <w:rFonts w:ascii="Arial" w:eastAsia="Times New Roman" w:hAnsi="Arial" w:cs="Arial"/>
          <w:sz w:val="24"/>
          <w:szCs w:val="24"/>
        </w:rPr>
        <w:t>ordered</w:t>
      </w:r>
      <w:r w:rsidR="008F5850">
        <w:rPr>
          <w:rFonts w:ascii="Arial" w:eastAsia="Times New Roman" w:hAnsi="Arial" w:cs="Arial"/>
          <w:sz w:val="24"/>
          <w:szCs w:val="24"/>
        </w:rPr>
        <w:t xml:space="preserve"> and </w:t>
      </w:r>
      <w:r w:rsidR="00DC4A52">
        <w:rPr>
          <w:rFonts w:ascii="Arial" w:eastAsia="Times New Roman" w:hAnsi="Arial" w:cs="Arial"/>
          <w:sz w:val="24"/>
          <w:szCs w:val="24"/>
        </w:rPr>
        <w:t>verifying</w:t>
      </w:r>
      <w:r w:rsidRPr="0060123F">
        <w:rPr>
          <w:rFonts w:ascii="Arial" w:eastAsia="Times New Roman" w:hAnsi="Arial" w:cs="Arial"/>
          <w:sz w:val="24"/>
          <w:szCs w:val="24"/>
        </w:rPr>
        <w:t xml:space="preserve"> packing slip</w:t>
      </w:r>
      <w:r w:rsidR="00DF4313">
        <w:rPr>
          <w:rFonts w:ascii="Arial" w:eastAsia="Times New Roman" w:hAnsi="Arial" w:cs="Arial"/>
          <w:sz w:val="24"/>
          <w:szCs w:val="24"/>
        </w:rPr>
        <w:t>s</w:t>
      </w:r>
      <w:r w:rsidRPr="0060123F">
        <w:rPr>
          <w:rFonts w:ascii="Arial" w:eastAsia="Times New Roman" w:hAnsi="Arial" w:cs="Arial"/>
          <w:sz w:val="24"/>
          <w:szCs w:val="24"/>
        </w:rPr>
        <w:t xml:space="preserve"> and items received match.</w:t>
      </w:r>
      <w:r w:rsidR="008D414A">
        <w:rPr>
          <w:rFonts w:ascii="Arial" w:eastAsia="Times New Roman" w:hAnsi="Arial" w:cs="Arial"/>
          <w:sz w:val="24"/>
          <w:szCs w:val="24"/>
        </w:rPr>
        <w:t xml:space="preserve">  Packing slip</w:t>
      </w:r>
      <w:r w:rsidR="00DF4313">
        <w:rPr>
          <w:rFonts w:ascii="Arial" w:eastAsia="Times New Roman" w:hAnsi="Arial" w:cs="Arial"/>
          <w:sz w:val="24"/>
          <w:szCs w:val="24"/>
        </w:rPr>
        <w:t>s</w:t>
      </w:r>
      <w:r w:rsidR="008D414A">
        <w:rPr>
          <w:rFonts w:ascii="Arial" w:eastAsia="Times New Roman" w:hAnsi="Arial" w:cs="Arial"/>
          <w:sz w:val="24"/>
          <w:szCs w:val="24"/>
        </w:rPr>
        <w:t xml:space="preserve"> </w:t>
      </w:r>
      <w:r w:rsidR="00DF4313">
        <w:rPr>
          <w:rFonts w:ascii="Arial" w:eastAsia="Times New Roman" w:hAnsi="Arial" w:cs="Arial"/>
          <w:sz w:val="24"/>
          <w:szCs w:val="24"/>
        </w:rPr>
        <w:t xml:space="preserve">are </w:t>
      </w:r>
      <w:r w:rsidR="008D414A">
        <w:rPr>
          <w:rFonts w:ascii="Arial" w:eastAsia="Times New Roman" w:hAnsi="Arial" w:cs="Arial"/>
          <w:sz w:val="24"/>
          <w:szCs w:val="24"/>
        </w:rPr>
        <w:t>signed and s</w:t>
      </w:r>
      <w:r w:rsidRPr="0060123F">
        <w:rPr>
          <w:rFonts w:ascii="Arial" w:eastAsia="Times New Roman" w:hAnsi="Arial" w:cs="Arial"/>
          <w:sz w:val="24"/>
          <w:szCs w:val="24"/>
        </w:rPr>
        <w:t>can</w:t>
      </w:r>
      <w:r w:rsidR="008D414A">
        <w:rPr>
          <w:rFonts w:ascii="Arial" w:eastAsia="Times New Roman" w:hAnsi="Arial" w:cs="Arial"/>
          <w:sz w:val="24"/>
          <w:szCs w:val="24"/>
        </w:rPr>
        <w:t>ned</w:t>
      </w:r>
      <w:r w:rsidR="00DF4313">
        <w:rPr>
          <w:rFonts w:ascii="Arial" w:eastAsia="Times New Roman" w:hAnsi="Arial" w:cs="Arial"/>
          <w:sz w:val="24"/>
          <w:szCs w:val="24"/>
        </w:rPr>
        <w:t xml:space="preserve"> </w:t>
      </w:r>
      <w:r w:rsidRPr="0060123F">
        <w:rPr>
          <w:rFonts w:ascii="Arial" w:eastAsia="Times New Roman" w:hAnsi="Arial" w:cs="Arial"/>
          <w:sz w:val="24"/>
          <w:szCs w:val="24"/>
        </w:rPr>
        <w:t>into the KACE purchase ticket</w:t>
      </w:r>
      <w:r w:rsidR="00DF4313">
        <w:rPr>
          <w:rFonts w:ascii="Arial" w:eastAsia="Times New Roman" w:hAnsi="Arial" w:cs="Arial"/>
          <w:sz w:val="24"/>
          <w:szCs w:val="24"/>
        </w:rPr>
        <w:t xml:space="preserve"> system and </w:t>
      </w:r>
      <w:r w:rsidRPr="0060123F">
        <w:rPr>
          <w:rFonts w:ascii="Arial" w:eastAsia="Times New Roman" w:hAnsi="Arial" w:cs="Arial"/>
          <w:sz w:val="24"/>
          <w:szCs w:val="24"/>
        </w:rPr>
        <w:t>the requestor</w:t>
      </w:r>
      <w:r w:rsidR="00DF4313">
        <w:rPr>
          <w:rFonts w:ascii="Arial" w:eastAsia="Times New Roman" w:hAnsi="Arial" w:cs="Arial"/>
          <w:sz w:val="24"/>
          <w:szCs w:val="24"/>
        </w:rPr>
        <w:t xml:space="preserve"> is notified of the receipt of the equipment ordered</w:t>
      </w:r>
      <w:r w:rsidR="00310D40">
        <w:rPr>
          <w:rFonts w:ascii="Arial" w:eastAsia="Times New Roman" w:hAnsi="Arial" w:cs="Arial"/>
          <w:sz w:val="24"/>
          <w:szCs w:val="24"/>
        </w:rPr>
        <w:t xml:space="preserve">.  </w:t>
      </w:r>
      <w:r w:rsidR="008F5850">
        <w:rPr>
          <w:rFonts w:ascii="Arial" w:eastAsia="Times New Roman" w:hAnsi="Arial" w:cs="Arial"/>
          <w:sz w:val="24"/>
          <w:szCs w:val="24"/>
        </w:rPr>
        <w:t xml:space="preserve">Packing slips are </w:t>
      </w:r>
      <w:r w:rsidR="00DF4313">
        <w:rPr>
          <w:rFonts w:ascii="Arial" w:eastAsia="Times New Roman" w:hAnsi="Arial" w:cs="Arial"/>
          <w:sz w:val="24"/>
          <w:szCs w:val="24"/>
        </w:rPr>
        <w:t>attached t</w:t>
      </w:r>
      <w:r w:rsidRPr="0060123F">
        <w:rPr>
          <w:rFonts w:ascii="Arial" w:eastAsia="Times New Roman" w:hAnsi="Arial" w:cs="Arial"/>
          <w:sz w:val="24"/>
          <w:szCs w:val="24"/>
        </w:rPr>
        <w:t>o the purchase order</w:t>
      </w:r>
      <w:r w:rsidR="007749B2">
        <w:rPr>
          <w:rFonts w:ascii="Arial" w:eastAsia="Times New Roman" w:hAnsi="Arial" w:cs="Arial"/>
          <w:sz w:val="24"/>
          <w:szCs w:val="24"/>
        </w:rPr>
        <w:t xml:space="preserve"> package and placed in the Waiting for Invoice folder.  </w:t>
      </w:r>
      <w:r w:rsidRPr="0060123F">
        <w:rPr>
          <w:rFonts w:ascii="Arial" w:eastAsia="Times New Roman" w:hAnsi="Arial" w:cs="Arial"/>
          <w:sz w:val="24"/>
          <w:szCs w:val="24"/>
        </w:rPr>
        <w:t xml:space="preserve">KACE </w:t>
      </w:r>
      <w:r w:rsidR="007749B2">
        <w:rPr>
          <w:rFonts w:ascii="Arial" w:eastAsia="Times New Roman" w:hAnsi="Arial" w:cs="Arial"/>
          <w:sz w:val="24"/>
          <w:szCs w:val="24"/>
        </w:rPr>
        <w:t xml:space="preserve">purchase </w:t>
      </w:r>
      <w:r w:rsidRPr="0060123F">
        <w:rPr>
          <w:rFonts w:ascii="Arial" w:eastAsia="Times New Roman" w:hAnsi="Arial" w:cs="Arial"/>
          <w:sz w:val="24"/>
          <w:szCs w:val="24"/>
        </w:rPr>
        <w:t xml:space="preserve">ticket </w:t>
      </w:r>
      <w:r w:rsidR="007749B2">
        <w:rPr>
          <w:rFonts w:ascii="Arial" w:eastAsia="Times New Roman" w:hAnsi="Arial" w:cs="Arial"/>
          <w:sz w:val="24"/>
          <w:szCs w:val="24"/>
        </w:rPr>
        <w:t xml:space="preserve">is updated </w:t>
      </w:r>
      <w:r w:rsidRPr="0060123F">
        <w:rPr>
          <w:rFonts w:ascii="Arial" w:eastAsia="Times New Roman" w:hAnsi="Arial" w:cs="Arial"/>
          <w:sz w:val="24"/>
          <w:szCs w:val="24"/>
        </w:rPr>
        <w:t>to “S</w:t>
      </w:r>
      <w:r w:rsidR="007749B2">
        <w:rPr>
          <w:rFonts w:ascii="Arial" w:eastAsia="Times New Roman" w:hAnsi="Arial" w:cs="Arial"/>
          <w:sz w:val="24"/>
          <w:szCs w:val="24"/>
        </w:rPr>
        <w:t xml:space="preserve">hipment Received” and assigned </w:t>
      </w:r>
      <w:r w:rsidRPr="0060123F">
        <w:rPr>
          <w:rFonts w:ascii="Arial" w:eastAsia="Times New Roman" w:hAnsi="Arial" w:cs="Arial"/>
          <w:sz w:val="24"/>
          <w:szCs w:val="24"/>
        </w:rPr>
        <w:t xml:space="preserve">back to the initial </w:t>
      </w:r>
      <w:r w:rsidR="007749B2">
        <w:rPr>
          <w:rFonts w:ascii="Arial" w:eastAsia="Times New Roman" w:hAnsi="Arial" w:cs="Arial"/>
          <w:sz w:val="24"/>
          <w:szCs w:val="24"/>
        </w:rPr>
        <w:t>IT Financial Analyst to await the vendor invoice.</w:t>
      </w:r>
    </w:p>
    <w:p w14:paraId="47E26BDD" w14:textId="77777777" w:rsidR="00811237" w:rsidRDefault="00811237" w:rsidP="00A25440">
      <w:pPr>
        <w:tabs>
          <w:tab w:val="left" w:pos="36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p>
    <w:p w14:paraId="6B9A94BA" w14:textId="5788EFBC" w:rsidR="00811237" w:rsidRPr="0095626F" w:rsidRDefault="00811237" w:rsidP="00811237">
      <w:pPr>
        <w:numPr>
          <w:ilvl w:val="0"/>
          <w:numId w:val="4"/>
        </w:numPr>
        <w:tabs>
          <w:tab w:val="left" w:pos="540"/>
          <w:tab w:val="left" w:pos="720"/>
          <w:tab w:val="left" w:pos="1080"/>
        </w:tabs>
        <w:overflowPunct w:val="0"/>
        <w:autoSpaceDE w:val="0"/>
        <w:autoSpaceDN w:val="0"/>
        <w:adjustRightInd w:val="0"/>
        <w:spacing w:after="0" w:line="360" w:lineRule="auto"/>
        <w:ind w:left="540" w:hanging="540"/>
        <w:jc w:val="both"/>
        <w:rPr>
          <w:rFonts w:ascii="Arial" w:eastAsia="Times New Roman" w:hAnsi="Arial" w:cs="Arial"/>
          <w:sz w:val="24"/>
          <w:szCs w:val="24"/>
          <w:u w:val="single"/>
        </w:rPr>
      </w:pPr>
      <w:r>
        <w:rPr>
          <w:rFonts w:ascii="Arial" w:eastAsia="Times New Roman" w:hAnsi="Arial" w:cs="Arial"/>
          <w:sz w:val="24"/>
          <w:szCs w:val="24"/>
          <w:u w:val="single"/>
        </w:rPr>
        <w:t>Invoice Processing</w:t>
      </w:r>
    </w:p>
    <w:p w14:paraId="619EED1A" w14:textId="77777777" w:rsidR="00811237" w:rsidRDefault="00811237" w:rsidP="00951824">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p>
    <w:p w14:paraId="16BE852A" w14:textId="4CE5A487" w:rsidR="00EE2945" w:rsidRDefault="00DA4475" w:rsidP="00A25440">
      <w:pPr>
        <w:tabs>
          <w:tab w:val="left" w:pos="36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r>
        <w:rPr>
          <w:rFonts w:ascii="Arial" w:eastAsia="Times New Roman" w:hAnsi="Arial" w:cs="Arial"/>
          <w:sz w:val="24"/>
          <w:szCs w:val="24"/>
        </w:rPr>
        <w:t xml:space="preserve">The </w:t>
      </w:r>
      <w:r w:rsidR="00EE2945" w:rsidRPr="00EE2945">
        <w:rPr>
          <w:rFonts w:ascii="Arial" w:eastAsia="Times New Roman" w:hAnsi="Arial" w:cs="Arial"/>
          <w:sz w:val="24"/>
          <w:szCs w:val="24"/>
        </w:rPr>
        <w:t>H&amp;HS IT Director compares vendor invoices for inventorial equipment purchases to the original purchase orders and confirms the equipment invoiced has been received before approving invoices.  The invoices are then forwarded to the HBO for approval by the H&amp;HS Finance &amp; Budget Directo</w:t>
      </w:r>
      <w:r w:rsidR="00EE2945">
        <w:rPr>
          <w:rFonts w:ascii="Arial" w:eastAsia="Times New Roman" w:hAnsi="Arial" w:cs="Arial"/>
          <w:sz w:val="24"/>
          <w:szCs w:val="24"/>
        </w:rPr>
        <w:t xml:space="preserve">r and </w:t>
      </w:r>
      <w:r>
        <w:rPr>
          <w:rFonts w:ascii="Arial" w:eastAsia="Times New Roman" w:hAnsi="Arial" w:cs="Arial"/>
          <w:sz w:val="24"/>
          <w:szCs w:val="24"/>
        </w:rPr>
        <w:t xml:space="preserve">the </w:t>
      </w:r>
      <w:r w:rsidR="00EE2945">
        <w:rPr>
          <w:rFonts w:ascii="Arial" w:eastAsia="Times New Roman" w:hAnsi="Arial" w:cs="Arial"/>
          <w:sz w:val="24"/>
          <w:szCs w:val="24"/>
        </w:rPr>
        <w:t xml:space="preserve">H&amp;HS AVC.  </w:t>
      </w:r>
      <w:r w:rsidR="00EE2945" w:rsidRPr="00EE2945">
        <w:rPr>
          <w:rFonts w:ascii="Arial" w:eastAsia="Times New Roman" w:hAnsi="Arial" w:cs="Arial"/>
          <w:sz w:val="24"/>
          <w:szCs w:val="24"/>
        </w:rPr>
        <w:t xml:space="preserve">Upon approval, invoices </w:t>
      </w:r>
      <w:r w:rsidR="002A5712">
        <w:rPr>
          <w:rFonts w:ascii="Arial" w:eastAsia="Times New Roman" w:hAnsi="Arial" w:cs="Arial"/>
          <w:sz w:val="24"/>
          <w:szCs w:val="24"/>
        </w:rPr>
        <w:t xml:space="preserve">are </w:t>
      </w:r>
      <w:r w:rsidR="00EE2945" w:rsidRPr="00EE2945">
        <w:rPr>
          <w:rFonts w:ascii="Arial" w:eastAsia="Times New Roman" w:hAnsi="Arial" w:cs="Arial"/>
          <w:sz w:val="24"/>
          <w:szCs w:val="24"/>
        </w:rPr>
        <w:t>then forwarded to Campus Accounts Payable for payment.</w:t>
      </w:r>
    </w:p>
    <w:p w14:paraId="43EBB32D" w14:textId="467BB20C" w:rsidR="00EC4147" w:rsidRDefault="00EC4147" w:rsidP="00A25440">
      <w:pPr>
        <w:suppressAutoHyphens/>
        <w:spacing w:after="0" w:line="360" w:lineRule="auto"/>
        <w:ind w:left="540"/>
        <w:jc w:val="both"/>
        <w:rPr>
          <w:rFonts w:ascii="Arial" w:eastAsia="Times New Roman" w:hAnsi="Arial" w:cs="Arial"/>
          <w:sz w:val="24"/>
          <w:szCs w:val="24"/>
        </w:rPr>
      </w:pPr>
    </w:p>
    <w:p w14:paraId="44459DD7" w14:textId="1E9166E6" w:rsidR="00EC4147" w:rsidRDefault="00EC4147" w:rsidP="00EC4147">
      <w:pPr>
        <w:suppressAutoHyphens/>
        <w:spacing w:after="0" w:line="360" w:lineRule="auto"/>
        <w:ind w:left="540"/>
        <w:jc w:val="both"/>
        <w:rPr>
          <w:rFonts w:ascii="Arial" w:eastAsia="Times New Roman" w:hAnsi="Arial" w:cs="Arial"/>
          <w:sz w:val="24"/>
          <w:szCs w:val="24"/>
        </w:rPr>
      </w:pPr>
      <w:r w:rsidRPr="00EC4147">
        <w:rPr>
          <w:rFonts w:ascii="Arial" w:eastAsia="Times New Roman" w:hAnsi="Arial" w:cs="Arial"/>
          <w:sz w:val="24"/>
          <w:szCs w:val="24"/>
        </w:rPr>
        <w:t xml:space="preserve">Ten inventorial </w:t>
      </w:r>
      <w:r w:rsidR="00811237">
        <w:rPr>
          <w:rFonts w:ascii="Arial" w:eastAsia="Times New Roman" w:hAnsi="Arial" w:cs="Arial"/>
          <w:sz w:val="24"/>
          <w:szCs w:val="24"/>
        </w:rPr>
        <w:t xml:space="preserve">IT </w:t>
      </w:r>
      <w:r w:rsidRPr="00EC4147">
        <w:rPr>
          <w:rFonts w:ascii="Arial" w:eastAsia="Times New Roman" w:hAnsi="Arial" w:cs="Arial"/>
          <w:sz w:val="24"/>
          <w:szCs w:val="24"/>
        </w:rPr>
        <w:t xml:space="preserve">equipment items </w:t>
      </w:r>
      <w:r w:rsidRPr="00F46A41">
        <w:rPr>
          <w:rFonts w:ascii="Arial" w:hAnsi="Arial" w:cs="Arial"/>
          <w:sz w:val="24"/>
          <w:szCs w:val="24"/>
        </w:rPr>
        <w:t xml:space="preserve">from July 1, 2016 to June 30, 2019 </w:t>
      </w:r>
      <w:r w:rsidRPr="00EC4147">
        <w:rPr>
          <w:rFonts w:ascii="Arial" w:eastAsia="Times New Roman" w:hAnsi="Arial" w:cs="Arial"/>
          <w:sz w:val="24"/>
          <w:szCs w:val="24"/>
        </w:rPr>
        <w:t xml:space="preserve">were judgmentally sampled </w:t>
      </w:r>
      <w:r w:rsidR="00A25440">
        <w:rPr>
          <w:rFonts w:ascii="Arial" w:eastAsia="Times New Roman" w:hAnsi="Arial" w:cs="Arial"/>
          <w:sz w:val="24"/>
          <w:szCs w:val="24"/>
        </w:rPr>
        <w:t xml:space="preserve">from AMS </w:t>
      </w:r>
      <w:r w:rsidRPr="00EC4147">
        <w:rPr>
          <w:rFonts w:ascii="Arial" w:eastAsia="Times New Roman" w:hAnsi="Arial" w:cs="Arial"/>
          <w:sz w:val="24"/>
          <w:szCs w:val="24"/>
        </w:rPr>
        <w:t>to ve</w:t>
      </w:r>
      <w:r w:rsidRPr="00F46A41">
        <w:rPr>
          <w:rFonts w:ascii="Arial" w:eastAsia="Times New Roman" w:hAnsi="Arial" w:cs="Arial"/>
          <w:sz w:val="24"/>
          <w:szCs w:val="24"/>
        </w:rPr>
        <w:t>rify that the purchases associated with these items were properly approved by H&amp;HS IT management</w:t>
      </w:r>
      <w:r w:rsidR="009B0687">
        <w:rPr>
          <w:rFonts w:ascii="Arial" w:eastAsia="Times New Roman" w:hAnsi="Arial" w:cs="Arial"/>
          <w:sz w:val="24"/>
          <w:szCs w:val="24"/>
        </w:rPr>
        <w:t xml:space="preserve">. </w:t>
      </w:r>
      <w:r w:rsidR="009B0687" w:rsidRPr="00F46A41">
        <w:rPr>
          <w:rFonts w:ascii="Arial" w:eastAsia="Times New Roman" w:hAnsi="Arial" w:cs="Arial"/>
          <w:sz w:val="24"/>
          <w:szCs w:val="24"/>
        </w:rPr>
        <w:t xml:space="preserve"> </w:t>
      </w:r>
      <w:r w:rsidR="009B0687">
        <w:rPr>
          <w:rFonts w:ascii="Arial" w:eastAsia="Times New Roman" w:hAnsi="Arial" w:cs="Arial"/>
          <w:sz w:val="24"/>
          <w:szCs w:val="24"/>
        </w:rPr>
        <w:t>P</w:t>
      </w:r>
      <w:r w:rsidRPr="00F46A41">
        <w:rPr>
          <w:rFonts w:ascii="Arial" w:eastAsia="Times New Roman" w:hAnsi="Arial" w:cs="Arial"/>
          <w:sz w:val="24"/>
          <w:szCs w:val="24"/>
        </w:rPr>
        <w:t>rice reasonableness was evaluated by obtaining and comparing quotes from multiple vendors or buying from established blanket agreements</w:t>
      </w:r>
      <w:r w:rsidR="00263CFF">
        <w:rPr>
          <w:rFonts w:ascii="Arial" w:eastAsia="Times New Roman" w:hAnsi="Arial" w:cs="Arial"/>
          <w:sz w:val="24"/>
          <w:szCs w:val="24"/>
        </w:rPr>
        <w:t>. E</w:t>
      </w:r>
      <w:r w:rsidRPr="00F46A41">
        <w:rPr>
          <w:rFonts w:ascii="Arial" w:eastAsia="Times New Roman" w:hAnsi="Arial" w:cs="Arial"/>
          <w:sz w:val="24"/>
          <w:szCs w:val="24"/>
        </w:rPr>
        <w:t xml:space="preserve">quipment was received by H&amp;HS IT staff, and the invoices were reconciled to the purchase orders and packing slips before authorizing payment.  </w:t>
      </w:r>
    </w:p>
    <w:p w14:paraId="3DC50870" w14:textId="77777777" w:rsidR="00EC4147" w:rsidRDefault="00EC4147" w:rsidP="00A25440">
      <w:pPr>
        <w:suppressAutoHyphens/>
        <w:spacing w:after="0" w:line="360" w:lineRule="auto"/>
        <w:ind w:left="540"/>
        <w:jc w:val="both"/>
        <w:rPr>
          <w:rFonts w:ascii="Arial" w:eastAsia="Times New Roman" w:hAnsi="Arial" w:cs="Arial"/>
          <w:sz w:val="24"/>
          <w:szCs w:val="24"/>
        </w:rPr>
      </w:pPr>
    </w:p>
    <w:p w14:paraId="491933E3" w14:textId="77777777" w:rsidR="00051226" w:rsidRPr="00EC4147" w:rsidRDefault="008D4AEC" w:rsidP="00A25440">
      <w:pPr>
        <w:suppressAutoHyphens/>
        <w:spacing w:after="0" w:line="360" w:lineRule="auto"/>
        <w:ind w:left="540"/>
        <w:jc w:val="both"/>
        <w:rPr>
          <w:rFonts w:ascii="Arial" w:hAnsi="Arial" w:cs="Arial"/>
          <w:sz w:val="24"/>
          <w:szCs w:val="24"/>
          <w:lang w:eastAsia="ar-SA"/>
        </w:rPr>
      </w:pPr>
      <w:r w:rsidRPr="00EC4147">
        <w:rPr>
          <w:rFonts w:ascii="Arial" w:hAnsi="Arial" w:cs="Arial"/>
          <w:sz w:val="24"/>
          <w:szCs w:val="24"/>
          <w:lang w:eastAsia="ar-SA"/>
        </w:rPr>
        <w:t>There were no significant control weaknesses noted in this area.</w:t>
      </w:r>
    </w:p>
    <w:p w14:paraId="34711127" w14:textId="77777777" w:rsidR="00966F74" w:rsidRPr="00966F74" w:rsidRDefault="00966F74" w:rsidP="00966F74">
      <w:pPr>
        <w:suppressAutoHyphens/>
        <w:spacing w:after="0" w:line="360" w:lineRule="auto"/>
        <w:jc w:val="both"/>
        <w:rPr>
          <w:rFonts w:ascii="Arial" w:hAnsi="Arial" w:cs="Arial"/>
          <w:sz w:val="24"/>
          <w:szCs w:val="24"/>
          <w:lang w:eastAsia="ar-SA"/>
        </w:rPr>
      </w:pPr>
    </w:p>
    <w:p w14:paraId="70ABE3CD" w14:textId="77777777" w:rsidR="00051226" w:rsidRPr="0095626F" w:rsidRDefault="00051226" w:rsidP="00483AD6">
      <w:pPr>
        <w:numPr>
          <w:ilvl w:val="0"/>
          <w:numId w:val="4"/>
        </w:numPr>
        <w:tabs>
          <w:tab w:val="left" w:pos="540"/>
          <w:tab w:val="left" w:pos="720"/>
          <w:tab w:val="left" w:pos="1080"/>
        </w:tabs>
        <w:overflowPunct w:val="0"/>
        <w:autoSpaceDE w:val="0"/>
        <w:autoSpaceDN w:val="0"/>
        <w:adjustRightInd w:val="0"/>
        <w:spacing w:after="0" w:line="360" w:lineRule="auto"/>
        <w:ind w:left="540" w:hanging="540"/>
        <w:jc w:val="both"/>
        <w:rPr>
          <w:rFonts w:ascii="Arial" w:eastAsia="Times New Roman" w:hAnsi="Arial" w:cs="Arial"/>
          <w:sz w:val="24"/>
          <w:szCs w:val="24"/>
          <w:u w:val="single"/>
        </w:rPr>
      </w:pPr>
      <w:r>
        <w:rPr>
          <w:rFonts w:ascii="Arial" w:eastAsia="Times New Roman" w:hAnsi="Arial" w:cs="Arial"/>
          <w:sz w:val="24"/>
          <w:szCs w:val="24"/>
          <w:u w:val="single"/>
        </w:rPr>
        <w:lastRenderedPageBreak/>
        <w:t>Electronic Approvals for Purchases</w:t>
      </w:r>
    </w:p>
    <w:p w14:paraId="0D4F1920" w14:textId="77777777" w:rsidR="00051226" w:rsidRDefault="00051226" w:rsidP="00483AD6">
      <w:pPr>
        <w:spacing w:after="0" w:line="360" w:lineRule="auto"/>
        <w:ind w:left="547"/>
        <w:jc w:val="both"/>
        <w:rPr>
          <w:rFonts w:ascii="Arial" w:eastAsia="Times New Roman" w:hAnsi="Arial" w:cs="Arial"/>
          <w:sz w:val="24"/>
          <w:szCs w:val="24"/>
        </w:rPr>
      </w:pPr>
    </w:p>
    <w:p w14:paraId="2E839899" w14:textId="4F95283A" w:rsidR="00051226" w:rsidRPr="00051226" w:rsidRDefault="00051226" w:rsidP="00483AD6">
      <w:pPr>
        <w:widowControl w:val="0"/>
        <w:autoSpaceDE w:val="0"/>
        <w:autoSpaceDN w:val="0"/>
        <w:adjustRightInd w:val="0"/>
        <w:spacing w:after="0" w:line="360" w:lineRule="auto"/>
        <w:ind w:left="547"/>
        <w:jc w:val="both"/>
        <w:rPr>
          <w:rFonts w:ascii="Verdana" w:eastAsia="Times New Roman" w:hAnsi="Verdana" w:cs="Times New Roman"/>
          <w:color w:val="000000"/>
          <w:sz w:val="24"/>
          <w:szCs w:val="24"/>
          <w:u w:color="000000"/>
        </w:rPr>
      </w:pPr>
      <w:r w:rsidRPr="00051226">
        <w:rPr>
          <w:rFonts w:ascii="Arial" w:eastAsia="Times New Roman" w:hAnsi="Arial" w:cs="Times New Roman"/>
          <w:color w:val="000000"/>
          <w:sz w:val="24"/>
          <w:szCs w:val="24"/>
          <w:u w:color="000000"/>
        </w:rPr>
        <w:t>IT equipment purchase requests are tracked in a computerized help desk system</w:t>
      </w:r>
      <w:r w:rsidR="00F465BC">
        <w:rPr>
          <w:rFonts w:ascii="Arial" w:eastAsia="Times New Roman" w:hAnsi="Arial" w:cs="Times New Roman"/>
          <w:color w:val="000000"/>
          <w:sz w:val="24"/>
          <w:szCs w:val="24"/>
          <w:u w:color="000000"/>
        </w:rPr>
        <w:t xml:space="preserve"> called KACE</w:t>
      </w:r>
      <w:r w:rsidR="00863CAB">
        <w:rPr>
          <w:rFonts w:ascii="Arial" w:eastAsia="Times New Roman" w:hAnsi="Arial" w:cs="Times New Roman"/>
          <w:color w:val="000000"/>
          <w:sz w:val="24"/>
          <w:szCs w:val="24"/>
          <w:u w:color="000000"/>
        </w:rPr>
        <w:t xml:space="preserve">. Although </w:t>
      </w:r>
      <w:r w:rsidR="00AD296E">
        <w:rPr>
          <w:rFonts w:ascii="Arial" w:eastAsia="Times New Roman" w:hAnsi="Arial" w:cs="Times New Roman"/>
          <w:color w:val="000000"/>
          <w:sz w:val="24"/>
          <w:szCs w:val="24"/>
          <w:u w:color="000000"/>
        </w:rPr>
        <w:t xml:space="preserve">KACE </w:t>
      </w:r>
      <w:r w:rsidR="00AD296E" w:rsidRPr="00051226">
        <w:rPr>
          <w:rFonts w:ascii="Arial" w:eastAsia="Times New Roman" w:hAnsi="Arial" w:cs="Times New Roman"/>
          <w:color w:val="000000"/>
          <w:sz w:val="24"/>
          <w:szCs w:val="24"/>
          <w:u w:color="000000"/>
        </w:rPr>
        <w:t>has</w:t>
      </w:r>
      <w:r w:rsidRPr="00051226">
        <w:rPr>
          <w:rFonts w:ascii="Arial" w:eastAsia="Times New Roman" w:hAnsi="Arial" w:cs="Times New Roman"/>
          <w:color w:val="000000"/>
          <w:sz w:val="24"/>
          <w:szCs w:val="24"/>
          <w:u w:color="000000"/>
        </w:rPr>
        <w:t xml:space="preserve"> functionality for electronic work flow approvals, the current </w:t>
      </w:r>
      <w:r w:rsidR="00863CAB">
        <w:rPr>
          <w:rFonts w:ascii="Arial" w:eastAsia="Times New Roman" w:hAnsi="Arial" w:cs="Times New Roman"/>
          <w:color w:val="000000"/>
          <w:sz w:val="24"/>
          <w:szCs w:val="24"/>
          <w:u w:color="000000"/>
        </w:rPr>
        <w:t>procedures</w:t>
      </w:r>
      <w:r w:rsidRPr="00051226">
        <w:rPr>
          <w:rFonts w:ascii="Arial" w:eastAsia="Times New Roman" w:hAnsi="Arial" w:cs="Times New Roman"/>
          <w:color w:val="000000"/>
          <w:sz w:val="24"/>
          <w:szCs w:val="24"/>
          <w:u w:color="000000"/>
        </w:rPr>
        <w:t xml:space="preserve"> require paper request forms, quotes, and invoices to be printed out and mailed or hand delivered to multip</w:t>
      </w:r>
      <w:r w:rsidR="00483AD6">
        <w:rPr>
          <w:rFonts w:ascii="Arial" w:eastAsia="Times New Roman" w:hAnsi="Arial" w:cs="Times New Roman"/>
          <w:color w:val="000000"/>
          <w:sz w:val="24"/>
          <w:szCs w:val="24"/>
          <w:u w:color="000000"/>
        </w:rPr>
        <w:t>le individuals for signatures.</w:t>
      </w:r>
    </w:p>
    <w:p w14:paraId="0981F35C" w14:textId="77777777" w:rsidR="00051226" w:rsidRPr="0095626F" w:rsidRDefault="00051226" w:rsidP="00483AD6">
      <w:pPr>
        <w:widowControl w:val="0"/>
        <w:spacing w:after="0" w:line="360" w:lineRule="auto"/>
        <w:jc w:val="both"/>
        <w:rPr>
          <w:rFonts w:ascii="Arial" w:eastAsia="Times New Roman" w:hAnsi="Arial" w:cs="Arial"/>
          <w:sz w:val="24"/>
          <w:szCs w:val="24"/>
        </w:rPr>
      </w:pPr>
    </w:p>
    <w:p w14:paraId="5961D8BA" w14:textId="7CEAF5C5" w:rsidR="0069434C" w:rsidRDefault="00051226" w:rsidP="00483AD6">
      <w:pPr>
        <w:widowControl w:val="0"/>
        <w:spacing w:after="0" w:line="360" w:lineRule="auto"/>
        <w:ind w:left="547"/>
        <w:jc w:val="both"/>
        <w:rPr>
          <w:rFonts w:ascii="Arial" w:hAnsi="Arial"/>
          <w:color w:val="000000"/>
          <w:sz w:val="24"/>
          <w:szCs w:val="24"/>
          <w:u w:color="000000"/>
        </w:rPr>
      </w:pPr>
      <w:r w:rsidRPr="0095626F">
        <w:rPr>
          <w:rFonts w:ascii="Arial" w:eastAsia="Times New Roman" w:hAnsi="Arial" w:cs="Arial"/>
          <w:sz w:val="24"/>
          <w:szCs w:val="24"/>
          <w:u w:val="single"/>
        </w:rPr>
        <w:t>Recommendation</w:t>
      </w:r>
      <w:r w:rsidRPr="0095626F">
        <w:rPr>
          <w:rFonts w:ascii="Arial" w:eastAsia="Times New Roman" w:hAnsi="Arial" w:cs="Arial"/>
          <w:sz w:val="24"/>
          <w:szCs w:val="24"/>
        </w:rPr>
        <w:t>:</w:t>
      </w:r>
      <w:r w:rsidRPr="0095626F">
        <w:rPr>
          <w:rFonts w:ascii="Arial" w:eastAsia="Times New Roman" w:hAnsi="Arial" w:cs="Times New Roman"/>
          <w:sz w:val="24"/>
          <w:szCs w:val="24"/>
        </w:rPr>
        <w:t xml:space="preserve">  </w:t>
      </w:r>
      <w:r w:rsidR="00A41CB8">
        <w:rPr>
          <w:rFonts w:ascii="Arial" w:hAnsi="Arial"/>
          <w:color w:val="000000"/>
          <w:sz w:val="24"/>
          <w:szCs w:val="24"/>
          <w:u w:color="000000"/>
        </w:rPr>
        <w:t xml:space="preserve">Management should </w:t>
      </w:r>
      <w:r w:rsidR="00F465BC">
        <w:rPr>
          <w:rFonts w:ascii="Arial" w:hAnsi="Arial"/>
          <w:color w:val="000000"/>
          <w:sz w:val="24"/>
          <w:szCs w:val="24"/>
          <w:u w:color="000000"/>
        </w:rPr>
        <w:t xml:space="preserve">consider </w:t>
      </w:r>
      <w:r w:rsidR="00A41CB8">
        <w:rPr>
          <w:rFonts w:ascii="Arial" w:hAnsi="Arial"/>
          <w:color w:val="000000"/>
          <w:sz w:val="24"/>
          <w:szCs w:val="24"/>
          <w:u w:color="000000"/>
        </w:rPr>
        <w:t xml:space="preserve">leveraging the electronic approval functionality within the KACE system </w:t>
      </w:r>
      <w:r w:rsidR="00A41CB8" w:rsidRPr="00356448">
        <w:rPr>
          <w:rFonts w:ascii="Arial" w:hAnsi="Arial"/>
          <w:color w:val="000000"/>
          <w:sz w:val="24"/>
          <w:szCs w:val="24"/>
          <w:u w:color="000000"/>
        </w:rPr>
        <w:t>to request, track, and approve purc</w:t>
      </w:r>
      <w:r w:rsidR="00A41CB8">
        <w:rPr>
          <w:rFonts w:ascii="Arial" w:hAnsi="Arial"/>
          <w:color w:val="000000"/>
          <w:sz w:val="24"/>
          <w:szCs w:val="24"/>
          <w:u w:color="000000"/>
        </w:rPr>
        <w:t xml:space="preserve">hases of IT equipment.  </w:t>
      </w:r>
      <w:r w:rsidR="00F465BC">
        <w:rPr>
          <w:rFonts w:ascii="Arial" w:hAnsi="Arial"/>
          <w:color w:val="000000"/>
          <w:sz w:val="24"/>
          <w:szCs w:val="24"/>
          <w:u w:color="000000"/>
        </w:rPr>
        <w:t xml:space="preserve">Electronic approvals </w:t>
      </w:r>
      <w:r w:rsidR="00A41CB8" w:rsidRPr="00356448">
        <w:rPr>
          <w:rFonts w:ascii="Arial" w:hAnsi="Arial"/>
          <w:color w:val="000000"/>
          <w:sz w:val="24"/>
          <w:szCs w:val="24"/>
          <w:u w:color="000000"/>
        </w:rPr>
        <w:t>may help streamline the purchasing</w:t>
      </w:r>
      <w:r w:rsidR="00AD296E">
        <w:rPr>
          <w:rFonts w:ascii="Arial" w:hAnsi="Arial"/>
          <w:color w:val="000000"/>
          <w:sz w:val="24"/>
          <w:szCs w:val="24"/>
          <w:u w:color="000000"/>
        </w:rPr>
        <w:t xml:space="preserve">, </w:t>
      </w:r>
      <w:r w:rsidR="00F465BC">
        <w:rPr>
          <w:rFonts w:ascii="Arial" w:hAnsi="Arial"/>
          <w:color w:val="000000"/>
          <w:sz w:val="24"/>
          <w:szCs w:val="24"/>
          <w:u w:color="000000"/>
        </w:rPr>
        <w:t>receiving and invoice review</w:t>
      </w:r>
      <w:r w:rsidR="00A41CB8" w:rsidRPr="00356448">
        <w:rPr>
          <w:rFonts w:ascii="Arial" w:hAnsi="Arial"/>
          <w:color w:val="000000"/>
          <w:sz w:val="24"/>
          <w:szCs w:val="24"/>
          <w:u w:color="000000"/>
        </w:rPr>
        <w:t xml:space="preserve"> process</w:t>
      </w:r>
      <w:r w:rsidR="00F465BC">
        <w:rPr>
          <w:rFonts w:ascii="Arial" w:hAnsi="Arial"/>
          <w:color w:val="000000"/>
          <w:sz w:val="24"/>
          <w:szCs w:val="24"/>
          <w:u w:color="000000"/>
        </w:rPr>
        <w:t>es</w:t>
      </w:r>
      <w:r w:rsidR="002A5712">
        <w:rPr>
          <w:rFonts w:ascii="Arial" w:hAnsi="Arial"/>
          <w:color w:val="000000"/>
          <w:sz w:val="24"/>
          <w:szCs w:val="24"/>
          <w:u w:color="000000"/>
        </w:rPr>
        <w:t xml:space="preserve"> and provide</w:t>
      </w:r>
      <w:r w:rsidR="00A41CB8" w:rsidRPr="00356448">
        <w:rPr>
          <w:rFonts w:ascii="Arial" w:hAnsi="Arial"/>
          <w:color w:val="000000"/>
          <w:sz w:val="24"/>
          <w:szCs w:val="24"/>
          <w:u w:color="000000"/>
        </w:rPr>
        <w:t xml:space="preserve"> a clearer audit trail of approvals.</w:t>
      </w:r>
    </w:p>
    <w:p w14:paraId="5CE38784" w14:textId="77777777" w:rsidR="00483AD6" w:rsidRDefault="00483AD6" w:rsidP="00483AD6">
      <w:pPr>
        <w:widowControl w:val="0"/>
        <w:spacing w:after="0" w:line="360" w:lineRule="auto"/>
        <w:ind w:left="547"/>
        <w:jc w:val="both"/>
        <w:rPr>
          <w:rFonts w:ascii="Arial" w:hAnsi="Arial"/>
          <w:color w:val="000000"/>
          <w:sz w:val="24"/>
          <w:szCs w:val="24"/>
          <w:u w:color="000000"/>
        </w:rPr>
      </w:pPr>
    </w:p>
    <w:p w14:paraId="63C2493B" w14:textId="77777777" w:rsidR="0038147F" w:rsidRDefault="0038147F" w:rsidP="00483AD6">
      <w:pPr>
        <w:spacing w:after="0" w:line="360" w:lineRule="auto"/>
        <w:ind w:left="547"/>
        <w:jc w:val="both"/>
        <w:rPr>
          <w:rFonts w:ascii="Arial" w:hAnsi="Arial"/>
          <w:color w:val="000000"/>
          <w:sz w:val="24"/>
          <w:szCs w:val="24"/>
          <w:u w:color="000000"/>
        </w:rPr>
      </w:pPr>
      <w:r w:rsidRPr="0038147F">
        <w:rPr>
          <w:rFonts w:ascii="Arial" w:eastAsia="Times New Roman" w:hAnsi="Arial" w:cs="Arial"/>
          <w:sz w:val="24"/>
          <w:szCs w:val="24"/>
          <w:u w:val="single"/>
        </w:rPr>
        <w:t>Response</w:t>
      </w:r>
      <w:r w:rsidRPr="0038147F">
        <w:rPr>
          <w:rFonts w:ascii="Arial" w:eastAsia="Times New Roman" w:hAnsi="Arial" w:cs="Arial"/>
          <w:sz w:val="24"/>
          <w:szCs w:val="24"/>
        </w:rPr>
        <w:t>:</w:t>
      </w:r>
      <w:r w:rsidRPr="0038147F">
        <w:rPr>
          <w:rFonts w:ascii="Arial" w:hAnsi="Arial"/>
          <w:color w:val="000000"/>
          <w:sz w:val="24"/>
          <w:szCs w:val="24"/>
        </w:rPr>
        <w:t xml:space="preserve"> </w:t>
      </w:r>
      <w:r w:rsidRPr="0038147F">
        <w:rPr>
          <w:rFonts w:ascii="Arial" w:hAnsi="Arial"/>
          <w:color w:val="000000"/>
          <w:sz w:val="24"/>
          <w:szCs w:val="24"/>
          <w:u w:color="000000"/>
        </w:rPr>
        <w:t xml:space="preserve"> Agreed. Within the KACE system, we are modeling our current paper process, approvals, separation of duties, and signatures.  We will continue to refine the electronic process to maintain approved processes, and enhance our process by providing an electronic audit trail of approvals and signatures.  Targeted completion date:  December 31, 2020.</w:t>
      </w:r>
      <w:r>
        <w:rPr>
          <w:rFonts w:ascii="Arial" w:hAnsi="Arial"/>
          <w:color w:val="000000"/>
          <w:sz w:val="24"/>
          <w:szCs w:val="24"/>
          <w:u w:color="000000"/>
        </w:rPr>
        <w:tab/>
      </w:r>
    </w:p>
    <w:p w14:paraId="1ABC33D7" w14:textId="525D6396" w:rsidR="00195CB7" w:rsidRDefault="00195CB7" w:rsidP="00483AD6">
      <w:pPr>
        <w:spacing w:after="0" w:line="360" w:lineRule="auto"/>
        <w:ind w:left="547"/>
        <w:jc w:val="both"/>
        <w:rPr>
          <w:rFonts w:ascii="Arial" w:hAnsi="Arial"/>
          <w:color w:val="000000"/>
          <w:sz w:val="24"/>
          <w:szCs w:val="24"/>
          <w:u w:color="000000"/>
        </w:rPr>
      </w:pPr>
      <w:r>
        <w:rPr>
          <w:rFonts w:ascii="Arial" w:hAnsi="Arial"/>
          <w:color w:val="000000"/>
          <w:sz w:val="24"/>
          <w:szCs w:val="24"/>
          <w:u w:color="000000"/>
        </w:rPr>
        <w:tab/>
      </w:r>
    </w:p>
    <w:p w14:paraId="19C43C47" w14:textId="77777777" w:rsidR="00A82F1D" w:rsidRDefault="00D67BA9" w:rsidP="00A82F1D">
      <w:pPr>
        <w:numPr>
          <w:ilvl w:val="0"/>
          <w:numId w:val="4"/>
        </w:numPr>
        <w:tabs>
          <w:tab w:val="left" w:pos="540"/>
          <w:tab w:val="left" w:pos="720"/>
          <w:tab w:val="left" w:pos="1080"/>
        </w:tabs>
        <w:overflowPunct w:val="0"/>
        <w:autoSpaceDE w:val="0"/>
        <w:autoSpaceDN w:val="0"/>
        <w:adjustRightInd w:val="0"/>
        <w:spacing w:after="0" w:line="360" w:lineRule="auto"/>
        <w:ind w:left="540" w:hanging="540"/>
        <w:jc w:val="both"/>
        <w:rPr>
          <w:rFonts w:ascii="Arial" w:eastAsia="Times New Roman" w:hAnsi="Arial" w:cs="Arial"/>
          <w:sz w:val="24"/>
          <w:szCs w:val="24"/>
          <w:u w:val="single"/>
        </w:rPr>
      </w:pPr>
      <w:r>
        <w:rPr>
          <w:rFonts w:ascii="Arial" w:eastAsia="Times New Roman" w:hAnsi="Arial" w:cs="Arial"/>
          <w:sz w:val="24"/>
          <w:szCs w:val="24"/>
          <w:u w:val="single"/>
        </w:rPr>
        <w:t>Retention of Paper Records</w:t>
      </w:r>
    </w:p>
    <w:p w14:paraId="18492811" w14:textId="77777777" w:rsidR="00A82F1D" w:rsidRDefault="00A82F1D" w:rsidP="00A82F1D">
      <w:pPr>
        <w:tabs>
          <w:tab w:val="left" w:pos="54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u w:val="single"/>
        </w:rPr>
      </w:pPr>
    </w:p>
    <w:p w14:paraId="4992D776" w14:textId="77777777" w:rsidR="0039241F" w:rsidRDefault="00D67BA9" w:rsidP="00A25440">
      <w:pPr>
        <w:pStyle w:val="NormalWeb"/>
        <w:rPr>
          <w:u w:color="000000"/>
        </w:rPr>
      </w:pPr>
      <w:r w:rsidRPr="00D04646">
        <w:rPr>
          <w:u w:color="000000"/>
        </w:rPr>
        <w:t>P</w:t>
      </w:r>
      <w:r w:rsidRPr="00D67BA9">
        <w:rPr>
          <w:u w:color="000000"/>
        </w:rPr>
        <w:t xml:space="preserve">aper copies of purchase orders, packing slips and invoices </w:t>
      </w:r>
      <w:r w:rsidRPr="00D04646">
        <w:rPr>
          <w:u w:color="000000"/>
        </w:rPr>
        <w:t xml:space="preserve">for H&amp;HS IT equipment are scanned </w:t>
      </w:r>
      <w:r w:rsidR="00182CEB" w:rsidRPr="00D04646">
        <w:rPr>
          <w:u w:color="000000"/>
        </w:rPr>
        <w:t xml:space="preserve">into the KACE system and available in electronic format for reference and review.  </w:t>
      </w:r>
      <w:r w:rsidR="00B035BF">
        <w:rPr>
          <w:u w:color="000000"/>
        </w:rPr>
        <w:t xml:space="preserve">During the audit, </w:t>
      </w:r>
      <w:r w:rsidR="00182CEB" w:rsidRPr="00D04646">
        <w:rPr>
          <w:u w:color="000000"/>
        </w:rPr>
        <w:t xml:space="preserve">H&amp;HS IT management inquired if the paper copies need to be retained.  </w:t>
      </w:r>
      <w:r w:rsidR="00A82F1D" w:rsidRPr="00D04646">
        <w:rPr>
          <w:u w:color="000000"/>
        </w:rPr>
        <w:t>A&amp;AS consulted with the UCLA Records Management Manager who indicated paper records do not need to be retained after they are scanned</w:t>
      </w:r>
      <w:r w:rsidR="00B035BF">
        <w:rPr>
          <w:u w:color="000000"/>
        </w:rPr>
        <w:t>,</w:t>
      </w:r>
      <w:r w:rsidR="00A82F1D" w:rsidRPr="00D04646">
        <w:rPr>
          <w:u w:color="000000"/>
        </w:rPr>
        <w:t xml:space="preserve"> as long as a quality control check to ensure the</w:t>
      </w:r>
      <w:r w:rsidR="001809D2" w:rsidRPr="00D04646">
        <w:rPr>
          <w:u w:color="000000"/>
        </w:rPr>
        <w:t xml:space="preserve"> electronic copies are accurate</w:t>
      </w:r>
      <w:r w:rsidR="0039241F" w:rsidRPr="00D04646">
        <w:rPr>
          <w:u w:color="000000"/>
        </w:rPr>
        <w:t xml:space="preserve">.  </w:t>
      </w:r>
    </w:p>
    <w:p w14:paraId="2160A80E" w14:textId="77777777" w:rsidR="00D04646" w:rsidRDefault="00D04646" w:rsidP="00A25440">
      <w:pPr>
        <w:pStyle w:val="NormalWeb"/>
        <w:rPr>
          <w:u w:color="000000"/>
        </w:rPr>
      </w:pPr>
    </w:p>
    <w:p w14:paraId="141BE0EE" w14:textId="4A46899B" w:rsidR="00D04646" w:rsidRDefault="00D04646" w:rsidP="00A25440">
      <w:pPr>
        <w:pStyle w:val="NormalWeb"/>
        <w:rPr>
          <w:u w:color="000000"/>
        </w:rPr>
      </w:pPr>
      <w:r w:rsidRPr="00D04646">
        <w:rPr>
          <w:u w:color="000000"/>
        </w:rPr>
        <w:t>According to the UC Retention Schedule, “Records created from scanned source documents must be verified and documented as accurate following the imaging process</w:t>
      </w:r>
      <w:r w:rsidR="00310D40" w:rsidRPr="00D04646">
        <w:rPr>
          <w:u w:color="000000"/>
        </w:rPr>
        <w:t xml:space="preserve">.  </w:t>
      </w:r>
      <w:r w:rsidRPr="00D04646">
        <w:rPr>
          <w:u w:color="000000"/>
        </w:rPr>
        <w:t>Thereafter, the source records may be destroyed unless prohibited by law or agency regulations</w:t>
      </w:r>
      <w:r w:rsidR="00310D40" w:rsidRPr="00D04646">
        <w:rPr>
          <w:u w:color="000000"/>
        </w:rPr>
        <w:t xml:space="preserve">.  </w:t>
      </w:r>
      <w:r w:rsidRPr="00D04646">
        <w:rPr>
          <w:u w:color="000000"/>
        </w:rPr>
        <w:t xml:space="preserve">The created records must be retained in a proper </w:t>
      </w:r>
      <w:r w:rsidRPr="00D04646">
        <w:rPr>
          <w:u w:color="000000"/>
        </w:rPr>
        <w:lastRenderedPageBreak/>
        <w:t>recordkeeping system for their retention period</w:t>
      </w:r>
      <w:r w:rsidR="00310D40" w:rsidRPr="00D04646">
        <w:rPr>
          <w:u w:color="000000"/>
        </w:rPr>
        <w:t xml:space="preserve">.  </w:t>
      </w:r>
      <w:r w:rsidRPr="00D04646">
        <w:rPr>
          <w:u w:color="000000"/>
        </w:rPr>
        <w:t>The documentation of the scanning process is not a transitory record and must be retained for as long as th</w:t>
      </w:r>
      <w:r>
        <w:rPr>
          <w:u w:color="000000"/>
        </w:rPr>
        <w:t xml:space="preserve">e converted record is retained.  </w:t>
      </w:r>
      <w:r w:rsidRPr="00D04646">
        <w:rPr>
          <w:u w:color="000000"/>
        </w:rPr>
        <w:t>Some agencies have very specific requirements for retaining source documents and for how imaging must be done</w:t>
      </w:r>
      <w:r w:rsidR="00310D40" w:rsidRPr="00D04646">
        <w:rPr>
          <w:u w:color="000000"/>
        </w:rPr>
        <w:t xml:space="preserve">.  </w:t>
      </w:r>
      <w:r w:rsidRPr="00D04646">
        <w:rPr>
          <w:u w:color="000000"/>
        </w:rPr>
        <w:t>These agencies include but are not limited to FAR, IRS, FDA, and DHS</w:t>
      </w:r>
      <w:r w:rsidR="00310D40" w:rsidRPr="00D04646">
        <w:rPr>
          <w:u w:color="000000"/>
        </w:rPr>
        <w:t xml:space="preserve">.  </w:t>
      </w:r>
      <w:r w:rsidRPr="00D04646">
        <w:rPr>
          <w:u w:color="000000"/>
        </w:rPr>
        <w:t>If required by law or agency regulations, source documents must be kept, even after having been scanned, for example wet-signature promissory notes, oaths, patents, etc</w:t>
      </w:r>
      <w:r w:rsidR="00310D40" w:rsidRPr="00D04646">
        <w:rPr>
          <w:u w:color="000000"/>
        </w:rPr>
        <w:t xml:space="preserve">.  </w:t>
      </w:r>
      <w:r w:rsidRPr="00D04646">
        <w:rPr>
          <w:u w:color="000000"/>
        </w:rPr>
        <w:t>If records governed by an agency are scanned, agency requirements for imaging processes must be met.</w:t>
      </w:r>
      <w:r>
        <w:rPr>
          <w:u w:color="000000"/>
        </w:rPr>
        <w:t>”</w:t>
      </w:r>
    </w:p>
    <w:p w14:paraId="0C90B4A6" w14:textId="77777777" w:rsidR="00D04646" w:rsidRPr="00D04646" w:rsidRDefault="00D04646" w:rsidP="00A25440">
      <w:pPr>
        <w:pStyle w:val="NormalWeb"/>
        <w:rPr>
          <w:u w:color="000000"/>
        </w:rPr>
      </w:pPr>
    </w:p>
    <w:p w14:paraId="266F01E6" w14:textId="77777777" w:rsidR="00A82F1D" w:rsidRPr="00A82F1D" w:rsidRDefault="001809D2" w:rsidP="00D04646">
      <w:pPr>
        <w:tabs>
          <w:tab w:val="left" w:pos="540"/>
          <w:tab w:val="left" w:pos="720"/>
          <w:tab w:val="left" w:pos="1080"/>
        </w:tabs>
        <w:overflowPunct w:val="0"/>
        <w:autoSpaceDE w:val="0"/>
        <w:autoSpaceDN w:val="0"/>
        <w:adjustRightInd w:val="0"/>
        <w:spacing w:after="0" w:line="360" w:lineRule="auto"/>
        <w:ind w:left="547"/>
        <w:jc w:val="both"/>
        <w:rPr>
          <w:rFonts w:ascii="Arial" w:eastAsia="Times New Roman" w:hAnsi="Arial" w:cs="Arial"/>
          <w:sz w:val="24"/>
          <w:szCs w:val="24"/>
          <w:u w:val="single"/>
        </w:rPr>
      </w:pPr>
      <w:r w:rsidRPr="001809D2">
        <w:rPr>
          <w:rFonts w:ascii="Arial" w:eastAsia="Times New Roman" w:hAnsi="Arial" w:cs="Times New Roman"/>
          <w:color w:val="000000"/>
          <w:sz w:val="24"/>
          <w:szCs w:val="24"/>
          <w:u w:val="single"/>
        </w:rPr>
        <w:t>Recommendation</w:t>
      </w:r>
      <w:r>
        <w:rPr>
          <w:rFonts w:ascii="Arial" w:eastAsia="Times New Roman" w:hAnsi="Arial" w:cs="Times New Roman"/>
          <w:color w:val="000000"/>
          <w:sz w:val="24"/>
          <w:szCs w:val="24"/>
          <w:u w:color="000000"/>
        </w:rPr>
        <w:t xml:space="preserve">:  </w:t>
      </w:r>
      <w:r w:rsidR="00A82F1D" w:rsidRPr="00A82F1D">
        <w:rPr>
          <w:rFonts w:ascii="Arial" w:eastAsia="Times New Roman" w:hAnsi="Arial" w:cs="Times New Roman"/>
          <w:color w:val="000000"/>
          <w:sz w:val="24"/>
          <w:szCs w:val="24"/>
          <w:u w:color="000000"/>
        </w:rPr>
        <w:t xml:space="preserve">  </w:t>
      </w:r>
      <w:r w:rsidR="00B035BF">
        <w:rPr>
          <w:rFonts w:ascii="Arial" w:eastAsia="Times New Roman" w:hAnsi="Arial" w:cs="Times New Roman"/>
          <w:color w:val="000000"/>
          <w:sz w:val="24"/>
          <w:szCs w:val="24"/>
          <w:u w:color="000000"/>
        </w:rPr>
        <w:t xml:space="preserve">No longer </w:t>
      </w:r>
      <w:r w:rsidR="00072E62">
        <w:rPr>
          <w:rFonts w:ascii="Arial" w:eastAsia="Times New Roman" w:hAnsi="Arial" w:cs="Times New Roman"/>
          <w:color w:val="000000"/>
          <w:sz w:val="24"/>
          <w:szCs w:val="24"/>
          <w:u w:color="000000"/>
        </w:rPr>
        <w:t xml:space="preserve">having to retain paper copies of </w:t>
      </w:r>
      <w:r w:rsidR="0039241F">
        <w:rPr>
          <w:rFonts w:ascii="Arial" w:eastAsia="Times New Roman" w:hAnsi="Arial" w:cs="Times New Roman"/>
          <w:color w:val="000000"/>
          <w:sz w:val="24"/>
          <w:szCs w:val="24"/>
          <w:u w:color="000000"/>
        </w:rPr>
        <w:t xml:space="preserve">purchasing-related documents would help save storage costs and space; however, before doing so, </w:t>
      </w:r>
      <w:r w:rsidR="00B24608">
        <w:rPr>
          <w:rFonts w:ascii="Arial" w:eastAsia="Times New Roman" w:hAnsi="Arial" w:cs="Times New Roman"/>
          <w:color w:val="000000"/>
          <w:sz w:val="24"/>
          <w:szCs w:val="24"/>
          <w:u w:color="000000"/>
        </w:rPr>
        <w:t xml:space="preserve">H&amp;HS IT management should </w:t>
      </w:r>
      <w:r w:rsidR="00072E62">
        <w:rPr>
          <w:rFonts w:ascii="Arial" w:eastAsia="Times New Roman" w:hAnsi="Arial" w:cs="Times New Roman"/>
          <w:color w:val="000000"/>
          <w:sz w:val="24"/>
          <w:szCs w:val="24"/>
          <w:u w:color="000000"/>
        </w:rPr>
        <w:t xml:space="preserve">review the UC Retention Schedule </w:t>
      </w:r>
      <w:r w:rsidR="0039241F">
        <w:rPr>
          <w:rFonts w:ascii="Arial" w:eastAsia="Times New Roman" w:hAnsi="Arial" w:cs="Times New Roman"/>
          <w:color w:val="000000"/>
          <w:sz w:val="24"/>
          <w:szCs w:val="24"/>
          <w:u w:color="000000"/>
        </w:rPr>
        <w:t xml:space="preserve">in further detail </w:t>
      </w:r>
      <w:r w:rsidR="00072E62">
        <w:rPr>
          <w:rFonts w:ascii="Arial" w:eastAsia="Times New Roman" w:hAnsi="Arial" w:cs="Times New Roman"/>
          <w:color w:val="000000"/>
          <w:sz w:val="24"/>
          <w:szCs w:val="24"/>
          <w:u w:color="000000"/>
        </w:rPr>
        <w:t xml:space="preserve">and consult with UCLA Records Management </w:t>
      </w:r>
      <w:r w:rsidR="0039241F">
        <w:rPr>
          <w:rFonts w:ascii="Arial" w:eastAsia="Times New Roman" w:hAnsi="Arial" w:cs="Times New Roman"/>
          <w:color w:val="000000"/>
          <w:sz w:val="24"/>
          <w:szCs w:val="24"/>
          <w:u w:color="000000"/>
        </w:rPr>
        <w:t>to understand all the requirements.</w:t>
      </w:r>
    </w:p>
    <w:p w14:paraId="0BA893DF" w14:textId="483263A1" w:rsidR="00D67BA9" w:rsidRDefault="00D67BA9" w:rsidP="00D04646">
      <w:pPr>
        <w:tabs>
          <w:tab w:val="left" w:pos="540"/>
          <w:tab w:val="left" w:pos="720"/>
          <w:tab w:val="left" w:pos="1080"/>
        </w:tabs>
        <w:overflowPunct w:val="0"/>
        <w:autoSpaceDE w:val="0"/>
        <w:autoSpaceDN w:val="0"/>
        <w:adjustRightInd w:val="0"/>
        <w:spacing w:after="0" w:line="360" w:lineRule="auto"/>
        <w:ind w:left="547"/>
        <w:jc w:val="both"/>
        <w:rPr>
          <w:rFonts w:ascii="Arial" w:eastAsia="Times New Roman" w:hAnsi="Arial" w:cs="Arial"/>
          <w:sz w:val="24"/>
          <w:szCs w:val="24"/>
          <w:u w:val="single"/>
        </w:rPr>
      </w:pPr>
    </w:p>
    <w:p w14:paraId="6CD5296F" w14:textId="7378B06D" w:rsidR="00234FAD" w:rsidRDefault="0038147F" w:rsidP="00D04646">
      <w:pPr>
        <w:tabs>
          <w:tab w:val="left" w:pos="540"/>
          <w:tab w:val="left" w:pos="720"/>
          <w:tab w:val="left" w:pos="1080"/>
        </w:tabs>
        <w:overflowPunct w:val="0"/>
        <w:autoSpaceDE w:val="0"/>
        <w:autoSpaceDN w:val="0"/>
        <w:adjustRightInd w:val="0"/>
        <w:spacing w:after="0" w:line="360" w:lineRule="auto"/>
        <w:ind w:left="547"/>
        <w:jc w:val="both"/>
        <w:rPr>
          <w:rFonts w:ascii="Arial" w:eastAsia="Times New Roman" w:hAnsi="Arial" w:cs="Times New Roman"/>
          <w:color w:val="000000"/>
          <w:sz w:val="24"/>
          <w:szCs w:val="24"/>
          <w:u w:color="000000"/>
        </w:rPr>
      </w:pPr>
      <w:r w:rsidRPr="0038147F">
        <w:rPr>
          <w:rFonts w:ascii="Arial" w:eastAsia="Times New Roman" w:hAnsi="Arial" w:cs="Times New Roman"/>
          <w:color w:val="000000"/>
          <w:sz w:val="24"/>
          <w:szCs w:val="24"/>
          <w:u w:val="single"/>
        </w:rPr>
        <w:t>Response</w:t>
      </w:r>
      <w:r w:rsidRPr="0038147F">
        <w:rPr>
          <w:rFonts w:ascii="Arial" w:eastAsia="Times New Roman" w:hAnsi="Arial" w:cs="Times New Roman"/>
          <w:color w:val="000000"/>
          <w:sz w:val="24"/>
          <w:szCs w:val="24"/>
        </w:rPr>
        <w:t>:  Agreed.  We will</w:t>
      </w:r>
      <w:r w:rsidRPr="0038147F">
        <w:rPr>
          <w:rFonts w:ascii="Arial" w:eastAsia="Times New Roman" w:hAnsi="Arial" w:cs="Times New Roman"/>
          <w:color w:val="000000"/>
          <w:sz w:val="24"/>
          <w:szCs w:val="24"/>
          <w:u w:color="000000"/>
        </w:rPr>
        <w:t xml:space="preserve"> review the UC Retention Schedule and consult with UCLA Records Management before eliminating our paper files.  Targeted completion date for reviewing retention schedules and updating process documents:  June 30, 2020.</w:t>
      </w:r>
    </w:p>
    <w:p w14:paraId="78153F34" w14:textId="77777777" w:rsidR="0038147F" w:rsidRPr="00A82F1D" w:rsidRDefault="0038147F" w:rsidP="00D04646">
      <w:pPr>
        <w:tabs>
          <w:tab w:val="left" w:pos="540"/>
          <w:tab w:val="left" w:pos="720"/>
          <w:tab w:val="left" w:pos="1080"/>
        </w:tabs>
        <w:overflowPunct w:val="0"/>
        <w:autoSpaceDE w:val="0"/>
        <w:autoSpaceDN w:val="0"/>
        <w:adjustRightInd w:val="0"/>
        <w:spacing w:after="0" w:line="360" w:lineRule="auto"/>
        <w:ind w:left="547"/>
        <w:jc w:val="both"/>
        <w:rPr>
          <w:rFonts w:ascii="Arial" w:eastAsia="Times New Roman" w:hAnsi="Arial" w:cs="Arial"/>
          <w:sz w:val="24"/>
          <w:szCs w:val="24"/>
          <w:u w:val="single"/>
        </w:rPr>
      </w:pPr>
    </w:p>
    <w:p w14:paraId="426FA3CB" w14:textId="77777777" w:rsidR="0095626F" w:rsidRPr="0095626F" w:rsidRDefault="0095626F" w:rsidP="00483AD6">
      <w:pPr>
        <w:spacing w:after="0" w:line="360" w:lineRule="auto"/>
        <w:rPr>
          <w:rFonts w:ascii="Arial" w:eastAsia="Times New Roman" w:hAnsi="Arial" w:cs="Arial"/>
          <w:sz w:val="24"/>
          <w:szCs w:val="24"/>
          <w:u w:val="single"/>
        </w:rPr>
      </w:pPr>
      <w:r w:rsidRPr="0095626F">
        <w:rPr>
          <w:rFonts w:ascii="Arial" w:eastAsia="Times New Roman" w:hAnsi="Arial" w:cs="Arial"/>
          <w:sz w:val="24"/>
          <w:szCs w:val="24"/>
          <w:u w:val="single"/>
        </w:rPr>
        <w:t>Equipment Management</w:t>
      </w:r>
    </w:p>
    <w:p w14:paraId="4FEB8188" w14:textId="77777777" w:rsidR="00155C91" w:rsidRDefault="00155C91" w:rsidP="00483AD6">
      <w:pPr>
        <w:spacing w:after="0" w:line="360" w:lineRule="auto"/>
        <w:jc w:val="both"/>
        <w:rPr>
          <w:rFonts w:ascii="Arial" w:eastAsia="Times New Roman" w:hAnsi="Arial" w:cs="Arial"/>
          <w:bCs/>
          <w:sz w:val="24"/>
          <w:szCs w:val="24"/>
        </w:rPr>
      </w:pPr>
    </w:p>
    <w:p w14:paraId="18D50FA2" w14:textId="3DB34A69" w:rsidR="00DE3B49" w:rsidRPr="00DE3B49" w:rsidRDefault="00DE3B49" w:rsidP="00483AD6">
      <w:pPr>
        <w:spacing w:after="0" w:line="360" w:lineRule="auto"/>
        <w:jc w:val="both"/>
        <w:rPr>
          <w:rFonts w:ascii="Arial" w:eastAsia="Times New Roman" w:hAnsi="Arial" w:cs="Arial"/>
          <w:bCs/>
          <w:sz w:val="24"/>
          <w:szCs w:val="24"/>
        </w:rPr>
      </w:pPr>
      <w:r w:rsidRPr="00DE3B49">
        <w:rPr>
          <w:rFonts w:ascii="Arial" w:eastAsia="Times New Roman" w:hAnsi="Arial" w:cs="Arial"/>
          <w:bCs/>
          <w:sz w:val="24"/>
          <w:szCs w:val="24"/>
        </w:rPr>
        <w:t xml:space="preserve">A department’s inventory equipment is managed through </w:t>
      </w:r>
      <w:r w:rsidR="00863CAB">
        <w:rPr>
          <w:rFonts w:ascii="Arial" w:eastAsia="Times New Roman" w:hAnsi="Arial" w:cs="Arial"/>
          <w:bCs/>
          <w:sz w:val="24"/>
          <w:szCs w:val="24"/>
        </w:rPr>
        <w:t>AMS</w:t>
      </w:r>
      <w:r w:rsidR="00C92AF8">
        <w:rPr>
          <w:rFonts w:ascii="Arial" w:eastAsia="Times New Roman" w:hAnsi="Arial" w:cs="Arial"/>
          <w:bCs/>
          <w:sz w:val="24"/>
          <w:szCs w:val="24"/>
        </w:rPr>
        <w:t>.  AMS</w:t>
      </w:r>
      <w:r w:rsidRPr="00DE3B49">
        <w:rPr>
          <w:rFonts w:ascii="Arial" w:eastAsia="Times New Roman" w:hAnsi="Arial" w:cs="Arial"/>
          <w:bCs/>
          <w:sz w:val="24"/>
          <w:szCs w:val="24"/>
        </w:rPr>
        <w:t xml:space="preserve"> </w:t>
      </w:r>
      <w:r w:rsidR="00C92AF8">
        <w:rPr>
          <w:rFonts w:ascii="Arial" w:eastAsia="Times New Roman" w:hAnsi="Arial" w:cs="Arial"/>
          <w:bCs/>
          <w:sz w:val="24"/>
          <w:szCs w:val="24"/>
        </w:rPr>
        <w:t>is used to track i</w:t>
      </w:r>
      <w:r w:rsidR="00C92AF8" w:rsidRPr="00DE3B49">
        <w:rPr>
          <w:rFonts w:ascii="Arial" w:eastAsia="Times New Roman" w:hAnsi="Arial" w:cs="Arial"/>
          <w:bCs/>
          <w:sz w:val="24"/>
          <w:szCs w:val="24"/>
        </w:rPr>
        <w:t xml:space="preserve">nventorial equipment </w:t>
      </w:r>
      <w:r w:rsidR="00C92AF8">
        <w:rPr>
          <w:rFonts w:ascii="Arial" w:eastAsia="Times New Roman" w:hAnsi="Arial" w:cs="Arial"/>
          <w:bCs/>
          <w:sz w:val="24"/>
          <w:szCs w:val="24"/>
        </w:rPr>
        <w:t xml:space="preserve">and </w:t>
      </w:r>
      <w:r w:rsidRPr="00DE3B49">
        <w:rPr>
          <w:rFonts w:ascii="Arial" w:eastAsia="Times New Roman" w:hAnsi="Arial" w:cs="Arial"/>
          <w:bCs/>
          <w:sz w:val="24"/>
          <w:szCs w:val="24"/>
        </w:rPr>
        <w:t xml:space="preserve">can be used to make changes to the inventory listing, generate inventory reports, attach documents and pictures to assets, and perform equipment disposals, transfers, and loans.   </w:t>
      </w:r>
    </w:p>
    <w:p w14:paraId="40C5696E" w14:textId="77777777" w:rsidR="00DE3B49" w:rsidRDefault="00DE3B49" w:rsidP="00F0760A">
      <w:pPr>
        <w:spacing w:after="0" w:line="360" w:lineRule="auto"/>
        <w:jc w:val="both"/>
        <w:rPr>
          <w:rFonts w:ascii="Arial" w:eastAsia="Times New Roman" w:hAnsi="Arial" w:cs="Times New Roman"/>
          <w:sz w:val="24"/>
          <w:szCs w:val="24"/>
        </w:rPr>
      </w:pPr>
    </w:p>
    <w:p w14:paraId="706A87E9" w14:textId="77777777" w:rsidR="001B5EBC" w:rsidRPr="0095626F" w:rsidRDefault="001B5EBC" w:rsidP="001B5EBC">
      <w:pPr>
        <w:numPr>
          <w:ilvl w:val="0"/>
          <w:numId w:val="2"/>
        </w:numPr>
        <w:spacing w:after="0" w:line="360" w:lineRule="auto"/>
        <w:ind w:left="540" w:hanging="540"/>
        <w:jc w:val="both"/>
        <w:rPr>
          <w:rFonts w:ascii="Arial" w:eastAsia="Times New Roman" w:hAnsi="Arial" w:cs="Times New Roman"/>
          <w:sz w:val="24"/>
          <w:szCs w:val="24"/>
          <w:u w:val="single"/>
        </w:rPr>
      </w:pPr>
      <w:r w:rsidRPr="0095626F">
        <w:rPr>
          <w:rFonts w:ascii="Arial" w:eastAsia="Times New Roman" w:hAnsi="Arial" w:cs="Times New Roman"/>
          <w:sz w:val="24"/>
          <w:szCs w:val="24"/>
          <w:u w:val="single"/>
        </w:rPr>
        <w:t>Custody Codes</w:t>
      </w:r>
    </w:p>
    <w:p w14:paraId="41ECE583" w14:textId="77777777" w:rsidR="001B5EBC" w:rsidRDefault="001B5EBC" w:rsidP="001B5EBC">
      <w:pPr>
        <w:spacing w:after="0" w:line="360" w:lineRule="auto"/>
        <w:ind w:left="540"/>
        <w:jc w:val="both"/>
        <w:rPr>
          <w:rFonts w:ascii="Arial" w:eastAsia="Times New Roman" w:hAnsi="Arial" w:cs="Times New Roman"/>
          <w:sz w:val="24"/>
          <w:szCs w:val="24"/>
        </w:rPr>
      </w:pPr>
    </w:p>
    <w:p w14:paraId="49017D16" w14:textId="371D2427" w:rsidR="00991237" w:rsidRDefault="00BE37F0" w:rsidP="009926C3">
      <w:pPr>
        <w:spacing w:after="0" w:line="360" w:lineRule="auto"/>
        <w:ind w:left="540"/>
        <w:jc w:val="both"/>
        <w:rPr>
          <w:rFonts w:ascii="Arial" w:eastAsia="Times New Roman" w:hAnsi="Arial" w:cs="Times New Roman"/>
          <w:sz w:val="24"/>
          <w:szCs w:val="24"/>
        </w:rPr>
      </w:pPr>
      <w:r>
        <w:rPr>
          <w:rFonts w:ascii="Arial" w:eastAsia="Times New Roman" w:hAnsi="Arial" w:cs="Arial"/>
          <w:sz w:val="24"/>
          <w:szCs w:val="24"/>
        </w:rPr>
        <w:t xml:space="preserve">H&amp;HS IT is responsible for two equipment custody codes, 0456 Student Technology Center and 0459 H&amp;HS IT.  </w:t>
      </w:r>
      <w:r w:rsidR="00991237">
        <w:rPr>
          <w:rFonts w:ascii="Arial" w:eastAsia="Times New Roman" w:hAnsi="Arial" w:cs="Arial"/>
          <w:sz w:val="24"/>
          <w:szCs w:val="24"/>
        </w:rPr>
        <w:t>IT inventorial e</w:t>
      </w:r>
      <w:r w:rsidR="00991237" w:rsidRPr="00991237">
        <w:rPr>
          <w:rFonts w:ascii="Arial" w:eastAsia="Times New Roman" w:hAnsi="Arial" w:cs="Times New Roman"/>
          <w:sz w:val="24"/>
          <w:szCs w:val="24"/>
        </w:rPr>
        <w:t>quipment data was downloaded from AMS</w:t>
      </w:r>
      <w:r w:rsidR="00991237">
        <w:rPr>
          <w:rFonts w:ascii="Arial" w:eastAsia="Times New Roman" w:hAnsi="Arial" w:cs="Times New Roman"/>
          <w:sz w:val="24"/>
          <w:szCs w:val="24"/>
        </w:rPr>
        <w:t xml:space="preserve"> as of January 31</w:t>
      </w:r>
      <w:r w:rsidR="00991237" w:rsidRPr="00991237">
        <w:rPr>
          <w:rFonts w:ascii="Arial" w:eastAsia="Times New Roman" w:hAnsi="Arial" w:cs="Times New Roman"/>
          <w:sz w:val="24"/>
          <w:szCs w:val="24"/>
        </w:rPr>
        <w:t xml:space="preserve">, 2020 and filtered for H&amp;HS custody codes and IT equipment.  </w:t>
      </w:r>
      <w:r>
        <w:rPr>
          <w:rFonts w:ascii="Arial" w:eastAsia="Times New Roman" w:hAnsi="Arial" w:cs="Arial"/>
          <w:sz w:val="24"/>
          <w:szCs w:val="24"/>
        </w:rPr>
        <w:t xml:space="preserve">A&amp;AS analyzed all </w:t>
      </w:r>
      <w:r w:rsidR="007E24AC">
        <w:rPr>
          <w:rFonts w:ascii="Arial" w:eastAsia="Times New Roman" w:hAnsi="Arial" w:cs="Arial"/>
          <w:sz w:val="24"/>
          <w:szCs w:val="24"/>
        </w:rPr>
        <w:t xml:space="preserve">the inventorial </w:t>
      </w:r>
      <w:r>
        <w:rPr>
          <w:rFonts w:ascii="Arial" w:eastAsia="Times New Roman" w:hAnsi="Arial" w:cs="Arial"/>
          <w:sz w:val="24"/>
          <w:szCs w:val="24"/>
        </w:rPr>
        <w:t>equipment records for H&amp;HS in AMS</w:t>
      </w:r>
      <w:r w:rsidR="007E24AC">
        <w:rPr>
          <w:rFonts w:ascii="Arial" w:eastAsia="Times New Roman" w:hAnsi="Arial" w:cs="Arial"/>
          <w:sz w:val="24"/>
          <w:szCs w:val="24"/>
        </w:rPr>
        <w:t>,</w:t>
      </w:r>
      <w:r w:rsidR="00457FE3">
        <w:rPr>
          <w:rFonts w:ascii="Arial" w:eastAsia="Times New Roman" w:hAnsi="Arial" w:cs="Arial"/>
          <w:sz w:val="24"/>
          <w:szCs w:val="24"/>
        </w:rPr>
        <w:t xml:space="preserve"> noting </w:t>
      </w:r>
      <w:r w:rsidR="00457FE3" w:rsidRPr="00863CAB">
        <w:rPr>
          <w:rFonts w:ascii="Arial" w:eastAsia="Times New Roman" w:hAnsi="Arial" w:cs="Arial"/>
          <w:sz w:val="24"/>
          <w:szCs w:val="24"/>
        </w:rPr>
        <w:t xml:space="preserve">there </w:t>
      </w:r>
      <w:r w:rsidR="00457FE3" w:rsidRPr="00863CAB">
        <w:rPr>
          <w:rFonts w:ascii="Arial" w:eastAsia="Times New Roman" w:hAnsi="Arial" w:cs="Arial"/>
          <w:sz w:val="24"/>
          <w:szCs w:val="24"/>
        </w:rPr>
        <w:lastRenderedPageBreak/>
        <w:t xml:space="preserve">were </w:t>
      </w:r>
      <w:r w:rsidR="00457FE3" w:rsidRPr="00DA4475">
        <w:rPr>
          <w:rFonts w:ascii="Arial" w:eastAsia="Times New Roman" w:hAnsi="Arial" w:cs="Times New Roman"/>
          <w:sz w:val="24"/>
          <w:szCs w:val="24"/>
        </w:rPr>
        <w:t>8</w:t>
      </w:r>
      <w:r w:rsidR="00306B85" w:rsidRPr="00DA4475">
        <w:rPr>
          <w:rFonts w:ascii="Arial" w:eastAsia="Times New Roman" w:hAnsi="Arial" w:cs="Times New Roman"/>
          <w:sz w:val="24"/>
          <w:szCs w:val="24"/>
        </w:rPr>
        <w:t>8</w:t>
      </w:r>
      <w:r w:rsidR="00306B85">
        <w:rPr>
          <w:rFonts w:ascii="Arial" w:eastAsia="Times New Roman" w:hAnsi="Arial" w:cs="Times New Roman"/>
          <w:sz w:val="24"/>
          <w:szCs w:val="24"/>
        </w:rPr>
        <w:t xml:space="preserve"> IT inventorial equipment </w:t>
      </w:r>
      <w:r w:rsidR="00B035BF">
        <w:rPr>
          <w:rFonts w:ascii="Arial" w:eastAsia="Times New Roman" w:hAnsi="Arial" w:cs="Times New Roman"/>
          <w:sz w:val="24"/>
          <w:szCs w:val="24"/>
        </w:rPr>
        <w:t xml:space="preserve">items </w:t>
      </w:r>
      <w:r w:rsidR="00306B85">
        <w:rPr>
          <w:rFonts w:ascii="Arial" w:eastAsia="Times New Roman" w:hAnsi="Arial" w:cs="Times New Roman"/>
          <w:sz w:val="24"/>
          <w:szCs w:val="24"/>
        </w:rPr>
        <w:t xml:space="preserve">recorded to other </w:t>
      </w:r>
      <w:r w:rsidR="001B5EBC">
        <w:rPr>
          <w:rFonts w:ascii="Arial" w:eastAsia="Times New Roman" w:hAnsi="Arial" w:cs="Times New Roman"/>
          <w:sz w:val="24"/>
          <w:szCs w:val="24"/>
        </w:rPr>
        <w:t>H&amp;HS custody codes</w:t>
      </w:r>
      <w:r w:rsidR="00306B85">
        <w:rPr>
          <w:rFonts w:ascii="Arial" w:eastAsia="Times New Roman" w:hAnsi="Arial" w:cs="Times New Roman"/>
          <w:sz w:val="24"/>
          <w:szCs w:val="24"/>
        </w:rPr>
        <w:t xml:space="preserve"> such as 0447 On-Campus Housing, 0625 Sproul Hall and 0612 Covel Comm</w:t>
      </w:r>
      <w:r w:rsidR="00243DB3">
        <w:rPr>
          <w:rFonts w:ascii="Arial" w:eastAsia="Times New Roman" w:hAnsi="Arial" w:cs="Times New Roman"/>
          <w:sz w:val="24"/>
          <w:szCs w:val="24"/>
        </w:rPr>
        <w:t xml:space="preserve">ons.  </w:t>
      </w:r>
      <w:r w:rsidR="00991237">
        <w:rPr>
          <w:rFonts w:ascii="Arial" w:eastAsia="Times New Roman" w:hAnsi="Arial" w:cs="Times New Roman"/>
          <w:sz w:val="24"/>
          <w:szCs w:val="24"/>
        </w:rPr>
        <w:t xml:space="preserve">The listing was provided to </w:t>
      </w:r>
      <w:r w:rsidR="00DA4475">
        <w:rPr>
          <w:rFonts w:ascii="Arial" w:eastAsia="Times New Roman" w:hAnsi="Arial" w:cs="Times New Roman"/>
          <w:sz w:val="24"/>
          <w:szCs w:val="24"/>
        </w:rPr>
        <w:t xml:space="preserve">the </w:t>
      </w:r>
      <w:r w:rsidR="00991237" w:rsidRPr="00991237">
        <w:rPr>
          <w:rFonts w:ascii="Arial" w:eastAsia="Times New Roman" w:hAnsi="Arial" w:cs="Times New Roman"/>
          <w:sz w:val="24"/>
          <w:szCs w:val="24"/>
        </w:rPr>
        <w:t xml:space="preserve">H&amp;HS IT Director  and </w:t>
      </w:r>
      <w:r w:rsidR="00DA4475">
        <w:rPr>
          <w:rFonts w:ascii="Arial" w:eastAsia="Times New Roman" w:hAnsi="Arial" w:cs="Times New Roman"/>
          <w:sz w:val="24"/>
          <w:szCs w:val="24"/>
        </w:rPr>
        <w:t xml:space="preserve">the </w:t>
      </w:r>
      <w:r w:rsidR="00991237" w:rsidRPr="00991237">
        <w:rPr>
          <w:rFonts w:ascii="Arial" w:eastAsia="Times New Roman" w:hAnsi="Arial" w:cs="Times New Roman"/>
          <w:sz w:val="24"/>
          <w:szCs w:val="24"/>
        </w:rPr>
        <w:t xml:space="preserve">Inventory Control Specialist  </w:t>
      </w:r>
      <w:r w:rsidR="00991237">
        <w:rPr>
          <w:rFonts w:ascii="Arial" w:eastAsia="Times New Roman" w:hAnsi="Arial" w:cs="Times New Roman"/>
          <w:sz w:val="24"/>
          <w:szCs w:val="24"/>
        </w:rPr>
        <w:t xml:space="preserve">to identify </w:t>
      </w:r>
      <w:r w:rsidR="00991237" w:rsidRPr="00991237">
        <w:rPr>
          <w:rFonts w:ascii="Arial" w:eastAsia="Times New Roman" w:hAnsi="Arial" w:cs="Times New Roman"/>
          <w:sz w:val="24"/>
          <w:szCs w:val="24"/>
        </w:rPr>
        <w:t xml:space="preserve">IT </w:t>
      </w:r>
      <w:r w:rsidR="00991237" w:rsidRPr="00863CAB">
        <w:rPr>
          <w:rFonts w:ascii="Arial" w:eastAsia="Times New Roman" w:hAnsi="Arial" w:cs="Times New Roman"/>
          <w:sz w:val="24"/>
          <w:szCs w:val="24"/>
        </w:rPr>
        <w:t xml:space="preserve">equipment in other custody codes that should be under a custody code managed by H&amp;HS IT.  </w:t>
      </w:r>
      <w:r w:rsidR="00243DB3" w:rsidRPr="00863CAB">
        <w:rPr>
          <w:rFonts w:ascii="Arial" w:eastAsia="Times New Roman" w:hAnsi="Arial" w:cs="Times New Roman"/>
          <w:sz w:val="24"/>
          <w:szCs w:val="24"/>
        </w:rPr>
        <w:t xml:space="preserve">H&amp;HS IT management indicated it </w:t>
      </w:r>
      <w:r w:rsidR="00B035BF" w:rsidRPr="00863CAB">
        <w:rPr>
          <w:rFonts w:ascii="Arial" w:eastAsia="Times New Roman" w:hAnsi="Arial" w:cs="Times New Roman"/>
          <w:sz w:val="24"/>
          <w:szCs w:val="24"/>
        </w:rPr>
        <w:t xml:space="preserve">is </w:t>
      </w:r>
      <w:r w:rsidR="00243DB3" w:rsidRPr="00863CAB">
        <w:rPr>
          <w:rFonts w:ascii="Arial" w:eastAsia="Times New Roman" w:hAnsi="Arial" w:cs="Times New Roman"/>
          <w:sz w:val="24"/>
          <w:szCs w:val="24"/>
        </w:rPr>
        <w:t xml:space="preserve">unclear why </w:t>
      </w:r>
      <w:r w:rsidR="006F7CFE" w:rsidRPr="00863CAB">
        <w:rPr>
          <w:rFonts w:ascii="Arial" w:eastAsia="Times New Roman" w:hAnsi="Arial" w:cs="Times New Roman"/>
          <w:sz w:val="24"/>
          <w:szCs w:val="24"/>
        </w:rPr>
        <w:t>the IT equipment was assigned to the incorrect</w:t>
      </w:r>
      <w:r w:rsidR="00B035BF" w:rsidRPr="00863CAB">
        <w:rPr>
          <w:rFonts w:ascii="Arial" w:eastAsia="Times New Roman" w:hAnsi="Arial" w:cs="Times New Roman"/>
          <w:sz w:val="24"/>
          <w:szCs w:val="24"/>
        </w:rPr>
        <w:t xml:space="preserve"> custody codes</w:t>
      </w:r>
      <w:r w:rsidR="00A02AE6" w:rsidRPr="00863CAB">
        <w:rPr>
          <w:rFonts w:ascii="Arial" w:eastAsia="Times New Roman" w:hAnsi="Arial" w:cs="Times New Roman"/>
          <w:sz w:val="24"/>
          <w:szCs w:val="24"/>
        </w:rPr>
        <w:t xml:space="preserve">.  </w:t>
      </w:r>
      <w:r w:rsidR="00B035BF" w:rsidRPr="00863CAB">
        <w:rPr>
          <w:rFonts w:ascii="Arial" w:eastAsia="Times New Roman" w:hAnsi="Arial" w:cs="Times New Roman"/>
          <w:sz w:val="24"/>
          <w:szCs w:val="24"/>
        </w:rPr>
        <w:t xml:space="preserve"> </w:t>
      </w:r>
      <w:r w:rsidR="004C15AC" w:rsidRPr="00863CAB">
        <w:rPr>
          <w:rFonts w:ascii="Arial" w:eastAsia="Times New Roman" w:hAnsi="Arial" w:cs="Times New Roman"/>
          <w:sz w:val="24"/>
          <w:szCs w:val="24"/>
        </w:rPr>
        <w:t xml:space="preserve">H&amp;HS IT does </w:t>
      </w:r>
      <w:r w:rsidR="003A5A26" w:rsidRPr="00863CAB">
        <w:rPr>
          <w:rFonts w:ascii="Arial" w:eastAsia="Times New Roman" w:hAnsi="Arial" w:cs="Times New Roman"/>
          <w:sz w:val="24"/>
          <w:szCs w:val="24"/>
        </w:rPr>
        <w:t xml:space="preserve">not have access to the AMS records for 0625 Sproul Hall and 0612 Covel Commons, thus </w:t>
      </w:r>
      <w:r w:rsidR="004C15AC" w:rsidRPr="00863CAB">
        <w:rPr>
          <w:rFonts w:ascii="Arial" w:eastAsia="Times New Roman" w:hAnsi="Arial" w:cs="Times New Roman"/>
          <w:sz w:val="24"/>
          <w:szCs w:val="24"/>
        </w:rPr>
        <w:t xml:space="preserve">was not aware the </w:t>
      </w:r>
      <w:r w:rsidR="003A5A26" w:rsidRPr="00863CAB">
        <w:rPr>
          <w:rFonts w:ascii="Arial" w:eastAsia="Times New Roman" w:hAnsi="Arial" w:cs="Times New Roman"/>
          <w:sz w:val="24"/>
          <w:szCs w:val="24"/>
        </w:rPr>
        <w:t>IT equipment was being incorrectly assigned to these custody codes.</w:t>
      </w:r>
      <w:r w:rsidR="003A5A26" w:rsidRPr="00DA4475">
        <w:rPr>
          <w:rFonts w:ascii="Arial" w:eastAsia="Times New Roman" w:hAnsi="Arial" w:cs="Times New Roman"/>
          <w:sz w:val="24"/>
          <w:szCs w:val="24"/>
        </w:rPr>
        <w:t xml:space="preserve">  </w:t>
      </w:r>
      <w:r w:rsidR="00A64140" w:rsidRPr="00DA4475">
        <w:rPr>
          <w:rFonts w:ascii="Arial" w:eastAsia="Times New Roman" w:hAnsi="Arial" w:cs="Times New Roman"/>
          <w:sz w:val="24"/>
          <w:szCs w:val="24"/>
        </w:rPr>
        <w:t>However, u</w:t>
      </w:r>
      <w:r w:rsidR="006F7CFE" w:rsidRPr="00DA4475">
        <w:rPr>
          <w:rFonts w:ascii="Arial" w:eastAsia="Times New Roman" w:hAnsi="Arial" w:cs="Arial"/>
          <w:sz w:val="24"/>
          <w:szCs w:val="24"/>
        </w:rPr>
        <w:t xml:space="preserve">pon identification of the incorrect custody codes during the audit, H&amp;HS IT management </w:t>
      </w:r>
      <w:r w:rsidR="009D23AD" w:rsidRPr="00DA4475">
        <w:rPr>
          <w:rFonts w:ascii="Arial" w:eastAsia="Times New Roman" w:hAnsi="Arial" w:cs="Arial"/>
          <w:sz w:val="24"/>
          <w:szCs w:val="24"/>
        </w:rPr>
        <w:t xml:space="preserve">took </w:t>
      </w:r>
      <w:r w:rsidR="00A64140" w:rsidRPr="00DA4475">
        <w:rPr>
          <w:rFonts w:ascii="Arial" w:eastAsia="Times New Roman" w:hAnsi="Arial" w:cs="Arial"/>
          <w:sz w:val="24"/>
          <w:szCs w:val="24"/>
        </w:rPr>
        <w:t>the following actions:</w:t>
      </w:r>
      <w:r w:rsidR="009D23AD">
        <w:rPr>
          <w:rFonts w:ascii="Arial" w:eastAsia="Times New Roman" w:hAnsi="Arial" w:cs="Times New Roman"/>
          <w:sz w:val="24"/>
          <w:szCs w:val="24"/>
        </w:rPr>
        <w:t xml:space="preserve">  </w:t>
      </w:r>
    </w:p>
    <w:p w14:paraId="7400B55F" w14:textId="77777777" w:rsidR="009926C3" w:rsidRDefault="009926C3" w:rsidP="009926C3">
      <w:pPr>
        <w:spacing w:after="0" w:line="360" w:lineRule="auto"/>
        <w:ind w:left="540"/>
        <w:jc w:val="both"/>
        <w:rPr>
          <w:rFonts w:ascii="Arial" w:eastAsia="Times New Roman" w:hAnsi="Arial" w:cs="Times New Roman"/>
          <w:sz w:val="24"/>
          <w:szCs w:val="24"/>
        </w:rPr>
      </w:pPr>
    </w:p>
    <w:p w14:paraId="0C7225E3" w14:textId="06D51089" w:rsidR="009926C3" w:rsidRPr="009926C3" w:rsidRDefault="003A5A26" w:rsidP="009926C3">
      <w:pPr>
        <w:pStyle w:val="ListParagraph"/>
        <w:numPr>
          <w:ilvl w:val="0"/>
          <w:numId w:val="14"/>
        </w:numPr>
        <w:spacing w:line="360" w:lineRule="auto"/>
        <w:ind w:left="1080" w:hanging="540"/>
        <w:rPr>
          <w:szCs w:val="24"/>
        </w:rPr>
      </w:pPr>
      <w:r w:rsidRPr="00991237">
        <w:rPr>
          <w:rFonts w:cs="Arial"/>
          <w:szCs w:val="24"/>
        </w:rPr>
        <w:t xml:space="preserve">Contacted the other H&amp;HS custody code equipment custodians to transfer the IT equipment to </w:t>
      </w:r>
      <w:r w:rsidR="004C15AC" w:rsidRPr="00991237">
        <w:rPr>
          <w:rFonts w:cs="Arial"/>
          <w:szCs w:val="24"/>
        </w:rPr>
        <w:t xml:space="preserve">a </w:t>
      </w:r>
      <w:r w:rsidRPr="00991237">
        <w:rPr>
          <w:rFonts w:cs="Arial"/>
          <w:szCs w:val="24"/>
        </w:rPr>
        <w:t>H&amp;HS IT’s custody code</w:t>
      </w:r>
      <w:r w:rsidR="00310D40" w:rsidRPr="00991237">
        <w:rPr>
          <w:rFonts w:cs="Arial"/>
          <w:szCs w:val="24"/>
        </w:rPr>
        <w:t>.</w:t>
      </w:r>
      <w:r w:rsidR="00310D40" w:rsidRPr="00991237">
        <w:rPr>
          <w:szCs w:val="24"/>
        </w:rPr>
        <w:t xml:space="preserve">  </w:t>
      </w:r>
    </w:p>
    <w:p w14:paraId="382DB3C6" w14:textId="4FFE5FF2" w:rsidR="003A5A26" w:rsidRPr="00991237" w:rsidRDefault="003A5A26" w:rsidP="009926C3">
      <w:pPr>
        <w:pStyle w:val="ListParagraph"/>
        <w:numPr>
          <w:ilvl w:val="0"/>
          <w:numId w:val="14"/>
        </w:numPr>
        <w:spacing w:line="360" w:lineRule="auto"/>
        <w:ind w:left="1080" w:hanging="540"/>
        <w:rPr>
          <w:szCs w:val="24"/>
        </w:rPr>
      </w:pPr>
      <w:r w:rsidRPr="00991237">
        <w:rPr>
          <w:rFonts w:cs="Arial"/>
          <w:szCs w:val="24"/>
        </w:rPr>
        <w:t>Revised their purc</w:t>
      </w:r>
      <w:r w:rsidR="004C15AC" w:rsidRPr="00991237">
        <w:rPr>
          <w:rFonts w:cs="Arial"/>
          <w:szCs w:val="24"/>
        </w:rPr>
        <w:t xml:space="preserve">hasing procedures to include </w:t>
      </w:r>
      <w:r w:rsidR="00310D40" w:rsidRPr="00991237">
        <w:rPr>
          <w:rFonts w:cs="Arial"/>
          <w:szCs w:val="24"/>
        </w:rPr>
        <w:t>an</w:t>
      </w:r>
      <w:r w:rsidRPr="00991237">
        <w:rPr>
          <w:rFonts w:cs="Arial"/>
          <w:szCs w:val="24"/>
        </w:rPr>
        <w:t xml:space="preserve"> H&amp;HS IT custody code on purchase orders so it is clearer to the UCLA Property, Plant and Equipment department to assign IT eq</w:t>
      </w:r>
      <w:r w:rsidR="004C15AC" w:rsidRPr="00991237">
        <w:rPr>
          <w:rFonts w:cs="Arial"/>
          <w:szCs w:val="24"/>
        </w:rPr>
        <w:t xml:space="preserve">uipment to the </w:t>
      </w:r>
      <w:r w:rsidRPr="00991237">
        <w:rPr>
          <w:rFonts w:cs="Arial"/>
          <w:szCs w:val="24"/>
        </w:rPr>
        <w:t>correct H&amp;HS IT custody code.</w:t>
      </w:r>
    </w:p>
    <w:p w14:paraId="4C567CF5" w14:textId="77777777" w:rsidR="001B5EBC" w:rsidRPr="0095626F" w:rsidRDefault="001B5EBC" w:rsidP="003A5A26">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p>
    <w:p w14:paraId="2D04AE87" w14:textId="25B50B4A" w:rsidR="001B5EBC" w:rsidRDefault="001B5EBC" w:rsidP="006F7CFE">
      <w:pPr>
        <w:tabs>
          <w:tab w:val="left" w:pos="54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r w:rsidRPr="0095626F">
        <w:rPr>
          <w:rFonts w:ascii="Arial" w:eastAsia="Times New Roman" w:hAnsi="Arial" w:cs="Arial"/>
          <w:sz w:val="24"/>
          <w:szCs w:val="24"/>
          <w:u w:val="single"/>
        </w:rPr>
        <w:t>Recommendation</w:t>
      </w:r>
      <w:r w:rsidR="003A5A26">
        <w:rPr>
          <w:rFonts w:ascii="Arial" w:eastAsia="Times New Roman" w:hAnsi="Arial" w:cs="Arial"/>
          <w:sz w:val="24"/>
          <w:szCs w:val="24"/>
        </w:rPr>
        <w:t xml:space="preserve">:  </w:t>
      </w:r>
      <w:r w:rsidR="0052738F">
        <w:rPr>
          <w:rFonts w:ascii="Arial" w:eastAsia="Times New Roman" w:hAnsi="Arial" w:cs="Arial"/>
          <w:sz w:val="24"/>
          <w:szCs w:val="24"/>
        </w:rPr>
        <w:t xml:space="preserve">Management should continue to work with the </w:t>
      </w:r>
      <w:r w:rsidR="0052738F" w:rsidRPr="003A5A26">
        <w:rPr>
          <w:rFonts w:ascii="Arial" w:eastAsia="Times New Roman" w:hAnsi="Arial" w:cs="Arial"/>
          <w:sz w:val="24"/>
          <w:szCs w:val="24"/>
        </w:rPr>
        <w:t>other H&amp;HS custody code equipment custodians to transfer the IT equipment to H&amp;HS IT’s custody code.</w:t>
      </w:r>
    </w:p>
    <w:p w14:paraId="2D7EE11D" w14:textId="3680E199" w:rsidR="001D71C7" w:rsidRDefault="001D71C7" w:rsidP="006F7CFE">
      <w:pPr>
        <w:tabs>
          <w:tab w:val="left" w:pos="54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p>
    <w:p w14:paraId="6DE2E02B" w14:textId="77777777" w:rsidR="006F152C" w:rsidRPr="003C0091" w:rsidRDefault="006F152C" w:rsidP="006F152C">
      <w:pPr>
        <w:tabs>
          <w:tab w:val="left" w:pos="540"/>
          <w:tab w:val="left" w:pos="720"/>
          <w:tab w:val="left" w:pos="1080"/>
        </w:tabs>
        <w:overflowPunct w:val="0"/>
        <w:autoSpaceDE w:val="0"/>
        <w:autoSpaceDN w:val="0"/>
        <w:adjustRightInd w:val="0"/>
        <w:spacing w:after="0" w:line="360" w:lineRule="auto"/>
        <w:ind w:left="540"/>
        <w:jc w:val="both"/>
        <w:rPr>
          <w:rFonts w:ascii="Arial" w:eastAsia="Times New Roman" w:hAnsi="Arial" w:cs="Arial"/>
          <w:sz w:val="24"/>
          <w:szCs w:val="24"/>
        </w:rPr>
      </w:pPr>
      <w:r w:rsidRPr="006F152C">
        <w:rPr>
          <w:rFonts w:ascii="Arial" w:eastAsia="Times New Roman" w:hAnsi="Arial" w:cs="Arial"/>
          <w:sz w:val="24"/>
          <w:szCs w:val="24"/>
          <w:u w:val="single"/>
        </w:rPr>
        <w:t>Response</w:t>
      </w:r>
      <w:r w:rsidRPr="006F152C">
        <w:rPr>
          <w:rFonts w:ascii="Arial" w:eastAsia="Times New Roman" w:hAnsi="Arial" w:cs="Arial"/>
          <w:sz w:val="24"/>
          <w:szCs w:val="24"/>
        </w:rPr>
        <w:t>:  Agreed.  We will finalize the transfers.  In addition to the items noted above, we completed the addition of a “status of asset tag” data point in our KACE electronic process allowing us to periodically check AMS asset tags that have not yet been received for follow-up with the AMS team, enabling us to identify any future assets being assigned to the wrong custody codes and have them transferred to our custody codes.  We will update the SOP to add this step by June 30, 2020.</w:t>
      </w:r>
      <w:r w:rsidRPr="00F9131A">
        <w:rPr>
          <w:rFonts w:ascii="Arial" w:hAnsi="Arial"/>
          <w:color w:val="000000"/>
          <w:sz w:val="24"/>
          <w:szCs w:val="24"/>
        </w:rPr>
        <w:tab/>
      </w:r>
    </w:p>
    <w:p w14:paraId="27A83D9F" w14:textId="77777777" w:rsidR="001B5EBC" w:rsidRDefault="001B5EBC" w:rsidP="001B5EBC">
      <w:pPr>
        <w:spacing w:after="0" w:line="360" w:lineRule="auto"/>
        <w:jc w:val="both"/>
        <w:rPr>
          <w:rFonts w:ascii="Arial" w:eastAsia="Times New Roman" w:hAnsi="Arial" w:cs="Arial"/>
          <w:sz w:val="24"/>
          <w:szCs w:val="24"/>
        </w:rPr>
      </w:pPr>
    </w:p>
    <w:p w14:paraId="7C50C8A9" w14:textId="77777777" w:rsidR="001B5EBC" w:rsidRPr="00524FA8" w:rsidRDefault="00E720D5" w:rsidP="00AB5A79">
      <w:pPr>
        <w:pStyle w:val="ListParagraph"/>
        <w:numPr>
          <w:ilvl w:val="0"/>
          <w:numId w:val="2"/>
        </w:numPr>
        <w:spacing w:line="360" w:lineRule="auto"/>
        <w:ind w:left="547" w:hanging="547"/>
        <w:rPr>
          <w:rFonts w:cs="Arial"/>
          <w:szCs w:val="24"/>
          <w:u w:val="single"/>
        </w:rPr>
      </w:pPr>
      <w:r w:rsidRPr="00524FA8">
        <w:rPr>
          <w:rFonts w:cs="Arial"/>
          <w:szCs w:val="24"/>
          <w:u w:val="single"/>
        </w:rPr>
        <w:t>Equipment Existence and Records</w:t>
      </w:r>
    </w:p>
    <w:p w14:paraId="422EFBAC" w14:textId="77777777" w:rsidR="00E720D5" w:rsidRPr="0095626F" w:rsidRDefault="00E720D5" w:rsidP="008D634A">
      <w:pPr>
        <w:spacing w:after="0" w:line="360" w:lineRule="auto"/>
        <w:jc w:val="both"/>
        <w:rPr>
          <w:rFonts w:ascii="Arial" w:eastAsia="Times New Roman" w:hAnsi="Arial" w:cs="Arial"/>
          <w:sz w:val="24"/>
          <w:szCs w:val="24"/>
        </w:rPr>
      </w:pPr>
    </w:p>
    <w:p w14:paraId="640EFDCA" w14:textId="6D2BA421" w:rsidR="00A61E78" w:rsidRPr="00A61E78" w:rsidRDefault="0050576E" w:rsidP="003A687B">
      <w:pPr>
        <w:spacing w:after="0" w:line="360" w:lineRule="auto"/>
        <w:ind w:left="540"/>
        <w:jc w:val="both"/>
        <w:rPr>
          <w:rFonts w:ascii="Arial" w:eastAsia="Times New Roman" w:hAnsi="Arial" w:cs="Arial"/>
          <w:sz w:val="24"/>
          <w:szCs w:val="24"/>
        </w:rPr>
      </w:pPr>
      <w:r>
        <w:rPr>
          <w:rFonts w:ascii="Arial" w:eastAsia="Times New Roman" w:hAnsi="Arial" w:cs="Arial"/>
          <w:sz w:val="24"/>
          <w:szCs w:val="24"/>
        </w:rPr>
        <w:t xml:space="preserve">A judgmental sample of 10 </w:t>
      </w:r>
      <w:r w:rsidR="002C19BB">
        <w:rPr>
          <w:rFonts w:ascii="Arial" w:eastAsia="Times New Roman" w:hAnsi="Arial" w:cs="Arial"/>
          <w:sz w:val="24"/>
          <w:szCs w:val="24"/>
        </w:rPr>
        <w:t xml:space="preserve">H&amp;HS IT </w:t>
      </w:r>
      <w:r w:rsidR="0095626F" w:rsidRPr="0095626F">
        <w:rPr>
          <w:rFonts w:ascii="Arial" w:eastAsia="Times New Roman" w:hAnsi="Arial" w:cs="Arial"/>
          <w:sz w:val="24"/>
          <w:szCs w:val="24"/>
        </w:rPr>
        <w:t xml:space="preserve">inventorial equipment items </w:t>
      </w:r>
      <w:r w:rsidR="009C68BA" w:rsidRPr="0095626F">
        <w:rPr>
          <w:rFonts w:ascii="Arial" w:eastAsia="Times New Roman" w:hAnsi="Arial" w:cs="Arial"/>
          <w:sz w:val="24"/>
          <w:szCs w:val="24"/>
        </w:rPr>
        <w:t>w</w:t>
      </w:r>
      <w:r w:rsidR="009C68BA">
        <w:rPr>
          <w:rFonts w:ascii="Arial" w:eastAsia="Times New Roman" w:hAnsi="Arial" w:cs="Arial"/>
          <w:sz w:val="24"/>
          <w:szCs w:val="24"/>
        </w:rPr>
        <w:t>as</w:t>
      </w:r>
      <w:r w:rsidR="009C68BA" w:rsidRPr="002C19BB">
        <w:rPr>
          <w:rFonts w:ascii="Arial" w:eastAsia="Times New Roman" w:hAnsi="Arial" w:cs="Times New Roman"/>
          <w:color w:val="000000"/>
          <w:sz w:val="24"/>
          <w:szCs w:val="24"/>
          <w:u w:color="000000"/>
        </w:rPr>
        <w:t xml:space="preserve"> </w:t>
      </w:r>
      <w:r w:rsidR="002C19BB" w:rsidRPr="002C19BB">
        <w:rPr>
          <w:rFonts w:ascii="Arial" w:eastAsia="Times New Roman" w:hAnsi="Arial" w:cs="Times New Roman"/>
          <w:color w:val="000000"/>
          <w:sz w:val="24"/>
          <w:szCs w:val="24"/>
          <w:u w:color="000000"/>
        </w:rPr>
        <w:t xml:space="preserve">selected and physical observation was performed with </w:t>
      </w:r>
      <w:r w:rsidR="00863CAB">
        <w:rPr>
          <w:rFonts w:ascii="Arial" w:eastAsia="Times New Roman" w:hAnsi="Arial" w:cs="Times New Roman"/>
          <w:color w:val="000000"/>
          <w:sz w:val="24"/>
          <w:szCs w:val="24"/>
          <w:u w:color="000000"/>
        </w:rPr>
        <w:t xml:space="preserve">the </w:t>
      </w:r>
      <w:r w:rsidR="002C19BB" w:rsidRPr="002C19BB">
        <w:rPr>
          <w:rFonts w:ascii="Arial" w:eastAsia="Times New Roman" w:hAnsi="Arial" w:cs="Times New Roman"/>
          <w:color w:val="000000"/>
          <w:sz w:val="24"/>
          <w:szCs w:val="24"/>
          <w:u w:color="000000"/>
        </w:rPr>
        <w:t xml:space="preserve">H&amp;HS IT Director and </w:t>
      </w:r>
      <w:r w:rsidR="00DA4475">
        <w:rPr>
          <w:rFonts w:ascii="Arial" w:eastAsia="Times New Roman" w:hAnsi="Arial" w:cs="Times New Roman"/>
          <w:color w:val="000000"/>
          <w:sz w:val="24"/>
          <w:szCs w:val="24"/>
          <w:u w:color="000000"/>
        </w:rPr>
        <w:t xml:space="preserve">the </w:t>
      </w:r>
      <w:r w:rsidR="002C19BB" w:rsidRPr="002C19BB">
        <w:rPr>
          <w:rFonts w:ascii="Arial" w:eastAsia="Times New Roman" w:hAnsi="Arial" w:cs="Times New Roman"/>
          <w:color w:val="000000"/>
          <w:sz w:val="24"/>
          <w:szCs w:val="24"/>
          <w:u w:color="000000"/>
        </w:rPr>
        <w:t xml:space="preserve">H&amp;HS IT </w:t>
      </w:r>
      <w:r w:rsidR="002C19BB" w:rsidRPr="002C19BB">
        <w:rPr>
          <w:rFonts w:ascii="Arial" w:eastAsia="Times New Roman" w:hAnsi="Arial" w:cs="Times New Roman"/>
          <w:color w:val="000000"/>
          <w:sz w:val="24"/>
          <w:szCs w:val="24"/>
          <w:u w:color="000000"/>
        </w:rPr>
        <w:lastRenderedPageBreak/>
        <w:t>Inventory Controls Specialist on March 5, 2020</w:t>
      </w:r>
      <w:r w:rsidR="0095626F" w:rsidRPr="0095626F">
        <w:rPr>
          <w:rFonts w:ascii="Arial" w:eastAsia="Times New Roman" w:hAnsi="Arial" w:cs="Arial"/>
          <w:sz w:val="24"/>
          <w:szCs w:val="24"/>
        </w:rPr>
        <w:t xml:space="preserve"> to verify t</w:t>
      </w:r>
      <w:r w:rsidR="009C68BA">
        <w:rPr>
          <w:rFonts w:ascii="Arial" w:eastAsia="Times New Roman" w:hAnsi="Arial" w:cs="Arial"/>
          <w:sz w:val="24"/>
          <w:szCs w:val="24"/>
        </w:rPr>
        <w:t xml:space="preserve">hat the items existed, </w:t>
      </w:r>
      <w:r w:rsidR="0095626F" w:rsidRPr="0095626F">
        <w:rPr>
          <w:rFonts w:ascii="Arial" w:eastAsia="Times New Roman" w:hAnsi="Arial" w:cs="Arial"/>
          <w:sz w:val="24"/>
          <w:szCs w:val="24"/>
        </w:rPr>
        <w:t xml:space="preserve">locations </w:t>
      </w:r>
      <w:r w:rsidR="009C68BA">
        <w:rPr>
          <w:rFonts w:ascii="Arial" w:eastAsia="Times New Roman" w:hAnsi="Arial" w:cs="Arial"/>
          <w:sz w:val="24"/>
          <w:szCs w:val="24"/>
        </w:rPr>
        <w:t xml:space="preserve">were </w:t>
      </w:r>
      <w:r w:rsidR="0095626F" w:rsidRPr="0095626F">
        <w:rPr>
          <w:rFonts w:ascii="Arial" w:eastAsia="Times New Roman" w:hAnsi="Arial" w:cs="Arial"/>
          <w:sz w:val="24"/>
          <w:szCs w:val="24"/>
        </w:rPr>
        <w:t xml:space="preserve">correctly recorded, property tags </w:t>
      </w:r>
      <w:r w:rsidR="009C68BA">
        <w:rPr>
          <w:rFonts w:ascii="Arial" w:eastAsia="Times New Roman" w:hAnsi="Arial" w:cs="Arial"/>
          <w:sz w:val="24"/>
          <w:szCs w:val="24"/>
        </w:rPr>
        <w:t>were</w:t>
      </w:r>
      <w:r w:rsidR="0095626F" w:rsidRPr="0095626F">
        <w:rPr>
          <w:rFonts w:ascii="Arial" w:eastAsia="Times New Roman" w:hAnsi="Arial" w:cs="Arial"/>
          <w:sz w:val="24"/>
          <w:szCs w:val="24"/>
        </w:rPr>
        <w:t xml:space="preserve"> affixed to the</w:t>
      </w:r>
      <w:r w:rsidR="00A61E78">
        <w:rPr>
          <w:rFonts w:ascii="Arial" w:eastAsia="Times New Roman" w:hAnsi="Arial" w:cs="Arial"/>
          <w:sz w:val="24"/>
          <w:szCs w:val="24"/>
        </w:rPr>
        <w:t xml:space="preserve"> items, </w:t>
      </w:r>
      <w:r w:rsidR="0095626F" w:rsidRPr="0095626F">
        <w:rPr>
          <w:rFonts w:ascii="Arial" w:eastAsia="Times New Roman" w:hAnsi="Arial" w:cs="Arial"/>
          <w:sz w:val="24"/>
          <w:szCs w:val="24"/>
        </w:rPr>
        <w:t xml:space="preserve">the equipment records </w:t>
      </w:r>
      <w:r w:rsidR="009C68BA" w:rsidRPr="0095626F">
        <w:rPr>
          <w:rFonts w:ascii="Arial" w:eastAsia="Times New Roman" w:hAnsi="Arial" w:cs="Arial"/>
          <w:sz w:val="24"/>
          <w:szCs w:val="24"/>
        </w:rPr>
        <w:t>ha</w:t>
      </w:r>
      <w:r w:rsidR="009C68BA">
        <w:rPr>
          <w:rFonts w:ascii="Arial" w:eastAsia="Times New Roman" w:hAnsi="Arial" w:cs="Arial"/>
          <w:sz w:val="24"/>
          <w:szCs w:val="24"/>
        </w:rPr>
        <w:t>d</w:t>
      </w:r>
      <w:r w:rsidR="009C68BA" w:rsidRPr="0095626F">
        <w:rPr>
          <w:rFonts w:ascii="Arial" w:eastAsia="Times New Roman" w:hAnsi="Arial" w:cs="Arial"/>
          <w:sz w:val="24"/>
          <w:szCs w:val="24"/>
        </w:rPr>
        <w:t xml:space="preserve"> </w:t>
      </w:r>
      <w:r w:rsidR="0095626F" w:rsidRPr="0095626F">
        <w:rPr>
          <w:rFonts w:ascii="Arial" w:eastAsia="Times New Roman" w:hAnsi="Arial" w:cs="Arial"/>
          <w:sz w:val="24"/>
          <w:szCs w:val="24"/>
        </w:rPr>
        <w:t>adequate descript</w:t>
      </w:r>
      <w:r w:rsidR="00A61E78">
        <w:rPr>
          <w:rFonts w:ascii="Arial" w:eastAsia="Times New Roman" w:hAnsi="Arial" w:cs="Arial"/>
          <w:sz w:val="24"/>
          <w:szCs w:val="24"/>
        </w:rPr>
        <w:t xml:space="preserve">ions to enable identification, and items </w:t>
      </w:r>
      <w:r w:rsidR="009C68BA">
        <w:rPr>
          <w:rFonts w:ascii="Arial" w:eastAsia="Times New Roman" w:hAnsi="Arial" w:cs="Arial"/>
          <w:sz w:val="24"/>
          <w:szCs w:val="24"/>
        </w:rPr>
        <w:t xml:space="preserve">were </w:t>
      </w:r>
      <w:r w:rsidR="00A61E78">
        <w:rPr>
          <w:rFonts w:ascii="Arial" w:eastAsia="Times New Roman" w:hAnsi="Arial" w:cs="Arial"/>
          <w:sz w:val="24"/>
          <w:szCs w:val="24"/>
        </w:rPr>
        <w:t>maintained in a secured area.</w:t>
      </w:r>
      <w:r w:rsidR="00C24969">
        <w:rPr>
          <w:rFonts w:ascii="Arial" w:eastAsia="Times New Roman" w:hAnsi="Arial" w:cs="Arial"/>
          <w:sz w:val="24"/>
          <w:szCs w:val="24"/>
        </w:rPr>
        <w:t xml:space="preserve">  O</w:t>
      </w:r>
      <w:r w:rsidR="00A61E78" w:rsidRPr="00A61E78">
        <w:rPr>
          <w:rFonts w:ascii="Arial" w:eastAsia="Times New Roman" w:hAnsi="Arial" w:cs="Times New Roman"/>
          <w:color w:val="000000"/>
          <w:sz w:val="24"/>
          <w:szCs w:val="24"/>
          <w:u w:color="000000"/>
        </w:rPr>
        <w:t xml:space="preserve">ne item </w:t>
      </w:r>
      <w:r w:rsidR="00C24969">
        <w:rPr>
          <w:rFonts w:ascii="Arial" w:eastAsia="Times New Roman" w:hAnsi="Arial" w:cs="Times New Roman"/>
          <w:color w:val="000000"/>
          <w:sz w:val="24"/>
          <w:szCs w:val="24"/>
          <w:u w:color="000000"/>
        </w:rPr>
        <w:t>sampled</w:t>
      </w:r>
      <w:r w:rsidR="00A61E78" w:rsidRPr="00A61E78">
        <w:rPr>
          <w:rFonts w:ascii="Arial" w:eastAsia="Times New Roman" w:hAnsi="Arial" w:cs="Times New Roman"/>
          <w:color w:val="000000"/>
          <w:sz w:val="24"/>
          <w:szCs w:val="24"/>
          <w:u w:color="000000"/>
        </w:rPr>
        <w:t xml:space="preserve"> was software and not inventorial equipment.  For this item, the incorrect object code of Computer Hardware (9110) was entered when purchased</w:t>
      </w:r>
      <w:r w:rsidR="00AD1DC8">
        <w:rPr>
          <w:rFonts w:ascii="Arial" w:eastAsia="Times New Roman" w:hAnsi="Arial" w:cs="Times New Roman"/>
          <w:color w:val="000000"/>
          <w:sz w:val="24"/>
          <w:szCs w:val="24"/>
          <w:u w:color="000000"/>
        </w:rPr>
        <w:t>,</w:t>
      </w:r>
      <w:r w:rsidR="00A61E78" w:rsidRPr="00A61E78">
        <w:rPr>
          <w:rFonts w:ascii="Arial" w:eastAsia="Times New Roman" w:hAnsi="Arial" w:cs="Times New Roman"/>
          <w:color w:val="000000"/>
          <w:sz w:val="24"/>
          <w:szCs w:val="24"/>
          <w:u w:color="000000"/>
        </w:rPr>
        <w:t xml:space="preserve"> which caused the item to be recorded in AMS.  The following was noted for the remaining nine items:</w:t>
      </w:r>
      <w:r w:rsidR="00436DF3">
        <w:rPr>
          <w:rFonts w:ascii="Arial" w:eastAsia="Times New Roman" w:hAnsi="Arial" w:cs="Times New Roman"/>
          <w:color w:val="000000"/>
          <w:sz w:val="24"/>
          <w:szCs w:val="24"/>
          <w:u w:color="000000"/>
        </w:rPr>
        <w:tab/>
      </w:r>
    </w:p>
    <w:p w14:paraId="2E2B1CFA" w14:textId="4AA80A78" w:rsidR="00A61E78" w:rsidRPr="00A61E78" w:rsidRDefault="00A61E78" w:rsidP="00AF1B99">
      <w:pPr>
        <w:autoSpaceDE w:val="0"/>
        <w:autoSpaceDN w:val="0"/>
        <w:adjustRightInd w:val="0"/>
        <w:spacing w:after="0" w:line="360" w:lineRule="auto"/>
        <w:ind w:left="360"/>
        <w:jc w:val="both"/>
        <w:rPr>
          <w:rFonts w:ascii="Verdana" w:eastAsia="Times New Roman" w:hAnsi="Verdana" w:cs="Times New Roman"/>
          <w:color w:val="000000"/>
          <w:sz w:val="24"/>
          <w:szCs w:val="24"/>
          <w:u w:color="000000"/>
        </w:rPr>
      </w:pPr>
    </w:p>
    <w:tbl>
      <w:tblPr>
        <w:tblW w:w="8208"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735"/>
        <w:gridCol w:w="1473"/>
      </w:tblGrid>
      <w:tr w:rsidR="00A61E78" w:rsidRPr="00A61E78" w14:paraId="5FFEB4E1" w14:textId="77777777" w:rsidTr="007D7636">
        <w:trPr>
          <w:jc w:val="center"/>
        </w:trPr>
        <w:tc>
          <w:tcPr>
            <w:tcW w:w="6945" w:type="dxa"/>
            <w:tcBorders>
              <w:top w:val="single" w:sz="6" w:space="0" w:color="000000"/>
              <w:bottom w:val="single" w:sz="6" w:space="0" w:color="000000"/>
              <w:right w:val="single" w:sz="6" w:space="0" w:color="000000"/>
            </w:tcBorders>
            <w:tcMar>
              <w:top w:w="0" w:type="dxa"/>
              <w:left w:w="75" w:type="dxa"/>
              <w:bottom w:w="0" w:type="dxa"/>
              <w:right w:w="75" w:type="dxa"/>
            </w:tcMar>
          </w:tcPr>
          <w:p w14:paraId="4703808E" w14:textId="62CA9C96" w:rsidR="00A61E78" w:rsidRPr="00A61E78" w:rsidRDefault="00A61E78" w:rsidP="00436DF3">
            <w:pPr>
              <w:tabs>
                <w:tab w:val="left" w:pos="135"/>
                <w:tab w:val="left" w:pos="495"/>
              </w:tabs>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a.</w:t>
            </w:r>
            <w:r w:rsidR="00436DF3">
              <w:rPr>
                <w:rFonts w:ascii="Arial" w:eastAsia="Times New Roman" w:hAnsi="Arial" w:cs="Times New Roman"/>
                <w:color w:val="000000"/>
                <w:sz w:val="24"/>
                <w:szCs w:val="24"/>
                <w:u w:color="000000"/>
              </w:rPr>
              <w:t xml:space="preserve"> </w:t>
            </w:r>
            <w:r w:rsidR="00436DF3">
              <w:rPr>
                <w:rFonts w:ascii="Arial" w:eastAsia="Times New Roman" w:hAnsi="Arial" w:cs="Times New Roman"/>
                <w:color w:val="000000"/>
                <w:sz w:val="24"/>
                <w:szCs w:val="24"/>
                <w:u w:color="000000"/>
              </w:rPr>
              <w:tab/>
            </w:r>
            <w:r w:rsidRPr="00A61E78">
              <w:rPr>
                <w:rFonts w:ascii="Arial" w:eastAsia="Times New Roman" w:hAnsi="Arial" w:cs="Times New Roman"/>
                <w:color w:val="000000"/>
                <w:sz w:val="24"/>
                <w:szCs w:val="24"/>
                <w:u w:color="000000"/>
              </w:rPr>
              <w:t>Existence of equipment verified</w:t>
            </w:r>
          </w:p>
        </w:tc>
        <w:tc>
          <w:tcPr>
            <w:tcW w:w="1515" w:type="dxa"/>
            <w:tcBorders>
              <w:top w:val="single" w:sz="6" w:space="0" w:color="000000"/>
              <w:left w:val="single" w:sz="6" w:space="0" w:color="000000"/>
              <w:bottom w:val="single" w:sz="6" w:space="0" w:color="000000"/>
            </w:tcBorders>
            <w:tcMar>
              <w:top w:w="0" w:type="dxa"/>
              <w:left w:w="75" w:type="dxa"/>
              <w:bottom w:w="0" w:type="dxa"/>
              <w:right w:w="75" w:type="dxa"/>
            </w:tcMar>
          </w:tcPr>
          <w:p w14:paraId="6C67AA57" w14:textId="77777777" w:rsidR="00A61E78" w:rsidRPr="00A61E78" w:rsidRDefault="00A61E78" w:rsidP="00AF1B99">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9 of 9</w:t>
            </w:r>
          </w:p>
        </w:tc>
      </w:tr>
      <w:tr w:rsidR="00A61E78" w:rsidRPr="00A61E78" w14:paraId="720C7A7C" w14:textId="77777777" w:rsidTr="007D7636">
        <w:tblPrEx>
          <w:tblLook w:val="0000" w:firstRow="0" w:lastRow="0" w:firstColumn="0" w:lastColumn="0" w:noHBand="0" w:noVBand="0"/>
        </w:tblPrEx>
        <w:trPr>
          <w:jc w:val="center"/>
        </w:trPr>
        <w:tc>
          <w:tcPr>
            <w:tcW w:w="6945" w:type="dxa"/>
            <w:tcBorders>
              <w:top w:val="single" w:sz="6" w:space="0" w:color="000000"/>
              <w:bottom w:val="single" w:sz="6" w:space="0" w:color="000000"/>
              <w:right w:val="single" w:sz="6" w:space="0" w:color="000000"/>
            </w:tcBorders>
            <w:tcMar>
              <w:top w:w="0" w:type="dxa"/>
              <w:left w:w="75" w:type="dxa"/>
              <w:bottom w:w="0" w:type="dxa"/>
              <w:right w:w="75" w:type="dxa"/>
            </w:tcMar>
          </w:tcPr>
          <w:p w14:paraId="496DFD85" w14:textId="100EFF94" w:rsidR="00A61E78" w:rsidRPr="00A61E78" w:rsidRDefault="00A61E78" w:rsidP="00F96204">
            <w:pPr>
              <w:tabs>
                <w:tab w:val="left" w:pos="135"/>
                <w:tab w:val="left" w:pos="495"/>
              </w:tabs>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 xml:space="preserve">b. </w:t>
            </w:r>
            <w:r w:rsidR="00436DF3">
              <w:rPr>
                <w:rFonts w:ascii="Arial" w:eastAsia="Times New Roman" w:hAnsi="Arial" w:cs="Times New Roman"/>
                <w:color w:val="000000"/>
                <w:sz w:val="24"/>
                <w:szCs w:val="24"/>
                <w:u w:color="000000"/>
              </w:rPr>
              <w:tab/>
            </w:r>
            <w:r w:rsidRPr="00A61E78">
              <w:rPr>
                <w:rFonts w:ascii="Arial" w:eastAsia="Times New Roman" w:hAnsi="Arial" w:cs="Times New Roman"/>
                <w:color w:val="000000"/>
                <w:sz w:val="24"/>
                <w:szCs w:val="24"/>
                <w:u w:color="000000"/>
              </w:rPr>
              <w:t xml:space="preserve">Location of equipment correct </w:t>
            </w:r>
          </w:p>
        </w:tc>
        <w:tc>
          <w:tcPr>
            <w:tcW w:w="1515" w:type="dxa"/>
            <w:tcBorders>
              <w:top w:val="single" w:sz="6" w:space="0" w:color="000000"/>
              <w:left w:val="single" w:sz="6" w:space="0" w:color="000000"/>
              <w:bottom w:val="single" w:sz="6" w:space="0" w:color="000000"/>
            </w:tcBorders>
            <w:tcMar>
              <w:top w:w="0" w:type="dxa"/>
              <w:left w:w="75" w:type="dxa"/>
              <w:bottom w:w="0" w:type="dxa"/>
              <w:right w:w="75" w:type="dxa"/>
            </w:tcMar>
          </w:tcPr>
          <w:p w14:paraId="1BA3B2BB" w14:textId="77777777" w:rsidR="00A61E78" w:rsidRPr="00A61E78" w:rsidRDefault="00A61E78" w:rsidP="00AF1B99">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7 of 9</w:t>
            </w:r>
          </w:p>
        </w:tc>
      </w:tr>
      <w:tr w:rsidR="00A61E78" w:rsidRPr="00A61E78" w14:paraId="117672D9" w14:textId="77777777" w:rsidTr="007D7636">
        <w:tblPrEx>
          <w:tblLook w:val="0000" w:firstRow="0" w:lastRow="0" w:firstColumn="0" w:lastColumn="0" w:noHBand="0" w:noVBand="0"/>
        </w:tblPrEx>
        <w:trPr>
          <w:jc w:val="center"/>
        </w:trPr>
        <w:tc>
          <w:tcPr>
            <w:tcW w:w="6945" w:type="dxa"/>
            <w:tcBorders>
              <w:top w:val="single" w:sz="6" w:space="0" w:color="000000"/>
              <w:bottom w:val="single" w:sz="6" w:space="0" w:color="000000"/>
              <w:right w:val="single" w:sz="6" w:space="0" w:color="000000"/>
            </w:tcBorders>
            <w:tcMar>
              <w:top w:w="0" w:type="dxa"/>
              <w:left w:w="75" w:type="dxa"/>
              <w:bottom w:w="0" w:type="dxa"/>
              <w:right w:w="75" w:type="dxa"/>
            </w:tcMar>
          </w:tcPr>
          <w:p w14:paraId="63C3DCFB" w14:textId="1615E018" w:rsidR="00A61E78" w:rsidRPr="00A61E78" w:rsidRDefault="00A61E78" w:rsidP="00F96204">
            <w:pPr>
              <w:tabs>
                <w:tab w:val="left" w:pos="135"/>
                <w:tab w:val="left" w:pos="495"/>
              </w:tabs>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 xml:space="preserve">c. </w:t>
            </w:r>
            <w:r w:rsidR="00436DF3">
              <w:rPr>
                <w:rFonts w:ascii="Arial" w:eastAsia="Times New Roman" w:hAnsi="Arial" w:cs="Times New Roman"/>
                <w:color w:val="000000"/>
                <w:sz w:val="24"/>
                <w:szCs w:val="24"/>
                <w:u w:color="000000"/>
              </w:rPr>
              <w:tab/>
            </w:r>
            <w:r w:rsidRPr="00A61E78">
              <w:rPr>
                <w:rFonts w:ascii="Arial" w:eastAsia="Times New Roman" w:hAnsi="Arial" w:cs="Times New Roman"/>
                <w:color w:val="000000"/>
                <w:sz w:val="24"/>
                <w:szCs w:val="24"/>
                <w:u w:color="000000"/>
              </w:rPr>
              <w:t xml:space="preserve">Property tag on equipment </w:t>
            </w:r>
          </w:p>
        </w:tc>
        <w:tc>
          <w:tcPr>
            <w:tcW w:w="1515" w:type="dxa"/>
            <w:tcBorders>
              <w:top w:val="single" w:sz="6" w:space="0" w:color="000000"/>
              <w:left w:val="single" w:sz="6" w:space="0" w:color="000000"/>
              <w:bottom w:val="single" w:sz="6" w:space="0" w:color="000000"/>
            </w:tcBorders>
            <w:tcMar>
              <w:top w:w="0" w:type="dxa"/>
              <w:left w:w="75" w:type="dxa"/>
              <w:bottom w:w="0" w:type="dxa"/>
              <w:right w:w="75" w:type="dxa"/>
            </w:tcMar>
          </w:tcPr>
          <w:p w14:paraId="6C0185C9" w14:textId="77777777" w:rsidR="00A61E78" w:rsidRPr="00A61E78" w:rsidRDefault="00A61E78" w:rsidP="00AF1B99">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1 of 9</w:t>
            </w:r>
          </w:p>
        </w:tc>
      </w:tr>
      <w:tr w:rsidR="00A61E78" w:rsidRPr="00A61E78" w14:paraId="3020BF98" w14:textId="77777777" w:rsidTr="007D7636">
        <w:tblPrEx>
          <w:tblLook w:val="0000" w:firstRow="0" w:lastRow="0" w:firstColumn="0" w:lastColumn="0" w:noHBand="0" w:noVBand="0"/>
        </w:tblPrEx>
        <w:trPr>
          <w:jc w:val="center"/>
        </w:trPr>
        <w:tc>
          <w:tcPr>
            <w:tcW w:w="6945" w:type="dxa"/>
            <w:tcBorders>
              <w:top w:val="single" w:sz="6" w:space="0" w:color="000000"/>
              <w:bottom w:val="single" w:sz="6" w:space="0" w:color="000000"/>
              <w:right w:val="single" w:sz="6" w:space="0" w:color="000000"/>
            </w:tcBorders>
            <w:tcMar>
              <w:top w:w="0" w:type="dxa"/>
              <w:left w:w="75" w:type="dxa"/>
              <w:bottom w:w="0" w:type="dxa"/>
              <w:right w:w="75" w:type="dxa"/>
            </w:tcMar>
          </w:tcPr>
          <w:p w14:paraId="60B36B7A" w14:textId="77777777" w:rsidR="00436DF3" w:rsidRDefault="00E720D5" w:rsidP="00F96204">
            <w:pPr>
              <w:tabs>
                <w:tab w:val="left" w:pos="135"/>
                <w:tab w:val="left" w:pos="495"/>
              </w:tabs>
              <w:autoSpaceDE w:val="0"/>
              <w:autoSpaceDN w:val="0"/>
              <w:adjustRightInd w:val="0"/>
              <w:spacing w:after="0" w:line="360" w:lineRule="auto"/>
              <w:ind w:left="547" w:hanging="547"/>
              <w:jc w:val="both"/>
              <w:rPr>
                <w:rFonts w:ascii="Arial" w:eastAsia="Times New Roman" w:hAnsi="Arial" w:cs="Times New Roman"/>
                <w:color w:val="000000"/>
                <w:sz w:val="24"/>
                <w:szCs w:val="24"/>
                <w:u w:color="000000"/>
              </w:rPr>
            </w:pPr>
            <w:r>
              <w:rPr>
                <w:rFonts w:ascii="Arial" w:eastAsia="Times New Roman" w:hAnsi="Arial" w:cs="Times New Roman"/>
                <w:color w:val="000000"/>
                <w:sz w:val="24"/>
                <w:szCs w:val="24"/>
                <w:u w:color="000000"/>
              </w:rPr>
              <w:t xml:space="preserve">d. </w:t>
            </w:r>
            <w:r w:rsidR="00436DF3">
              <w:rPr>
                <w:rFonts w:ascii="Arial" w:eastAsia="Times New Roman" w:hAnsi="Arial" w:cs="Times New Roman"/>
                <w:color w:val="000000"/>
                <w:sz w:val="24"/>
                <w:szCs w:val="24"/>
                <w:u w:color="000000"/>
              </w:rPr>
              <w:tab/>
            </w:r>
            <w:r w:rsidR="00A61E78" w:rsidRPr="00A61E78">
              <w:rPr>
                <w:rFonts w:ascii="Arial" w:eastAsia="Times New Roman" w:hAnsi="Arial" w:cs="Times New Roman"/>
                <w:color w:val="000000"/>
                <w:sz w:val="24"/>
                <w:szCs w:val="24"/>
                <w:u w:color="000000"/>
              </w:rPr>
              <w:t>Description of equipment adequate to enable identification</w:t>
            </w:r>
          </w:p>
          <w:p w14:paraId="0820A802" w14:textId="3FB37C87" w:rsidR="00A61E78" w:rsidRPr="00A61E78" w:rsidRDefault="00436DF3" w:rsidP="00F96204">
            <w:pPr>
              <w:tabs>
                <w:tab w:val="left" w:pos="135"/>
                <w:tab w:val="left" w:pos="495"/>
              </w:tabs>
              <w:autoSpaceDE w:val="0"/>
              <w:autoSpaceDN w:val="0"/>
              <w:adjustRightInd w:val="0"/>
              <w:spacing w:after="0" w:line="360" w:lineRule="auto"/>
              <w:ind w:left="547" w:hanging="547"/>
              <w:jc w:val="both"/>
              <w:rPr>
                <w:rFonts w:ascii="Verdana" w:eastAsia="Times New Roman" w:hAnsi="Verdana" w:cs="Times New Roman"/>
                <w:color w:val="000000"/>
                <w:sz w:val="24"/>
                <w:szCs w:val="24"/>
                <w:u w:color="000000"/>
              </w:rPr>
            </w:pPr>
            <w:r>
              <w:rPr>
                <w:rFonts w:ascii="Arial" w:eastAsia="Times New Roman" w:hAnsi="Arial" w:cs="Times New Roman"/>
                <w:color w:val="000000"/>
                <w:sz w:val="24"/>
                <w:szCs w:val="24"/>
                <w:u w:color="000000"/>
              </w:rPr>
              <w:t xml:space="preserve">       </w:t>
            </w:r>
            <w:r w:rsidR="00A61E78" w:rsidRPr="00A61E78">
              <w:rPr>
                <w:rFonts w:ascii="Arial" w:eastAsia="Times New Roman" w:hAnsi="Arial" w:cs="Times New Roman"/>
                <w:color w:val="000000"/>
                <w:sz w:val="24"/>
                <w:szCs w:val="24"/>
                <w:u w:color="000000"/>
              </w:rPr>
              <w:t>(e.g. manufacturer, model, item description)</w:t>
            </w:r>
          </w:p>
        </w:tc>
        <w:tc>
          <w:tcPr>
            <w:tcW w:w="1515" w:type="dxa"/>
            <w:tcBorders>
              <w:top w:val="single" w:sz="6" w:space="0" w:color="000000"/>
              <w:left w:val="single" w:sz="6" w:space="0" w:color="000000"/>
              <w:bottom w:val="single" w:sz="6" w:space="0" w:color="000000"/>
            </w:tcBorders>
            <w:tcMar>
              <w:top w:w="0" w:type="dxa"/>
              <w:left w:w="75" w:type="dxa"/>
              <w:bottom w:w="0" w:type="dxa"/>
              <w:right w:w="75" w:type="dxa"/>
            </w:tcMar>
          </w:tcPr>
          <w:p w14:paraId="67D9F88A" w14:textId="77777777" w:rsidR="00A61E78" w:rsidRPr="00A61E78" w:rsidRDefault="00A61E78" w:rsidP="00AF1B99">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9 of 9</w:t>
            </w:r>
          </w:p>
        </w:tc>
      </w:tr>
      <w:tr w:rsidR="00A61E78" w:rsidRPr="00A61E78" w14:paraId="39D2191B" w14:textId="77777777" w:rsidTr="007D7636">
        <w:tblPrEx>
          <w:tblLook w:val="0000" w:firstRow="0" w:lastRow="0" w:firstColumn="0" w:lastColumn="0" w:noHBand="0" w:noVBand="0"/>
        </w:tblPrEx>
        <w:trPr>
          <w:jc w:val="center"/>
        </w:trPr>
        <w:tc>
          <w:tcPr>
            <w:tcW w:w="6945" w:type="dxa"/>
            <w:tcBorders>
              <w:top w:val="single" w:sz="6" w:space="0" w:color="000000"/>
              <w:bottom w:val="single" w:sz="6" w:space="0" w:color="000000"/>
              <w:right w:val="single" w:sz="6" w:space="0" w:color="000000"/>
            </w:tcBorders>
            <w:tcMar>
              <w:top w:w="0" w:type="dxa"/>
              <w:left w:w="75" w:type="dxa"/>
              <w:bottom w:w="0" w:type="dxa"/>
              <w:right w:w="75" w:type="dxa"/>
            </w:tcMar>
          </w:tcPr>
          <w:p w14:paraId="7362EE8D" w14:textId="51AE72C0" w:rsidR="00A61E78" w:rsidRPr="00A61E78" w:rsidRDefault="00A61E78" w:rsidP="00F96204">
            <w:pPr>
              <w:tabs>
                <w:tab w:val="left" w:pos="135"/>
                <w:tab w:val="left" w:pos="495"/>
              </w:tabs>
              <w:autoSpaceDE w:val="0"/>
              <w:autoSpaceDN w:val="0"/>
              <w:adjustRightInd w:val="0"/>
              <w:spacing w:after="0" w:line="360" w:lineRule="auto"/>
              <w:ind w:left="540" w:hanging="540"/>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 xml:space="preserve">e. </w:t>
            </w:r>
            <w:r w:rsidR="00436DF3">
              <w:rPr>
                <w:rFonts w:ascii="Arial" w:eastAsia="Times New Roman" w:hAnsi="Arial" w:cs="Times New Roman"/>
                <w:color w:val="000000"/>
                <w:sz w:val="24"/>
                <w:szCs w:val="24"/>
                <w:u w:color="000000"/>
              </w:rPr>
              <w:tab/>
            </w:r>
            <w:r w:rsidRPr="00A61E78">
              <w:rPr>
                <w:rFonts w:ascii="Arial" w:eastAsia="Times New Roman" w:hAnsi="Arial" w:cs="Times New Roman"/>
                <w:color w:val="000000"/>
                <w:sz w:val="24"/>
                <w:szCs w:val="24"/>
                <w:u w:color="000000"/>
              </w:rPr>
              <w:t>Maintained in secured area.</w:t>
            </w:r>
          </w:p>
        </w:tc>
        <w:tc>
          <w:tcPr>
            <w:tcW w:w="1515" w:type="dxa"/>
            <w:tcBorders>
              <w:top w:val="single" w:sz="6" w:space="0" w:color="000000"/>
              <w:left w:val="single" w:sz="6" w:space="0" w:color="000000"/>
              <w:bottom w:val="single" w:sz="6" w:space="0" w:color="000000"/>
            </w:tcBorders>
            <w:tcMar>
              <w:top w:w="0" w:type="dxa"/>
              <w:left w:w="75" w:type="dxa"/>
              <w:bottom w:w="0" w:type="dxa"/>
              <w:right w:w="75" w:type="dxa"/>
            </w:tcMar>
          </w:tcPr>
          <w:p w14:paraId="35668A3D" w14:textId="77777777" w:rsidR="00A61E78" w:rsidRPr="00A61E78" w:rsidRDefault="00A61E78" w:rsidP="00AF1B99">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A61E78">
              <w:rPr>
                <w:rFonts w:ascii="Arial" w:eastAsia="Times New Roman" w:hAnsi="Arial" w:cs="Times New Roman"/>
                <w:color w:val="000000"/>
                <w:sz w:val="24"/>
                <w:szCs w:val="24"/>
                <w:u w:color="000000"/>
              </w:rPr>
              <w:t>9 of 9</w:t>
            </w:r>
          </w:p>
        </w:tc>
      </w:tr>
    </w:tbl>
    <w:p w14:paraId="4C19FD92" w14:textId="2E9E8D17" w:rsidR="00A61E78" w:rsidRDefault="00A61E78" w:rsidP="00AF1B99">
      <w:pPr>
        <w:autoSpaceDE w:val="0"/>
        <w:autoSpaceDN w:val="0"/>
        <w:adjustRightInd w:val="0"/>
        <w:spacing w:after="0" w:line="360" w:lineRule="auto"/>
        <w:jc w:val="both"/>
        <w:rPr>
          <w:rFonts w:ascii="Arial" w:eastAsia="Times New Roman" w:hAnsi="Arial" w:cs="Arial"/>
          <w:color w:val="000000"/>
          <w:sz w:val="24"/>
          <w:szCs w:val="24"/>
          <w:u w:color="000000"/>
        </w:rPr>
      </w:pPr>
    </w:p>
    <w:p w14:paraId="1C219EEF" w14:textId="6C38094E" w:rsidR="00AE102C" w:rsidRPr="008D634A" w:rsidRDefault="00331D8F" w:rsidP="00E0524D">
      <w:pPr>
        <w:autoSpaceDE w:val="0"/>
        <w:autoSpaceDN w:val="0"/>
        <w:adjustRightInd w:val="0"/>
        <w:spacing w:after="0" w:line="360" w:lineRule="auto"/>
        <w:ind w:left="540"/>
        <w:jc w:val="both"/>
        <w:rPr>
          <w:rFonts w:ascii="Arial" w:eastAsia="Times New Roman" w:hAnsi="Arial" w:cs="Arial"/>
          <w:color w:val="000000"/>
          <w:sz w:val="24"/>
          <w:szCs w:val="24"/>
          <w:u w:color="000000"/>
        </w:rPr>
      </w:pPr>
      <w:r w:rsidRPr="00E720D5">
        <w:rPr>
          <w:rFonts w:ascii="Arial" w:hAnsi="Arial" w:cs="Arial"/>
          <w:color w:val="000000"/>
          <w:sz w:val="24"/>
          <w:szCs w:val="24"/>
          <w:u w:color="000000"/>
        </w:rPr>
        <w:t xml:space="preserve">A&amp;AS also selected a judgmental sample of five inventorial equipment items </w:t>
      </w:r>
      <w:r w:rsidRPr="00AE102C">
        <w:rPr>
          <w:rFonts w:ascii="Arial" w:eastAsia="Times New Roman" w:hAnsi="Arial" w:cs="Arial"/>
          <w:color w:val="000000"/>
          <w:sz w:val="24"/>
          <w:szCs w:val="24"/>
          <w:u w:color="000000"/>
        </w:rPr>
        <w:t xml:space="preserve">from H&amp;HS IT locations to verify </w:t>
      </w:r>
      <w:r w:rsidR="00A7269E">
        <w:rPr>
          <w:rFonts w:ascii="Arial" w:eastAsia="Times New Roman" w:hAnsi="Arial" w:cs="Arial"/>
          <w:color w:val="000000"/>
          <w:sz w:val="24"/>
          <w:szCs w:val="24"/>
          <w:u w:color="000000"/>
        </w:rPr>
        <w:t xml:space="preserve">that </w:t>
      </w:r>
      <w:r w:rsidRPr="00AE102C">
        <w:rPr>
          <w:rFonts w:ascii="Arial" w:eastAsia="Times New Roman" w:hAnsi="Arial" w:cs="Arial"/>
          <w:color w:val="000000"/>
          <w:sz w:val="24"/>
          <w:szCs w:val="24"/>
          <w:u w:color="000000"/>
        </w:rPr>
        <w:t xml:space="preserve">equipment information </w:t>
      </w:r>
      <w:r w:rsidR="00A7269E">
        <w:rPr>
          <w:rFonts w:ascii="Arial" w:eastAsia="Times New Roman" w:hAnsi="Arial" w:cs="Arial"/>
          <w:color w:val="000000"/>
          <w:sz w:val="24"/>
          <w:szCs w:val="24"/>
          <w:u w:color="000000"/>
        </w:rPr>
        <w:t>was</w:t>
      </w:r>
      <w:r w:rsidR="00A7269E" w:rsidRPr="00AE102C">
        <w:rPr>
          <w:rFonts w:ascii="Arial" w:eastAsia="Times New Roman" w:hAnsi="Arial" w:cs="Arial"/>
          <w:color w:val="000000"/>
          <w:sz w:val="24"/>
          <w:szCs w:val="24"/>
          <w:u w:color="000000"/>
        </w:rPr>
        <w:t xml:space="preserve"> </w:t>
      </w:r>
      <w:r w:rsidR="00310D40">
        <w:rPr>
          <w:rFonts w:ascii="Arial" w:eastAsia="Times New Roman" w:hAnsi="Arial" w:cs="Arial"/>
          <w:color w:val="000000"/>
          <w:sz w:val="24"/>
          <w:szCs w:val="24"/>
          <w:u w:color="000000"/>
        </w:rPr>
        <w:t xml:space="preserve">recorded </w:t>
      </w:r>
      <w:r w:rsidRPr="00AE102C">
        <w:rPr>
          <w:rFonts w:ascii="Arial" w:eastAsia="Times New Roman" w:hAnsi="Arial" w:cs="Arial"/>
          <w:color w:val="000000"/>
          <w:sz w:val="24"/>
          <w:szCs w:val="24"/>
          <w:u w:color="000000"/>
        </w:rPr>
        <w:t>accurately an</w:t>
      </w:r>
      <w:r w:rsidR="00310D40">
        <w:rPr>
          <w:rFonts w:ascii="Arial" w:eastAsia="Times New Roman" w:hAnsi="Arial" w:cs="Arial"/>
          <w:color w:val="000000"/>
          <w:sz w:val="24"/>
          <w:szCs w:val="24"/>
          <w:u w:color="000000"/>
        </w:rPr>
        <w:t xml:space="preserve">d completely </w:t>
      </w:r>
      <w:r w:rsidR="0066044D" w:rsidRPr="00AE102C">
        <w:rPr>
          <w:rFonts w:ascii="Arial" w:eastAsia="Times New Roman" w:hAnsi="Arial" w:cs="Arial"/>
          <w:color w:val="000000"/>
          <w:sz w:val="24"/>
          <w:szCs w:val="24"/>
          <w:u w:color="000000"/>
        </w:rPr>
        <w:t xml:space="preserve">in AMS.  </w:t>
      </w:r>
      <w:r w:rsidR="007A3830">
        <w:rPr>
          <w:rFonts w:ascii="Arial" w:eastAsia="Times New Roman" w:hAnsi="Arial" w:cs="Arial"/>
          <w:color w:val="000000"/>
          <w:sz w:val="24"/>
          <w:szCs w:val="24"/>
          <w:u w:color="000000"/>
        </w:rPr>
        <w:t>The sample included f</w:t>
      </w:r>
      <w:r w:rsidR="00F20317" w:rsidRPr="00AE102C">
        <w:rPr>
          <w:rFonts w:ascii="Arial" w:eastAsia="Times New Roman" w:hAnsi="Arial" w:cs="Arial"/>
          <w:color w:val="000000"/>
          <w:sz w:val="24"/>
          <w:szCs w:val="24"/>
          <w:u w:color="000000"/>
        </w:rPr>
        <w:t xml:space="preserve">ive Dell PowerEdge R740 servers </w:t>
      </w:r>
      <w:r w:rsidR="007A3830">
        <w:rPr>
          <w:rFonts w:ascii="Arial" w:eastAsia="Times New Roman" w:hAnsi="Arial" w:cs="Arial"/>
          <w:color w:val="000000"/>
          <w:sz w:val="24"/>
          <w:szCs w:val="24"/>
          <w:u w:color="000000"/>
        </w:rPr>
        <w:t xml:space="preserve">which were </w:t>
      </w:r>
      <w:r w:rsidR="00F20317" w:rsidRPr="00AE102C">
        <w:rPr>
          <w:rFonts w:ascii="Arial" w:eastAsia="Times New Roman" w:hAnsi="Arial" w:cs="Arial"/>
          <w:color w:val="000000"/>
          <w:sz w:val="24"/>
          <w:szCs w:val="24"/>
          <w:u w:color="000000"/>
        </w:rPr>
        <w:t>located in the Covel Commons server room; however</w:t>
      </w:r>
      <w:r w:rsidR="0066044D" w:rsidRPr="0066044D">
        <w:rPr>
          <w:rFonts w:ascii="Arial" w:eastAsia="Times New Roman" w:hAnsi="Arial" w:cs="Arial"/>
          <w:color w:val="000000"/>
          <w:sz w:val="24"/>
          <w:szCs w:val="24"/>
          <w:u w:color="000000"/>
        </w:rPr>
        <w:t xml:space="preserve">, A&amp;AS was unable to verify </w:t>
      </w:r>
      <w:r w:rsidR="00F20317" w:rsidRPr="00AE102C">
        <w:rPr>
          <w:rFonts w:ascii="Arial" w:eastAsia="Times New Roman" w:hAnsi="Arial" w:cs="Arial"/>
          <w:color w:val="000000"/>
          <w:sz w:val="24"/>
          <w:szCs w:val="24"/>
          <w:u w:color="000000"/>
        </w:rPr>
        <w:t>that</w:t>
      </w:r>
      <w:r w:rsidR="00A7269E">
        <w:rPr>
          <w:rFonts w:ascii="Arial" w:eastAsia="Times New Roman" w:hAnsi="Arial" w:cs="Arial"/>
          <w:color w:val="000000"/>
          <w:sz w:val="24"/>
          <w:szCs w:val="24"/>
          <w:u w:color="000000"/>
        </w:rPr>
        <w:t xml:space="preserve"> </w:t>
      </w:r>
      <w:r w:rsidR="00F20317" w:rsidRPr="00AE102C">
        <w:rPr>
          <w:rFonts w:ascii="Arial" w:eastAsia="Times New Roman" w:hAnsi="Arial" w:cs="Arial"/>
          <w:color w:val="000000"/>
          <w:sz w:val="24"/>
          <w:szCs w:val="24"/>
          <w:u w:color="000000"/>
        </w:rPr>
        <w:t xml:space="preserve">these servers </w:t>
      </w:r>
      <w:r w:rsidR="0066044D" w:rsidRPr="0066044D">
        <w:rPr>
          <w:rFonts w:ascii="Arial" w:eastAsia="Times New Roman" w:hAnsi="Arial" w:cs="Arial"/>
          <w:color w:val="000000"/>
          <w:sz w:val="24"/>
          <w:szCs w:val="24"/>
          <w:u w:color="000000"/>
        </w:rPr>
        <w:t>were recorded in AMS because there were no property tags on the servers</w:t>
      </w:r>
      <w:r w:rsidR="007A3830">
        <w:rPr>
          <w:rFonts w:ascii="Arial" w:eastAsia="Times New Roman" w:hAnsi="Arial" w:cs="Arial"/>
          <w:color w:val="000000"/>
          <w:sz w:val="24"/>
          <w:szCs w:val="24"/>
          <w:u w:color="000000"/>
        </w:rPr>
        <w:t xml:space="preserve">.  </w:t>
      </w:r>
      <w:r w:rsidR="0066044D" w:rsidRPr="0066044D">
        <w:rPr>
          <w:rFonts w:ascii="Arial" w:eastAsia="Times New Roman" w:hAnsi="Arial" w:cs="Arial"/>
          <w:color w:val="000000"/>
          <w:sz w:val="24"/>
          <w:szCs w:val="24"/>
          <w:u w:color="000000"/>
        </w:rPr>
        <w:t xml:space="preserve"> </w:t>
      </w:r>
      <w:r w:rsidR="007A3830">
        <w:rPr>
          <w:rFonts w:ascii="Arial" w:eastAsia="Times New Roman" w:hAnsi="Arial" w:cs="Arial"/>
          <w:color w:val="000000"/>
          <w:sz w:val="24"/>
          <w:szCs w:val="24"/>
          <w:u w:color="000000"/>
        </w:rPr>
        <w:t>A</w:t>
      </w:r>
      <w:r w:rsidR="0066044D" w:rsidRPr="0066044D">
        <w:rPr>
          <w:rFonts w:ascii="Arial" w:eastAsia="Times New Roman" w:hAnsi="Arial" w:cs="Arial"/>
          <w:color w:val="000000"/>
          <w:sz w:val="24"/>
          <w:szCs w:val="24"/>
          <w:u w:color="000000"/>
        </w:rPr>
        <w:t>lthough there are five Dell PowerEdge R740 servers</w:t>
      </w:r>
      <w:r w:rsidR="007A3830">
        <w:rPr>
          <w:rFonts w:ascii="Arial" w:eastAsia="Times New Roman" w:hAnsi="Arial" w:cs="Arial"/>
          <w:color w:val="000000"/>
          <w:sz w:val="24"/>
          <w:szCs w:val="24"/>
          <w:u w:color="000000"/>
        </w:rPr>
        <w:t xml:space="preserve"> in the AMS listing whose location </w:t>
      </w:r>
      <w:r w:rsidR="00B50AE2">
        <w:rPr>
          <w:rFonts w:ascii="Arial" w:eastAsia="Times New Roman" w:hAnsi="Arial" w:cs="Arial"/>
          <w:color w:val="000000"/>
          <w:sz w:val="24"/>
          <w:szCs w:val="24"/>
          <w:u w:color="000000"/>
        </w:rPr>
        <w:t xml:space="preserve">is </w:t>
      </w:r>
      <w:r w:rsidR="00B50AE2" w:rsidRPr="0066044D">
        <w:rPr>
          <w:rFonts w:ascii="Arial" w:eastAsia="Times New Roman" w:hAnsi="Arial" w:cs="Arial"/>
          <w:color w:val="000000"/>
          <w:sz w:val="24"/>
          <w:szCs w:val="24"/>
          <w:u w:color="000000"/>
        </w:rPr>
        <w:t>listed</w:t>
      </w:r>
      <w:r w:rsidR="0066044D" w:rsidRPr="0066044D">
        <w:rPr>
          <w:rFonts w:ascii="Arial" w:eastAsia="Times New Roman" w:hAnsi="Arial" w:cs="Arial"/>
          <w:color w:val="000000"/>
          <w:sz w:val="24"/>
          <w:szCs w:val="24"/>
          <w:u w:color="000000"/>
        </w:rPr>
        <w:t xml:space="preserve"> </w:t>
      </w:r>
      <w:r w:rsidR="007A3830">
        <w:rPr>
          <w:rFonts w:ascii="Arial" w:eastAsia="Times New Roman" w:hAnsi="Arial" w:cs="Arial"/>
          <w:color w:val="000000"/>
          <w:sz w:val="24"/>
          <w:szCs w:val="24"/>
          <w:u w:color="000000"/>
        </w:rPr>
        <w:t>as</w:t>
      </w:r>
      <w:r w:rsidR="0066044D" w:rsidRPr="0066044D">
        <w:rPr>
          <w:rFonts w:ascii="Arial" w:eastAsia="Times New Roman" w:hAnsi="Arial" w:cs="Arial"/>
          <w:color w:val="000000"/>
          <w:sz w:val="24"/>
          <w:szCs w:val="24"/>
          <w:u w:color="000000"/>
        </w:rPr>
        <w:t xml:space="preserve"> </w:t>
      </w:r>
      <w:proofErr w:type="spellStart"/>
      <w:r w:rsidR="0066044D" w:rsidRPr="0066044D">
        <w:rPr>
          <w:rFonts w:ascii="Arial" w:eastAsia="Times New Roman" w:hAnsi="Arial" w:cs="Arial"/>
          <w:color w:val="000000"/>
          <w:sz w:val="24"/>
          <w:szCs w:val="24"/>
          <w:u w:color="000000"/>
        </w:rPr>
        <w:t>Covel</w:t>
      </w:r>
      <w:proofErr w:type="spellEnd"/>
      <w:r w:rsidR="0066044D" w:rsidRPr="0066044D">
        <w:rPr>
          <w:rFonts w:ascii="Arial" w:eastAsia="Times New Roman" w:hAnsi="Arial" w:cs="Arial"/>
          <w:color w:val="000000"/>
          <w:sz w:val="24"/>
          <w:szCs w:val="24"/>
          <w:u w:color="000000"/>
        </w:rPr>
        <w:t xml:space="preserve"> Commons</w:t>
      </w:r>
      <w:r w:rsidR="007A3830">
        <w:rPr>
          <w:rFonts w:ascii="Arial" w:eastAsia="Times New Roman" w:hAnsi="Arial" w:cs="Arial"/>
          <w:color w:val="000000"/>
          <w:sz w:val="24"/>
          <w:szCs w:val="24"/>
          <w:u w:color="000000"/>
        </w:rPr>
        <w:t xml:space="preserve">, </w:t>
      </w:r>
      <w:r w:rsidR="00610F05">
        <w:rPr>
          <w:rFonts w:ascii="Arial" w:eastAsia="Times New Roman" w:hAnsi="Arial" w:cs="Arial"/>
          <w:color w:val="000000"/>
          <w:sz w:val="24"/>
          <w:szCs w:val="24"/>
          <w:u w:color="000000"/>
        </w:rPr>
        <w:t>because</w:t>
      </w:r>
      <w:r w:rsidR="007A3830">
        <w:rPr>
          <w:rFonts w:ascii="Arial" w:eastAsia="Times New Roman" w:hAnsi="Arial" w:cs="Arial"/>
          <w:color w:val="000000"/>
          <w:sz w:val="24"/>
          <w:szCs w:val="24"/>
          <w:u w:color="000000"/>
        </w:rPr>
        <w:t xml:space="preserve"> there were no </w:t>
      </w:r>
      <w:r w:rsidR="0066044D" w:rsidRPr="0066044D">
        <w:rPr>
          <w:rFonts w:ascii="Arial" w:eastAsia="Times New Roman" w:hAnsi="Arial" w:cs="Arial"/>
          <w:color w:val="000000"/>
          <w:sz w:val="24"/>
          <w:szCs w:val="24"/>
          <w:u w:color="000000"/>
        </w:rPr>
        <w:t>serial numbers recorded</w:t>
      </w:r>
      <w:r w:rsidR="007A3830">
        <w:rPr>
          <w:rFonts w:ascii="Arial" w:eastAsia="Times New Roman" w:hAnsi="Arial" w:cs="Arial"/>
          <w:color w:val="000000"/>
          <w:sz w:val="24"/>
          <w:szCs w:val="24"/>
          <w:u w:color="000000"/>
        </w:rPr>
        <w:t xml:space="preserve"> in AMS, A&amp;AS was unable to verify that the servers in the sample were the servers listed in AMS</w:t>
      </w:r>
      <w:r w:rsidR="0066044D" w:rsidRPr="0066044D">
        <w:rPr>
          <w:rFonts w:ascii="Arial" w:eastAsia="Times New Roman" w:hAnsi="Arial" w:cs="Arial"/>
          <w:color w:val="000000"/>
          <w:sz w:val="24"/>
          <w:szCs w:val="24"/>
          <w:u w:color="000000"/>
        </w:rPr>
        <w:t>. </w:t>
      </w:r>
    </w:p>
    <w:p w14:paraId="0B4B6523" w14:textId="77777777" w:rsidR="002C19BB" w:rsidRPr="008D634A" w:rsidRDefault="002C19BB" w:rsidP="00AB5A79">
      <w:pPr>
        <w:autoSpaceDE w:val="0"/>
        <w:autoSpaceDN w:val="0"/>
        <w:adjustRightInd w:val="0"/>
        <w:spacing w:after="0" w:line="360" w:lineRule="auto"/>
        <w:ind w:left="540"/>
        <w:jc w:val="both"/>
        <w:rPr>
          <w:rFonts w:ascii="Arial" w:eastAsia="Times New Roman" w:hAnsi="Arial" w:cs="Arial"/>
          <w:color w:val="000000"/>
          <w:sz w:val="24"/>
          <w:szCs w:val="24"/>
          <w:u w:color="000000"/>
        </w:rPr>
      </w:pPr>
    </w:p>
    <w:p w14:paraId="7DF308BF" w14:textId="2C6F9FD0" w:rsidR="005D196C" w:rsidRDefault="005D196C" w:rsidP="00AB5A79">
      <w:pPr>
        <w:autoSpaceDE w:val="0"/>
        <w:autoSpaceDN w:val="0"/>
        <w:adjustRightInd w:val="0"/>
        <w:spacing w:after="0" w:line="360" w:lineRule="auto"/>
        <w:ind w:left="540"/>
        <w:jc w:val="both"/>
        <w:rPr>
          <w:rFonts w:ascii="Arial" w:hAnsi="Arial"/>
          <w:color w:val="000000"/>
          <w:sz w:val="24"/>
          <w:szCs w:val="24"/>
          <w:u w:color="000000"/>
        </w:rPr>
      </w:pPr>
      <w:r w:rsidRPr="008D634A">
        <w:rPr>
          <w:rFonts w:ascii="Arial" w:hAnsi="Arial"/>
          <w:color w:val="000000"/>
          <w:sz w:val="24"/>
          <w:szCs w:val="24"/>
          <w:u w:color="000000"/>
        </w:rPr>
        <w:t>In addition</w:t>
      </w:r>
      <w:r w:rsidR="002C19BB">
        <w:rPr>
          <w:rFonts w:ascii="Arial" w:hAnsi="Arial"/>
          <w:color w:val="000000"/>
          <w:sz w:val="24"/>
          <w:szCs w:val="24"/>
          <w:u w:color="000000"/>
        </w:rPr>
        <w:t xml:space="preserve">, </w:t>
      </w:r>
      <w:r w:rsidR="007A3830">
        <w:rPr>
          <w:rFonts w:ascii="Arial" w:hAnsi="Arial"/>
          <w:color w:val="000000"/>
          <w:sz w:val="24"/>
          <w:szCs w:val="24"/>
          <w:u w:color="000000"/>
        </w:rPr>
        <w:t xml:space="preserve">A&amp;AS </w:t>
      </w:r>
      <w:r w:rsidR="001E7CEA">
        <w:rPr>
          <w:rFonts w:ascii="Arial" w:hAnsi="Arial"/>
          <w:color w:val="000000"/>
          <w:sz w:val="24"/>
          <w:szCs w:val="24"/>
          <w:u w:color="000000"/>
        </w:rPr>
        <w:t xml:space="preserve">downloaded </w:t>
      </w:r>
      <w:r w:rsidR="001E7CEA" w:rsidRPr="008D634A">
        <w:rPr>
          <w:rFonts w:ascii="Arial" w:hAnsi="Arial"/>
          <w:color w:val="000000"/>
          <w:sz w:val="24"/>
          <w:szCs w:val="24"/>
          <w:u w:color="000000"/>
        </w:rPr>
        <w:t>all</w:t>
      </w:r>
      <w:r w:rsidRPr="008D634A">
        <w:rPr>
          <w:rFonts w:ascii="Arial" w:hAnsi="Arial"/>
          <w:color w:val="000000"/>
          <w:sz w:val="24"/>
          <w:szCs w:val="24"/>
          <w:u w:color="000000"/>
        </w:rPr>
        <w:t xml:space="preserve"> </w:t>
      </w:r>
      <w:r w:rsidR="003A687B">
        <w:rPr>
          <w:rFonts w:ascii="Arial" w:hAnsi="Arial"/>
          <w:color w:val="000000"/>
          <w:sz w:val="24"/>
          <w:szCs w:val="24"/>
          <w:u w:color="000000"/>
        </w:rPr>
        <w:t xml:space="preserve">H&amp;HS IT inventorial equipment </w:t>
      </w:r>
      <w:r w:rsidR="00AE102C" w:rsidRPr="008D634A">
        <w:rPr>
          <w:rFonts w:ascii="Arial" w:hAnsi="Arial"/>
          <w:color w:val="000000"/>
          <w:sz w:val="24"/>
          <w:szCs w:val="24"/>
          <w:u w:color="000000"/>
        </w:rPr>
        <w:t>records in AMS as of March 2</w:t>
      </w:r>
      <w:r w:rsidRPr="008D634A">
        <w:rPr>
          <w:rFonts w:ascii="Arial" w:hAnsi="Arial"/>
          <w:color w:val="000000"/>
          <w:sz w:val="24"/>
          <w:szCs w:val="24"/>
          <w:u w:color="000000"/>
        </w:rPr>
        <w:t xml:space="preserve">, 2020 </w:t>
      </w:r>
      <w:r w:rsidR="002C19BB" w:rsidRPr="002C19BB">
        <w:rPr>
          <w:rFonts w:ascii="Arial" w:eastAsia="Times New Roman" w:hAnsi="Arial" w:cs="Times New Roman"/>
          <w:color w:val="000000"/>
          <w:sz w:val="24"/>
          <w:szCs w:val="24"/>
          <w:u w:color="000000"/>
        </w:rPr>
        <w:t>and utilized data analytics to</w:t>
      </w:r>
      <w:r w:rsidR="007A3830" w:rsidRPr="008D634A">
        <w:rPr>
          <w:rFonts w:ascii="Arial" w:hAnsi="Arial"/>
          <w:color w:val="000000"/>
          <w:sz w:val="24"/>
          <w:szCs w:val="24"/>
          <w:u w:color="000000"/>
        </w:rPr>
        <w:t xml:space="preserve"> determine </w:t>
      </w:r>
      <w:r w:rsidR="007A3830">
        <w:rPr>
          <w:rFonts w:ascii="Arial" w:hAnsi="Arial"/>
          <w:color w:val="000000"/>
          <w:sz w:val="24"/>
          <w:szCs w:val="24"/>
          <w:u w:color="000000"/>
        </w:rPr>
        <w:t xml:space="preserve">the completeness and accuracy of </w:t>
      </w:r>
      <w:r w:rsidR="002C19BB" w:rsidRPr="002C19BB">
        <w:rPr>
          <w:rFonts w:ascii="Arial" w:eastAsia="Times New Roman" w:hAnsi="Arial" w:cs="Times New Roman"/>
          <w:color w:val="000000"/>
          <w:sz w:val="24"/>
          <w:szCs w:val="24"/>
          <w:u w:color="000000"/>
        </w:rPr>
        <w:t>the records in AMS. </w:t>
      </w:r>
      <w:r w:rsidR="008D7095">
        <w:rPr>
          <w:rFonts w:ascii="Arial" w:eastAsia="Times New Roman" w:hAnsi="Arial" w:cs="Times New Roman"/>
          <w:color w:val="000000"/>
          <w:sz w:val="24"/>
          <w:szCs w:val="24"/>
          <w:u w:color="000000"/>
        </w:rPr>
        <w:t xml:space="preserve"> </w:t>
      </w:r>
      <w:r w:rsidR="00E0524D">
        <w:rPr>
          <w:rFonts w:ascii="Arial" w:eastAsia="Times New Roman" w:hAnsi="Arial" w:cs="Times New Roman"/>
          <w:color w:val="000000"/>
          <w:sz w:val="24"/>
          <w:szCs w:val="24"/>
          <w:u w:color="000000"/>
        </w:rPr>
        <w:t>A listing of records that were</w:t>
      </w:r>
      <w:r w:rsidR="008D7095" w:rsidRPr="002C19BB">
        <w:rPr>
          <w:rFonts w:ascii="Arial" w:eastAsia="Times New Roman" w:hAnsi="Arial" w:cs="Times New Roman"/>
          <w:color w:val="000000"/>
          <w:sz w:val="24"/>
          <w:szCs w:val="24"/>
          <w:u w:color="000000"/>
        </w:rPr>
        <w:t xml:space="preserve"> missing information such as serial numbers or location </w:t>
      </w:r>
      <w:r w:rsidR="00E0524D">
        <w:rPr>
          <w:rFonts w:ascii="Arial" w:eastAsia="Times New Roman" w:hAnsi="Arial" w:cs="Times New Roman"/>
          <w:color w:val="000000"/>
          <w:sz w:val="24"/>
          <w:szCs w:val="24"/>
          <w:u w:color="000000"/>
        </w:rPr>
        <w:t xml:space="preserve">were </w:t>
      </w:r>
      <w:r w:rsidR="008D7095" w:rsidRPr="002C19BB">
        <w:rPr>
          <w:rFonts w:ascii="Arial" w:eastAsia="Times New Roman" w:hAnsi="Arial" w:cs="Times New Roman"/>
          <w:color w:val="000000"/>
          <w:sz w:val="24"/>
          <w:szCs w:val="24"/>
          <w:u w:color="000000"/>
        </w:rPr>
        <w:t>emailed to</w:t>
      </w:r>
      <w:r w:rsidR="00863CAB">
        <w:rPr>
          <w:rFonts w:ascii="Arial" w:eastAsia="Times New Roman" w:hAnsi="Arial" w:cs="Times New Roman"/>
          <w:color w:val="000000"/>
          <w:sz w:val="24"/>
          <w:szCs w:val="24"/>
          <w:u w:color="000000"/>
        </w:rPr>
        <w:t xml:space="preserve"> the</w:t>
      </w:r>
      <w:r w:rsidR="008D7095" w:rsidRPr="002C19BB">
        <w:rPr>
          <w:rFonts w:ascii="Arial" w:eastAsia="Times New Roman" w:hAnsi="Arial" w:cs="Times New Roman"/>
          <w:color w:val="000000"/>
          <w:sz w:val="24"/>
          <w:szCs w:val="24"/>
          <w:u w:color="000000"/>
        </w:rPr>
        <w:t xml:space="preserve"> H&amp;HS IT Director and </w:t>
      </w:r>
      <w:r w:rsidR="00DA4475">
        <w:rPr>
          <w:rFonts w:ascii="Arial" w:eastAsia="Times New Roman" w:hAnsi="Arial" w:cs="Times New Roman"/>
          <w:color w:val="000000"/>
          <w:sz w:val="24"/>
          <w:szCs w:val="24"/>
          <w:u w:color="000000"/>
        </w:rPr>
        <w:t xml:space="preserve">the </w:t>
      </w:r>
      <w:r w:rsidR="008D7095" w:rsidRPr="002C19BB">
        <w:rPr>
          <w:rFonts w:ascii="Arial" w:eastAsia="Times New Roman" w:hAnsi="Arial" w:cs="Times New Roman"/>
          <w:color w:val="000000"/>
          <w:sz w:val="24"/>
          <w:szCs w:val="24"/>
          <w:u w:color="000000"/>
        </w:rPr>
        <w:t xml:space="preserve">H&amp;HS IT Inventory Control Specialist for review and correction.  </w:t>
      </w:r>
      <w:r w:rsidR="00E0524D">
        <w:rPr>
          <w:rFonts w:ascii="Arial" w:hAnsi="Arial"/>
          <w:color w:val="000000"/>
          <w:sz w:val="24"/>
          <w:szCs w:val="24"/>
          <w:u w:color="000000"/>
        </w:rPr>
        <w:t>T</w:t>
      </w:r>
      <w:r w:rsidRPr="008D634A">
        <w:rPr>
          <w:rFonts w:ascii="Arial" w:hAnsi="Arial"/>
          <w:color w:val="000000"/>
          <w:sz w:val="24"/>
          <w:szCs w:val="24"/>
          <w:u w:color="000000"/>
        </w:rPr>
        <w:t>he following</w:t>
      </w:r>
      <w:r w:rsidR="00E0524D">
        <w:rPr>
          <w:rFonts w:ascii="Arial" w:hAnsi="Arial"/>
          <w:color w:val="000000"/>
          <w:sz w:val="24"/>
          <w:szCs w:val="24"/>
          <w:u w:color="000000"/>
        </w:rPr>
        <w:t xml:space="preserve"> </w:t>
      </w:r>
      <w:r w:rsidR="00A7269E">
        <w:rPr>
          <w:rFonts w:ascii="Arial" w:hAnsi="Arial"/>
          <w:color w:val="000000"/>
          <w:sz w:val="24"/>
          <w:szCs w:val="24"/>
          <w:u w:color="000000"/>
        </w:rPr>
        <w:t xml:space="preserve">was </w:t>
      </w:r>
      <w:r w:rsidR="007A3830">
        <w:rPr>
          <w:rFonts w:ascii="Arial" w:hAnsi="Arial"/>
          <w:color w:val="000000"/>
          <w:sz w:val="24"/>
          <w:szCs w:val="24"/>
          <w:u w:color="000000"/>
        </w:rPr>
        <w:t>noted</w:t>
      </w:r>
      <w:r w:rsidRPr="008D634A">
        <w:rPr>
          <w:rFonts w:ascii="Arial" w:hAnsi="Arial"/>
          <w:color w:val="000000"/>
          <w:sz w:val="24"/>
          <w:szCs w:val="24"/>
          <w:u w:color="000000"/>
        </w:rPr>
        <w:t>:</w:t>
      </w:r>
    </w:p>
    <w:p w14:paraId="6FA3899C" w14:textId="77777777" w:rsidR="00AE102C" w:rsidRDefault="00AE102C" w:rsidP="008D634A">
      <w:pPr>
        <w:autoSpaceDE w:val="0"/>
        <w:autoSpaceDN w:val="0"/>
        <w:adjustRightInd w:val="0"/>
        <w:spacing w:after="0" w:line="360" w:lineRule="auto"/>
        <w:jc w:val="both"/>
        <w:rPr>
          <w:rFonts w:ascii="Arial" w:hAnsi="Arial"/>
          <w:color w:val="000000"/>
          <w:sz w:val="24"/>
          <w:szCs w:val="24"/>
          <w:u w:color="000000"/>
        </w:rPr>
      </w:pPr>
    </w:p>
    <w:tbl>
      <w:tblPr>
        <w:tblW w:w="8244"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27"/>
        <w:gridCol w:w="943"/>
        <w:gridCol w:w="2574"/>
      </w:tblGrid>
      <w:tr w:rsidR="00082825" w:rsidRPr="0038040D" w14:paraId="1E9C632F" w14:textId="77777777" w:rsidTr="006709F7">
        <w:trPr>
          <w:jc w:val="center"/>
        </w:trPr>
        <w:tc>
          <w:tcPr>
            <w:tcW w:w="4727" w:type="dxa"/>
            <w:tcBorders>
              <w:top w:val="single" w:sz="6" w:space="0" w:color="000000"/>
              <w:bottom w:val="single" w:sz="6" w:space="0" w:color="000000"/>
              <w:right w:val="single" w:sz="6" w:space="0" w:color="000000"/>
            </w:tcBorders>
            <w:tcMar>
              <w:top w:w="0" w:type="dxa"/>
              <w:left w:w="75" w:type="dxa"/>
              <w:bottom w:w="0" w:type="dxa"/>
              <w:right w:w="75" w:type="dxa"/>
            </w:tcMar>
          </w:tcPr>
          <w:p w14:paraId="6FE31A2F" w14:textId="77777777" w:rsidR="00082825" w:rsidRPr="006709F7" w:rsidRDefault="00082825" w:rsidP="006709F7">
            <w:pPr>
              <w:autoSpaceDE w:val="0"/>
              <w:autoSpaceDN w:val="0"/>
              <w:adjustRightInd w:val="0"/>
              <w:spacing w:after="0" w:line="360" w:lineRule="auto"/>
              <w:jc w:val="center"/>
              <w:rPr>
                <w:rFonts w:ascii="Verdana" w:eastAsia="Times New Roman" w:hAnsi="Verdana" w:cs="Times New Roman"/>
                <w:color w:val="000000"/>
                <w:sz w:val="24"/>
                <w:szCs w:val="24"/>
                <w:u w:val="single"/>
              </w:rPr>
            </w:pPr>
            <w:r w:rsidRPr="006709F7">
              <w:rPr>
                <w:rFonts w:ascii="Arial" w:eastAsia="Times New Roman" w:hAnsi="Arial" w:cs="Times New Roman"/>
                <w:color w:val="000000"/>
                <w:sz w:val="24"/>
                <w:szCs w:val="24"/>
                <w:u w:val="single"/>
              </w:rPr>
              <w:t>Issue</w:t>
            </w:r>
          </w:p>
        </w:tc>
        <w:tc>
          <w:tcPr>
            <w:tcW w:w="943" w:type="dxa"/>
            <w:tcBorders>
              <w:top w:val="single" w:sz="6" w:space="0" w:color="000000"/>
              <w:left w:val="single" w:sz="6" w:space="0" w:color="000000"/>
              <w:bottom w:val="single" w:sz="6" w:space="0" w:color="000000"/>
            </w:tcBorders>
            <w:tcMar>
              <w:top w:w="0" w:type="dxa"/>
              <w:left w:w="75" w:type="dxa"/>
              <w:bottom w:w="0" w:type="dxa"/>
              <w:right w:w="75" w:type="dxa"/>
            </w:tcMar>
          </w:tcPr>
          <w:p w14:paraId="7670684B" w14:textId="77777777" w:rsidR="00082825" w:rsidRPr="006709F7" w:rsidRDefault="00082825" w:rsidP="00811237">
            <w:pPr>
              <w:autoSpaceDE w:val="0"/>
              <w:autoSpaceDN w:val="0"/>
              <w:adjustRightInd w:val="0"/>
              <w:spacing w:after="0" w:line="360" w:lineRule="auto"/>
              <w:jc w:val="center"/>
              <w:rPr>
                <w:rFonts w:ascii="Verdana" w:eastAsia="Times New Roman" w:hAnsi="Verdana" w:cs="Times New Roman"/>
                <w:color w:val="000000"/>
                <w:sz w:val="24"/>
                <w:szCs w:val="24"/>
                <w:u w:val="single"/>
              </w:rPr>
            </w:pPr>
            <w:r w:rsidRPr="006709F7">
              <w:rPr>
                <w:rFonts w:ascii="Arial" w:eastAsia="Times New Roman" w:hAnsi="Arial" w:cs="Times New Roman"/>
                <w:color w:val="000000"/>
                <w:sz w:val="24"/>
                <w:szCs w:val="24"/>
                <w:u w:val="single"/>
              </w:rPr>
              <w:t>#</w:t>
            </w:r>
          </w:p>
        </w:tc>
        <w:tc>
          <w:tcPr>
            <w:tcW w:w="2574" w:type="dxa"/>
            <w:tcBorders>
              <w:top w:val="single" w:sz="6" w:space="0" w:color="000000"/>
              <w:left w:val="single" w:sz="6" w:space="0" w:color="000000"/>
              <w:bottom w:val="single" w:sz="6" w:space="0" w:color="000000"/>
            </w:tcBorders>
          </w:tcPr>
          <w:p w14:paraId="515E02C0" w14:textId="07E58053" w:rsidR="00082825" w:rsidRPr="006709F7" w:rsidRDefault="00082825" w:rsidP="00811237">
            <w:pPr>
              <w:autoSpaceDE w:val="0"/>
              <w:autoSpaceDN w:val="0"/>
              <w:adjustRightInd w:val="0"/>
              <w:spacing w:after="0" w:line="360" w:lineRule="auto"/>
              <w:jc w:val="center"/>
              <w:rPr>
                <w:rFonts w:ascii="Arial" w:eastAsia="Times New Roman" w:hAnsi="Arial" w:cs="Times New Roman"/>
                <w:color w:val="000000"/>
                <w:sz w:val="24"/>
                <w:szCs w:val="24"/>
                <w:u w:val="single"/>
              </w:rPr>
            </w:pPr>
            <w:r w:rsidRPr="006709F7">
              <w:rPr>
                <w:rFonts w:ascii="Arial" w:eastAsia="Times New Roman" w:hAnsi="Arial" w:cs="Times New Roman"/>
                <w:color w:val="000000"/>
                <w:sz w:val="24"/>
                <w:szCs w:val="24"/>
                <w:u w:val="single"/>
              </w:rPr>
              <w:t>Ref</w:t>
            </w:r>
            <w:r w:rsidR="002C19BB" w:rsidRPr="006709F7">
              <w:rPr>
                <w:rFonts w:ascii="Arial" w:eastAsia="Times New Roman" w:hAnsi="Arial" w:cs="Times New Roman"/>
                <w:color w:val="000000"/>
                <w:sz w:val="24"/>
                <w:szCs w:val="24"/>
                <w:u w:val="single"/>
              </w:rPr>
              <w:t>ere</w:t>
            </w:r>
            <w:r w:rsidR="00440A51" w:rsidRPr="006709F7">
              <w:rPr>
                <w:rFonts w:ascii="Arial" w:eastAsia="Times New Roman" w:hAnsi="Arial" w:cs="Times New Roman"/>
                <w:color w:val="000000"/>
                <w:sz w:val="24"/>
                <w:szCs w:val="24"/>
                <w:u w:val="single"/>
              </w:rPr>
              <w:t>nce</w:t>
            </w:r>
            <w:r w:rsidRPr="006709F7">
              <w:rPr>
                <w:rFonts w:ascii="Arial" w:eastAsia="Times New Roman" w:hAnsi="Arial" w:cs="Times New Roman"/>
                <w:color w:val="000000"/>
                <w:sz w:val="24"/>
                <w:szCs w:val="24"/>
                <w:u w:val="single"/>
              </w:rPr>
              <w:t xml:space="preserve"> to Detailed Listing</w:t>
            </w:r>
          </w:p>
        </w:tc>
      </w:tr>
      <w:tr w:rsidR="00082825" w:rsidRPr="0038040D" w14:paraId="7CD3C313" w14:textId="77777777" w:rsidTr="006709F7">
        <w:tblPrEx>
          <w:tblLook w:val="0000" w:firstRow="0" w:lastRow="0" w:firstColumn="0" w:lastColumn="0" w:noHBand="0" w:noVBand="0"/>
        </w:tblPrEx>
        <w:trPr>
          <w:jc w:val="center"/>
        </w:trPr>
        <w:tc>
          <w:tcPr>
            <w:tcW w:w="4727" w:type="dxa"/>
            <w:tcBorders>
              <w:top w:val="single" w:sz="6" w:space="0" w:color="000000"/>
              <w:bottom w:val="single" w:sz="6" w:space="0" w:color="000000"/>
              <w:right w:val="single" w:sz="6" w:space="0" w:color="000000"/>
            </w:tcBorders>
            <w:tcMar>
              <w:top w:w="0" w:type="dxa"/>
              <w:left w:w="75" w:type="dxa"/>
              <w:bottom w:w="0" w:type="dxa"/>
              <w:right w:w="75" w:type="dxa"/>
            </w:tcMar>
          </w:tcPr>
          <w:p w14:paraId="7095B6F9" w14:textId="77777777" w:rsidR="00082825" w:rsidRPr="0038040D" w:rsidRDefault="00082825" w:rsidP="008D634A">
            <w:pPr>
              <w:autoSpaceDE w:val="0"/>
              <w:autoSpaceDN w:val="0"/>
              <w:adjustRightInd w:val="0"/>
              <w:spacing w:after="0" w:line="360" w:lineRule="auto"/>
              <w:jc w:val="both"/>
              <w:rPr>
                <w:rFonts w:ascii="Arial" w:eastAsia="Times New Roman" w:hAnsi="Arial" w:cs="Times New Roman"/>
                <w:color w:val="000000"/>
                <w:sz w:val="24"/>
                <w:szCs w:val="24"/>
                <w:u w:color="000000"/>
              </w:rPr>
            </w:pPr>
            <w:r>
              <w:rPr>
                <w:rFonts w:ascii="Arial" w:eastAsia="Times New Roman" w:hAnsi="Arial" w:cs="Times New Roman"/>
                <w:color w:val="000000"/>
                <w:sz w:val="24"/>
                <w:szCs w:val="24"/>
                <w:u w:color="000000"/>
              </w:rPr>
              <w:t xml:space="preserve">Equipment owner in AMS is a </w:t>
            </w:r>
            <w:r w:rsidRPr="0038040D">
              <w:rPr>
                <w:rFonts w:ascii="Arial" w:eastAsia="Times New Roman" w:hAnsi="Arial" w:cs="Times New Roman"/>
                <w:color w:val="000000"/>
                <w:sz w:val="24"/>
                <w:szCs w:val="24"/>
                <w:u w:color="000000"/>
              </w:rPr>
              <w:t>former employee</w:t>
            </w:r>
          </w:p>
        </w:tc>
        <w:tc>
          <w:tcPr>
            <w:tcW w:w="943" w:type="dxa"/>
            <w:tcBorders>
              <w:top w:val="single" w:sz="6" w:space="0" w:color="000000"/>
              <w:left w:val="single" w:sz="6" w:space="0" w:color="000000"/>
              <w:bottom w:val="single" w:sz="6" w:space="0" w:color="000000"/>
            </w:tcBorders>
            <w:tcMar>
              <w:top w:w="0" w:type="dxa"/>
              <w:left w:w="75" w:type="dxa"/>
              <w:bottom w:w="0" w:type="dxa"/>
              <w:right w:w="75" w:type="dxa"/>
            </w:tcMar>
          </w:tcPr>
          <w:p w14:paraId="3A995170" w14:textId="77777777" w:rsidR="00082825" w:rsidRPr="0038040D" w:rsidRDefault="00082825" w:rsidP="00AB5A79">
            <w:pPr>
              <w:autoSpaceDE w:val="0"/>
              <w:autoSpaceDN w:val="0"/>
              <w:adjustRightInd w:val="0"/>
              <w:spacing w:after="0" w:line="360" w:lineRule="auto"/>
              <w:jc w:val="center"/>
              <w:rPr>
                <w:rFonts w:ascii="Arial" w:eastAsia="Times New Roman" w:hAnsi="Arial" w:cs="Times New Roman"/>
                <w:color w:val="000000"/>
                <w:sz w:val="24"/>
                <w:szCs w:val="24"/>
                <w:u w:color="000000"/>
              </w:rPr>
            </w:pPr>
            <w:r>
              <w:rPr>
                <w:rFonts w:ascii="Arial" w:eastAsia="Times New Roman" w:hAnsi="Arial" w:cs="Times New Roman"/>
                <w:color w:val="000000"/>
                <w:sz w:val="24"/>
                <w:szCs w:val="24"/>
                <w:u w:color="000000"/>
              </w:rPr>
              <w:t>21</w:t>
            </w:r>
          </w:p>
        </w:tc>
        <w:tc>
          <w:tcPr>
            <w:tcW w:w="2574" w:type="dxa"/>
            <w:tcBorders>
              <w:top w:val="single" w:sz="6" w:space="0" w:color="000000"/>
              <w:left w:val="single" w:sz="6" w:space="0" w:color="000000"/>
              <w:bottom w:val="single" w:sz="6" w:space="0" w:color="000000"/>
            </w:tcBorders>
          </w:tcPr>
          <w:p w14:paraId="26D60D95" w14:textId="77777777" w:rsidR="00082825" w:rsidRDefault="001B6A8B" w:rsidP="00AB5A79">
            <w:pPr>
              <w:autoSpaceDE w:val="0"/>
              <w:autoSpaceDN w:val="0"/>
              <w:adjustRightInd w:val="0"/>
              <w:spacing w:after="0" w:line="360" w:lineRule="auto"/>
              <w:jc w:val="center"/>
              <w:rPr>
                <w:rFonts w:ascii="Arial" w:eastAsia="Times New Roman" w:hAnsi="Arial" w:cs="Times New Roman"/>
                <w:color w:val="000000"/>
                <w:sz w:val="24"/>
                <w:szCs w:val="24"/>
                <w:u w:color="000000"/>
              </w:rPr>
            </w:pPr>
            <w:hyperlink w:anchor="_Appendix_A_–" w:history="1">
              <w:r w:rsidR="00082825" w:rsidRPr="00D17017">
                <w:rPr>
                  <w:rStyle w:val="Hyperlink"/>
                  <w:rFonts w:ascii="Arial" w:eastAsia="Times New Roman" w:hAnsi="Arial" w:cs="Times New Roman"/>
                  <w:sz w:val="24"/>
                  <w:szCs w:val="24"/>
                  <w:u w:color="000000"/>
                </w:rPr>
                <w:t>Appendix A</w:t>
              </w:r>
            </w:hyperlink>
          </w:p>
        </w:tc>
      </w:tr>
      <w:tr w:rsidR="00082825" w:rsidRPr="0038040D" w14:paraId="6D95174E" w14:textId="77777777" w:rsidTr="006709F7">
        <w:tblPrEx>
          <w:tblLook w:val="0000" w:firstRow="0" w:lastRow="0" w:firstColumn="0" w:lastColumn="0" w:noHBand="0" w:noVBand="0"/>
        </w:tblPrEx>
        <w:trPr>
          <w:jc w:val="center"/>
        </w:trPr>
        <w:tc>
          <w:tcPr>
            <w:tcW w:w="4727" w:type="dxa"/>
            <w:tcBorders>
              <w:top w:val="single" w:sz="6" w:space="0" w:color="000000"/>
              <w:bottom w:val="single" w:sz="6" w:space="0" w:color="000000"/>
              <w:right w:val="single" w:sz="6" w:space="0" w:color="000000"/>
            </w:tcBorders>
            <w:tcMar>
              <w:top w:w="0" w:type="dxa"/>
              <w:left w:w="75" w:type="dxa"/>
              <w:bottom w:w="0" w:type="dxa"/>
              <w:right w:w="75" w:type="dxa"/>
            </w:tcMar>
          </w:tcPr>
          <w:p w14:paraId="62EFA7B6" w14:textId="77777777" w:rsidR="00082825" w:rsidRPr="0038040D" w:rsidRDefault="00082825" w:rsidP="008D634A">
            <w:pPr>
              <w:autoSpaceDE w:val="0"/>
              <w:autoSpaceDN w:val="0"/>
              <w:adjustRightInd w:val="0"/>
              <w:spacing w:after="0" w:line="360" w:lineRule="auto"/>
              <w:jc w:val="both"/>
              <w:rPr>
                <w:rFonts w:ascii="Verdana" w:eastAsia="Times New Roman" w:hAnsi="Verdana" w:cs="Times New Roman"/>
                <w:color w:val="000000"/>
                <w:sz w:val="24"/>
                <w:szCs w:val="24"/>
                <w:u w:color="000000"/>
              </w:rPr>
            </w:pPr>
            <w:r w:rsidRPr="0038040D">
              <w:rPr>
                <w:rFonts w:ascii="Arial" w:eastAsia="Times New Roman" w:hAnsi="Arial" w:cs="Times New Roman"/>
                <w:color w:val="000000"/>
                <w:sz w:val="24"/>
                <w:szCs w:val="24"/>
                <w:u w:color="000000"/>
              </w:rPr>
              <w:t>Serial number missing</w:t>
            </w:r>
          </w:p>
        </w:tc>
        <w:tc>
          <w:tcPr>
            <w:tcW w:w="943" w:type="dxa"/>
            <w:tcBorders>
              <w:top w:val="single" w:sz="6" w:space="0" w:color="000000"/>
              <w:left w:val="single" w:sz="6" w:space="0" w:color="000000"/>
              <w:bottom w:val="single" w:sz="6" w:space="0" w:color="000000"/>
            </w:tcBorders>
            <w:tcMar>
              <w:top w:w="0" w:type="dxa"/>
              <w:left w:w="75" w:type="dxa"/>
              <w:bottom w:w="0" w:type="dxa"/>
              <w:right w:w="75" w:type="dxa"/>
            </w:tcMar>
          </w:tcPr>
          <w:p w14:paraId="1F01DC0B" w14:textId="77777777" w:rsidR="00082825" w:rsidRPr="0038040D" w:rsidRDefault="00082825" w:rsidP="00AB5A79">
            <w:pPr>
              <w:autoSpaceDE w:val="0"/>
              <w:autoSpaceDN w:val="0"/>
              <w:adjustRightInd w:val="0"/>
              <w:spacing w:after="0" w:line="360" w:lineRule="auto"/>
              <w:jc w:val="center"/>
              <w:rPr>
                <w:rFonts w:ascii="Verdana" w:eastAsia="Times New Roman" w:hAnsi="Verdana" w:cs="Times New Roman"/>
                <w:color w:val="000000"/>
                <w:sz w:val="24"/>
                <w:szCs w:val="24"/>
                <w:u w:color="000000"/>
              </w:rPr>
            </w:pPr>
            <w:r w:rsidRPr="0038040D">
              <w:rPr>
                <w:rFonts w:ascii="Arial" w:eastAsia="Times New Roman" w:hAnsi="Arial" w:cs="Times New Roman"/>
                <w:color w:val="000000"/>
                <w:sz w:val="24"/>
                <w:szCs w:val="24"/>
                <w:u w:color="000000"/>
              </w:rPr>
              <w:t>71</w:t>
            </w:r>
          </w:p>
        </w:tc>
        <w:tc>
          <w:tcPr>
            <w:tcW w:w="2574" w:type="dxa"/>
            <w:tcBorders>
              <w:top w:val="single" w:sz="6" w:space="0" w:color="000000"/>
              <w:left w:val="single" w:sz="6" w:space="0" w:color="000000"/>
              <w:bottom w:val="single" w:sz="6" w:space="0" w:color="000000"/>
            </w:tcBorders>
          </w:tcPr>
          <w:p w14:paraId="25634D31" w14:textId="77777777" w:rsidR="00082825" w:rsidRPr="0038040D" w:rsidRDefault="001B6A8B" w:rsidP="00AB5A79">
            <w:pPr>
              <w:autoSpaceDE w:val="0"/>
              <w:autoSpaceDN w:val="0"/>
              <w:adjustRightInd w:val="0"/>
              <w:spacing w:after="0" w:line="360" w:lineRule="auto"/>
              <w:jc w:val="center"/>
              <w:rPr>
                <w:rFonts w:ascii="Arial" w:eastAsia="Times New Roman" w:hAnsi="Arial" w:cs="Times New Roman"/>
                <w:color w:val="000000"/>
                <w:sz w:val="24"/>
                <w:szCs w:val="24"/>
                <w:u w:color="000000"/>
              </w:rPr>
            </w:pPr>
            <w:hyperlink w:anchor="_Appendix_B_–" w:history="1">
              <w:r w:rsidR="009867CF" w:rsidRPr="00D17017">
                <w:rPr>
                  <w:rStyle w:val="Hyperlink"/>
                  <w:rFonts w:ascii="Arial" w:eastAsia="Times New Roman" w:hAnsi="Arial" w:cs="Times New Roman"/>
                  <w:sz w:val="24"/>
                  <w:szCs w:val="24"/>
                  <w:u w:color="000000"/>
                </w:rPr>
                <w:t>Appendix B</w:t>
              </w:r>
            </w:hyperlink>
          </w:p>
        </w:tc>
      </w:tr>
      <w:tr w:rsidR="00082825" w:rsidRPr="0038040D" w14:paraId="73AB0D62" w14:textId="77777777" w:rsidTr="006709F7">
        <w:tblPrEx>
          <w:tblLook w:val="0000" w:firstRow="0" w:lastRow="0" w:firstColumn="0" w:lastColumn="0" w:noHBand="0" w:noVBand="0"/>
        </w:tblPrEx>
        <w:trPr>
          <w:jc w:val="center"/>
        </w:trPr>
        <w:tc>
          <w:tcPr>
            <w:tcW w:w="4727" w:type="dxa"/>
            <w:tcBorders>
              <w:top w:val="single" w:sz="6" w:space="0" w:color="000000"/>
              <w:bottom w:val="single" w:sz="6" w:space="0" w:color="000000"/>
              <w:right w:val="single" w:sz="6" w:space="0" w:color="000000"/>
            </w:tcBorders>
            <w:tcMar>
              <w:top w:w="0" w:type="dxa"/>
              <w:left w:w="75" w:type="dxa"/>
              <w:bottom w:w="0" w:type="dxa"/>
              <w:right w:w="75" w:type="dxa"/>
            </w:tcMar>
          </w:tcPr>
          <w:p w14:paraId="0BAC089F" w14:textId="77777777" w:rsidR="00082825" w:rsidRPr="0038040D" w:rsidRDefault="00082825" w:rsidP="008D634A">
            <w:pPr>
              <w:autoSpaceDE w:val="0"/>
              <w:autoSpaceDN w:val="0"/>
              <w:adjustRightInd w:val="0"/>
              <w:spacing w:after="0" w:line="360" w:lineRule="auto"/>
              <w:jc w:val="both"/>
              <w:rPr>
                <w:rFonts w:ascii="Verdana" w:eastAsia="Times New Roman" w:hAnsi="Verdana" w:cs="Times New Roman"/>
                <w:color w:val="000000"/>
                <w:sz w:val="24"/>
                <w:szCs w:val="24"/>
                <w:u w:color="000000"/>
              </w:rPr>
            </w:pPr>
            <w:r>
              <w:rPr>
                <w:rFonts w:ascii="Arial" w:eastAsia="Times New Roman" w:hAnsi="Arial" w:cs="Times New Roman"/>
                <w:color w:val="000000"/>
                <w:sz w:val="24"/>
                <w:szCs w:val="24"/>
                <w:u w:color="000000"/>
              </w:rPr>
              <w:t>Room information missing</w:t>
            </w:r>
          </w:p>
        </w:tc>
        <w:tc>
          <w:tcPr>
            <w:tcW w:w="943" w:type="dxa"/>
            <w:tcBorders>
              <w:top w:val="single" w:sz="6" w:space="0" w:color="000000"/>
              <w:left w:val="single" w:sz="6" w:space="0" w:color="000000"/>
              <w:bottom w:val="single" w:sz="6" w:space="0" w:color="000000"/>
            </w:tcBorders>
            <w:tcMar>
              <w:top w:w="0" w:type="dxa"/>
              <w:left w:w="75" w:type="dxa"/>
              <w:bottom w:w="0" w:type="dxa"/>
              <w:right w:w="75" w:type="dxa"/>
            </w:tcMar>
          </w:tcPr>
          <w:p w14:paraId="61D363D9" w14:textId="77777777" w:rsidR="00082825" w:rsidRPr="0038040D" w:rsidRDefault="00082825" w:rsidP="00AB5A79">
            <w:pPr>
              <w:autoSpaceDE w:val="0"/>
              <w:autoSpaceDN w:val="0"/>
              <w:adjustRightInd w:val="0"/>
              <w:spacing w:after="0" w:line="360" w:lineRule="auto"/>
              <w:jc w:val="center"/>
              <w:rPr>
                <w:rFonts w:ascii="Verdana" w:eastAsia="Times New Roman" w:hAnsi="Verdana" w:cs="Times New Roman"/>
                <w:color w:val="000000"/>
                <w:sz w:val="24"/>
                <w:szCs w:val="24"/>
                <w:u w:color="000000"/>
              </w:rPr>
            </w:pPr>
            <w:r w:rsidRPr="0038040D">
              <w:rPr>
                <w:rFonts w:ascii="Arial" w:eastAsia="Times New Roman" w:hAnsi="Arial" w:cs="Times New Roman"/>
                <w:color w:val="000000"/>
                <w:sz w:val="24"/>
                <w:szCs w:val="24"/>
                <w:u w:color="000000"/>
              </w:rPr>
              <w:t>4</w:t>
            </w:r>
          </w:p>
        </w:tc>
        <w:tc>
          <w:tcPr>
            <w:tcW w:w="2574" w:type="dxa"/>
            <w:tcBorders>
              <w:top w:val="single" w:sz="6" w:space="0" w:color="000000"/>
              <w:left w:val="single" w:sz="6" w:space="0" w:color="000000"/>
              <w:bottom w:val="single" w:sz="6" w:space="0" w:color="000000"/>
            </w:tcBorders>
          </w:tcPr>
          <w:p w14:paraId="05AA5C7E" w14:textId="77777777" w:rsidR="00082825" w:rsidRPr="0038040D" w:rsidRDefault="001B6A8B" w:rsidP="00AB5A79">
            <w:pPr>
              <w:autoSpaceDE w:val="0"/>
              <w:autoSpaceDN w:val="0"/>
              <w:adjustRightInd w:val="0"/>
              <w:spacing w:after="0" w:line="360" w:lineRule="auto"/>
              <w:jc w:val="center"/>
              <w:rPr>
                <w:rFonts w:ascii="Arial" w:eastAsia="Times New Roman" w:hAnsi="Arial" w:cs="Times New Roman"/>
                <w:color w:val="000000"/>
                <w:sz w:val="24"/>
                <w:szCs w:val="24"/>
                <w:u w:color="000000"/>
              </w:rPr>
            </w:pPr>
            <w:hyperlink w:anchor="_Appendix_C_–" w:history="1">
              <w:r w:rsidR="009867CF" w:rsidRPr="00D17017">
                <w:rPr>
                  <w:rStyle w:val="Hyperlink"/>
                  <w:rFonts w:ascii="Arial" w:eastAsia="Times New Roman" w:hAnsi="Arial" w:cs="Times New Roman"/>
                  <w:sz w:val="24"/>
                  <w:szCs w:val="24"/>
                  <w:u w:color="000000"/>
                </w:rPr>
                <w:t>Appendix C</w:t>
              </w:r>
            </w:hyperlink>
          </w:p>
        </w:tc>
      </w:tr>
    </w:tbl>
    <w:p w14:paraId="042D70FA" w14:textId="77777777" w:rsidR="00C35C6B" w:rsidRDefault="00C35C6B" w:rsidP="00082825">
      <w:pPr>
        <w:spacing w:after="0" w:line="360" w:lineRule="auto"/>
        <w:jc w:val="both"/>
        <w:rPr>
          <w:rFonts w:ascii="Arial" w:eastAsia="Times New Roman" w:hAnsi="Arial" w:cs="Arial"/>
          <w:sz w:val="24"/>
          <w:szCs w:val="24"/>
          <w:u w:val="single"/>
        </w:rPr>
      </w:pPr>
    </w:p>
    <w:p w14:paraId="5E53CA69" w14:textId="3F3256C7" w:rsidR="008D634A" w:rsidRDefault="008D634A" w:rsidP="008D634A">
      <w:pPr>
        <w:spacing w:after="0" w:line="360" w:lineRule="auto"/>
        <w:ind w:left="540"/>
        <w:jc w:val="both"/>
        <w:rPr>
          <w:rFonts w:ascii="Arial" w:eastAsia="Times New Roman" w:hAnsi="Arial" w:cs="Arial"/>
          <w:sz w:val="24"/>
          <w:szCs w:val="24"/>
        </w:rPr>
      </w:pPr>
      <w:r w:rsidRPr="0095626F">
        <w:rPr>
          <w:rFonts w:ascii="Arial" w:eastAsia="Times New Roman" w:hAnsi="Arial" w:cs="Arial"/>
          <w:sz w:val="24"/>
          <w:szCs w:val="24"/>
          <w:u w:val="single"/>
        </w:rPr>
        <w:t>Recommendation</w:t>
      </w:r>
      <w:r w:rsidRPr="0095626F">
        <w:rPr>
          <w:rFonts w:ascii="Arial" w:eastAsia="Times New Roman" w:hAnsi="Arial" w:cs="Arial"/>
          <w:sz w:val="24"/>
          <w:szCs w:val="24"/>
        </w:rPr>
        <w:t>:  Ma</w:t>
      </w:r>
      <w:r>
        <w:rPr>
          <w:rFonts w:ascii="Arial" w:eastAsia="Times New Roman" w:hAnsi="Arial" w:cs="Arial"/>
          <w:sz w:val="24"/>
          <w:szCs w:val="24"/>
        </w:rPr>
        <w:t>nagement should ensure the following</w:t>
      </w:r>
      <w:r w:rsidR="00AB5A79">
        <w:rPr>
          <w:rFonts w:ascii="Arial" w:eastAsia="Times New Roman" w:hAnsi="Arial" w:cs="Arial"/>
          <w:sz w:val="24"/>
          <w:szCs w:val="24"/>
        </w:rPr>
        <w:t>:</w:t>
      </w:r>
    </w:p>
    <w:p w14:paraId="0937E1F8" w14:textId="77777777" w:rsidR="00610F05" w:rsidRDefault="00610F05" w:rsidP="008D634A">
      <w:pPr>
        <w:spacing w:after="0" w:line="360" w:lineRule="auto"/>
        <w:ind w:left="540"/>
        <w:jc w:val="both"/>
        <w:rPr>
          <w:rFonts w:ascii="Arial" w:eastAsia="Times New Roman" w:hAnsi="Arial" w:cs="Arial"/>
          <w:sz w:val="24"/>
          <w:szCs w:val="24"/>
        </w:rPr>
      </w:pPr>
    </w:p>
    <w:p w14:paraId="4F8902B3" w14:textId="775AC496" w:rsidR="00E36D6C" w:rsidRDefault="00440A51" w:rsidP="00D26C88">
      <w:pPr>
        <w:pStyle w:val="ListParagraph"/>
        <w:numPr>
          <w:ilvl w:val="0"/>
          <w:numId w:val="11"/>
        </w:numPr>
        <w:spacing w:line="360" w:lineRule="auto"/>
        <w:ind w:left="1080" w:hanging="540"/>
        <w:rPr>
          <w:rFonts w:cs="Arial"/>
          <w:szCs w:val="24"/>
        </w:rPr>
      </w:pPr>
      <w:r>
        <w:rPr>
          <w:rFonts w:cs="Arial"/>
          <w:szCs w:val="24"/>
        </w:rPr>
        <w:t>University p</w:t>
      </w:r>
      <w:r w:rsidR="00E36D6C">
        <w:rPr>
          <w:rFonts w:cs="Arial"/>
          <w:szCs w:val="24"/>
        </w:rPr>
        <w:t>roperty tags are affixed to equipment</w:t>
      </w:r>
      <w:r w:rsidRPr="006823E0">
        <w:t xml:space="preserve"> in order to maintain an effective property</w:t>
      </w:r>
      <w:r>
        <w:t xml:space="preserve"> identification</w:t>
      </w:r>
      <w:r w:rsidRPr="006823E0">
        <w:t xml:space="preserve"> tag system.</w:t>
      </w:r>
    </w:p>
    <w:p w14:paraId="56395DB9" w14:textId="77777777" w:rsidR="00524FA8" w:rsidRDefault="008D634A" w:rsidP="00D26C88">
      <w:pPr>
        <w:pStyle w:val="ListParagraph"/>
        <w:numPr>
          <w:ilvl w:val="0"/>
          <w:numId w:val="11"/>
        </w:numPr>
        <w:spacing w:line="360" w:lineRule="auto"/>
        <w:ind w:left="1080" w:hanging="540"/>
        <w:rPr>
          <w:rFonts w:cs="Arial"/>
          <w:szCs w:val="24"/>
        </w:rPr>
      </w:pPr>
      <w:r w:rsidRPr="00524FA8">
        <w:rPr>
          <w:rFonts w:cs="Arial"/>
          <w:szCs w:val="24"/>
        </w:rPr>
        <w:t>Equipment owners assigned to equipment should be active University employees.</w:t>
      </w:r>
    </w:p>
    <w:p w14:paraId="1EB1E1E7" w14:textId="756D2781" w:rsidR="001D71C7" w:rsidRDefault="002C4F1A" w:rsidP="001D71C7">
      <w:pPr>
        <w:pStyle w:val="ListParagraph"/>
        <w:numPr>
          <w:ilvl w:val="0"/>
          <w:numId w:val="11"/>
        </w:numPr>
        <w:spacing w:line="360" w:lineRule="auto"/>
        <w:ind w:left="1080" w:hanging="540"/>
        <w:rPr>
          <w:rFonts w:cs="Arial"/>
          <w:szCs w:val="24"/>
        </w:rPr>
      </w:pPr>
      <w:r>
        <w:rPr>
          <w:rFonts w:cs="Arial"/>
          <w:szCs w:val="24"/>
        </w:rPr>
        <w:t>Inventory records should be enhanced to include the s</w:t>
      </w:r>
      <w:r w:rsidR="008D634A" w:rsidRPr="00524FA8">
        <w:rPr>
          <w:rFonts w:cs="Arial"/>
          <w:szCs w:val="24"/>
        </w:rPr>
        <w:t xml:space="preserve">erial numbers and </w:t>
      </w:r>
      <w:r>
        <w:rPr>
          <w:rFonts w:cs="Arial"/>
          <w:szCs w:val="24"/>
        </w:rPr>
        <w:t>detailed location</w:t>
      </w:r>
      <w:r w:rsidR="008D634A" w:rsidRPr="00524FA8">
        <w:rPr>
          <w:rFonts w:cs="Arial"/>
          <w:szCs w:val="24"/>
        </w:rPr>
        <w:t xml:space="preserve"> information for all inventorial equipment to facilitate identification of the</w:t>
      </w:r>
      <w:r w:rsidR="002C19BB">
        <w:rPr>
          <w:rFonts w:cs="Arial"/>
          <w:szCs w:val="24"/>
        </w:rPr>
        <w:t xml:space="preserve"> </w:t>
      </w:r>
      <w:r w:rsidR="008D634A" w:rsidRPr="00524FA8">
        <w:rPr>
          <w:rFonts w:cs="Arial"/>
          <w:szCs w:val="24"/>
        </w:rPr>
        <w:t xml:space="preserve">items.  </w:t>
      </w:r>
    </w:p>
    <w:p w14:paraId="7791853C" w14:textId="77777777" w:rsidR="001D71C7" w:rsidRPr="001D71C7" w:rsidRDefault="001D71C7" w:rsidP="001D71C7">
      <w:pPr>
        <w:pStyle w:val="ListParagraph"/>
        <w:spacing w:line="360" w:lineRule="auto"/>
        <w:ind w:left="1080"/>
        <w:rPr>
          <w:rFonts w:cs="Arial"/>
          <w:szCs w:val="24"/>
        </w:rPr>
      </w:pPr>
    </w:p>
    <w:p w14:paraId="7C872B37" w14:textId="79B9B0EE" w:rsidR="00EF5EAD" w:rsidRDefault="00EF5EAD" w:rsidP="00EF5EAD">
      <w:pPr>
        <w:spacing w:after="0" w:line="360" w:lineRule="auto"/>
        <w:ind w:left="540"/>
        <w:jc w:val="both"/>
        <w:rPr>
          <w:rFonts w:ascii="Arial" w:eastAsia="Times New Roman" w:hAnsi="Arial" w:cs="Arial"/>
          <w:sz w:val="24"/>
          <w:szCs w:val="24"/>
        </w:rPr>
      </w:pPr>
      <w:r w:rsidRPr="00EF5EAD">
        <w:rPr>
          <w:rFonts w:ascii="Arial" w:eastAsia="Times New Roman" w:hAnsi="Arial" w:cs="Arial"/>
          <w:sz w:val="24"/>
          <w:szCs w:val="24"/>
          <w:u w:val="single"/>
        </w:rPr>
        <w:t>Response</w:t>
      </w:r>
      <w:r w:rsidRPr="00EF5EAD">
        <w:rPr>
          <w:rFonts w:ascii="Arial" w:eastAsia="Times New Roman" w:hAnsi="Arial" w:cs="Arial"/>
          <w:sz w:val="24"/>
          <w:szCs w:val="24"/>
        </w:rPr>
        <w:t xml:space="preserve">:  HHS IT appreciates Audit providing a spreadsheet of assets behind custody codes not visible to HHS IT custodians.  All items noted with issues in the chart above and in appendices were behind custody codes not visible to HHS IT.  We were glad to see the issues noted were not found in any HHS IT custody code items.  </w:t>
      </w:r>
    </w:p>
    <w:p w14:paraId="63C581EF" w14:textId="77777777" w:rsidR="00610F05" w:rsidRPr="00EF5EAD" w:rsidRDefault="00610F05" w:rsidP="00EF5EAD">
      <w:pPr>
        <w:spacing w:after="0" w:line="360" w:lineRule="auto"/>
        <w:ind w:left="540"/>
        <w:jc w:val="both"/>
        <w:rPr>
          <w:rFonts w:ascii="Arial" w:eastAsia="Times New Roman" w:hAnsi="Arial" w:cs="Arial"/>
          <w:sz w:val="24"/>
          <w:szCs w:val="24"/>
        </w:rPr>
      </w:pPr>
    </w:p>
    <w:p w14:paraId="6891EAAB" w14:textId="018E243F" w:rsidR="00EF5EAD" w:rsidRDefault="00EF5EAD" w:rsidP="00EF5EAD">
      <w:pPr>
        <w:spacing w:after="0" w:line="360" w:lineRule="auto"/>
        <w:ind w:left="540"/>
        <w:jc w:val="both"/>
        <w:rPr>
          <w:rFonts w:ascii="Arial" w:eastAsia="Times New Roman" w:hAnsi="Arial" w:cs="Arial"/>
          <w:sz w:val="24"/>
          <w:szCs w:val="24"/>
        </w:rPr>
      </w:pPr>
      <w:r w:rsidRPr="00EF5EAD">
        <w:rPr>
          <w:rFonts w:ascii="Arial" w:eastAsia="Times New Roman" w:hAnsi="Arial" w:cs="Arial"/>
          <w:sz w:val="24"/>
          <w:szCs w:val="24"/>
        </w:rPr>
        <w:t xml:space="preserve">After we finalize transfer of the valid items to our HHS IT custody codes: </w:t>
      </w:r>
    </w:p>
    <w:p w14:paraId="45112DA6" w14:textId="77777777" w:rsidR="00610F05" w:rsidRPr="00EF5EAD" w:rsidRDefault="00610F05" w:rsidP="00EF5EAD">
      <w:pPr>
        <w:spacing w:after="0" w:line="360" w:lineRule="auto"/>
        <w:ind w:left="540"/>
        <w:jc w:val="both"/>
        <w:rPr>
          <w:rFonts w:cs="Arial"/>
          <w:szCs w:val="24"/>
        </w:rPr>
      </w:pPr>
    </w:p>
    <w:p w14:paraId="40E48E8B" w14:textId="77777777" w:rsidR="00EF5EAD" w:rsidRPr="00EF5EAD" w:rsidRDefault="00EF5EAD" w:rsidP="00EF5EAD">
      <w:pPr>
        <w:pStyle w:val="ListParagraph"/>
        <w:numPr>
          <w:ilvl w:val="0"/>
          <w:numId w:val="11"/>
        </w:numPr>
        <w:spacing w:line="360" w:lineRule="auto"/>
        <w:ind w:left="1080" w:hanging="540"/>
        <w:rPr>
          <w:rFonts w:cs="Arial"/>
          <w:szCs w:val="24"/>
        </w:rPr>
      </w:pPr>
      <w:r w:rsidRPr="00EF5EAD">
        <w:rPr>
          <w:rFonts w:cs="Arial"/>
          <w:szCs w:val="24"/>
        </w:rPr>
        <w:t>We will perform a physical inventory on the assets new to our custody codes to acquire the serial numbers and locations, and add the information to the AMS records.</w:t>
      </w:r>
    </w:p>
    <w:p w14:paraId="1B3D3DF8" w14:textId="77777777" w:rsidR="00EF5EAD" w:rsidRPr="00EF5EAD" w:rsidRDefault="00EF5EAD" w:rsidP="00EF5EAD">
      <w:pPr>
        <w:pStyle w:val="ListParagraph"/>
        <w:numPr>
          <w:ilvl w:val="0"/>
          <w:numId w:val="11"/>
        </w:numPr>
        <w:spacing w:line="360" w:lineRule="auto"/>
        <w:ind w:left="1080" w:hanging="540"/>
        <w:rPr>
          <w:rFonts w:cs="Arial"/>
          <w:szCs w:val="24"/>
        </w:rPr>
      </w:pPr>
      <w:r w:rsidRPr="00EF5EAD">
        <w:rPr>
          <w:rFonts w:cs="Arial"/>
          <w:szCs w:val="24"/>
        </w:rPr>
        <w:lastRenderedPageBreak/>
        <w:t>We will request reprints of University AMS property tags that cannot be visually inspected and affix to the equipment</w:t>
      </w:r>
      <w:r w:rsidRPr="00EF5EAD">
        <w:t xml:space="preserve"> in standardized locations.  We will update our process documentation to include the tag placement standards.</w:t>
      </w:r>
    </w:p>
    <w:p w14:paraId="177F13E9" w14:textId="77777777" w:rsidR="00EF5EAD" w:rsidRPr="00EF5EAD" w:rsidRDefault="00EF5EAD" w:rsidP="00EF5EAD">
      <w:pPr>
        <w:pStyle w:val="ListParagraph"/>
        <w:numPr>
          <w:ilvl w:val="0"/>
          <w:numId w:val="11"/>
        </w:numPr>
        <w:spacing w:line="360" w:lineRule="auto"/>
        <w:ind w:left="1080" w:hanging="540"/>
        <w:rPr>
          <w:rFonts w:cs="Arial"/>
          <w:szCs w:val="24"/>
        </w:rPr>
      </w:pPr>
      <w:r w:rsidRPr="00EF5EAD">
        <w:rPr>
          <w:rFonts w:cs="Arial"/>
          <w:szCs w:val="24"/>
        </w:rPr>
        <w:t>We will update equipment owners to our current AMS custody code owners.</w:t>
      </w:r>
    </w:p>
    <w:p w14:paraId="012B89B2" w14:textId="77777777" w:rsidR="00EF5EAD" w:rsidRPr="00EF5EAD" w:rsidRDefault="00EF5EAD" w:rsidP="00EF5EAD">
      <w:pPr>
        <w:pStyle w:val="ListParagraph"/>
        <w:numPr>
          <w:ilvl w:val="0"/>
          <w:numId w:val="11"/>
        </w:numPr>
        <w:spacing w:line="360" w:lineRule="auto"/>
        <w:ind w:left="1080" w:hanging="540"/>
        <w:rPr>
          <w:rFonts w:cs="Arial"/>
          <w:szCs w:val="24"/>
        </w:rPr>
      </w:pPr>
      <w:r w:rsidRPr="00EF5EAD">
        <w:rPr>
          <w:rFonts w:cs="Arial"/>
          <w:szCs w:val="24"/>
        </w:rPr>
        <w:t>We will provide a follow-up spreadsheet to Audit showing disposition of the items in the appendices as the work is concluded.</w:t>
      </w:r>
    </w:p>
    <w:p w14:paraId="2BB5BC7C" w14:textId="4419250C" w:rsidR="001D71C7" w:rsidRDefault="00EF5EAD" w:rsidP="00610F05">
      <w:pPr>
        <w:pStyle w:val="ListParagraph"/>
        <w:numPr>
          <w:ilvl w:val="0"/>
          <w:numId w:val="11"/>
        </w:numPr>
        <w:spacing w:line="360" w:lineRule="auto"/>
        <w:ind w:left="1080" w:hanging="540"/>
        <w:rPr>
          <w:rFonts w:cs="Arial"/>
          <w:szCs w:val="24"/>
        </w:rPr>
      </w:pPr>
      <w:r w:rsidRPr="00EF5EAD">
        <w:rPr>
          <w:rFonts w:cs="Arial"/>
          <w:szCs w:val="24"/>
        </w:rPr>
        <w:t>Targeted completion date:  December 31, 2020.</w:t>
      </w:r>
    </w:p>
    <w:p w14:paraId="13AF0F69" w14:textId="77777777" w:rsidR="00610F05" w:rsidRPr="00610F05" w:rsidRDefault="00610F05" w:rsidP="00610F05">
      <w:pPr>
        <w:pStyle w:val="ListParagraph"/>
        <w:spacing w:line="360" w:lineRule="auto"/>
        <w:ind w:left="1080"/>
        <w:rPr>
          <w:rFonts w:cs="Arial"/>
          <w:szCs w:val="24"/>
        </w:rPr>
      </w:pPr>
    </w:p>
    <w:p w14:paraId="7C457545" w14:textId="77777777" w:rsidR="000F53FF" w:rsidRPr="00524FA8" w:rsidRDefault="000F53FF" w:rsidP="00D26C88">
      <w:pPr>
        <w:pStyle w:val="ListParagraph"/>
        <w:numPr>
          <w:ilvl w:val="0"/>
          <w:numId w:val="2"/>
        </w:numPr>
        <w:spacing w:line="360" w:lineRule="auto"/>
        <w:ind w:left="540" w:hanging="540"/>
        <w:rPr>
          <w:szCs w:val="24"/>
          <w:u w:val="single"/>
        </w:rPr>
      </w:pPr>
      <w:r w:rsidRPr="00524FA8">
        <w:rPr>
          <w:szCs w:val="24"/>
          <w:u w:val="single"/>
        </w:rPr>
        <w:t>Physical Inventory</w:t>
      </w:r>
    </w:p>
    <w:p w14:paraId="0FB0D8DF" w14:textId="77777777" w:rsidR="000F53FF" w:rsidRDefault="000F53FF" w:rsidP="0095626F">
      <w:pPr>
        <w:spacing w:after="0" w:line="360" w:lineRule="auto"/>
        <w:ind w:left="540"/>
        <w:jc w:val="both"/>
        <w:rPr>
          <w:rFonts w:ascii="Arial" w:eastAsia="Times New Roman" w:hAnsi="Arial" w:cs="Times New Roman"/>
          <w:sz w:val="24"/>
          <w:szCs w:val="24"/>
        </w:rPr>
      </w:pPr>
    </w:p>
    <w:p w14:paraId="15846D97" w14:textId="77777777" w:rsidR="00440A51" w:rsidRPr="00440A51" w:rsidRDefault="00B4422F" w:rsidP="00440A51">
      <w:pPr>
        <w:pStyle w:val="Text-Subsection"/>
      </w:pPr>
      <w:r w:rsidRPr="0095626F">
        <w:rPr>
          <w:szCs w:val="24"/>
        </w:rPr>
        <w:t>University of California Business and Finance Bulletin BUS 29, “Management and Control of Uni</w:t>
      </w:r>
      <w:r>
        <w:rPr>
          <w:szCs w:val="24"/>
        </w:rPr>
        <w:t xml:space="preserve">versity Equipment” (BUS-29) requires </w:t>
      </w:r>
      <w:r w:rsidR="00693F45">
        <w:rPr>
          <w:szCs w:val="24"/>
        </w:rPr>
        <w:t xml:space="preserve">biennial </w:t>
      </w:r>
      <w:r>
        <w:rPr>
          <w:szCs w:val="24"/>
        </w:rPr>
        <w:t>equipment inv</w:t>
      </w:r>
      <w:r w:rsidR="00693F45">
        <w:rPr>
          <w:szCs w:val="24"/>
        </w:rPr>
        <w:t>entories.</w:t>
      </w:r>
      <w:r w:rsidR="00440A51">
        <w:rPr>
          <w:szCs w:val="24"/>
        </w:rPr>
        <w:t xml:space="preserve">  </w:t>
      </w:r>
      <w:r w:rsidR="00440A51" w:rsidRPr="00440A51">
        <w:t>Equipment Management guidelines indicate that to perform the inventory, equipment custodians are to physically locate and view each piece of equipment listed on the inventory, and confirm the property number, description, location, serial number,  assigned department, utilization/condition codes, and title.</w:t>
      </w:r>
    </w:p>
    <w:p w14:paraId="6A82D344" w14:textId="25AA3482" w:rsidR="00440A51" w:rsidRDefault="00440A51" w:rsidP="006709F7">
      <w:pPr>
        <w:spacing w:after="0" w:line="360" w:lineRule="auto"/>
        <w:ind w:left="547"/>
        <w:jc w:val="both"/>
        <w:rPr>
          <w:rFonts w:ascii="Arial" w:eastAsia="Times New Roman" w:hAnsi="Arial" w:cs="Times New Roman"/>
          <w:snapToGrid w:val="0"/>
          <w:sz w:val="24"/>
          <w:szCs w:val="20"/>
        </w:rPr>
      </w:pPr>
      <w:r>
        <w:rPr>
          <w:rFonts w:ascii="Arial" w:eastAsia="Times New Roman" w:hAnsi="Arial" w:cs="Times New Roman"/>
          <w:color w:val="000000"/>
          <w:sz w:val="24"/>
          <w:szCs w:val="24"/>
          <w:u w:color="000000"/>
        </w:rPr>
        <w:t>T</w:t>
      </w:r>
      <w:r w:rsidR="00C9661E" w:rsidRPr="00C9661E">
        <w:rPr>
          <w:rFonts w:ascii="Arial" w:eastAsia="Times New Roman" w:hAnsi="Arial" w:cs="Times New Roman"/>
          <w:color w:val="000000"/>
          <w:sz w:val="24"/>
          <w:szCs w:val="24"/>
          <w:u w:color="000000"/>
        </w:rPr>
        <w:t xml:space="preserve">he most recent "Annual Certification of Equipment Inventory" </w:t>
      </w:r>
      <w:r>
        <w:rPr>
          <w:rFonts w:ascii="Arial" w:eastAsia="Times New Roman" w:hAnsi="Arial" w:cs="Times New Roman"/>
          <w:color w:val="000000"/>
          <w:sz w:val="24"/>
          <w:szCs w:val="24"/>
          <w:u w:color="000000"/>
        </w:rPr>
        <w:t xml:space="preserve">certification </w:t>
      </w:r>
      <w:r w:rsidR="001A1A42">
        <w:rPr>
          <w:rFonts w:ascii="Arial" w:eastAsia="Times New Roman" w:hAnsi="Arial" w:cs="Times New Roman"/>
          <w:color w:val="000000"/>
          <w:sz w:val="24"/>
          <w:szCs w:val="24"/>
          <w:u w:color="000000"/>
        </w:rPr>
        <w:t xml:space="preserve">for the custody codes H&amp;HS IT are responsible </w:t>
      </w:r>
      <w:r w:rsidR="009F0720">
        <w:rPr>
          <w:rFonts w:ascii="Arial" w:eastAsia="Times New Roman" w:hAnsi="Arial" w:cs="Times New Roman"/>
          <w:color w:val="000000"/>
          <w:sz w:val="24"/>
          <w:szCs w:val="24"/>
          <w:u w:color="000000"/>
        </w:rPr>
        <w:t>for</w:t>
      </w:r>
      <w:r w:rsidR="001A1A42">
        <w:rPr>
          <w:rFonts w:ascii="Arial" w:eastAsia="Times New Roman" w:hAnsi="Arial" w:cs="Times New Roman"/>
          <w:color w:val="000000"/>
          <w:sz w:val="24"/>
          <w:szCs w:val="24"/>
          <w:u w:color="000000"/>
        </w:rPr>
        <w:t xml:space="preserve"> </w:t>
      </w:r>
      <w:r w:rsidRPr="00440A51">
        <w:rPr>
          <w:rFonts w:ascii="Arial" w:eastAsia="Times New Roman" w:hAnsi="Arial" w:cs="Times New Roman"/>
          <w:snapToGrid w:val="0"/>
          <w:sz w:val="24"/>
          <w:szCs w:val="20"/>
        </w:rPr>
        <w:t xml:space="preserve">was reviewed to ensure that it was properly prepared, approved, and submitted to UCLA Equipment Management in a timely manner.  </w:t>
      </w:r>
      <w:r>
        <w:rPr>
          <w:rFonts w:ascii="Arial" w:eastAsia="Times New Roman" w:hAnsi="Arial" w:cs="Times New Roman"/>
          <w:snapToGrid w:val="0"/>
          <w:sz w:val="24"/>
          <w:szCs w:val="20"/>
        </w:rPr>
        <w:t xml:space="preserve">The certification was obtained from </w:t>
      </w:r>
      <w:r w:rsidR="00601524">
        <w:rPr>
          <w:rFonts w:ascii="Arial" w:eastAsia="Times New Roman" w:hAnsi="Arial" w:cs="Times New Roman"/>
          <w:snapToGrid w:val="0"/>
          <w:sz w:val="24"/>
          <w:szCs w:val="20"/>
        </w:rPr>
        <w:t>the UCLA Equipment Management department.</w:t>
      </w:r>
    </w:p>
    <w:p w14:paraId="4C3E035D" w14:textId="77777777" w:rsidR="005A5175" w:rsidRDefault="005A5175" w:rsidP="006709F7">
      <w:pPr>
        <w:spacing w:after="0" w:line="360" w:lineRule="auto"/>
        <w:ind w:left="547"/>
        <w:jc w:val="both"/>
        <w:rPr>
          <w:rFonts w:ascii="Arial" w:eastAsia="Times New Roman" w:hAnsi="Arial" w:cs="Times New Roman"/>
          <w:color w:val="000000"/>
          <w:sz w:val="24"/>
          <w:szCs w:val="24"/>
          <w:u w:color="000000"/>
        </w:rPr>
      </w:pPr>
    </w:p>
    <w:p w14:paraId="531F4876" w14:textId="33ABE474" w:rsidR="00446E18" w:rsidRDefault="00440A51" w:rsidP="006709F7">
      <w:pPr>
        <w:spacing w:after="0" w:line="360" w:lineRule="auto"/>
        <w:ind w:left="547"/>
        <w:jc w:val="both"/>
        <w:rPr>
          <w:rFonts w:ascii="Arial" w:eastAsia="Times New Roman" w:hAnsi="Arial" w:cs="Times New Roman"/>
          <w:color w:val="000000"/>
          <w:sz w:val="24"/>
          <w:szCs w:val="24"/>
          <w:u w:color="000000"/>
        </w:rPr>
      </w:pPr>
      <w:r w:rsidRPr="00440A51">
        <w:rPr>
          <w:rFonts w:ascii="Arial" w:eastAsia="Times New Roman" w:hAnsi="Arial" w:cs="Times New Roman"/>
          <w:snapToGrid w:val="0"/>
          <w:sz w:val="24"/>
          <w:szCs w:val="20"/>
        </w:rPr>
        <w:t>Based on the review, t</w:t>
      </w:r>
      <w:r w:rsidRPr="00440A51">
        <w:rPr>
          <w:rFonts w:ascii="Arial" w:eastAsia="Times New Roman" w:hAnsi="Arial" w:cs="Arial"/>
          <w:bCs/>
          <w:sz w:val="24"/>
          <w:szCs w:val="24"/>
        </w:rPr>
        <w:t xml:space="preserve">he UCLA Property, Plant &amp; Equipment Management Annual Certification of Equipment Inventory form was completed for </w:t>
      </w:r>
      <w:r>
        <w:rPr>
          <w:rFonts w:ascii="Arial" w:eastAsia="Times New Roman" w:hAnsi="Arial" w:cs="Arial"/>
          <w:bCs/>
          <w:sz w:val="24"/>
          <w:szCs w:val="24"/>
        </w:rPr>
        <w:t xml:space="preserve">H&amp;HS </w:t>
      </w:r>
      <w:r w:rsidR="00676B21">
        <w:rPr>
          <w:rFonts w:ascii="Arial" w:eastAsia="Times New Roman" w:hAnsi="Arial" w:cs="Arial"/>
          <w:bCs/>
          <w:sz w:val="24"/>
          <w:szCs w:val="24"/>
        </w:rPr>
        <w:t>I</w:t>
      </w:r>
      <w:r>
        <w:rPr>
          <w:rFonts w:ascii="Arial" w:eastAsia="Times New Roman" w:hAnsi="Arial" w:cs="Arial"/>
          <w:bCs/>
          <w:sz w:val="24"/>
          <w:szCs w:val="24"/>
        </w:rPr>
        <w:t xml:space="preserve">T </w:t>
      </w:r>
      <w:r w:rsidRPr="00DA4475">
        <w:rPr>
          <w:rFonts w:ascii="Arial" w:eastAsia="Times New Roman" w:hAnsi="Arial" w:cs="Arial"/>
          <w:bCs/>
          <w:sz w:val="24"/>
          <w:szCs w:val="24"/>
        </w:rPr>
        <w:t xml:space="preserve">in December 2019.  The certification was completed </w:t>
      </w:r>
      <w:r w:rsidR="001A1A42" w:rsidRPr="00DA4475">
        <w:rPr>
          <w:rFonts w:ascii="Arial" w:eastAsia="Times New Roman" w:hAnsi="Arial" w:cs="Times New Roman"/>
          <w:color w:val="000000"/>
          <w:sz w:val="24"/>
          <w:szCs w:val="24"/>
          <w:u w:color="000000"/>
        </w:rPr>
        <w:t xml:space="preserve"> by the H&amp;HS IT Inventory Controls Specialist and the results rev</w:t>
      </w:r>
      <w:r w:rsidR="003D3E75" w:rsidRPr="00DA4475">
        <w:rPr>
          <w:rFonts w:ascii="Arial" w:eastAsia="Times New Roman" w:hAnsi="Arial" w:cs="Times New Roman"/>
          <w:color w:val="000000"/>
          <w:sz w:val="24"/>
          <w:szCs w:val="24"/>
          <w:u w:color="000000"/>
        </w:rPr>
        <w:t xml:space="preserve">iewed by the H&amp;HS IT Director </w:t>
      </w:r>
      <w:r w:rsidR="001A1A42" w:rsidRPr="00DA4475">
        <w:rPr>
          <w:rFonts w:ascii="Arial" w:eastAsia="Times New Roman" w:hAnsi="Arial" w:cs="Times New Roman"/>
          <w:color w:val="000000"/>
          <w:sz w:val="24"/>
          <w:szCs w:val="24"/>
          <w:u w:color="000000"/>
        </w:rPr>
        <w:t xml:space="preserve">and submitted to </w:t>
      </w:r>
      <w:r w:rsidR="003D3E75" w:rsidRPr="00DA4475">
        <w:rPr>
          <w:rFonts w:ascii="Arial" w:eastAsia="Times New Roman" w:hAnsi="Arial" w:cs="Times New Roman"/>
          <w:color w:val="000000"/>
          <w:sz w:val="24"/>
          <w:szCs w:val="24"/>
          <w:u w:color="000000"/>
        </w:rPr>
        <w:t xml:space="preserve">the </w:t>
      </w:r>
      <w:r w:rsidR="001A1A42" w:rsidRPr="00DA4475">
        <w:rPr>
          <w:rFonts w:ascii="Arial" w:eastAsia="Times New Roman" w:hAnsi="Arial" w:cs="Times New Roman"/>
          <w:color w:val="000000"/>
          <w:sz w:val="24"/>
          <w:szCs w:val="24"/>
          <w:u w:color="000000"/>
        </w:rPr>
        <w:t>UCLA Property, Plant and Equipment department.</w:t>
      </w:r>
    </w:p>
    <w:p w14:paraId="722BAD2F" w14:textId="77777777" w:rsidR="00446E18" w:rsidRDefault="00446E18" w:rsidP="00446E18">
      <w:pPr>
        <w:spacing w:after="0" w:line="360" w:lineRule="auto"/>
        <w:ind w:left="360"/>
        <w:jc w:val="both"/>
        <w:rPr>
          <w:rFonts w:ascii="Arial" w:eastAsia="Times New Roman" w:hAnsi="Arial" w:cs="Times New Roman"/>
          <w:color w:val="000000"/>
          <w:sz w:val="24"/>
          <w:szCs w:val="24"/>
          <w:u w:color="000000"/>
        </w:rPr>
      </w:pPr>
    </w:p>
    <w:p w14:paraId="109FC782" w14:textId="1022CD47" w:rsidR="00713792" w:rsidRPr="00C07CF8" w:rsidRDefault="00446E18" w:rsidP="00DF05AA">
      <w:pPr>
        <w:spacing w:after="0" w:line="360" w:lineRule="auto"/>
        <w:ind w:left="547"/>
        <w:jc w:val="both"/>
        <w:rPr>
          <w:rFonts w:ascii="Arial" w:eastAsia="Times New Roman" w:hAnsi="Arial" w:cs="Arial"/>
          <w:color w:val="000000"/>
          <w:sz w:val="24"/>
          <w:szCs w:val="24"/>
          <w:u w:color="000000"/>
        </w:rPr>
      </w:pPr>
      <w:r w:rsidRPr="00C07CF8">
        <w:rPr>
          <w:rFonts w:ascii="Arial" w:eastAsia="Times New Roman" w:hAnsi="Arial" w:cs="Arial"/>
          <w:color w:val="000000"/>
          <w:sz w:val="24"/>
          <w:szCs w:val="24"/>
          <w:u w:color="000000"/>
        </w:rPr>
        <w:t>In addition</w:t>
      </w:r>
      <w:r w:rsidR="00916BD5" w:rsidRPr="00C07CF8">
        <w:rPr>
          <w:rFonts w:ascii="Arial" w:eastAsia="Times New Roman" w:hAnsi="Arial" w:cs="Arial"/>
          <w:color w:val="000000"/>
          <w:sz w:val="24"/>
          <w:szCs w:val="24"/>
          <w:u w:color="000000"/>
        </w:rPr>
        <w:t xml:space="preserve">, </w:t>
      </w:r>
      <w:r w:rsidR="009D5AC0" w:rsidRPr="009D5AC0">
        <w:rPr>
          <w:rFonts w:ascii="Arial" w:eastAsia="Times New Roman" w:hAnsi="Arial" w:cs="Arial"/>
          <w:color w:val="000000"/>
          <w:sz w:val="24"/>
          <w:szCs w:val="24"/>
          <w:u w:color="000000"/>
        </w:rPr>
        <w:t>IT inventorial equipment records</w:t>
      </w:r>
      <w:r w:rsidR="00713792" w:rsidRPr="00C07CF8">
        <w:rPr>
          <w:rFonts w:ascii="Arial" w:eastAsia="Times New Roman" w:hAnsi="Arial" w:cs="Arial"/>
          <w:color w:val="000000"/>
          <w:sz w:val="24"/>
          <w:szCs w:val="24"/>
          <w:u w:color="000000"/>
        </w:rPr>
        <w:t xml:space="preserve"> for all of H&amp;HS</w:t>
      </w:r>
      <w:r w:rsidR="009D5AC0" w:rsidRPr="009D5AC0">
        <w:rPr>
          <w:rFonts w:ascii="Arial" w:eastAsia="Times New Roman" w:hAnsi="Arial" w:cs="Arial"/>
          <w:color w:val="000000"/>
          <w:sz w:val="24"/>
          <w:szCs w:val="24"/>
          <w:u w:color="000000"/>
        </w:rPr>
        <w:t xml:space="preserve"> from AMS as of </w:t>
      </w:r>
      <w:r w:rsidR="00713792" w:rsidRPr="00C07CF8">
        <w:rPr>
          <w:rFonts w:ascii="Arial" w:eastAsia="Times New Roman" w:hAnsi="Arial" w:cs="Arial"/>
          <w:color w:val="000000"/>
          <w:sz w:val="24"/>
          <w:szCs w:val="24"/>
          <w:u w:color="000000"/>
        </w:rPr>
        <w:t xml:space="preserve">March 2, 2020 were analyzed </w:t>
      </w:r>
      <w:r w:rsidR="009D5AC0" w:rsidRPr="009D5AC0">
        <w:rPr>
          <w:rFonts w:ascii="Arial" w:eastAsia="Times New Roman" w:hAnsi="Arial" w:cs="Arial"/>
          <w:color w:val="000000"/>
          <w:sz w:val="24"/>
          <w:szCs w:val="24"/>
          <w:u w:color="000000"/>
        </w:rPr>
        <w:t>to verify that that annual equipment inventories have been perf</w:t>
      </w:r>
      <w:r w:rsidR="00713792" w:rsidRPr="00C07CF8">
        <w:rPr>
          <w:rFonts w:ascii="Arial" w:eastAsia="Times New Roman" w:hAnsi="Arial" w:cs="Arial"/>
          <w:color w:val="000000"/>
          <w:sz w:val="24"/>
          <w:szCs w:val="24"/>
          <w:u w:color="000000"/>
        </w:rPr>
        <w:t>ormed within the past two years</w:t>
      </w:r>
      <w:r w:rsidR="006125D1">
        <w:rPr>
          <w:rFonts w:ascii="Arial" w:eastAsia="Times New Roman" w:hAnsi="Arial" w:cs="Arial"/>
          <w:color w:val="000000"/>
          <w:sz w:val="24"/>
          <w:szCs w:val="24"/>
          <w:u w:color="000000"/>
        </w:rPr>
        <w:t xml:space="preserve">. The following was noted: </w:t>
      </w:r>
    </w:p>
    <w:p w14:paraId="5CB57B33" w14:textId="77777777" w:rsidR="00D4794B" w:rsidRPr="00C07CF8" w:rsidRDefault="00D4794B" w:rsidP="00C07CF8">
      <w:pPr>
        <w:spacing w:after="0" w:line="360" w:lineRule="auto"/>
        <w:jc w:val="both"/>
        <w:rPr>
          <w:rFonts w:ascii="Arial" w:eastAsia="Times New Roman" w:hAnsi="Arial" w:cs="Arial"/>
          <w:color w:val="000000"/>
          <w:sz w:val="24"/>
          <w:szCs w:val="24"/>
          <w:u w:color="000000"/>
        </w:rPr>
      </w:pPr>
    </w:p>
    <w:tbl>
      <w:tblPr>
        <w:tblW w:w="8208"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64"/>
        <w:gridCol w:w="3328"/>
        <w:gridCol w:w="2416"/>
      </w:tblGrid>
      <w:tr w:rsidR="009867CF" w:rsidRPr="00C07CF8" w14:paraId="6E1F802B" w14:textId="77777777" w:rsidTr="007D7636">
        <w:trPr>
          <w:jc w:val="center"/>
        </w:trPr>
        <w:tc>
          <w:tcPr>
            <w:tcW w:w="6120" w:type="dxa"/>
            <w:gridSpan w:val="2"/>
            <w:tcBorders>
              <w:top w:val="single" w:sz="6" w:space="0" w:color="000000"/>
              <w:left w:val="single" w:sz="6" w:space="0" w:color="000000"/>
              <w:bottom w:val="single" w:sz="6" w:space="0" w:color="000000"/>
            </w:tcBorders>
            <w:tcMar>
              <w:top w:w="0" w:type="dxa"/>
              <w:left w:w="75" w:type="dxa"/>
              <w:bottom w:w="0" w:type="dxa"/>
              <w:right w:w="75" w:type="dxa"/>
            </w:tcMar>
            <w:vAlign w:val="center"/>
          </w:tcPr>
          <w:p w14:paraId="39443D7A" w14:textId="77777777" w:rsidR="009867CF" w:rsidRPr="00C07CF8"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sidRPr="00D4794B">
              <w:rPr>
                <w:rFonts w:ascii="Arial" w:eastAsia="Times New Roman" w:hAnsi="Arial" w:cs="Arial"/>
                <w:color w:val="000000"/>
                <w:sz w:val="24"/>
                <w:szCs w:val="24"/>
                <w:u w:color="000000"/>
              </w:rPr>
              <w:lastRenderedPageBreak/>
              <w:t>Last Physical Inventory Count</w:t>
            </w:r>
          </w:p>
        </w:tc>
        <w:tc>
          <w:tcPr>
            <w:tcW w:w="2520" w:type="dxa"/>
            <w:vMerge w:val="restart"/>
            <w:tcBorders>
              <w:top w:val="single" w:sz="6" w:space="0" w:color="000000"/>
              <w:left w:val="single" w:sz="6" w:space="0" w:color="000000"/>
            </w:tcBorders>
          </w:tcPr>
          <w:p w14:paraId="09F74505" w14:textId="781DA9BC"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Pr>
                <w:rFonts w:ascii="Arial" w:eastAsia="Times New Roman" w:hAnsi="Arial" w:cs="Times New Roman"/>
                <w:color w:val="000000"/>
                <w:sz w:val="24"/>
                <w:szCs w:val="24"/>
                <w:u w:color="000000"/>
              </w:rPr>
              <w:t>Ref</w:t>
            </w:r>
            <w:r w:rsidR="00811237">
              <w:rPr>
                <w:rFonts w:ascii="Arial" w:eastAsia="Times New Roman" w:hAnsi="Arial" w:cs="Times New Roman"/>
                <w:color w:val="000000"/>
                <w:sz w:val="24"/>
                <w:szCs w:val="24"/>
                <w:u w:color="000000"/>
              </w:rPr>
              <w:t>ere</w:t>
            </w:r>
            <w:r w:rsidR="00440A51">
              <w:rPr>
                <w:rFonts w:ascii="Arial" w:eastAsia="Times New Roman" w:hAnsi="Arial" w:cs="Times New Roman"/>
                <w:color w:val="000000"/>
                <w:sz w:val="24"/>
                <w:szCs w:val="24"/>
                <w:u w:color="000000"/>
              </w:rPr>
              <w:t>nce</w:t>
            </w:r>
            <w:r>
              <w:rPr>
                <w:rFonts w:ascii="Arial" w:eastAsia="Times New Roman" w:hAnsi="Arial" w:cs="Times New Roman"/>
                <w:color w:val="000000"/>
                <w:sz w:val="24"/>
                <w:szCs w:val="24"/>
                <w:u w:color="000000"/>
              </w:rPr>
              <w:t xml:space="preserve"> to Detailed Listing</w:t>
            </w:r>
          </w:p>
        </w:tc>
      </w:tr>
      <w:tr w:rsidR="009867CF" w:rsidRPr="00C07CF8" w14:paraId="6EE1A186" w14:textId="77777777" w:rsidTr="007D7636">
        <w:trPr>
          <w:jc w:val="center"/>
        </w:trPr>
        <w:tc>
          <w:tcPr>
            <w:tcW w:w="25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984EA08" w14:textId="77777777"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sidRPr="00D4794B">
              <w:rPr>
                <w:rFonts w:ascii="Arial" w:eastAsia="Times New Roman" w:hAnsi="Arial" w:cs="Arial"/>
                <w:color w:val="000000"/>
                <w:sz w:val="24"/>
                <w:szCs w:val="24"/>
                <w:u w:color="000000"/>
              </w:rPr>
              <w:t>Within Last 2 Years</w:t>
            </w:r>
          </w:p>
        </w:tc>
        <w:tc>
          <w:tcPr>
            <w:tcW w:w="3524" w:type="dxa"/>
            <w:tcBorders>
              <w:top w:val="single" w:sz="6" w:space="0" w:color="000000"/>
              <w:left w:val="single" w:sz="6" w:space="0" w:color="000000"/>
              <w:bottom w:val="single" w:sz="6" w:space="0" w:color="000000"/>
            </w:tcBorders>
            <w:tcMar>
              <w:top w:w="0" w:type="dxa"/>
              <w:left w:w="75" w:type="dxa"/>
              <w:bottom w:w="0" w:type="dxa"/>
              <w:right w:w="75" w:type="dxa"/>
            </w:tcMar>
            <w:vAlign w:val="center"/>
          </w:tcPr>
          <w:p w14:paraId="0B130ADA" w14:textId="77777777"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sidRPr="00D4794B">
              <w:rPr>
                <w:rFonts w:ascii="Arial" w:eastAsia="Times New Roman" w:hAnsi="Arial" w:cs="Arial"/>
                <w:color w:val="000000"/>
                <w:sz w:val="24"/>
                <w:szCs w:val="24"/>
                <w:u w:color="000000"/>
              </w:rPr>
              <w:t>Over 2 Years Ago</w:t>
            </w:r>
          </w:p>
        </w:tc>
        <w:tc>
          <w:tcPr>
            <w:tcW w:w="2520" w:type="dxa"/>
            <w:vMerge/>
            <w:tcBorders>
              <w:left w:val="single" w:sz="6" w:space="0" w:color="000000"/>
              <w:bottom w:val="single" w:sz="6" w:space="0" w:color="000000"/>
            </w:tcBorders>
          </w:tcPr>
          <w:p w14:paraId="74940DC8" w14:textId="77777777"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p>
        </w:tc>
      </w:tr>
      <w:tr w:rsidR="009867CF" w:rsidRPr="00C07CF8" w14:paraId="0B415AF7" w14:textId="77777777" w:rsidTr="007D7636">
        <w:tblPrEx>
          <w:tblLook w:val="0000" w:firstRow="0" w:lastRow="0" w:firstColumn="0" w:lastColumn="0" w:noHBand="0" w:noVBand="0"/>
        </w:tblPrEx>
        <w:trPr>
          <w:trHeight w:val="317"/>
          <w:jc w:val="center"/>
        </w:trPr>
        <w:tc>
          <w:tcPr>
            <w:tcW w:w="25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0FE72DC" w14:textId="77777777"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sidRPr="00D4794B">
              <w:rPr>
                <w:rFonts w:ascii="Arial" w:eastAsia="Times New Roman" w:hAnsi="Arial" w:cs="Arial"/>
                <w:color w:val="000000"/>
                <w:sz w:val="24"/>
                <w:szCs w:val="24"/>
                <w:u w:color="000000"/>
              </w:rPr>
              <w:t>273</w:t>
            </w:r>
          </w:p>
        </w:tc>
        <w:tc>
          <w:tcPr>
            <w:tcW w:w="3524" w:type="dxa"/>
            <w:tcBorders>
              <w:top w:val="single" w:sz="6" w:space="0" w:color="000000"/>
              <w:left w:val="single" w:sz="6" w:space="0" w:color="000000"/>
              <w:bottom w:val="single" w:sz="6" w:space="0" w:color="000000"/>
            </w:tcBorders>
            <w:tcMar>
              <w:top w:w="0" w:type="dxa"/>
              <w:left w:w="75" w:type="dxa"/>
              <w:bottom w:w="0" w:type="dxa"/>
              <w:right w:w="75" w:type="dxa"/>
            </w:tcMar>
            <w:vAlign w:val="center"/>
          </w:tcPr>
          <w:p w14:paraId="1C895264" w14:textId="77777777" w:rsidR="009867CF" w:rsidRPr="00D4794B"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r w:rsidRPr="00D4794B">
              <w:rPr>
                <w:rFonts w:ascii="Arial" w:eastAsia="Times New Roman" w:hAnsi="Arial" w:cs="Arial"/>
                <w:color w:val="000000"/>
                <w:sz w:val="24"/>
                <w:szCs w:val="24"/>
                <w:u w:color="000000"/>
              </w:rPr>
              <w:t>49</w:t>
            </w:r>
          </w:p>
        </w:tc>
        <w:tc>
          <w:tcPr>
            <w:tcW w:w="2520" w:type="dxa"/>
            <w:vMerge w:val="restart"/>
            <w:tcBorders>
              <w:top w:val="single" w:sz="6" w:space="0" w:color="000000"/>
              <w:left w:val="single" w:sz="6" w:space="0" w:color="000000"/>
            </w:tcBorders>
          </w:tcPr>
          <w:p w14:paraId="5B2A9274" w14:textId="77777777" w:rsidR="009867CF" w:rsidRPr="00D4794B" w:rsidRDefault="001B6A8B" w:rsidP="00C07CF8">
            <w:pPr>
              <w:autoSpaceDE w:val="0"/>
              <w:autoSpaceDN w:val="0"/>
              <w:adjustRightInd w:val="0"/>
              <w:spacing w:after="0" w:line="360" w:lineRule="auto"/>
              <w:jc w:val="center"/>
              <w:rPr>
                <w:rFonts w:ascii="Arial" w:eastAsia="Times New Roman" w:hAnsi="Arial" w:cs="Arial"/>
                <w:color w:val="000000"/>
                <w:sz w:val="24"/>
                <w:szCs w:val="24"/>
                <w:u w:color="000000"/>
              </w:rPr>
            </w:pPr>
            <w:hyperlink w:anchor="_Appendix_D_–" w:history="1">
              <w:r w:rsidR="009867CF" w:rsidRPr="00D17017">
                <w:rPr>
                  <w:rStyle w:val="Hyperlink"/>
                  <w:rFonts w:ascii="Arial" w:eastAsia="Times New Roman" w:hAnsi="Arial" w:cs="Arial"/>
                  <w:sz w:val="24"/>
                  <w:szCs w:val="24"/>
                  <w:u w:color="000000"/>
                </w:rPr>
                <w:t>Appendix D</w:t>
              </w:r>
            </w:hyperlink>
          </w:p>
        </w:tc>
      </w:tr>
      <w:tr w:rsidR="009867CF" w:rsidRPr="00C07CF8" w14:paraId="1891FCF0" w14:textId="77777777" w:rsidTr="007D7636">
        <w:tblPrEx>
          <w:tblLook w:val="0000" w:firstRow="0" w:lastRow="0" w:firstColumn="0" w:lastColumn="0" w:noHBand="0" w:noVBand="0"/>
        </w:tblPrEx>
        <w:trPr>
          <w:trHeight w:val="317"/>
          <w:jc w:val="center"/>
        </w:trPr>
        <w:tc>
          <w:tcPr>
            <w:tcW w:w="25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54B5BA4" w14:textId="77777777" w:rsidR="009867CF" w:rsidRPr="00C07CF8" w:rsidRDefault="009867CF" w:rsidP="00C07CF8">
            <w:pPr>
              <w:autoSpaceDE w:val="0"/>
              <w:autoSpaceDN w:val="0"/>
              <w:adjustRightInd w:val="0"/>
              <w:spacing w:after="0" w:line="360" w:lineRule="auto"/>
              <w:jc w:val="center"/>
              <w:rPr>
                <w:rFonts w:ascii="Arial" w:eastAsia="Times New Roman" w:hAnsi="Arial" w:cs="Arial"/>
                <w:color w:val="000000"/>
                <w:sz w:val="24"/>
                <w:szCs w:val="24"/>
                <w:u w:color="000000"/>
              </w:rPr>
            </w:pPr>
          </w:p>
        </w:tc>
        <w:tc>
          <w:tcPr>
            <w:tcW w:w="3524" w:type="dxa"/>
            <w:tcBorders>
              <w:top w:val="single" w:sz="6" w:space="0" w:color="000000"/>
              <w:left w:val="single" w:sz="6" w:space="0" w:color="000000"/>
              <w:bottom w:val="single" w:sz="6" w:space="0" w:color="000000"/>
            </w:tcBorders>
            <w:tcMar>
              <w:top w:w="0" w:type="dxa"/>
              <w:left w:w="75" w:type="dxa"/>
              <w:bottom w:w="0" w:type="dxa"/>
              <w:right w:w="75" w:type="dxa"/>
            </w:tcMar>
            <w:vAlign w:val="center"/>
          </w:tcPr>
          <w:p w14:paraId="17079F56" w14:textId="77777777" w:rsidR="009867CF" w:rsidRPr="00C07CF8" w:rsidRDefault="009867CF" w:rsidP="00EA001C">
            <w:pPr>
              <w:autoSpaceDE w:val="0"/>
              <w:autoSpaceDN w:val="0"/>
              <w:adjustRightInd w:val="0"/>
              <w:spacing w:after="0" w:line="240" w:lineRule="auto"/>
              <w:jc w:val="center"/>
              <w:rPr>
                <w:rFonts w:ascii="Arial" w:eastAsia="Times New Roman" w:hAnsi="Arial" w:cs="Arial"/>
                <w:color w:val="000000"/>
                <w:sz w:val="24"/>
                <w:szCs w:val="24"/>
                <w:u w:color="000000"/>
              </w:rPr>
            </w:pPr>
            <w:r w:rsidRPr="00C07CF8">
              <w:rPr>
                <w:rFonts w:ascii="Arial" w:eastAsia="Times New Roman" w:hAnsi="Arial" w:cs="Arial"/>
                <w:sz w:val="16"/>
                <w:szCs w:val="16"/>
              </w:rPr>
              <w:t>All equipment in custody code 0625 Sproul Hall</w:t>
            </w:r>
          </w:p>
        </w:tc>
        <w:tc>
          <w:tcPr>
            <w:tcW w:w="2520" w:type="dxa"/>
            <w:vMerge/>
            <w:tcBorders>
              <w:left w:val="single" w:sz="6" w:space="0" w:color="000000"/>
              <w:bottom w:val="single" w:sz="6" w:space="0" w:color="000000"/>
            </w:tcBorders>
          </w:tcPr>
          <w:p w14:paraId="1A786A48" w14:textId="77777777" w:rsidR="009867CF" w:rsidRPr="00C07CF8" w:rsidRDefault="009867CF" w:rsidP="00C07CF8">
            <w:pPr>
              <w:autoSpaceDE w:val="0"/>
              <w:autoSpaceDN w:val="0"/>
              <w:adjustRightInd w:val="0"/>
              <w:spacing w:after="0" w:line="360" w:lineRule="auto"/>
              <w:jc w:val="center"/>
              <w:rPr>
                <w:rFonts w:ascii="Arial" w:eastAsia="Times New Roman" w:hAnsi="Arial" w:cs="Arial"/>
                <w:sz w:val="16"/>
                <w:szCs w:val="16"/>
              </w:rPr>
            </w:pPr>
          </w:p>
        </w:tc>
      </w:tr>
    </w:tbl>
    <w:p w14:paraId="33A1402E" w14:textId="77777777" w:rsidR="009D5AC0" w:rsidRPr="009D5AC0" w:rsidRDefault="009D5AC0" w:rsidP="009867CF">
      <w:pPr>
        <w:spacing w:after="0" w:line="360" w:lineRule="auto"/>
        <w:jc w:val="both"/>
        <w:rPr>
          <w:rFonts w:ascii="Arial" w:eastAsia="Times New Roman" w:hAnsi="Arial" w:cs="Arial"/>
          <w:color w:val="000000"/>
          <w:sz w:val="24"/>
          <w:szCs w:val="24"/>
          <w:u w:color="000000"/>
        </w:rPr>
      </w:pPr>
    </w:p>
    <w:p w14:paraId="7401E6AB" w14:textId="11D36EFD" w:rsidR="000F53FF" w:rsidRDefault="006D0BBD" w:rsidP="00F96204">
      <w:pPr>
        <w:spacing w:after="0" w:line="360" w:lineRule="auto"/>
        <w:ind w:left="540"/>
        <w:jc w:val="both"/>
        <w:rPr>
          <w:rFonts w:ascii="Arial" w:eastAsia="Times New Roman" w:hAnsi="Arial" w:cs="Arial"/>
          <w:sz w:val="24"/>
          <w:szCs w:val="24"/>
        </w:rPr>
      </w:pPr>
      <w:r w:rsidRPr="0095626F">
        <w:rPr>
          <w:rFonts w:ascii="Arial" w:eastAsia="Times New Roman" w:hAnsi="Arial" w:cs="Arial"/>
          <w:sz w:val="24"/>
          <w:szCs w:val="24"/>
          <w:u w:val="single"/>
        </w:rPr>
        <w:t>Recommendation</w:t>
      </w:r>
      <w:r w:rsidRPr="0095626F">
        <w:rPr>
          <w:rFonts w:ascii="Arial" w:eastAsia="Times New Roman" w:hAnsi="Arial" w:cs="Arial"/>
          <w:sz w:val="24"/>
          <w:szCs w:val="24"/>
        </w:rPr>
        <w:t>:  Ma</w:t>
      </w:r>
      <w:r>
        <w:rPr>
          <w:rFonts w:ascii="Arial" w:eastAsia="Times New Roman" w:hAnsi="Arial" w:cs="Arial"/>
          <w:sz w:val="24"/>
          <w:szCs w:val="24"/>
        </w:rPr>
        <w:t xml:space="preserve">nagement should ensure that physical inventory verifications are performed for all H&amp;HS IT inventorial equipment at minimum on a biennial basis. </w:t>
      </w:r>
    </w:p>
    <w:p w14:paraId="7755A37E" w14:textId="14DAE332" w:rsidR="001D71C7" w:rsidRDefault="001D71C7" w:rsidP="00F96204">
      <w:pPr>
        <w:spacing w:after="0" w:line="360" w:lineRule="auto"/>
        <w:ind w:left="540"/>
        <w:jc w:val="both"/>
        <w:rPr>
          <w:rFonts w:ascii="Arial" w:eastAsia="Times New Roman" w:hAnsi="Arial" w:cs="Arial"/>
          <w:sz w:val="24"/>
          <w:szCs w:val="24"/>
        </w:rPr>
      </w:pPr>
    </w:p>
    <w:p w14:paraId="70F73787" w14:textId="3DCF9E0C" w:rsidR="00610F05" w:rsidRDefault="00D330FF" w:rsidP="00610F05">
      <w:pPr>
        <w:spacing w:after="0" w:line="360" w:lineRule="auto"/>
        <w:ind w:left="540"/>
        <w:jc w:val="both"/>
        <w:rPr>
          <w:rFonts w:ascii="Arial" w:eastAsia="Times New Roman" w:hAnsi="Arial" w:cs="Arial"/>
          <w:sz w:val="24"/>
          <w:szCs w:val="24"/>
        </w:rPr>
      </w:pPr>
      <w:r w:rsidRPr="00D330FF">
        <w:rPr>
          <w:rFonts w:ascii="Arial" w:eastAsia="Times New Roman" w:hAnsi="Arial" w:cs="Arial"/>
          <w:sz w:val="24"/>
          <w:szCs w:val="24"/>
          <w:u w:val="single"/>
        </w:rPr>
        <w:t>Response</w:t>
      </w:r>
      <w:r w:rsidRPr="00D330FF">
        <w:rPr>
          <w:rFonts w:ascii="Arial" w:eastAsia="Times New Roman" w:hAnsi="Arial" w:cs="Arial"/>
          <w:sz w:val="24"/>
          <w:szCs w:val="24"/>
        </w:rPr>
        <w:t xml:space="preserve">:  HHS IT appreciates Audit providing a spreadsheet of assets behind custody codes not visible to HHS IT custodians.  All items noted with issues in the chart above and in appendices were behind custody codes not visible to HHS IT.  We completed the physical inventory of all assets that were in the HHS IT custody codes on time in December 2019.  We were glad to see the issues noted were not found in any HHS IT custody code items.  </w:t>
      </w:r>
    </w:p>
    <w:p w14:paraId="60EF1124" w14:textId="77777777" w:rsidR="00610F05" w:rsidRPr="00D330FF" w:rsidRDefault="00610F05" w:rsidP="00610F05">
      <w:pPr>
        <w:spacing w:after="0" w:line="360" w:lineRule="auto"/>
        <w:ind w:left="540"/>
        <w:jc w:val="both"/>
        <w:rPr>
          <w:rFonts w:ascii="Arial" w:eastAsia="Times New Roman" w:hAnsi="Arial" w:cs="Arial"/>
          <w:sz w:val="24"/>
          <w:szCs w:val="24"/>
        </w:rPr>
      </w:pPr>
    </w:p>
    <w:p w14:paraId="5B9E2C5B" w14:textId="600A675A" w:rsidR="00D330FF" w:rsidRDefault="00D330FF" w:rsidP="00D330FF">
      <w:pPr>
        <w:spacing w:after="0" w:line="360" w:lineRule="auto"/>
        <w:ind w:left="540"/>
        <w:jc w:val="both"/>
        <w:rPr>
          <w:rFonts w:ascii="Arial" w:eastAsia="Times New Roman" w:hAnsi="Arial" w:cs="Arial"/>
          <w:sz w:val="24"/>
          <w:szCs w:val="24"/>
        </w:rPr>
      </w:pPr>
      <w:r w:rsidRPr="00D330FF">
        <w:rPr>
          <w:rFonts w:ascii="Arial" w:eastAsia="Times New Roman" w:hAnsi="Arial" w:cs="Arial"/>
          <w:sz w:val="24"/>
          <w:szCs w:val="24"/>
        </w:rPr>
        <w:t xml:space="preserve">After we finalize transfer of the valid items to our HHS IT custody codes: </w:t>
      </w:r>
    </w:p>
    <w:p w14:paraId="0A2BE1FB" w14:textId="77777777" w:rsidR="00610F05" w:rsidRPr="00D330FF" w:rsidRDefault="00610F05" w:rsidP="00D330FF">
      <w:pPr>
        <w:spacing w:after="0" w:line="360" w:lineRule="auto"/>
        <w:ind w:left="540"/>
        <w:jc w:val="both"/>
        <w:rPr>
          <w:rFonts w:cs="Arial"/>
          <w:szCs w:val="24"/>
        </w:rPr>
      </w:pPr>
    </w:p>
    <w:p w14:paraId="5E187DEB" w14:textId="77777777" w:rsidR="00D330FF" w:rsidRPr="00D330FF" w:rsidRDefault="00D330FF" w:rsidP="00D330FF">
      <w:pPr>
        <w:pStyle w:val="ListParagraph"/>
        <w:numPr>
          <w:ilvl w:val="0"/>
          <w:numId w:val="11"/>
        </w:numPr>
        <w:spacing w:line="360" w:lineRule="auto"/>
        <w:ind w:left="1080" w:hanging="540"/>
        <w:rPr>
          <w:rFonts w:cs="Arial"/>
          <w:szCs w:val="24"/>
        </w:rPr>
      </w:pPr>
      <w:r w:rsidRPr="00D330FF">
        <w:rPr>
          <w:rFonts w:cs="Arial"/>
          <w:szCs w:val="24"/>
        </w:rPr>
        <w:t>We will perform a physical inventory on the assets new to our custody codes to acquire the serial numbers and locations, and add the information to the AMS records.</w:t>
      </w:r>
    </w:p>
    <w:p w14:paraId="6CA3788F" w14:textId="77777777" w:rsidR="00D330FF" w:rsidRPr="00D330FF" w:rsidRDefault="00D330FF" w:rsidP="00D330FF">
      <w:pPr>
        <w:pStyle w:val="ListParagraph"/>
        <w:numPr>
          <w:ilvl w:val="0"/>
          <w:numId w:val="11"/>
        </w:numPr>
        <w:spacing w:line="360" w:lineRule="auto"/>
        <w:ind w:left="1080" w:hanging="540"/>
        <w:rPr>
          <w:rFonts w:cs="Arial"/>
          <w:szCs w:val="24"/>
        </w:rPr>
      </w:pPr>
      <w:r w:rsidRPr="00D330FF">
        <w:rPr>
          <w:rFonts w:cs="Arial"/>
          <w:szCs w:val="24"/>
        </w:rPr>
        <w:t>We will request reprints of University AMS property tags that cannot be visually inspected and affix to the equipment</w:t>
      </w:r>
      <w:r w:rsidRPr="00D330FF">
        <w:t xml:space="preserve"> in standardized locations.  We will update our process documentation to include the tag placement standards.</w:t>
      </w:r>
    </w:p>
    <w:p w14:paraId="5654FE22" w14:textId="77777777" w:rsidR="00D330FF" w:rsidRPr="00D330FF" w:rsidRDefault="00D330FF" w:rsidP="00D330FF">
      <w:pPr>
        <w:pStyle w:val="ListParagraph"/>
        <w:numPr>
          <w:ilvl w:val="0"/>
          <w:numId w:val="11"/>
        </w:numPr>
        <w:spacing w:line="360" w:lineRule="auto"/>
        <w:ind w:left="1080" w:hanging="540"/>
        <w:rPr>
          <w:rFonts w:cs="Arial"/>
          <w:szCs w:val="24"/>
        </w:rPr>
      </w:pPr>
      <w:r w:rsidRPr="00D330FF">
        <w:rPr>
          <w:rFonts w:cs="Arial"/>
          <w:szCs w:val="24"/>
        </w:rPr>
        <w:t>We will provide a follow-up spreadsheet to Audit showing disposition of the items in the appendices.</w:t>
      </w:r>
    </w:p>
    <w:p w14:paraId="15A645AE" w14:textId="77777777" w:rsidR="00D330FF" w:rsidRPr="00D330FF" w:rsidRDefault="00D330FF" w:rsidP="001B6A8B">
      <w:pPr>
        <w:pStyle w:val="ListParagraph"/>
        <w:numPr>
          <w:ilvl w:val="0"/>
          <w:numId w:val="11"/>
        </w:numPr>
        <w:spacing w:line="360" w:lineRule="auto"/>
        <w:ind w:left="1080" w:hanging="540"/>
        <w:rPr>
          <w:rFonts w:cs="Arial"/>
          <w:szCs w:val="24"/>
        </w:rPr>
      </w:pPr>
      <w:r w:rsidRPr="00D330FF">
        <w:rPr>
          <w:rFonts w:cs="Arial"/>
          <w:szCs w:val="24"/>
        </w:rPr>
        <w:t>Targeted completion date:  December 31, 2020.</w:t>
      </w:r>
    </w:p>
    <w:p w14:paraId="11469C44" w14:textId="77777777" w:rsidR="001D71C7" w:rsidRPr="001D71C7" w:rsidRDefault="001D71C7" w:rsidP="001B6A8B">
      <w:pPr>
        <w:spacing w:after="0" w:line="360" w:lineRule="auto"/>
        <w:ind w:left="540"/>
        <w:rPr>
          <w:rFonts w:ascii="Arial" w:hAnsi="Arial"/>
          <w:color w:val="000000"/>
          <w:sz w:val="24"/>
          <w:szCs w:val="24"/>
          <w:u w:val="single"/>
        </w:rPr>
      </w:pPr>
    </w:p>
    <w:p w14:paraId="07FB2D5A" w14:textId="3C6EB8F4" w:rsidR="0095626F" w:rsidRDefault="0095626F" w:rsidP="001B6A8B">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u w:val="single"/>
        </w:rPr>
      </w:pPr>
      <w:r w:rsidRPr="0095626F">
        <w:rPr>
          <w:rFonts w:ascii="Arial" w:eastAsia="Times New Roman" w:hAnsi="Arial" w:cs="Arial"/>
          <w:sz w:val="24"/>
          <w:szCs w:val="24"/>
          <w:u w:val="single"/>
        </w:rPr>
        <w:t>Equipment Disposals</w:t>
      </w:r>
    </w:p>
    <w:p w14:paraId="7EBA2E65" w14:textId="77777777" w:rsidR="005A5175" w:rsidRPr="0095626F" w:rsidRDefault="005A5175" w:rsidP="001A4B6B">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u w:val="single"/>
        </w:rPr>
      </w:pPr>
    </w:p>
    <w:p w14:paraId="266514CD" w14:textId="55A11B49" w:rsidR="001A4B6B" w:rsidRDefault="0095626F" w:rsidP="00541C65">
      <w:pPr>
        <w:spacing w:after="0" w:line="360" w:lineRule="auto"/>
        <w:contextualSpacing/>
        <w:jc w:val="both"/>
        <w:rPr>
          <w:rFonts w:ascii="Arial" w:eastAsia="Times New Roman" w:hAnsi="Arial" w:cs="Arial"/>
          <w:sz w:val="24"/>
          <w:szCs w:val="24"/>
        </w:rPr>
      </w:pPr>
      <w:r w:rsidRPr="0095626F">
        <w:rPr>
          <w:rFonts w:ascii="Arial" w:eastAsia="Times New Roman" w:hAnsi="Arial" w:cs="Arial"/>
          <w:sz w:val="24"/>
          <w:szCs w:val="24"/>
        </w:rPr>
        <w:t>Disposal of inventorial equipment must be app</w:t>
      </w:r>
      <w:r w:rsidR="008C78E5">
        <w:rPr>
          <w:rFonts w:ascii="Arial" w:eastAsia="Times New Roman" w:hAnsi="Arial" w:cs="Arial"/>
          <w:sz w:val="24"/>
          <w:szCs w:val="24"/>
        </w:rPr>
        <w:t>roved by the H&amp;HS IT Director.</w:t>
      </w:r>
      <w:r w:rsidR="001A4B6B">
        <w:rPr>
          <w:rFonts w:ascii="Arial" w:eastAsia="Times New Roman" w:hAnsi="Arial" w:cs="Arial"/>
          <w:sz w:val="24"/>
          <w:szCs w:val="24"/>
        </w:rPr>
        <w:t xml:space="preserve">  </w:t>
      </w:r>
      <w:r w:rsidRPr="0095626F">
        <w:rPr>
          <w:rFonts w:ascii="Arial" w:eastAsia="Times New Roman" w:hAnsi="Arial" w:cs="Arial"/>
          <w:sz w:val="24"/>
          <w:szCs w:val="24"/>
        </w:rPr>
        <w:t>A judgmental sampl</w:t>
      </w:r>
      <w:r w:rsidR="008C78E5">
        <w:rPr>
          <w:rFonts w:ascii="Arial" w:eastAsia="Times New Roman" w:hAnsi="Arial" w:cs="Arial"/>
          <w:sz w:val="24"/>
          <w:szCs w:val="24"/>
        </w:rPr>
        <w:t>e of five disposals</w:t>
      </w:r>
      <w:r w:rsidRPr="0095626F">
        <w:rPr>
          <w:rFonts w:ascii="Arial" w:eastAsia="Times New Roman" w:hAnsi="Arial" w:cs="Arial"/>
          <w:sz w:val="24"/>
          <w:szCs w:val="24"/>
        </w:rPr>
        <w:t xml:space="preserve"> </w:t>
      </w:r>
      <w:r w:rsidR="003F4833">
        <w:rPr>
          <w:rFonts w:ascii="Arial" w:eastAsia="Times New Roman" w:hAnsi="Arial" w:cs="Arial"/>
          <w:sz w:val="24"/>
          <w:szCs w:val="24"/>
        </w:rPr>
        <w:t xml:space="preserve">of inventorial </w:t>
      </w:r>
      <w:r w:rsidR="0039682A">
        <w:rPr>
          <w:rFonts w:ascii="Arial" w:eastAsia="Times New Roman" w:hAnsi="Arial" w:cs="Arial"/>
          <w:sz w:val="24"/>
          <w:szCs w:val="24"/>
        </w:rPr>
        <w:t xml:space="preserve">IT </w:t>
      </w:r>
      <w:r w:rsidR="003F4833">
        <w:rPr>
          <w:rFonts w:ascii="Arial" w:eastAsia="Times New Roman" w:hAnsi="Arial" w:cs="Arial"/>
          <w:sz w:val="24"/>
          <w:szCs w:val="24"/>
        </w:rPr>
        <w:t xml:space="preserve">equipment </w:t>
      </w:r>
      <w:r w:rsidR="0039682A">
        <w:rPr>
          <w:rFonts w:ascii="Arial" w:eastAsia="Times New Roman" w:hAnsi="Arial" w:cs="Arial"/>
          <w:sz w:val="24"/>
          <w:szCs w:val="24"/>
        </w:rPr>
        <w:t xml:space="preserve">between 2017-2019 </w:t>
      </w:r>
      <w:r w:rsidRPr="0095626F">
        <w:rPr>
          <w:rFonts w:ascii="Arial" w:eastAsia="Times New Roman" w:hAnsi="Arial" w:cs="Arial"/>
          <w:sz w:val="24"/>
          <w:szCs w:val="24"/>
        </w:rPr>
        <w:t xml:space="preserve">were </w:t>
      </w:r>
      <w:r w:rsidRPr="0095626F">
        <w:rPr>
          <w:rFonts w:ascii="Arial" w:eastAsia="Times New Roman" w:hAnsi="Arial" w:cs="Arial"/>
          <w:sz w:val="24"/>
          <w:szCs w:val="24"/>
        </w:rPr>
        <w:lastRenderedPageBreak/>
        <w:t xml:space="preserve">selected </w:t>
      </w:r>
      <w:r w:rsidR="0039682A">
        <w:rPr>
          <w:rFonts w:ascii="Arial" w:eastAsia="Times New Roman" w:hAnsi="Arial" w:cs="Arial"/>
          <w:sz w:val="24"/>
          <w:szCs w:val="24"/>
        </w:rPr>
        <w:t xml:space="preserve">from </w:t>
      </w:r>
      <w:r w:rsidR="00D5210C">
        <w:rPr>
          <w:rFonts w:ascii="Arial" w:eastAsia="Times New Roman" w:hAnsi="Arial" w:cs="Arial"/>
          <w:sz w:val="24"/>
          <w:szCs w:val="24"/>
        </w:rPr>
        <w:t>an AMS equipment disposal report</w:t>
      </w:r>
      <w:r w:rsidR="00DA4475">
        <w:rPr>
          <w:rFonts w:ascii="Arial" w:eastAsia="Times New Roman" w:hAnsi="Arial" w:cs="Arial"/>
          <w:sz w:val="24"/>
          <w:szCs w:val="24"/>
        </w:rPr>
        <w:t>.  D</w:t>
      </w:r>
      <w:r w:rsidR="00D5210C">
        <w:rPr>
          <w:rFonts w:ascii="Arial" w:eastAsia="Times New Roman" w:hAnsi="Arial" w:cs="Arial"/>
          <w:sz w:val="24"/>
          <w:szCs w:val="24"/>
        </w:rPr>
        <w:t xml:space="preserve">isposal </w:t>
      </w:r>
      <w:r w:rsidR="005A5175">
        <w:rPr>
          <w:rFonts w:ascii="Arial" w:eastAsia="Times New Roman" w:hAnsi="Arial" w:cs="Arial"/>
          <w:sz w:val="24"/>
          <w:szCs w:val="24"/>
        </w:rPr>
        <w:t xml:space="preserve">forms and records were provided by the H&amp;HS IT Inventory Specialist and reviewed </w:t>
      </w:r>
      <w:r w:rsidRPr="0095626F">
        <w:rPr>
          <w:rFonts w:ascii="Arial" w:eastAsia="Times New Roman" w:hAnsi="Arial" w:cs="Arial"/>
          <w:sz w:val="24"/>
          <w:szCs w:val="24"/>
        </w:rPr>
        <w:t>to verify they were properly authorized and in compliance with University of California Business and Finance Bulletin BUS 38, “Disposition of Excess Property and Transfer of University-Owned Property</w:t>
      </w:r>
      <w:r w:rsidR="00C62772">
        <w:rPr>
          <w:rFonts w:ascii="Arial" w:eastAsia="Times New Roman" w:hAnsi="Arial" w:cs="Arial"/>
          <w:sz w:val="24"/>
          <w:szCs w:val="24"/>
        </w:rPr>
        <w:t xml:space="preserve"> </w:t>
      </w:r>
      <w:r w:rsidRPr="0095626F">
        <w:rPr>
          <w:rFonts w:ascii="Arial" w:eastAsia="Times New Roman" w:hAnsi="Arial" w:cs="Arial"/>
          <w:sz w:val="24"/>
          <w:szCs w:val="24"/>
        </w:rPr>
        <w:t>(BUS-38).</w:t>
      </w:r>
      <w:r w:rsidR="00C62772">
        <w:rPr>
          <w:rFonts w:ascii="Arial" w:eastAsia="Times New Roman" w:hAnsi="Arial" w:cs="Arial"/>
          <w:sz w:val="24"/>
          <w:szCs w:val="24"/>
        </w:rPr>
        <w:t>”</w:t>
      </w:r>
    </w:p>
    <w:p w14:paraId="4397A86C" w14:textId="77777777" w:rsidR="005A5175" w:rsidRDefault="005A5175" w:rsidP="001A4B6B">
      <w:pPr>
        <w:spacing w:after="0" w:line="360" w:lineRule="auto"/>
        <w:ind w:left="540"/>
        <w:contextualSpacing/>
        <w:jc w:val="both"/>
        <w:rPr>
          <w:rFonts w:ascii="Arial" w:eastAsia="Times New Roman" w:hAnsi="Arial" w:cs="Arial"/>
          <w:sz w:val="24"/>
          <w:szCs w:val="24"/>
          <w:u w:val="single"/>
        </w:rPr>
      </w:pPr>
    </w:p>
    <w:p w14:paraId="0EDBC229" w14:textId="77777777" w:rsidR="008C78E5" w:rsidRPr="008C78E5" w:rsidRDefault="001A4B6B" w:rsidP="005A5175">
      <w:pPr>
        <w:spacing w:after="0" w:line="360" w:lineRule="auto"/>
        <w:contextualSpacing/>
        <w:jc w:val="both"/>
        <w:rPr>
          <w:rFonts w:ascii="Arial" w:eastAsia="Times New Roman" w:hAnsi="Arial" w:cs="Arial"/>
          <w:sz w:val="24"/>
          <w:szCs w:val="24"/>
          <w:u w:val="single"/>
        </w:rPr>
      </w:pPr>
      <w:r w:rsidRPr="001A4B6B">
        <w:rPr>
          <w:rFonts w:ascii="Arial" w:eastAsia="Times New Roman" w:hAnsi="Arial" w:cs="Times New Roman"/>
          <w:color w:val="000000"/>
          <w:sz w:val="24"/>
          <w:szCs w:val="24"/>
          <w:u w:color="000000"/>
        </w:rPr>
        <w:t>Two of the five equipment disposals</w:t>
      </w:r>
      <w:r w:rsidR="00A33EFC" w:rsidRPr="001A4B6B">
        <w:rPr>
          <w:rFonts w:ascii="Arial" w:eastAsia="Times New Roman" w:hAnsi="Arial" w:cs="Times New Roman"/>
          <w:color w:val="000000"/>
          <w:sz w:val="24"/>
          <w:szCs w:val="24"/>
          <w:u w:color="000000"/>
        </w:rPr>
        <w:t xml:space="preserve"> were properly approved and had evidence the items were picked up</w:t>
      </w:r>
      <w:r w:rsidR="00310D40" w:rsidRPr="001A4B6B">
        <w:rPr>
          <w:rFonts w:ascii="Arial" w:eastAsia="Times New Roman" w:hAnsi="Arial" w:cs="Times New Roman"/>
          <w:color w:val="000000"/>
          <w:sz w:val="24"/>
          <w:szCs w:val="24"/>
          <w:u w:color="000000"/>
        </w:rPr>
        <w:t xml:space="preserve">.  </w:t>
      </w:r>
      <w:r w:rsidR="008C78E5" w:rsidRPr="008C78E5">
        <w:rPr>
          <w:rFonts w:ascii="Arial" w:eastAsia="Times New Roman" w:hAnsi="Arial" w:cs="Times New Roman"/>
          <w:color w:val="000000"/>
          <w:sz w:val="24"/>
          <w:szCs w:val="24"/>
          <w:u w:color="000000"/>
        </w:rPr>
        <w:t>Three of the items were maintained by UCLA IT Services and the disposals were initiated and processed by IT Services, without approval or notification to H&amp;HS IT.  H&amp;HS IT realized</w:t>
      </w:r>
      <w:r w:rsidR="005423CB" w:rsidRPr="001A4B6B">
        <w:rPr>
          <w:rFonts w:ascii="Arial" w:eastAsia="Times New Roman" w:hAnsi="Arial" w:cs="Times New Roman"/>
          <w:color w:val="000000"/>
          <w:sz w:val="24"/>
          <w:szCs w:val="24"/>
          <w:u w:color="000000"/>
        </w:rPr>
        <w:t xml:space="preserve"> these items had been disposed when they could </w:t>
      </w:r>
      <w:r w:rsidR="00A33EFC" w:rsidRPr="001A4B6B">
        <w:rPr>
          <w:rFonts w:ascii="Arial" w:eastAsia="Times New Roman" w:hAnsi="Arial" w:cs="Times New Roman"/>
          <w:color w:val="000000"/>
          <w:sz w:val="24"/>
          <w:szCs w:val="24"/>
          <w:u w:color="000000"/>
        </w:rPr>
        <w:t>not locate them</w:t>
      </w:r>
      <w:r w:rsidR="005423CB" w:rsidRPr="001A4B6B">
        <w:rPr>
          <w:rFonts w:ascii="Arial" w:eastAsia="Times New Roman" w:hAnsi="Arial" w:cs="Times New Roman"/>
          <w:color w:val="000000"/>
          <w:sz w:val="24"/>
          <w:szCs w:val="24"/>
          <w:u w:color="000000"/>
        </w:rPr>
        <w:t xml:space="preserve"> during their physical inventory count in 2019</w:t>
      </w:r>
      <w:r w:rsidR="005C6D4F" w:rsidRPr="001A4B6B">
        <w:rPr>
          <w:rFonts w:ascii="Arial" w:eastAsia="Times New Roman" w:hAnsi="Arial" w:cs="Times New Roman"/>
          <w:color w:val="000000"/>
          <w:sz w:val="24"/>
          <w:szCs w:val="24"/>
          <w:u w:color="000000"/>
        </w:rPr>
        <w:t xml:space="preserve">.  H&amp;HS IT has </w:t>
      </w:r>
      <w:r w:rsidR="008C78E5" w:rsidRPr="008C78E5">
        <w:rPr>
          <w:rFonts w:ascii="Arial" w:eastAsia="Times New Roman" w:hAnsi="Arial" w:cs="Times New Roman"/>
          <w:color w:val="000000"/>
          <w:sz w:val="24"/>
          <w:szCs w:val="24"/>
          <w:u w:color="000000"/>
        </w:rPr>
        <w:t>since revised their policies and procedures to ensure that all disposal requests are routed to the H&amp;HS IT Inventory Control Specialist for review an</w:t>
      </w:r>
      <w:r w:rsidR="005C6D4F" w:rsidRPr="001A4B6B">
        <w:rPr>
          <w:rFonts w:ascii="Arial" w:eastAsia="Times New Roman" w:hAnsi="Arial" w:cs="Times New Roman"/>
          <w:color w:val="000000"/>
          <w:sz w:val="24"/>
          <w:szCs w:val="24"/>
          <w:u w:color="000000"/>
        </w:rPr>
        <w:t>d processing.</w:t>
      </w:r>
    </w:p>
    <w:p w14:paraId="1FB44F86" w14:textId="77777777" w:rsidR="0095626F" w:rsidRPr="0095626F" w:rsidRDefault="0095626F" w:rsidP="001A4B6B">
      <w:pPr>
        <w:spacing w:after="0" w:line="360" w:lineRule="auto"/>
        <w:jc w:val="both"/>
        <w:rPr>
          <w:rFonts w:ascii="Arial" w:eastAsia="Times New Roman" w:hAnsi="Arial" w:cs="Arial"/>
          <w:sz w:val="24"/>
          <w:szCs w:val="24"/>
        </w:rPr>
      </w:pPr>
    </w:p>
    <w:p w14:paraId="176CC836" w14:textId="36F15797" w:rsidR="00A27E3D" w:rsidRDefault="0095626F" w:rsidP="005A5175">
      <w:pPr>
        <w:spacing w:after="0" w:line="360" w:lineRule="auto"/>
        <w:jc w:val="both"/>
        <w:rPr>
          <w:rFonts w:ascii="Arial" w:eastAsia="Times New Roman" w:hAnsi="Arial" w:cs="Arial"/>
          <w:bCs/>
          <w:sz w:val="24"/>
          <w:szCs w:val="24"/>
        </w:rPr>
      </w:pPr>
      <w:r w:rsidRPr="0095626F">
        <w:rPr>
          <w:rFonts w:ascii="Arial" w:eastAsia="Times New Roman" w:hAnsi="Arial" w:cs="Arial"/>
          <w:sz w:val="24"/>
          <w:szCs w:val="24"/>
          <w:u w:val="single"/>
        </w:rPr>
        <w:t>Recommendation</w:t>
      </w:r>
      <w:r w:rsidRPr="0095626F">
        <w:rPr>
          <w:rFonts w:ascii="Arial" w:eastAsia="Times New Roman" w:hAnsi="Arial" w:cs="Arial"/>
          <w:sz w:val="24"/>
          <w:szCs w:val="24"/>
        </w:rPr>
        <w:t>:  Management should ensure that all inventorial e</w:t>
      </w:r>
      <w:r w:rsidR="00A33EFC">
        <w:rPr>
          <w:rFonts w:ascii="Arial" w:eastAsia="Times New Roman" w:hAnsi="Arial" w:cs="Arial"/>
          <w:sz w:val="24"/>
          <w:szCs w:val="24"/>
        </w:rPr>
        <w:t xml:space="preserve">quipment disposals </w:t>
      </w:r>
      <w:r w:rsidR="00211442">
        <w:rPr>
          <w:rFonts w:ascii="Arial" w:eastAsia="Times New Roman" w:hAnsi="Arial" w:cs="Arial"/>
          <w:sz w:val="24"/>
          <w:szCs w:val="24"/>
        </w:rPr>
        <w:t xml:space="preserve">are processed in accordance with their revised policies and procedures, and that they </w:t>
      </w:r>
      <w:r w:rsidRPr="0095626F">
        <w:rPr>
          <w:rFonts w:ascii="Arial" w:eastAsia="Times New Roman" w:hAnsi="Arial" w:cs="Arial"/>
          <w:sz w:val="24"/>
          <w:szCs w:val="24"/>
        </w:rPr>
        <w:t>are properly documented and approved</w:t>
      </w:r>
      <w:r w:rsidR="00A27E3D">
        <w:rPr>
          <w:rFonts w:ascii="Arial" w:eastAsia="Times New Roman" w:hAnsi="Arial" w:cs="Arial"/>
          <w:sz w:val="24"/>
          <w:szCs w:val="24"/>
        </w:rPr>
        <w:t xml:space="preserve"> </w:t>
      </w:r>
      <w:r w:rsidR="00A27E3D" w:rsidRPr="00A27E3D">
        <w:rPr>
          <w:rFonts w:ascii="Arial" w:eastAsia="Times New Roman" w:hAnsi="Arial" w:cs="Arial"/>
          <w:bCs/>
          <w:sz w:val="24"/>
          <w:szCs w:val="24"/>
        </w:rPr>
        <w:t>in a timely manner to ensure accurate equipment records.</w:t>
      </w:r>
    </w:p>
    <w:p w14:paraId="63BA01D6" w14:textId="77777777" w:rsidR="001D71C7" w:rsidRDefault="001D71C7" w:rsidP="005A5175">
      <w:pPr>
        <w:spacing w:after="0" w:line="360" w:lineRule="auto"/>
        <w:jc w:val="both"/>
        <w:rPr>
          <w:rFonts w:ascii="Arial" w:eastAsia="Times New Roman" w:hAnsi="Arial" w:cs="Arial"/>
          <w:bCs/>
          <w:sz w:val="24"/>
          <w:szCs w:val="24"/>
        </w:rPr>
      </w:pPr>
    </w:p>
    <w:p w14:paraId="05707B52" w14:textId="77777777" w:rsidR="00B51C55" w:rsidRDefault="00B51C55" w:rsidP="00B51C55">
      <w:pPr>
        <w:spacing w:after="0" w:line="360" w:lineRule="auto"/>
        <w:jc w:val="both"/>
        <w:rPr>
          <w:rFonts w:ascii="Arial" w:eastAsia="Times New Roman" w:hAnsi="Arial" w:cs="Arial"/>
          <w:bCs/>
          <w:sz w:val="24"/>
          <w:szCs w:val="24"/>
        </w:rPr>
      </w:pPr>
      <w:r w:rsidRPr="00B51C55">
        <w:rPr>
          <w:rFonts w:ascii="Arial" w:eastAsia="Times New Roman" w:hAnsi="Arial" w:cs="Arial"/>
          <w:bCs/>
          <w:sz w:val="24"/>
          <w:szCs w:val="24"/>
          <w:u w:val="single"/>
        </w:rPr>
        <w:t>Response</w:t>
      </w:r>
      <w:r w:rsidRPr="00B51C55">
        <w:rPr>
          <w:rFonts w:ascii="Arial" w:eastAsia="Times New Roman" w:hAnsi="Arial" w:cs="Arial"/>
          <w:bCs/>
          <w:sz w:val="24"/>
          <w:szCs w:val="24"/>
        </w:rPr>
        <w:t>:  Agreed.  We will continue our revised process with Campus ITS’ handling of our network equipment.  Completed.</w:t>
      </w:r>
    </w:p>
    <w:p w14:paraId="4CA6A49E" w14:textId="77777777" w:rsidR="00AF6E54" w:rsidRDefault="00AF6E54" w:rsidP="009A3A7B">
      <w:pPr>
        <w:spacing w:after="0" w:line="360" w:lineRule="auto"/>
        <w:jc w:val="both"/>
        <w:rPr>
          <w:rFonts w:ascii="Arial" w:eastAsia="Times New Roman" w:hAnsi="Arial" w:cs="Arial"/>
          <w:sz w:val="24"/>
          <w:szCs w:val="24"/>
        </w:rPr>
      </w:pPr>
    </w:p>
    <w:p w14:paraId="300627C0" w14:textId="77777777" w:rsidR="00AF6E54" w:rsidRDefault="00AF6E54" w:rsidP="00053507">
      <w:pPr>
        <w:tabs>
          <w:tab w:val="left" w:pos="360"/>
          <w:tab w:val="left" w:pos="720"/>
          <w:tab w:val="left" w:pos="1080"/>
        </w:tabs>
        <w:overflowPunct w:val="0"/>
        <w:autoSpaceDE w:val="0"/>
        <w:autoSpaceDN w:val="0"/>
        <w:adjustRightInd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Separation of Duti</w:t>
      </w:r>
      <w:r w:rsidR="00053507">
        <w:rPr>
          <w:rFonts w:ascii="Arial" w:eastAsia="Times New Roman" w:hAnsi="Arial" w:cs="Arial"/>
          <w:sz w:val="24"/>
          <w:szCs w:val="24"/>
          <w:u w:val="single"/>
        </w:rPr>
        <w:t>es</w:t>
      </w:r>
    </w:p>
    <w:p w14:paraId="772FCF3B" w14:textId="77777777" w:rsidR="00053507" w:rsidRDefault="00061259" w:rsidP="003515FA">
      <w:pPr>
        <w:tabs>
          <w:tab w:val="left" w:pos="360"/>
          <w:tab w:val="left" w:pos="720"/>
          <w:tab w:val="left" w:pos="1080"/>
        </w:tabs>
        <w:overflowPunct w:val="0"/>
        <w:autoSpaceDE w:val="0"/>
        <w:autoSpaceDN w:val="0"/>
        <w:adjustRightInd w:val="0"/>
        <w:spacing w:after="0" w:line="360" w:lineRule="auto"/>
        <w:jc w:val="both"/>
        <w:rPr>
          <w:rFonts w:ascii="Arial" w:eastAsia="Times New Roman" w:hAnsi="Arial" w:cs="Arial"/>
          <w:sz w:val="24"/>
          <w:szCs w:val="24"/>
        </w:rPr>
      </w:pPr>
      <w:r w:rsidRPr="00AD7B2D">
        <w:rPr>
          <w:rFonts w:ascii="Arial" w:eastAsia="Times New Roman" w:hAnsi="Arial" w:cs="Arial"/>
          <w:sz w:val="24"/>
          <w:szCs w:val="24"/>
        </w:rPr>
        <w:t xml:space="preserve"> </w:t>
      </w:r>
    </w:p>
    <w:p w14:paraId="002E0C83" w14:textId="6960BA73" w:rsidR="00061259" w:rsidRDefault="00061259" w:rsidP="00061259">
      <w:pPr>
        <w:pStyle w:val="DX"/>
        <w:spacing w:after="0"/>
        <w:jc w:val="both"/>
        <w:rPr>
          <w:color w:val="auto"/>
          <w:szCs w:val="24"/>
        </w:rPr>
      </w:pPr>
      <w:r w:rsidRPr="004D0F5D">
        <w:rPr>
          <w:color w:val="auto"/>
          <w:szCs w:val="24"/>
        </w:rPr>
        <w:t xml:space="preserve">The adequacy of </w:t>
      </w:r>
      <w:r>
        <w:rPr>
          <w:color w:val="auto"/>
          <w:szCs w:val="24"/>
        </w:rPr>
        <w:t xml:space="preserve">separation of duties </w:t>
      </w:r>
      <w:r w:rsidRPr="00AD7B2D">
        <w:rPr>
          <w:szCs w:val="24"/>
        </w:rPr>
        <w:t xml:space="preserve">over the </w:t>
      </w:r>
      <w:r>
        <w:t xml:space="preserve">purchasing, receiving, invoice payment processing and </w:t>
      </w:r>
      <w:r w:rsidRPr="00AD7B2D">
        <w:rPr>
          <w:szCs w:val="24"/>
        </w:rPr>
        <w:t xml:space="preserve">management </w:t>
      </w:r>
      <w:r w:rsidR="008C3156">
        <w:rPr>
          <w:szCs w:val="24"/>
        </w:rPr>
        <w:t xml:space="preserve">of </w:t>
      </w:r>
      <w:r w:rsidR="008C3156">
        <w:t xml:space="preserve">inventorial IT equipment </w:t>
      </w:r>
      <w:r w:rsidRPr="004D0F5D">
        <w:rPr>
          <w:color w:val="auto"/>
          <w:szCs w:val="24"/>
        </w:rPr>
        <w:t>was evaluated</w:t>
      </w:r>
      <w:r>
        <w:rPr>
          <w:color w:val="auto"/>
          <w:szCs w:val="24"/>
        </w:rPr>
        <w:t xml:space="preserve"> through</w:t>
      </w:r>
      <w:r>
        <w:rPr>
          <w:szCs w:val="24"/>
        </w:rPr>
        <w:t xml:space="preserve"> d</w:t>
      </w:r>
      <w:r w:rsidRPr="00061259">
        <w:rPr>
          <w:szCs w:val="24"/>
        </w:rPr>
        <w:t xml:space="preserve">iscussions </w:t>
      </w:r>
      <w:r>
        <w:rPr>
          <w:szCs w:val="24"/>
        </w:rPr>
        <w:t xml:space="preserve">with </w:t>
      </w:r>
      <w:r w:rsidRPr="00061259">
        <w:rPr>
          <w:szCs w:val="24"/>
        </w:rPr>
        <w:t xml:space="preserve">the H&amp;HS IT Director, </w:t>
      </w:r>
      <w:r w:rsidR="00DA4475">
        <w:rPr>
          <w:szCs w:val="24"/>
        </w:rPr>
        <w:t xml:space="preserve">the </w:t>
      </w:r>
      <w:r w:rsidRPr="00061259">
        <w:rPr>
          <w:szCs w:val="24"/>
        </w:rPr>
        <w:t xml:space="preserve">Inventory Controls Specialist and </w:t>
      </w:r>
      <w:r w:rsidR="00DA4475">
        <w:rPr>
          <w:szCs w:val="24"/>
        </w:rPr>
        <w:t xml:space="preserve">the </w:t>
      </w:r>
      <w:r w:rsidRPr="00061259">
        <w:rPr>
          <w:szCs w:val="24"/>
        </w:rPr>
        <w:t>Senior Financial Analyst</w:t>
      </w:r>
      <w:r>
        <w:rPr>
          <w:szCs w:val="24"/>
        </w:rPr>
        <w:t xml:space="preserve">, review of </w:t>
      </w:r>
      <w:r w:rsidRPr="00061259">
        <w:rPr>
          <w:szCs w:val="24"/>
        </w:rPr>
        <w:t>H&amp;HS IT</w:t>
      </w:r>
      <w:r>
        <w:rPr>
          <w:szCs w:val="24"/>
        </w:rPr>
        <w:t xml:space="preserve"> purchasing and</w:t>
      </w:r>
      <w:r w:rsidRPr="00061259">
        <w:rPr>
          <w:szCs w:val="24"/>
        </w:rPr>
        <w:t xml:space="preserve"> inventory procedures</w:t>
      </w:r>
      <w:r>
        <w:rPr>
          <w:szCs w:val="24"/>
        </w:rPr>
        <w:t>, and sample test work</w:t>
      </w:r>
      <w:r w:rsidRPr="004D0F5D">
        <w:rPr>
          <w:color w:val="auto"/>
          <w:szCs w:val="24"/>
        </w:rPr>
        <w:t xml:space="preserve">.  </w:t>
      </w:r>
    </w:p>
    <w:p w14:paraId="269F1388" w14:textId="77777777" w:rsidR="00412F6F" w:rsidRPr="00061259" w:rsidRDefault="00412F6F" w:rsidP="00061259">
      <w:pPr>
        <w:pStyle w:val="DX"/>
        <w:spacing w:after="0"/>
        <w:jc w:val="both"/>
        <w:rPr>
          <w:color w:val="auto"/>
          <w:szCs w:val="24"/>
        </w:rPr>
      </w:pPr>
    </w:p>
    <w:p w14:paraId="5B52951F" w14:textId="547D1792" w:rsidR="00053507" w:rsidRDefault="007D6B7E" w:rsidP="003515FA">
      <w:pPr>
        <w:autoSpaceDE w:val="0"/>
        <w:autoSpaceDN w:val="0"/>
        <w:adjustRightInd w:val="0"/>
        <w:spacing w:after="0" w:line="360" w:lineRule="auto"/>
        <w:jc w:val="both"/>
        <w:rPr>
          <w:rFonts w:ascii="Arial" w:eastAsia="Times New Roman" w:hAnsi="Arial" w:cs="Times New Roman"/>
          <w:color w:val="000000"/>
          <w:sz w:val="24"/>
          <w:szCs w:val="24"/>
          <w:u w:color="000000"/>
        </w:rPr>
      </w:pPr>
      <w:r>
        <w:rPr>
          <w:rFonts w:ascii="Arial" w:eastAsia="Times New Roman" w:hAnsi="Arial" w:cs="Times New Roman"/>
          <w:color w:val="000000"/>
          <w:sz w:val="24"/>
          <w:szCs w:val="24"/>
          <w:u w:color="000000"/>
        </w:rPr>
        <w:t>A</w:t>
      </w:r>
      <w:r w:rsidR="00053507" w:rsidRPr="00053507">
        <w:rPr>
          <w:rFonts w:ascii="Arial" w:eastAsia="Times New Roman" w:hAnsi="Arial" w:cs="Times New Roman"/>
          <w:color w:val="000000"/>
          <w:sz w:val="24"/>
          <w:szCs w:val="24"/>
          <w:u w:color="000000"/>
        </w:rPr>
        <w:t>dequate separation of duties over the purchasing, receiving, and invoice payment processes for inventorial equipment</w:t>
      </w:r>
      <w:r>
        <w:rPr>
          <w:rFonts w:ascii="Arial" w:eastAsia="Times New Roman" w:hAnsi="Arial" w:cs="Times New Roman"/>
          <w:color w:val="000000"/>
          <w:sz w:val="24"/>
          <w:szCs w:val="24"/>
          <w:u w:color="000000"/>
        </w:rPr>
        <w:t xml:space="preserve"> have been established</w:t>
      </w:r>
      <w:r w:rsidR="00053507" w:rsidRPr="00053507">
        <w:rPr>
          <w:rFonts w:ascii="Arial" w:eastAsia="Times New Roman" w:hAnsi="Arial" w:cs="Times New Roman"/>
          <w:color w:val="000000"/>
          <w:sz w:val="24"/>
          <w:szCs w:val="24"/>
          <w:u w:color="000000"/>
        </w:rPr>
        <w:t>.</w:t>
      </w:r>
      <w:r w:rsidR="00C62772">
        <w:rPr>
          <w:rFonts w:ascii="Arial" w:eastAsia="Times New Roman" w:hAnsi="Arial" w:cs="Times New Roman"/>
          <w:color w:val="000000"/>
          <w:sz w:val="24"/>
          <w:szCs w:val="24"/>
          <w:u w:color="000000"/>
        </w:rPr>
        <w:t xml:space="preserve">  </w:t>
      </w:r>
      <w:r w:rsidR="00053507" w:rsidRPr="00053507">
        <w:rPr>
          <w:rFonts w:ascii="Arial" w:eastAsia="Times New Roman" w:hAnsi="Arial" w:cs="Times New Roman"/>
          <w:color w:val="000000"/>
          <w:sz w:val="24"/>
          <w:szCs w:val="24"/>
          <w:u w:color="000000"/>
        </w:rPr>
        <w:t xml:space="preserve">Purchase requests must be </w:t>
      </w:r>
      <w:r w:rsidR="00053507" w:rsidRPr="00053507">
        <w:rPr>
          <w:rFonts w:ascii="Arial" w:eastAsia="Times New Roman" w:hAnsi="Arial" w:cs="Times New Roman"/>
          <w:color w:val="000000"/>
          <w:sz w:val="24"/>
          <w:szCs w:val="24"/>
          <w:u w:color="000000"/>
        </w:rPr>
        <w:lastRenderedPageBreak/>
        <w:t>approved by the H&amp;HS IT Dire</w:t>
      </w:r>
      <w:r w:rsidR="009A3272">
        <w:rPr>
          <w:rFonts w:ascii="Arial" w:eastAsia="Times New Roman" w:hAnsi="Arial" w:cs="Times New Roman"/>
          <w:color w:val="000000"/>
          <w:sz w:val="24"/>
          <w:szCs w:val="24"/>
          <w:u w:color="000000"/>
        </w:rPr>
        <w:t>ctor and HBO</w:t>
      </w:r>
      <w:r w:rsidR="00C62772" w:rsidRPr="00053507">
        <w:rPr>
          <w:rFonts w:ascii="Arial" w:eastAsia="Times New Roman" w:hAnsi="Arial" w:cs="Times New Roman"/>
          <w:color w:val="000000"/>
          <w:sz w:val="24"/>
          <w:szCs w:val="24"/>
          <w:u w:color="000000"/>
        </w:rPr>
        <w:t>.</w:t>
      </w:r>
      <w:r w:rsidR="00C62772">
        <w:rPr>
          <w:rFonts w:ascii="Arial" w:eastAsia="Times New Roman" w:hAnsi="Arial" w:cs="Times New Roman"/>
          <w:color w:val="000000"/>
          <w:sz w:val="24"/>
          <w:szCs w:val="24"/>
          <w:u w:color="000000"/>
        </w:rPr>
        <w:t xml:space="preserve"> </w:t>
      </w:r>
      <w:r w:rsidR="00C62772" w:rsidRPr="00053507">
        <w:rPr>
          <w:rFonts w:ascii="Arial" w:eastAsia="Times New Roman" w:hAnsi="Arial" w:cs="Times New Roman"/>
          <w:color w:val="000000"/>
          <w:sz w:val="24"/>
          <w:szCs w:val="24"/>
          <w:u w:color="000000"/>
        </w:rPr>
        <w:t xml:space="preserve"> </w:t>
      </w:r>
      <w:r w:rsidR="00061259">
        <w:rPr>
          <w:rFonts w:ascii="Arial" w:eastAsia="Times New Roman" w:hAnsi="Arial" w:cs="Times New Roman"/>
          <w:color w:val="000000"/>
          <w:sz w:val="24"/>
          <w:szCs w:val="24"/>
          <w:u w:color="000000"/>
        </w:rPr>
        <w:t>A</w:t>
      </w:r>
      <w:r w:rsidR="00053507" w:rsidRPr="00053507">
        <w:rPr>
          <w:rFonts w:ascii="Arial" w:eastAsia="Times New Roman" w:hAnsi="Arial" w:cs="Times New Roman"/>
          <w:color w:val="000000"/>
          <w:sz w:val="24"/>
          <w:szCs w:val="24"/>
          <w:u w:color="000000"/>
        </w:rPr>
        <w:t xml:space="preserve"> separate individual, the H&amp;HS IT Inventory Controls Specialist</w:t>
      </w:r>
      <w:r w:rsidR="002740C0">
        <w:rPr>
          <w:rFonts w:ascii="Arial" w:eastAsia="Times New Roman" w:hAnsi="Arial" w:cs="Times New Roman"/>
          <w:color w:val="000000"/>
          <w:sz w:val="24"/>
          <w:szCs w:val="24"/>
          <w:u w:color="000000"/>
        </w:rPr>
        <w:t xml:space="preserve">, </w:t>
      </w:r>
      <w:r w:rsidR="002740C0" w:rsidRPr="00053507">
        <w:rPr>
          <w:rFonts w:ascii="Arial" w:eastAsia="Times New Roman" w:hAnsi="Arial" w:cs="Times New Roman"/>
          <w:color w:val="000000"/>
          <w:sz w:val="24"/>
          <w:szCs w:val="24"/>
          <w:u w:color="000000"/>
        </w:rPr>
        <w:t>is</w:t>
      </w:r>
      <w:r w:rsidR="00053507" w:rsidRPr="00053507">
        <w:rPr>
          <w:rFonts w:ascii="Arial" w:eastAsia="Times New Roman" w:hAnsi="Arial" w:cs="Times New Roman"/>
          <w:color w:val="000000"/>
          <w:sz w:val="24"/>
          <w:szCs w:val="24"/>
          <w:u w:color="000000"/>
        </w:rPr>
        <w:t xml:space="preserve"> responsible for receiving equipment</w:t>
      </w:r>
      <w:r w:rsidR="00061259">
        <w:rPr>
          <w:rFonts w:ascii="Arial" w:eastAsia="Times New Roman" w:hAnsi="Arial" w:cs="Times New Roman"/>
          <w:color w:val="000000"/>
          <w:sz w:val="24"/>
          <w:szCs w:val="24"/>
          <w:u w:color="000000"/>
        </w:rPr>
        <w:t xml:space="preserve"> and all </w:t>
      </w:r>
      <w:r w:rsidR="00053507" w:rsidRPr="00053507">
        <w:rPr>
          <w:rFonts w:ascii="Arial" w:eastAsia="Times New Roman" w:hAnsi="Arial" w:cs="Times New Roman"/>
          <w:color w:val="000000"/>
          <w:sz w:val="24"/>
          <w:szCs w:val="24"/>
          <w:u w:color="000000"/>
        </w:rPr>
        <w:t>invoices must be reviewed and approved by the H&amp;HS IT Director and HBO before submitting to Campus Accounts Payable for payment.</w:t>
      </w:r>
    </w:p>
    <w:p w14:paraId="0A2FAC3B" w14:textId="77777777" w:rsidR="003515FA" w:rsidRDefault="003515FA" w:rsidP="003515FA">
      <w:pPr>
        <w:autoSpaceDE w:val="0"/>
        <w:autoSpaceDN w:val="0"/>
        <w:adjustRightInd w:val="0"/>
        <w:spacing w:after="0" w:line="360" w:lineRule="auto"/>
        <w:jc w:val="both"/>
        <w:rPr>
          <w:rFonts w:ascii="Arial" w:eastAsia="Times New Roman" w:hAnsi="Arial" w:cs="Times New Roman"/>
          <w:color w:val="000000"/>
          <w:sz w:val="24"/>
          <w:szCs w:val="24"/>
          <w:u w:color="000000"/>
        </w:rPr>
      </w:pPr>
    </w:p>
    <w:p w14:paraId="61EF03B0" w14:textId="39E67932" w:rsidR="00053507" w:rsidRPr="00267E25" w:rsidRDefault="00053507" w:rsidP="003515FA">
      <w:pPr>
        <w:autoSpaceDE w:val="0"/>
        <w:autoSpaceDN w:val="0"/>
        <w:adjustRightInd w:val="0"/>
        <w:spacing w:after="0" w:line="360" w:lineRule="auto"/>
        <w:jc w:val="both"/>
        <w:rPr>
          <w:rFonts w:ascii="Arial" w:eastAsia="Times New Roman" w:hAnsi="Arial" w:cs="Arial"/>
          <w:color w:val="000000"/>
          <w:sz w:val="24"/>
          <w:szCs w:val="24"/>
          <w:u w:color="000000"/>
        </w:rPr>
      </w:pPr>
      <w:r w:rsidRPr="00267E25">
        <w:rPr>
          <w:rFonts w:ascii="Arial" w:eastAsia="Times New Roman" w:hAnsi="Arial" w:cs="Arial"/>
          <w:color w:val="000000"/>
          <w:sz w:val="24"/>
          <w:szCs w:val="24"/>
          <w:u w:color="000000"/>
        </w:rPr>
        <w:t xml:space="preserve">There </w:t>
      </w:r>
      <w:r w:rsidR="007D6B7E">
        <w:rPr>
          <w:rFonts w:ascii="Arial" w:eastAsia="Times New Roman" w:hAnsi="Arial" w:cs="Arial"/>
          <w:color w:val="000000"/>
          <w:sz w:val="24"/>
          <w:szCs w:val="24"/>
          <w:u w:color="000000"/>
        </w:rPr>
        <w:t xml:space="preserve">are also </w:t>
      </w:r>
      <w:r w:rsidR="00310D40" w:rsidRPr="00267E25">
        <w:rPr>
          <w:rFonts w:ascii="Arial" w:eastAsia="Times New Roman" w:hAnsi="Arial" w:cs="Arial"/>
          <w:color w:val="000000"/>
          <w:sz w:val="24"/>
          <w:szCs w:val="24"/>
          <w:u w:color="000000"/>
        </w:rPr>
        <w:t>adequate separation</w:t>
      </w:r>
      <w:r w:rsidRPr="00267E25">
        <w:rPr>
          <w:rFonts w:ascii="Arial" w:eastAsia="Times New Roman" w:hAnsi="Arial" w:cs="Arial"/>
          <w:color w:val="000000"/>
          <w:sz w:val="24"/>
          <w:szCs w:val="24"/>
          <w:u w:color="000000"/>
        </w:rPr>
        <w:t xml:space="preserve"> of duties over the inventorial equipment management processes. The H&amp;HS IT Inventory Control Specialist, who is responsible for performing the annual physical inventory counts, does not have physical custody over the equipment</w:t>
      </w:r>
      <w:r w:rsidR="00310D40" w:rsidRPr="00267E25">
        <w:rPr>
          <w:rFonts w:ascii="Arial" w:eastAsia="Times New Roman" w:hAnsi="Arial" w:cs="Arial"/>
          <w:color w:val="000000"/>
          <w:sz w:val="24"/>
          <w:szCs w:val="24"/>
          <w:u w:color="000000"/>
        </w:rPr>
        <w:t xml:space="preserve">.  </w:t>
      </w:r>
      <w:r w:rsidRPr="00267E25">
        <w:rPr>
          <w:rFonts w:ascii="Arial" w:eastAsia="Times New Roman" w:hAnsi="Arial" w:cs="Arial"/>
          <w:color w:val="000000"/>
          <w:sz w:val="24"/>
          <w:szCs w:val="24"/>
          <w:u w:color="000000"/>
        </w:rPr>
        <w:t xml:space="preserve">In addition, there is a separate individual, the H&amp;HS IT Director, who reviews and approves the results of the physical inventory counts. </w:t>
      </w:r>
    </w:p>
    <w:p w14:paraId="296D4FE1" w14:textId="77777777" w:rsidR="00267E25" w:rsidRPr="00267E25" w:rsidRDefault="00267E25" w:rsidP="003515FA">
      <w:pPr>
        <w:autoSpaceDE w:val="0"/>
        <w:autoSpaceDN w:val="0"/>
        <w:adjustRightInd w:val="0"/>
        <w:spacing w:after="0" w:line="360" w:lineRule="auto"/>
        <w:jc w:val="both"/>
        <w:rPr>
          <w:rFonts w:ascii="Arial" w:eastAsia="Times New Roman" w:hAnsi="Arial" w:cs="Arial"/>
          <w:color w:val="000000"/>
          <w:sz w:val="24"/>
          <w:szCs w:val="24"/>
          <w:u w:color="000000"/>
        </w:rPr>
      </w:pPr>
    </w:p>
    <w:p w14:paraId="0858BE5D" w14:textId="70DD71C5" w:rsidR="00AF6E54" w:rsidRDefault="00267E25" w:rsidP="00F96204">
      <w:pPr>
        <w:suppressAutoHyphens/>
        <w:spacing w:after="0" w:line="360" w:lineRule="auto"/>
        <w:jc w:val="both"/>
        <w:rPr>
          <w:rFonts w:ascii="Arial" w:eastAsia="Times New Roman" w:hAnsi="Arial" w:cs="Arial"/>
          <w:sz w:val="24"/>
          <w:szCs w:val="24"/>
        </w:rPr>
      </w:pPr>
      <w:r w:rsidRPr="00267E25">
        <w:rPr>
          <w:rFonts w:ascii="Arial" w:hAnsi="Arial" w:cs="Arial"/>
          <w:sz w:val="24"/>
          <w:szCs w:val="24"/>
          <w:lang w:eastAsia="ar-SA"/>
        </w:rPr>
        <w:t>There were no significant control weaknesses noted in this area.</w:t>
      </w:r>
    </w:p>
    <w:p w14:paraId="4F8B99D3" w14:textId="77777777" w:rsidR="007D700E" w:rsidRDefault="007D700E">
      <w:pPr>
        <w:rPr>
          <w:rFonts w:ascii="Arial" w:eastAsia="Times New Roman" w:hAnsi="Arial" w:cs="Arial"/>
          <w:sz w:val="24"/>
          <w:szCs w:val="24"/>
        </w:rPr>
      </w:pPr>
      <w:r>
        <w:rPr>
          <w:rFonts w:ascii="Arial" w:eastAsia="Times New Roman" w:hAnsi="Arial" w:cs="Arial"/>
          <w:sz w:val="24"/>
          <w:szCs w:val="24"/>
        </w:rPr>
        <w:br w:type="page"/>
      </w:r>
    </w:p>
    <w:p w14:paraId="39991BA7" w14:textId="77777777" w:rsidR="00082825" w:rsidRPr="0038040D" w:rsidRDefault="007B0A7F" w:rsidP="007B0A7F">
      <w:pPr>
        <w:pStyle w:val="Heading1"/>
        <w:jc w:val="center"/>
        <w:rPr>
          <w:u w:color="000000"/>
        </w:rPr>
      </w:pPr>
      <w:bookmarkStart w:id="0" w:name="_Appendix_A_–"/>
      <w:bookmarkEnd w:id="0"/>
      <w:r>
        <w:rPr>
          <w:rFonts w:cs="Arial"/>
        </w:rPr>
        <w:lastRenderedPageBreak/>
        <w:t>Appendix A</w:t>
      </w:r>
      <w:r w:rsidR="00082825">
        <w:rPr>
          <w:rFonts w:cs="Arial"/>
        </w:rPr>
        <w:t xml:space="preserve"> – </w:t>
      </w:r>
      <w:r w:rsidR="00082825">
        <w:rPr>
          <w:u w:color="000000"/>
        </w:rPr>
        <w:t xml:space="preserve">Equipment Owner in AMS is a Former </w:t>
      </w:r>
      <w:bookmarkStart w:id="1" w:name="_GoBack"/>
      <w:r w:rsidR="00082825">
        <w:rPr>
          <w:u w:color="000000"/>
        </w:rPr>
        <w:t>E</w:t>
      </w:r>
      <w:r w:rsidR="00082825" w:rsidRPr="0038040D">
        <w:rPr>
          <w:u w:color="000000"/>
        </w:rPr>
        <w:t>mployee</w:t>
      </w:r>
      <w:bookmarkEnd w:id="1"/>
    </w:p>
    <w:p w14:paraId="41C6B401" w14:textId="77777777" w:rsidR="00792F2E" w:rsidRDefault="00792F2E">
      <w:pPr>
        <w:rPr>
          <w:rFonts w:ascii="Arial" w:eastAsia="Times New Roman" w:hAnsi="Arial" w:cs="Arial"/>
          <w:sz w:val="24"/>
          <w:szCs w:val="24"/>
        </w:rPr>
      </w:pPr>
    </w:p>
    <w:tbl>
      <w:tblPr>
        <w:tblW w:w="9120" w:type="dxa"/>
        <w:tblInd w:w="93" w:type="dxa"/>
        <w:tblLook w:val="04A0" w:firstRow="1" w:lastRow="0" w:firstColumn="1" w:lastColumn="0" w:noHBand="0" w:noVBand="1"/>
      </w:tblPr>
      <w:tblGrid>
        <w:gridCol w:w="880"/>
        <w:gridCol w:w="901"/>
        <w:gridCol w:w="1037"/>
        <w:gridCol w:w="1550"/>
        <w:gridCol w:w="1138"/>
        <w:gridCol w:w="3614"/>
      </w:tblGrid>
      <w:tr w:rsidR="00792F2E" w:rsidRPr="00792F2E" w14:paraId="43FF6007" w14:textId="77777777" w:rsidTr="00DA4475">
        <w:trPr>
          <w:trHeight w:val="67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582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 xml:space="preserve">User </w:t>
            </w:r>
            <w:proofErr w:type="spellStart"/>
            <w:r w:rsidRPr="00792F2E">
              <w:rPr>
                <w:rFonts w:ascii="Arial" w:eastAsia="Times New Roman" w:hAnsi="Arial" w:cs="Arial"/>
                <w:color w:val="000000"/>
                <w:sz w:val="16"/>
                <w:szCs w:val="16"/>
              </w:rPr>
              <w:t>Fname</w:t>
            </w:r>
            <w:proofErr w:type="spellEnd"/>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EE6256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 xml:space="preserve">User </w:t>
            </w:r>
            <w:proofErr w:type="spellStart"/>
            <w:r w:rsidRPr="00792F2E">
              <w:rPr>
                <w:rFonts w:ascii="Arial" w:eastAsia="Times New Roman" w:hAnsi="Arial" w:cs="Arial"/>
                <w:color w:val="000000"/>
                <w:sz w:val="16"/>
                <w:szCs w:val="16"/>
              </w:rPr>
              <w:t>Lname</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35056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Custody Code Number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1C3FE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Custody Code Name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DCCE08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Asset Number</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7CD8F4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Description</w:t>
            </w:r>
          </w:p>
        </w:tc>
      </w:tr>
      <w:tr w:rsidR="00792F2E" w:rsidRPr="00792F2E" w14:paraId="02349204"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713CB54"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0D6C26B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0916F69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50FF58E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6F02390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154000608</w:t>
            </w:r>
          </w:p>
        </w:tc>
        <w:tc>
          <w:tcPr>
            <w:tcW w:w="3640" w:type="dxa"/>
            <w:tcBorders>
              <w:top w:val="nil"/>
              <w:left w:val="nil"/>
              <w:bottom w:val="single" w:sz="4" w:space="0" w:color="auto"/>
              <w:right w:val="single" w:sz="4" w:space="0" w:color="auto"/>
            </w:tcBorders>
            <w:shd w:val="clear" w:color="auto" w:fill="auto"/>
            <w:vAlign w:val="center"/>
            <w:hideMark/>
          </w:tcPr>
          <w:p w14:paraId="4353D58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2.0 48 PORT LAN BASE</w:t>
            </w:r>
          </w:p>
        </w:tc>
      </w:tr>
      <w:tr w:rsidR="00792F2E" w:rsidRPr="00792F2E" w14:paraId="579D49A2"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D2465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5EE276B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30F130E9"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2FEE19B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5C5E18E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154000607</w:t>
            </w:r>
          </w:p>
        </w:tc>
        <w:tc>
          <w:tcPr>
            <w:tcW w:w="3640" w:type="dxa"/>
            <w:tcBorders>
              <w:top w:val="nil"/>
              <w:left w:val="nil"/>
              <w:bottom w:val="single" w:sz="4" w:space="0" w:color="auto"/>
              <w:right w:val="single" w:sz="4" w:space="0" w:color="auto"/>
            </w:tcBorders>
            <w:shd w:val="clear" w:color="auto" w:fill="auto"/>
            <w:vAlign w:val="center"/>
            <w:hideMark/>
          </w:tcPr>
          <w:p w14:paraId="20EDA34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2.0 48 PORT LAN BASE</w:t>
            </w:r>
          </w:p>
        </w:tc>
      </w:tr>
      <w:tr w:rsidR="00792F2E" w:rsidRPr="00792F2E" w14:paraId="442D6681"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81EB53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5D1A4E3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5536F13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37D09A08"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58B1F09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154000606</w:t>
            </w:r>
          </w:p>
        </w:tc>
        <w:tc>
          <w:tcPr>
            <w:tcW w:w="3640" w:type="dxa"/>
            <w:tcBorders>
              <w:top w:val="nil"/>
              <w:left w:val="nil"/>
              <w:bottom w:val="single" w:sz="4" w:space="0" w:color="auto"/>
              <w:right w:val="single" w:sz="4" w:space="0" w:color="auto"/>
            </w:tcBorders>
            <w:shd w:val="clear" w:color="auto" w:fill="auto"/>
            <w:vAlign w:val="center"/>
            <w:hideMark/>
          </w:tcPr>
          <w:p w14:paraId="3D676F8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2.0 48 PORT LAN BASE</w:t>
            </w:r>
          </w:p>
        </w:tc>
      </w:tr>
      <w:tr w:rsidR="00792F2E" w:rsidRPr="00792F2E" w14:paraId="3B782A16"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C2370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61C520E4"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28BAA8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23193BB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1A14599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154000605</w:t>
            </w:r>
          </w:p>
        </w:tc>
        <w:tc>
          <w:tcPr>
            <w:tcW w:w="3640" w:type="dxa"/>
            <w:tcBorders>
              <w:top w:val="nil"/>
              <w:left w:val="nil"/>
              <w:bottom w:val="single" w:sz="4" w:space="0" w:color="auto"/>
              <w:right w:val="single" w:sz="4" w:space="0" w:color="auto"/>
            </w:tcBorders>
            <w:shd w:val="clear" w:color="auto" w:fill="auto"/>
            <w:vAlign w:val="center"/>
            <w:hideMark/>
          </w:tcPr>
          <w:p w14:paraId="19BE7AC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4CFFE7D0"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BF35E0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126A98F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E7C247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1B8EA03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49A4914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154000604</w:t>
            </w:r>
          </w:p>
        </w:tc>
        <w:tc>
          <w:tcPr>
            <w:tcW w:w="3640" w:type="dxa"/>
            <w:tcBorders>
              <w:top w:val="nil"/>
              <w:left w:val="nil"/>
              <w:bottom w:val="single" w:sz="4" w:space="0" w:color="auto"/>
              <w:right w:val="single" w:sz="4" w:space="0" w:color="auto"/>
            </w:tcBorders>
            <w:shd w:val="clear" w:color="auto" w:fill="auto"/>
            <w:vAlign w:val="center"/>
            <w:hideMark/>
          </w:tcPr>
          <w:p w14:paraId="49654474"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3D5D8529"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06CEFF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3E3E31D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730BDD6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2939846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1E98F7B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154000603</w:t>
            </w:r>
          </w:p>
        </w:tc>
        <w:tc>
          <w:tcPr>
            <w:tcW w:w="3640" w:type="dxa"/>
            <w:tcBorders>
              <w:top w:val="nil"/>
              <w:left w:val="nil"/>
              <w:bottom w:val="single" w:sz="4" w:space="0" w:color="auto"/>
              <w:right w:val="single" w:sz="4" w:space="0" w:color="auto"/>
            </w:tcBorders>
            <w:shd w:val="clear" w:color="auto" w:fill="auto"/>
            <w:vAlign w:val="center"/>
            <w:hideMark/>
          </w:tcPr>
          <w:p w14:paraId="6D6456A9"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5EF8D4BF"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CA41C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354B090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AA603D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6DED648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4737908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154000602</w:t>
            </w:r>
          </w:p>
        </w:tc>
        <w:tc>
          <w:tcPr>
            <w:tcW w:w="3640" w:type="dxa"/>
            <w:tcBorders>
              <w:top w:val="nil"/>
              <w:left w:val="nil"/>
              <w:bottom w:val="single" w:sz="4" w:space="0" w:color="auto"/>
              <w:right w:val="single" w:sz="4" w:space="0" w:color="auto"/>
            </w:tcBorders>
            <w:shd w:val="clear" w:color="auto" w:fill="auto"/>
            <w:vAlign w:val="center"/>
            <w:hideMark/>
          </w:tcPr>
          <w:p w14:paraId="39B1398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11866CCC"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B06820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13B6E378"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A412A6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61050AB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1978B8A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154000601</w:t>
            </w:r>
          </w:p>
        </w:tc>
        <w:tc>
          <w:tcPr>
            <w:tcW w:w="3640" w:type="dxa"/>
            <w:tcBorders>
              <w:top w:val="nil"/>
              <w:left w:val="nil"/>
              <w:bottom w:val="single" w:sz="4" w:space="0" w:color="auto"/>
              <w:right w:val="single" w:sz="4" w:space="0" w:color="auto"/>
            </w:tcBorders>
            <w:shd w:val="clear" w:color="auto" w:fill="auto"/>
            <w:vAlign w:val="center"/>
            <w:hideMark/>
          </w:tcPr>
          <w:p w14:paraId="475135B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56FB9E00"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08943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7D2BE8F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895088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2873D5F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7EE438C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154000600</w:t>
            </w:r>
          </w:p>
        </w:tc>
        <w:tc>
          <w:tcPr>
            <w:tcW w:w="3640" w:type="dxa"/>
            <w:tcBorders>
              <w:top w:val="nil"/>
              <w:left w:val="nil"/>
              <w:bottom w:val="single" w:sz="4" w:space="0" w:color="auto"/>
              <w:right w:val="single" w:sz="4" w:space="0" w:color="auto"/>
            </w:tcBorders>
            <w:shd w:val="clear" w:color="auto" w:fill="auto"/>
            <w:vAlign w:val="center"/>
            <w:hideMark/>
          </w:tcPr>
          <w:p w14:paraId="1463E2A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4A70BE48"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E944B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48FDC45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4A634A9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5E30CFF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11A79D3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154000599</w:t>
            </w:r>
          </w:p>
        </w:tc>
        <w:tc>
          <w:tcPr>
            <w:tcW w:w="3640" w:type="dxa"/>
            <w:tcBorders>
              <w:top w:val="nil"/>
              <w:left w:val="nil"/>
              <w:bottom w:val="single" w:sz="4" w:space="0" w:color="auto"/>
              <w:right w:val="single" w:sz="4" w:space="0" w:color="auto"/>
            </w:tcBorders>
            <w:shd w:val="clear" w:color="auto" w:fill="auto"/>
            <w:vAlign w:val="center"/>
            <w:hideMark/>
          </w:tcPr>
          <w:p w14:paraId="6646EFF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0EE05450"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40AB0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65EEAB7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036139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0599286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5FB0780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154000598</w:t>
            </w:r>
          </w:p>
        </w:tc>
        <w:tc>
          <w:tcPr>
            <w:tcW w:w="3640" w:type="dxa"/>
            <w:tcBorders>
              <w:top w:val="nil"/>
              <w:left w:val="nil"/>
              <w:bottom w:val="single" w:sz="4" w:space="0" w:color="auto"/>
              <w:right w:val="single" w:sz="4" w:space="0" w:color="auto"/>
            </w:tcBorders>
            <w:shd w:val="clear" w:color="auto" w:fill="auto"/>
            <w:vAlign w:val="center"/>
            <w:hideMark/>
          </w:tcPr>
          <w:p w14:paraId="0FFA42C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39C4AC2B"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0F453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17E066F8"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6DAECD9"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67BCEF8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563D54A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154000597</w:t>
            </w:r>
          </w:p>
        </w:tc>
        <w:tc>
          <w:tcPr>
            <w:tcW w:w="3640" w:type="dxa"/>
            <w:tcBorders>
              <w:top w:val="nil"/>
              <w:left w:val="nil"/>
              <w:bottom w:val="single" w:sz="4" w:space="0" w:color="auto"/>
              <w:right w:val="single" w:sz="4" w:space="0" w:color="auto"/>
            </w:tcBorders>
            <w:shd w:val="clear" w:color="auto" w:fill="auto"/>
            <w:vAlign w:val="center"/>
            <w:hideMark/>
          </w:tcPr>
          <w:p w14:paraId="09E538E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001C3BDA"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0DB494"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2DD56C2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FA20A1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36695DC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03409F0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154000596</w:t>
            </w:r>
          </w:p>
        </w:tc>
        <w:tc>
          <w:tcPr>
            <w:tcW w:w="3640" w:type="dxa"/>
            <w:tcBorders>
              <w:top w:val="nil"/>
              <w:left w:val="nil"/>
              <w:bottom w:val="single" w:sz="4" w:space="0" w:color="auto"/>
              <w:right w:val="single" w:sz="4" w:space="0" w:color="auto"/>
            </w:tcBorders>
            <w:shd w:val="clear" w:color="auto" w:fill="auto"/>
            <w:vAlign w:val="center"/>
            <w:hideMark/>
          </w:tcPr>
          <w:p w14:paraId="612268D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65E06EC6"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30D27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2A0708E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AEC8C4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0FCF941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2971AEB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154000595</w:t>
            </w:r>
          </w:p>
        </w:tc>
        <w:tc>
          <w:tcPr>
            <w:tcW w:w="3640" w:type="dxa"/>
            <w:tcBorders>
              <w:top w:val="nil"/>
              <w:left w:val="nil"/>
              <w:bottom w:val="single" w:sz="4" w:space="0" w:color="auto"/>
              <w:right w:val="single" w:sz="4" w:space="0" w:color="auto"/>
            </w:tcBorders>
            <w:shd w:val="clear" w:color="auto" w:fill="auto"/>
            <w:vAlign w:val="center"/>
            <w:hideMark/>
          </w:tcPr>
          <w:p w14:paraId="09498E3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70FDE26D"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E0689A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0BDACE5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429B16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2E8763D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1B0DAAB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154000594</w:t>
            </w:r>
          </w:p>
        </w:tc>
        <w:tc>
          <w:tcPr>
            <w:tcW w:w="3640" w:type="dxa"/>
            <w:tcBorders>
              <w:top w:val="nil"/>
              <w:left w:val="nil"/>
              <w:bottom w:val="single" w:sz="4" w:space="0" w:color="auto"/>
              <w:right w:val="single" w:sz="4" w:space="0" w:color="auto"/>
            </w:tcBorders>
            <w:shd w:val="clear" w:color="auto" w:fill="auto"/>
            <w:vAlign w:val="center"/>
            <w:hideMark/>
          </w:tcPr>
          <w:p w14:paraId="7659E046"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CATALYST, 1.0 48 PORT LAN BASE</w:t>
            </w:r>
          </w:p>
        </w:tc>
      </w:tr>
      <w:tr w:rsidR="00792F2E" w:rsidRPr="00792F2E" w14:paraId="408E97D6" w14:textId="77777777" w:rsidTr="00DA447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E4595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1143840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662C768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52CAFFA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50BEFD9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154000563</w:t>
            </w:r>
          </w:p>
        </w:tc>
        <w:tc>
          <w:tcPr>
            <w:tcW w:w="3640" w:type="dxa"/>
            <w:tcBorders>
              <w:top w:val="nil"/>
              <w:left w:val="nil"/>
              <w:bottom w:val="single" w:sz="4" w:space="0" w:color="auto"/>
              <w:right w:val="single" w:sz="4" w:space="0" w:color="auto"/>
            </w:tcBorders>
            <w:shd w:val="clear" w:color="auto" w:fill="auto"/>
            <w:vAlign w:val="center"/>
            <w:hideMark/>
          </w:tcPr>
          <w:p w14:paraId="4A12713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COMPUTER/SERVER R730</w:t>
            </w:r>
          </w:p>
        </w:tc>
      </w:tr>
      <w:tr w:rsidR="00792F2E" w:rsidRPr="00792F2E" w14:paraId="20F6BD8B"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63B77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KELLEY</w:t>
            </w:r>
          </w:p>
        </w:tc>
        <w:tc>
          <w:tcPr>
            <w:tcW w:w="860" w:type="dxa"/>
            <w:tcBorders>
              <w:top w:val="nil"/>
              <w:left w:val="nil"/>
              <w:bottom w:val="single" w:sz="4" w:space="0" w:color="auto"/>
              <w:right w:val="single" w:sz="4" w:space="0" w:color="auto"/>
            </w:tcBorders>
            <w:shd w:val="clear" w:color="auto" w:fill="auto"/>
            <w:noWrap/>
            <w:vAlign w:val="center"/>
            <w:hideMark/>
          </w:tcPr>
          <w:p w14:paraId="41816DE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WHELAN</w:t>
            </w:r>
          </w:p>
        </w:tc>
        <w:tc>
          <w:tcPr>
            <w:tcW w:w="1040" w:type="dxa"/>
            <w:tcBorders>
              <w:top w:val="nil"/>
              <w:left w:val="nil"/>
              <w:bottom w:val="single" w:sz="4" w:space="0" w:color="auto"/>
              <w:right w:val="single" w:sz="4" w:space="0" w:color="auto"/>
            </w:tcBorders>
            <w:shd w:val="clear" w:color="auto" w:fill="auto"/>
            <w:vAlign w:val="center"/>
            <w:hideMark/>
          </w:tcPr>
          <w:p w14:paraId="1D62EAF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76DC3B8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79E570C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154000267</w:t>
            </w:r>
          </w:p>
        </w:tc>
        <w:tc>
          <w:tcPr>
            <w:tcW w:w="3640" w:type="dxa"/>
            <w:tcBorders>
              <w:top w:val="nil"/>
              <w:left w:val="nil"/>
              <w:bottom w:val="single" w:sz="4" w:space="0" w:color="auto"/>
              <w:right w:val="single" w:sz="4" w:space="0" w:color="auto"/>
            </w:tcBorders>
            <w:shd w:val="clear" w:color="auto" w:fill="auto"/>
            <w:vAlign w:val="center"/>
            <w:hideMark/>
          </w:tcPr>
          <w:p w14:paraId="72256DE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DRIVES, HARD DISK, ALL FLASH DC 4X E52450</w:t>
            </w:r>
          </w:p>
        </w:tc>
      </w:tr>
      <w:tr w:rsidR="00792F2E" w:rsidRPr="00792F2E" w14:paraId="4D04D0A9" w14:textId="77777777" w:rsidTr="00DA447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D24A0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JOHN</w:t>
            </w:r>
          </w:p>
        </w:tc>
        <w:tc>
          <w:tcPr>
            <w:tcW w:w="860" w:type="dxa"/>
            <w:tcBorders>
              <w:top w:val="nil"/>
              <w:left w:val="nil"/>
              <w:bottom w:val="single" w:sz="4" w:space="0" w:color="auto"/>
              <w:right w:val="single" w:sz="4" w:space="0" w:color="auto"/>
            </w:tcBorders>
            <w:shd w:val="clear" w:color="auto" w:fill="auto"/>
            <w:noWrap/>
            <w:vAlign w:val="center"/>
            <w:hideMark/>
          </w:tcPr>
          <w:p w14:paraId="026DA6F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MIN</w:t>
            </w:r>
          </w:p>
        </w:tc>
        <w:tc>
          <w:tcPr>
            <w:tcW w:w="1040" w:type="dxa"/>
            <w:tcBorders>
              <w:top w:val="nil"/>
              <w:left w:val="nil"/>
              <w:bottom w:val="single" w:sz="4" w:space="0" w:color="auto"/>
              <w:right w:val="single" w:sz="4" w:space="0" w:color="auto"/>
            </w:tcBorders>
            <w:shd w:val="clear" w:color="auto" w:fill="auto"/>
            <w:vAlign w:val="center"/>
            <w:hideMark/>
          </w:tcPr>
          <w:p w14:paraId="43A9FCD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625</w:t>
            </w:r>
          </w:p>
        </w:tc>
        <w:tc>
          <w:tcPr>
            <w:tcW w:w="1560" w:type="dxa"/>
            <w:tcBorders>
              <w:top w:val="nil"/>
              <w:left w:val="nil"/>
              <w:bottom w:val="single" w:sz="4" w:space="0" w:color="auto"/>
              <w:right w:val="single" w:sz="4" w:space="0" w:color="auto"/>
            </w:tcBorders>
            <w:shd w:val="clear" w:color="auto" w:fill="auto"/>
            <w:vAlign w:val="center"/>
            <w:hideMark/>
          </w:tcPr>
          <w:p w14:paraId="6B565C3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SPROUL HALL</w:t>
            </w:r>
          </w:p>
        </w:tc>
        <w:tc>
          <w:tcPr>
            <w:tcW w:w="1140" w:type="dxa"/>
            <w:tcBorders>
              <w:top w:val="nil"/>
              <w:left w:val="nil"/>
              <w:bottom w:val="single" w:sz="4" w:space="0" w:color="auto"/>
              <w:right w:val="single" w:sz="4" w:space="0" w:color="auto"/>
            </w:tcBorders>
            <w:shd w:val="clear" w:color="auto" w:fill="auto"/>
            <w:vAlign w:val="center"/>
            <w:hideMark/>
          </w:tcPr>
          <w:p w14:paraId="6B1B8D3A"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14009644</w:t>
            </w:r>
          </w:p>
        </w:tc>
        <w:tc>
          <w:tcPr>
            <w:tcW w:w="3640" w:type="dxa"/>
            <w:tcBorders>
              <w:top w:val="nil"/>
              <w:left w:val="nil"/>
              <w:bottom w:val="single" w:sz="4" w:space="0" w:color="auto"/>
              <w:right w:val="single" w:sz="4" w:space="0" w:color="auto"/>
            </w:tcBorders>
            <w:shd w:val="clear" w:color="auto" w:fill="auto"/>
            <w:vAlign w:val="center"/>
            <w:hideMark/>
          </w:tcPr>
          <w:p w14:paraId="1B05EA93"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DIGITAL COPIER, DIALTA 251F</w:t>
            </w:r>
          </w:p>
        </w:tc>
      </w:tr>
      <w:tr w:rsidR="00792F2E" w:rsidRPr="00792F2E" w14:paraId="03476E91"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C5B345"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JOHN</w:t>
            </w:r>
          </w:p>
        </w:tc>
        <w:tc>
          <w:tcPr>
            <w:tcW w:w="860" w:type="dxa"/>
            <w:tcBorders>
              <w:top w:val="nil"/>
              <w:left w:val="nil"/>
              <w:bottom w:val="single" w:sz="4" w:space="0" w:color="auto"/>
              <w:right w:val="single" w:sz="4" w:space="0" w:color="auto"/>
            </w:tcBorders>
            <w:shd w:val="clear" w:color="auto" w:fill="auto"/>
            <w:noWrap/>
            <w:vAlign w:val="center"/>
            <w:hideMark/>
          </w:tcPr>
          <w:p w14:paraId="577B29A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MIN</w:t>
            </w:r>
          </w:p>
        </w:tc>
        <w:tc>
          <w:tcPr>
            <w:tcW w:w="1040" w:type="dxa"/>
            <w:tcBorders>
              <w:top w:val="nil"/>
              <w:left w:val="nil"/>
              <w:bottom w:val="single" w:sz="4" w:space="0" w:color="auto"/>
              <w:right w:val="single" w:sz="4" w:space="0" w:color="auto"/>
            </w:tcBorders>
            <w:shd w:val="clear" w:color="auto" w:fill="auto"/>
            <w:vAlign w:val="center"/>
            <w:hideMark/>
          </w:tcPr>
          <w:p w14:paraId="2AFA6987"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611</w:t>
            </w:r>
          </w:p>
        </w:tc>
        <w:tc>
          <w:tcPr>
            <w:tcW w:w="1560" w:type="dxa"/>
            <w:tcBorders>
              <w:top w:val="nil"/>
              <w:left w:val="nil"/>
              <w:bottom w:val="single" w:sz="4" w:space="0" w:color="auto"/>
              <w:right w:val="single" w:sz="4" w:space="0" w:color="auto"/>
            </w:tcBorders>
            <w:shd w:val="clear" w:color="auto" w:fill="auto"/>
            <w:vAlign w:val="center"/>
            <w:hideMark/>
          </w:tcPr>
          <w:p w14:paraId="63AF22CD"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SUNSET VILLAGE</w:t>
            </w:r>
          </w:p>
        </w:tc>
        <w:tc>
          <w:tcPr>
            <w:tcW w:w="1140" w:type="dxa"/>
            <w:tcBorders>
              <w:top w:val="nil"/>
              <w:left w:val="nil"/>
              <w:bottom w:val="single" w:sz="4" w:space="0" w:color="auto"/>
              <w:right w:val="single" w:sz="4" w:space="0" w:color="auto"/>
            </w:tcBorders>
            <w:shd w:val="clear" w:color="auto" w:fill="auto"/>
            <w:vAlign w:val="center"/>
            <w:hideMark/>
          </w:tcPr>
          <w:p w14:paraId="50D70C9B"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124001138</w:t>
            </w:r>
          </w:p>
        </w:tc>
        <w:tc>
          <w:tcPr>
            <w:tcW w:w="3640" w:type="dxa"/>
            <w:tcBorders>
              <w:top w:val="nil"/>
              <w:left w:val="nil"/>
              <w:bottom w:val="single" w:sz="4" w:space="0" w:color="auto"/>
              <w:right w:val="single" w:sz="4" w:space="0" w:color="auto"/>
            </w:tcBorders>
            <w:shd w:val="clear" w:color="auto" w:fill="auto"/>
            <w:vAlign w:val="center"/>
            <w:hideMark/>
          </w:tcPr>
          <w:p w14:paraId="650B72F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PROJECTOR, POWERLITE WUXGA 4500 LUMENS</w:t>
            </w:r>
          </w:p>
        </w:tc>
      </w:tr>
      <w:tr w:rsidR="00792F2E" w:rsidRPr="00792F2E" w14:paraId="48C47EAA"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669608E"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JOHN</w:t>
            </w:r>
          </w:p>
        </w:tc>
        <w:tc>
          <w:tcPr>
            <w:tcW w:w="860" w:type="dxa"/>
            <w:tcBorders>
              <w:top w:val="nil"/>
              <w:left w:val="nil"/>
              <w:bottom w:val="single" w:sz="4" w:space="0" w:color="auto"/>
              <w:right w:val="single" w:sz="4" w:space="0" w:color="auto"/>
            </w:tcBorders>
            <w:shd w:val="clear" w:color="auto" w:fill="auto"/>
            <w:noWrap/>
            <w:vAlign w:val="center"/>
            <w:hideMark/>
          </w:tcPr>
          <w:p w14:paraId="73AA040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MIN</w:t>
            </w:r>
          </w:p>
        </w:tc>
        <w:tc>
          <w:tcPr>
            <w:tcW w:w="1040" w:type="dxa"/>
            <w:tcBorders>
              <w:top w:val="nil"/>
              <w:left w:val="nil"/>
              <w:bottom w:val="single" w:sz="4" w:space="0" w:color="auto"/>
              <w:right w:val="single" w:sz="4" w:space="0" w:color="auto"/>
            </w:tcBorders>
            <w:shd w:val="clear" w:color="auto" w:fill="auto"/>
            <w:vAlign w:val="center"/>
            <w:hideMark/>
          </w:tcPr>
          <w:p w14:paraId="5C6A36B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611</w:t>
            </w:r>
          </w:p>
        </w:tc>
        <w:tc>
          <w:tcPr>
            <w:tcW w:w="1560" w:type="dxa"/>
            <w:tcBorders>
              <w:top w:val="nil"/>
              <w:left w:val="nil"/>
              <w:bottom w:val="single" w:sz="4" w:space="0" w:color="auto"/>
              <w:right w:val="single" w:sz="4" w:space="0" w:color="auto"/>
            </w:tcBorders>
            <w:shd w:val="clear" w:color="auto" w:fill="auto"/>
            <w:vAlign w:val="center"/>
            <w:hideMark/>
          </w:tcPr>
          <w:p w14:paraId="71C316EC"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SUNSET VILLAGE</w:t>
            </w:r>
          </w:p>
        </w:tc>
        <w:tc>
          <w:tcPr>
            <w:tcW w:w="1140" w:type="dxa"/>
            <w:tcBorders>
              <w:top w:val="nil"/>
              <w:left w:val="nil"/>
              <w:bottom w:val="single" w:sz="4" w:space="0" w:color="auto"/>
              <w:right w:val="single" w:sz="4" w:space="0" w:color="auto"/>
            </w:tcBorders>
            <w:shd w:val="clear" w:color="auto" w:fill="auto"/>
            <w:vAlign w:val="center"/>
            <w:hideMark/>
          </w:tcPr>
          <w:p w14:paraId="64535E42"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124001137</w:t>
            </w:r>
          </w:p>
        </w:tc>
        <w:tc>
          <w:tcPr>
            <w:tcW w:w="3640" w:type="dxa"/>
            <w:tcBorders>
              <w:top w:val="nil"/>
              <w:left w:val="nil"/>
              <w:bottom w:val="single" w:sz="4" w:space="0" w:color="auto"/>
              <w:right w:val="single" w:sz="4" w:space="0" w:color="auto"/>
            </w:tcBorders>
            <w:shd w:val="clear" w:color="auto" w:fill="auto"/>
            <w:vAlign w:val="center"/>
            <w:hideMark/>
          </w:tcPr>
          <w:p w14:paraId="6D53F3FF"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PROJECTOR, POWERLITE WUXGA 4500 LUMENS</w:t>
            </w:r>
          </w:p>
        </w:tc>
      </w:tr>
      <w:tr w:rsidR="00792F2E" w:rsidRPr="00792F2E" w14:paraId="7F39C781" w14:textId="77777777" w:rsidTr="00DA4475">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3C118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JOHN</w:t>
            </w:r>
          </w:p>
        </w:tc>
        <w:tc>
          <w:tcPr>
            <w:tcW w:w="860" w:type="dxa"/>
            <w:tcBorders>
              <w:top w:val="nil"/>
              <w:left w:val="nil"/>
              <w:bottom w:val="single" w:sz="4" w:space="0" w:color="auto"/>
              <w:right w:val="single" w:sz="4" w:space="0" w:color="auto"/>
            </w:tcBorders>
            <w:shd w:val="clear" w:color="auto" w:fill="auto"/>
            <w:noWrap/>
            <w:vAlign w:val="center"/>
            <w:hideMark/>
          </w:tcPr>
          <w:p w14:paraId="5C786238"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MIN</w:t>
            </w:r>
          </w:p>
        </w:tc>
        <w:tc>
          <w:tcPr>
            <w:tcW w:w="1040" w:type="dxa"/>
            <w:tcBorders>
              <w:top w:val="nil"/>
              <w:left w:val="nil"/>
              <w:bottom w:val="single" w:sz="4" w:space="0" w:color="auto"/>
              <w:right w:val="single" w:sz="4" w:space="0" w:color="auto"/>
            </w:tcBorders>
            <w:shd w:val="clear" w:color="auto" w:fill="auto"/>
            <w:vAlign w:val="center"/>
            <w:hideMark/>
          </w:tcPr>
          <w:p w14:paraId="115CEED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611</w:t>
            </w:r>
          </w:p>
        </w:tc>
        <w:tc>
          <w:tcPr>
            <w:tcW w:w="1560" w:type="dxa"/>
            <w:tcBorders>
              <w:top w:val="nil"/>
              <w:left w:val="nil"/>
              <w:bottom w:val="single" w:sz="4" w:space="0" w:color="auto"/>
              <w:right w:val="single" w:sz="4" w:space="0" w:color="auto"/>
            </w:tcBorders>
            <w:shd w:val="clear" w:color="auto" w:fill="auto"/>
            <w:vAlign w:val="center"/>
            <w:hideMark/>
          </w:tcPr>
          <w:p w14:paraId="35426DB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SUNSET VILLAGE</w:t>
            </w:r>
          </w:p>
        </w:tc>
        <w:tc>
          <w:tcPr>
            <w:tcW w:w="1140" w:type="dxa"/>
            <w:tcBorders>
              <w:top w:val="nil"/>
              <w:left w:val="nil"/>
              <w:bottom w:val="single" w:sz="4" w:space="0" w:color="auto"/>
              <w:right w:val="single" w:sz="4" w:space="0" w:color="auto"/>
            </w:tcBorders>
            <w:shd w:val="clear" w:color="auto" w:fill="auto"/>
            <w:vAlign w:val="center"/>
            <w:hideMark/>
          </w:tcPr>
          <w:p w14:paraId="5076E7C1"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64000180</w:t>
            </w:r>
          </w:p>
        </w:tc>
        <w:tc>
          <w:tcPr>
            <w:tcW w:w="3640" w:type="dxa"/>
            <w:tcBorders>
              <w:top w:val="nil"/>
              <w:left w:val="nil"/>
              <w:bottom w:val="single" w:sz="4" w:space="0" w:color="auto"/>
              <w:right w:val="single" w:sz="4" w:space="0" w:color="auto"/>
            </w:tcBorders>
            <w:shd w:val="clear" w:color="auto" w:fill="auto"/>
            <w:vAlign w:val="center"/>
            <w:hideMark/>
          </w:tcPr>
          <w:p w14:paraId="7CA5C9C0" w14:textId="77777777" w:rsidR="00792F2E" w:rsidRPr="00792F2E" w:rsidRDefault="00792F2E" w:rsidP="00792F2E">
            <w:pPr>
              <w:spacing w:after="0" w:line="240" w:lineRule="auto"/>
              <w:jc w:val="center"/>
              <w:rPr>
                <w:rFonts w:ascii="Arial" w:eastAsia="Times New Roman" w:hAnsi="Arial" w:cs="Arial"/>
                <w:color w:val="000000"/>
                <w:sz w:val="16"/>
                <w:szCs w:val="16"/>
              </w:rPr>
            </w:pPr>
            <w:r w:rsidRPr="00792F2E">
              <w:rPr>
                <w:rFonts w:ascii="Arial" w:eastAsia="Times New Roman" w:hAnsi="Arial" w:cs="Arial"/>
                <w:color w:val="000000"/>
                <w:sz w:val="16"/>
                <w:szCs w:val="16"/>
              </w:rPr>
              <w:t>COPIER</w:t>
            </w:r>
          </w:p>
        </w:tc>
      </w:tr>
    </w:tbl>
    <w:p w14:paraId="66A78A56" w14:textId="77777777" w:rsidR="007B0A7F" w:rsidRDefault="007B0A7F">
      <w:pPr>
        <w:rPr>
          <w:rFonts w:ascii="Arial" w:eastAsia="Times New Roman" w:hAnsi="Arial" w:cs="Arial"/>
          <w:sz w:val="24"/>
          <w:szCs w:val="24"/>
        </w:rPr>
      </w:pPr>
    </w:p>
    <w:p w14:paraId="4472E36D" w14:textId="77777777" w:rsidR="007B0A7F" w:rsidRDefault="007B0A7F">
      <w:pPr>
        <w:rPr>
          <w:rFonts w:ascii="Arial" w:eastAsia="Times New Roman" w:hAnsi="Arial" w:cs="Arial"/>
          <w:sz w:val="24"/>
          <w:szCs w:val="24"/>
        </w:rPr>
      </w:pPr>
      <w:r>
        <w:rPr>
          <w:rFonts w:ascii="Arial" w:eastAsia="Times New Roman" w:hAnsi="Arial" w:cs="Arial"/>
          <w:sz w:val="24"/>
          <w:szCs w:val="24"/>
        </w:rPr>
        <w:br w:type="page"/>
      </w:r>
    </w:p>
    <w:p w14:paraId="068BB2CE" w14:textId="77777777" w:rsidR="00082825" w:rsidRDefault="007B0A7F" w:rsidP="007B0A7F">
      <w:pPr>
        <w:pStyle w:val="Heading1"/>
        <w:jc w:val="center"/>
      </w:pPr>
      <w:bookmarkStart w:id="2" w:name="_Appendix_B_–"/>
      <w:bookmarkEnd w:id="2"/>
      <w:r>
        <w:lastRenderedPageBreak/>
        <w:t>Appendix B – Serial Number Missing</w:t>
      </w:r>
    </w:p>
    <w:p w14:paraId="38573305" w14:textId="77777777" w:rsidR="005C4D0C" w:rsidRDefault="005C4D0C" w:rsidP="005C4D0C">
      <w:pPr>
        <w:rPr>
          <w:rFonts w:ascii="Arial" w:hAnsi="Arial" w:cs="Arial"/>
          <w:sz w:val="16"/>
          <w:szCs w:val="16"/>
        </w:rPr>
      </w:pPr>
    </w:p>
    <w:tbl>
      <w:tblPr>
        <w:tblW w:w="0" w:type="auto"/>
        <w:tblInd w:w="93" w:type="dxa"/>
        <w:tblLayout w:type="fixed"/>
        <w:tblLook w:val="04A0" w:firstRow="1" w:lastRow="0" w:firstColumn="1" w:lastColumn="0" w:noHBand="0" w:noVBand="1"/>
      </w:tblPr>
      <w:tblGrid>
        <w:gridCol w:w="825"/>
        <w:gridCol w:w="900"/>
        <w:gridCol w:w="810"/>
        <w:gridCol w:w="1331"/>
        <w:gridCol w:w="641"/>
        <w:gridCol w:w="1178"/>
        <w:gridCol w:w="1080"/>
        <w:gridCol w:w="1170"/>
        <w:gridCol w:w="900"/>
        <w:gridCol w:w="648"/>
      </w:tblGrid>
      <w:tr w:rsidR="00DC038A" w:rsidRPr="00DA4475" w14:paraId="792DD7B9" w14:textId="77777777" w:rsidTr="00DA4475">
        <w:trPr>
          <w:trHeight w:val="67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D2A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Custody Code Number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6EAD3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Custody Code Name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3F9100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Asset Number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34E86A4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Description</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534122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 xml:space="preserve">Serial </w:t>
            </w:r>
            <w:proofErr w:type="spellStart"/>
            <w:r w:rsidRPr="00DA4475">
              <w:rPr>
                <w:rFonts w:ascii="Arial" w:eastAsia="Times New Roman" w:hAnsi="Arial" w:cs="Arial"/>
                <w:color w:val="000000"/>
                <w:sz w:val="16"/>
                <w:szCs w:val="16"/>
              </w:rPr>
              <w:t>Num</w:t>
            </w:r>
            <w:proofErr w:type="spellEnd"/>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4DEB8C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Manufacturer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F63776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Model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5E83402" w14:textId="77777777" w:rsidR="00F15CBA" w:rsidRPr="00DA4475" w:rsidRDefault="00F15CBA" w:rsidP="00F15CBA">
            <w:pPr>
              <w:spacing w:after="0" w:line="240" w:lineRule="auto"/>
              <w:jc w:val="center"/>
              <w:rPr>
                <w:rFonts w:ascii="Arial" w:eastAsia="Times New Roman" w:hAnsi="Arial" w:cs="Arial"/>
                <w:color w:val="000000"/>
                <w:sz w:val="16"/>
                <w:szCs w:val="16"/>
              </w:rPr>
            </w:pPr>
            <w:proofErr w:type="spellStart"/>
            <w:r w:rsidRPr="00DA4475">
              <w:rPr>
                <w:rFonts w:ascii="Arial" w:eastAsia="Times New Roman" w:hAnsi="Arial" w:cs="Arial"/>
                <w:color w:val="000000"/>
                <w:sz w:val="16"/>
                <w:szCs w:val="16"/>
              </w:rPr>
              <w:t>Acq</w:t>
            </w:r>
            <w:proofErr w:type="spellEnd"/>
            <w:r w:rsidRPr="00DA4475">
              <w:rPr>
                <w:rFonts w:ascii="Arial" w:eastAsia="Times New Roman" w:hAnsi="Arial" w:cs="Arial"/>
                <w:color w:val="000000"/>
                <w:sz w:val="16"/>
                <w:szCs w:val="16"/>
              </w:rPr>
              <w:t xml:space="preserve"> PO </w:t>
            </w:r>
            <w:proofErr w:type="spellStart"/>
            <w:r w:rsidRPr="00DA4475">
              <w:rPr>
                <w:rFonts w:ascii="Arial" w:eastAsia="Times New Roman" w:hAnsi="Arial" w:cs="Arial"/>
                <w:color w:val="000000"/>
                <w:sz w:val="16"/>
                <w:szCs w:val="16"/>
              </w:rPr>
              <w:t>Num</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820142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CAAN</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1B21D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Room</w:t>
            </w:r>
          </w:p>
        </w:tc>
      </w:tr>
      <w:tr w:rsidR="00DC038A" w:rsidRPr="00DA4475" w14:paraId="4EC59789"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EB9D26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9C8F54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5D77AD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154000605</w:t>
            </w:r>
          </w:p>
        </w:tc>
        <w:tc>
          <w:tcPr>
            <w:tcW w:w="1331" w:type="dxa"/>
            <w:tcBorders>
              <w:top w:val="nil"/>
              <w:left w:val="nil"/>
              <w:bottom w:val="single" w:sz="4" w:space="0" w:color="auto"/>
              <w:right w:val="single" w:sz="4" w:space="0" w:color="auto"/>
            </w:tcBorders>
            <w:shd w:val="clear" w:color="auto" w:fill="auto"/>
            <w:vAlign w:val="center"/>
            <w:hideMark/>
          </w:tcPr>
          <w:p w14:paraId="5341D40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1F70AA5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043F7F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0A8BA9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2AFA070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54EB761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81D800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4648F88"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D533A7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CF5A21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658508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154000604</w:t>
            </w:r>
          </w:p>
        </w:tc>
        <w:tc>
          <w:tcPr>
            <w:tcW w:w="1331" w:type="dxa"/>
            <w:tcBorders>
              <w:top w:val="nil"/>
              <w:left w:val="nil"/>
              <w:bottom w:val="single" w:sz="4" w:space="0" w:color="auto"/>
              <w:right w:val="single" w:sz="4" w:space="0" w:color="auto"/>
            </w:tcBorders>
            <w:shd w:val="clear" w:color="auto" w:fill="auto"/>
            <w:vAlign w:val="center"/>
            <w:hideMark/>
          </w:tcPr>
          <w:p w14:paraId="051634C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3FF328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E600D2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75E4EEF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6AB1B36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3E3D7A7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79042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E168A73"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0E343E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9B0B33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AD6E9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154000603</w:t>
            </w:r>
          </w:p>
        </w:tc>
        <w:tc>
          <w:tcPr>
            <w:tcW w:w="1331" w:type="dxa"/>
            <w:tcBorders>
              <w:top w:val="nil"/>
              <w:left w:val="nil"/>
              <w:bottom w:val="single" w:sz="4" w:space="0" w:color="auto"/>
              <w:right w:val="single" w:sz="4" w:space="0" w:color="auto"/>
            </w:tcBorders>
            <w:shd w:val="clear" w:color="auto" w:fill="auto"/>
            <w:vAlign w:val="center"/>
            <w:hideMark/>
          </w:tcPr>
          <w:p w14:paraId="11D1E56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3C5B8A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EE7914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34BDA90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6B0AA05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11B66D9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E9826D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EE19764"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1CA4C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8D816A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4E933F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154000602</w:t>
            </w:r>
          </w:p>
        </w:tc>
        <w:tc>
          <w:tcPr>
            <w:tcW w:w="1331" w:type="dxa"/>
            <w:tcBorders>
              <w:top w:val="nil"/>
              <w:left w:val="nil"/>
              <w:bottom w:val="single" w:sz="4" w:space="0" w:color="auto"/>
              <w:right w:val="single" w:sz="4" w:space="0" w:color="auto"/>
            </w:tcBorders>
            <w:shd w:val="clear" w:color="auto" w:fill="auto"/>
            <w:vAlign w:val="center"/>
            <w:hideMark/>
          </w:tcPr>
          <w:p w14:paraId="317B993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6DB2CBF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F46D66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5B9B54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7115F48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725265C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E17B75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B8AA7D8"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F79AA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399A3B4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CE13D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154000601</w:t>
            </w:r>
          </w:p>
        </w:tc>
        <w:tc>
          <w:tcPr>
            <w:tcW w:w="1331" w:type="dxa"/>
            <w:tcBorders>
              <w:top w:val="nil"/>
              <w:left w:val="nil"/>
              <w:bottom w:val="single" w:sz="4" w:space="0" w:color="auto"/>
              <w:right w:val="single" w:sz="4" w:space="0" w:color="auto"/>
            </w:tcBorders>
            <w:shd w:val="clear" w:color="auto" w:fill="auto"/>
            <w:vAlign w:val="center"/>
            <w:hideMark/>
          </w:tcPr>
          <w:p w14:paraId="1811A83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786EBD8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B6936A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1E61E25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2C35A06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2057D6C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4D85D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A4DC3D4"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155E25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6D8C10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472F86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154000600</w:t>
            </w:r>
          </w:p>
        </w:tc>
        <w:tc>
          <w:tcPr>
            <w:tcW w:w="1331" w:type="dxa"/>
            <w:tcBorders>
              <w:top w:val="nil"/>
              <w:left w:val="nil"/>
              <w:bottom w:val="single" w:sz="4" w:space="0" w:color="auto"/>
              <w:right w:val="single" w:sz="4" w:space="0" w:color="auto"/>
            </w:tcBorders>
            <w:shd w:val="clear" w:color="auto" w:fill="auto"/>
            <w:vAlign w:val="center"/>
            <w:hideMark/>
          </w:tcPr>
          <w:p w14:paraId="09B0316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4763254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19A539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5884805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6E3BAE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02AD75E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39085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D9CE4F5"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45E87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96E669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B637D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154000599</w:t>
            </w:r>
          </w:p>
        </w:tc>
        <w:tc>
          <w:tcPr>
            <w:tcW w:w="1331" w:type="dxa"/>
            <w:tcBorders>
              <w:top w:val="nil"/>
              <w:left w:val="nil"/>
              <w:bottom w:val="single" w:sz="4" w:space="0" w:color="auto"/>
              <w:right w:val="single" w:sz="4" w:space="0" w:color="auto"/>
            </w:tcBorders>
            <w:shd w:val="clear" w:color="auto" w:fill="auto"/>
            <w:vAlign w:val="center"/>
            <w:hideMark/>
          </w:tcPr>
          <w:p w14:paraId="52DD5F7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11A40AB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5D3C921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77BDFE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4ED5CB8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7AECC0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7AB31A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9ADB1EB"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708463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379D90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488054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154000598</w:t>
            </w:r>
          </w:p>
        </w:tc>
        <w:tc>
          <w:tcPr>
            <w:tcW w:w="1331" w:type="dxa"/>
            <w:tcBorders>
              <w:top w:val="nil"/>
              <w:left w:val="nil"/>
              <w:bottom w:val="single" w:sz="4" w:space="0" w:color="auto"/>
              <w:right w:val="single" w:sz="4" w:space="0" w:color="auto"/>
            </w:tcBorders>
            <w:shd w:val="clear" w:color="auto" w:fill="auto"/>
            <w:vAlign w:val="center"/>
            <w:hideMark/>
          </w:tcPr>
          <w:p w14:paraId="313EB0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4D0FDF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4EB5C7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0446398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151A188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252CECF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78C3A8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59F2ECF"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78F67A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3883E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CE5817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154000597</w:t>
            </w:r>
          </w:p>
        </w:tc>
        <w:tc>
          <w:tcPr>
            <w:tcW w:w="1331" w:type="dxa"/>
            <w:tcBorders>
              <w:top w:val="nil"/>
              <w:left w:val="nil"/>
              <w:bottom w:val="single" w:sz="4" w:space="0" w:color="auto"/>
              <w:right w:val="single" w:sz="4" w:space="0" w:color="auto"/>
            </w:tcBorders>
            <w:shd w:val="clear" w:color="auto" w:fill="auto"/>
            <w:vAlign w:val="center"/>
            <w:hideMark/>
          </w:tcPr>
          <w:p w14:paraId="0BA5BC3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7031F36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75482F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103082E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301B0E4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1900316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7752F2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935D69F"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6D378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9CDC30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5C102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154000596</w:t>
            </w:r>
          </w:p>
        </w:tc>
        <w:tc>
          <w:tcPr>
            <w:tcW w:w="1331" w:type="dxa"/>
            <w:tcBorders>
              <w:top w:val="nil"/>
              <w:left w:val="nil"/>
              <w:bottom w:val="single" w:sz="4" w:space="0" w:color="auto"/>
              <w:right w:val="single" w:sz="4" w:space="0" w:color="auto"/>
            </w:tcBorders>
            <w:shd w:val="clear" w:color="auto" w:fill="auto"/>
            <w:vAlign w:val="center"/>
            <w:hideMark/>
          </w:tcPr>
          <w:p w14:paraId="189AD8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076AD7C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8E3BF8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4437BB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2933D53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448785E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E29EB5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8363C7B"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1777B3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FBDA9B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A24C40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154000595</w:t>
            </w:r>
          </w:p>
        </w:tc>
        <w:tc>
          <w:tcPr>
            <w:tcW w:w="1331" w:type="dxa"/>
            <w:tcBorders>
              <w:top w:val="nil"/>
              <w:left w:val="nil"/>
              <w:bottom w:val="single" w:sz="4" w:space="0" w:color="auto"/>
              <w:right w:val="single" w:sz="4" w:space="0" w:color="auto"/>
            </w:tcBorders>
            <w:shd w:val="clear" w:color="auto" w:fill="auto"/>
            <w:vAlign w:val="center"/>
            <w:hideMark/>
          </w:tcPr>
          <w:p w14:paraId="2F81CFC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220D1A2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BB2071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27C7CA6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36AD07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26F6F61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B4BDBA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C0A9817"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3BB18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2B9924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D0C72D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154000594</w:t>
            </w:r>
          </w:p>
        </w:tc>
        <w:tc>
          <w:tcPr>
            <w:tcW w:w="1331" w:type="dxa"/>
            <w:tcBorders>
              <w:top w:val="nil"/>
              <w:left w:val="nil"/>
              <w:bottom w:val="single" w:sz="4" w:space="0" w:color="auto"/>
              <w:right w:val="single" w:sz="4" w:space="0" w:color="auto"/>
            </w:tcBorders>
            <w:shd w:val="clear" w:color="auto" w:fill="auto"/>
            <w:vAlign w:val="center"/>
            <w:hideMark/>
          </w:tcPr>
          <w:p w14:paraId="519E5BF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1.0 48 PORT LAN BASE</w:t>
            </w:r>
          </w:p>
        </w:tc>
        <w:tc>
          <w:tcPr>
            <w:tcW w:w="641" w:type="dxa"/>
            <w:tcBorders>
              <w:top w:val="nil"/>
              <w:left w:val="nil"/>
              <w:bottom w:val="single" w:sz="4" w:space="0" w:color="auto"/>
              <w:right w:val="single" w:sz="4" w:space="0" w:color="auto"/>
            </w:tcBorders>
            <w:shd w:val="clear" w:color="auto" w:fill="auto"/>
            <w:vAlign w:val="center"/>
            <w:hideMark/>
          </w:tcPr>
          <w:p w14:paraId="433A5BC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0E0E8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3F46F0B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WS-C3850-48T-L</w:t>
            </w:r>
          </w:p>
        </w:tc>
        <w:tc>
          <w:tcPr>
            <w:tcW w:w="1170" w:type="dxa"/>
            <w:tcBorders>
              <w:top w:val="nil"/>
              <w:left w:val="nil"/>
              <w:bottom w:val="single" w:sz="4" w:space="0" w:color="auto"/>
              <w:right w:val="single" w:sz="4" w:space="0" w:color="auto"/>
            </w:tcBorders>
            <w:shd w:val="clear" w:color="auto" w:fill="auto"/>
            <w:vAlign w:val="center"/>
            <w:hideMark/>
          </w:tcPr>
          <w:p w14:paraId="1F8EA2B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3E04D2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A1F40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36F614C"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D799B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D607AD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95561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154000608</w:t>
            </w:r>
          </w:p>
        </w:tc>
        <w:tc>
          <w:tcPr>
            <w:tcW w:w="1331" w:type="dxa"/>
            <w:tcBorders>
              <w:top w:val="nil"/>
              <w:left w:val="nil"/>
              <w:bottom w:val="single" w:sz="4" w:space="0" w:color="auto"/>
              <w:right w:val="single" w:sz="4" w:space="0" w:color="auto"/>
            </w:tcBorders>
            <w:shd w:val="clear" w:color="auto" w:fill="auto"/>
            <w:vAlign w:val="center"/>
            <w:hideMark/>
          </w:tcPr>
          <w:p w14:paraId="5B89310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2.0 48 PORT LAN BASE</w:t>
            </w:r>
          </w:p>
        </w:tc>
        <w:tc>
          <w:tcPr>
            <w:tcW w:w="641" w:type="dxa"/>
            <w:tcBorders>
              <w:top w:val="nil"/>
              <w:left w:val="nil"/>
              <w:bottom w:val="single" w:sz="4" w:space="0" w:color="auto"/>
              <w:right w:val="single" w:sz="4" w:space="0" w:color="auto"/>
            </w:tcBorders>
            <w:shd w:val="clear" w:color="auto" w:fill="auto"/>
            <w:vAlign w:val="center"/>
            <w:hideMark/>
          </w:tcPr>
          <w:p w14:paraId="3929C94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31C9C4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4BA48C6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WS-C3850-48P-L</w:t>
            </w:r>
          </w:p>
        </w:tc>
        <w:tc>
          <w:tcPr>
            <w:tcW w:w="1170" w:type="dxa"/>
            <w:tcBorders>
              <w:top w:val="nil"/>
              <w:left w:val="nil"/>
              <w:bottom w:val="single" w:sz="4" w:space="0" w:color="auto"/>
              <w:right w:val="single" w:sz="4" w:space="0" w:color="auto"/>
            </w:tcBorders>
            <w:shd w:val="clear" w:color="auto" w:fill="auto"/>
            <w:vAlign w:val="center"/>
            <w:hideMark/>
          </w:tcPr>
          <w:p w14:paraId="02AA931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64D902F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745387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12F2FFBF"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2F466F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51F011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1790C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154000607</w:t>
            </w:r>
          </w:p>
        </w:tc>
        <w:tc>
          <w:tcPr>
            <w:tcW w:w="1331" w:type="dxa"/>
            <w:tcBorders>
              <w:top w:val="nil"/>
              <w:left w:val="nil"/>
              <w:bottom w:val="single" w:sz="4" w:space="0" w:color="auto"/>
              <w:right w:val="single" w:sz="4" w:space="0" w:color="auto"/>
            </w:tcBorders>
            <w:shd w:val="clear" w:color="auto" w:fill="auto"/>
            <w:vAlign w:val="center"/>
            <w:hideMark/>
          </w:tcPr>
          <w:p w14:paraId="7BE5032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2.0 48 PORT LAN BASE</w:t>
            </w:r>
          </w:p>
        </w:tc>
        <w:tc>
          <w:tcPr>
            <w:tcW w:w="641" w:type="dxa"/>
            <w:tcBorders>
              <w:top w:val="nil"/>
              <w:left w:val="nil"/>
              <w:bottom w:val="single" w:sz="4" w:space="0" w:color="auto"/>
              <w:right w:val="single" w:sz="4" w:space="0" w:color="auto"/>
            </w:tcBorders>
            <w:shd w:val="clear" w:color="auto" w:fill="auto"/>
            <w:vAlign w:val="center"/>
            <w:hideMark/>
          </w:tcPr>
          <w:p w14:paraId="1BB5CFA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8EBD1D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79DF252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WS-C3850-48P-L</w:t>
            </w:r>
          </w:p>
        </w:tc>
        <w:tc>
          <w:tcPr>
            <w:tcW w:w="1170" w:type="dxa"/>
            <w:tcBorders>
              <w:top w:val="nil"/>
              <w:left w:val="nil"/>
              <w:bottom w:val="single" w:sz="4" w:space="0" w:color="auto"/>
              <w:right w:val="single" w:sz="4" w:space="0" w:color="auto"/>
            </w:tcBorders>
            <w:shd w:val="clear" w:color="auto" w:fill="auto"/>
            <w:vAlign w:val="center"/>
            <w:hideMark/>
          </w:tcPr>
          <w:p w14:paraId="00A27FB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750ABB9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7CB727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06C51200"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F4A04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25ABB6F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796E46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154000606</w:t>
            </w:r>
          </w:p>
        </w:tc>
        <w:tc>
          <w:tcPr>
            <w:tcW w:w="1331" w:type="dxa"/>
            <w:tcBorders>
              <w:top w:val="nil"/>
              <w:left w:val="nil"/>
              <w:bottom w:val="single" w:sz="4" w:space="0" w:color="auto"/>
              <w:right w:val="single" w:sz="4" w:space="0" w:color="auto"/>
            </w:tcBorders>
            <w:shd w:val="clear" w:color="auto" w:fill="auto"/>
            <w:vAlign w:val="center"/>
            <w:hideMark/>
          </w:tcPr>
          <w:p w14:paraId="02C5A9A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2.0 48 PORT LAN BASE</w:t>
            </w:r>
          </w:p>
        </w:tc>
        <w:tc>
          <w:tcPr>
            <w:tcW w:w="641" w:type="dxa"/>
            <w:tcBorders>
              <w:top w:val="nil"/>
              <w:left w:val="nil"/>
              <w:bottom w:val="single" w:sz="4" w:space="0" w:color="auto"/>
              <w:right w:val="single" w:sz="4" w:space="0" w:color="auto"/>
            </w:tcBorders>
            <w:shd w:val="clear" w:color="auto" w:fill="auto"/>
            <w:vAlign w:val="center"/>
            <w:hideMark/>
          </w:tcPr>
          <w:p w14:paraId="740B0C4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6E366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3CEB90E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WS-C3850-48P-L</w:t>
            </w:r>
          </w:p>
        </w:tc>
        <w:tc>
          <w:tcPr>
            <w:tcW w:w="1170" w:type="dxa"/>
            <w:tcBorders>
              <w:top w:val="nil"/>
              <w:left w:val="nil"/>
              <w:bottom w:val="single" w:sz="4" w:space="0" w:color="auto"/>
              <w:right w:val="single" w:sz="4" w:space="0" w:color="auto"/>
            </w:tcBorders>
            <w:shd w:val="clear" w:color="auto" w:fill="auto"/>
            <w:vAlign w:val="center"/>
            <w:hideMark/>
          </w:tcPr>
          <w:p w14:paraId="3421C96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3170AS5475</w:t>
            </w:r>
          </w:p>
        </w:tc>
        <w:tc>
          <w:tcPr>
            <w:tcW w:w="900" w:type="dxa"/>
            <w:tcBorders>
              <w:top w:val="nil"/>
              <w:left w:val="nil"/>
              <w:bottom w:val="single" w:sz="4" w:space="0" w:color="auto"/>
              <w:right w:val="single" w:sz="4" w:space="0" w:color="auto"/>
            </w:tcBorders>
            <w:shd w:val="clear" w:color="auto" w:fill="auto"/>
            <w:vAlign w:val="center"/>
            <w:hideMark/>
          </w:tcPr>
          <w:p w14:paraId="0F37463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68D536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B6CB9C4"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15048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FF4103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11FDDD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204000018</w:t>
            </w:r>
          </w:p>
        </w:tc>
        <w:tc>
          <w:tcPr>
            <w:tcW w:w="1331" w:type="dxa"/>
            <w:tcBorders>
              <w:top w:val="nil"/>
              <w:left w:val="nil"/>
              <w:bottom w:val="single" w:sz="4" w:space="0" w:color="auto"/>
              <w:right w:val="single" w:sz="4" w:space="0" w:color="auto"/>
            </w:tcBorders>
            <w:shd w:val="clear" w:color="auto" w:fill="auto"/>
            <w:vAlign w:val="center"/>
            <w:hideMark/>
          </w:tcPr>
          <w:p w14:paraId="5E8D2C6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CATALYST</w:t>
            </w:r>
          </w:p>
        </w:tc>
        <w:tc>
          <w:tcPr>
            <w:tcW w:w="641" w:type="dxa"/>
            <w:tcBorders>
              <w:top w:val="nil"/>
              <w:left w:val="nil"/>
              <w:bottom w:val="single" w:sz="4" w:space="0" w:color="auto"/>
              <w:right w:val="single" w:sz="4" w:space="0" w:color="auto"/>
            </w:tcBorders>
            <w:shd w:val="clear" w:color="auto" w:fill="auto"/>
            <w:vAlign w:val="center"/>
            <w:hideMark/>
          </w:tcPr>
          <w:p w14:paraId="68EC91C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56A25C6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2DBEFF8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 3850 48 PROT FULL POE CATALYSYT</w:t>
            </w:r>
          </w:p>
        </w:tc>
        <w:tc>
          <w:tcPr>
            <w:tcW w:w="1170" w:type="dxa"/>
            <w:tcBorders>
              <w:top w:val="nil"/>
              <w:left w:val="nil"/>
              <w:bottom w:val="single" w:sz="4" w:space="0" w:color="auto"/>
              <w:right w:val="single" w:sz="4" w:space="0" w:color="auto"/>
            </w:tcBorders>
            <w:shd w:val="clear" w:color="auto" w:fill="auto"/>
            <w:vAlign w:val="center"/>
            <w:hideMark/>
          </w:tcPr>
          <w:p w14:paraId="135ED0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3170AXC935</w:t>
            </w:r>
          </w:p>
        </w:tc>
        <w:tc>
          <w:tcPr>
            <w:tcW w:w="900" w:type="dxa"/>
            <w:tcBorders>
              <w:top w:val="nil"/>
              <w:left w:val="nil"/>
              <w:bottom w:val="single" w:sz="4" w:space="0" w:color="auto"/>
              <w:right w:val="single" w:sz="4" w:space="0" w:color="auto"/>
            </w:tcBorders>
            <w:shd w:val="clear" w:color="auto" w:fill="auto"/>
            <w:vAlign w:val="center"/>
            <w:hideMark/>
          </w:tcPr>
          <w:p w14:paraId="376886D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0099A2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30EA5110"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51F72F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28B252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F1C5F4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164000537</w:t>
            </w:r>
          </w:p>
        </w:tc>
        <w:tc>
          <w:tcPr>
            <w:tcW w:w="1331" w:type="dxa"/>
            <w:tcBorders>
              <w:top w:val="nil"/>
              <w:left w:val="nil"/>
              <w:bottom w:val="single" w:sz="4" w:space="0" w:color="auto"/>
              <w:right w:val="single" w:sz="4" w:space="0" w:color="auto"/>
            </w:tcBorders>
            <w:shd w:val="clear" w:color="auto" w:fill="auto"/>
            <w:vAlign w:val="center"/>
            <w:hideMark/>
          </w:tcPr>
          <w:p w14:paraId="2E80A73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FLASH STORAGE ARRAY SYSTEM</w:t>
            </w:r>
          </w:p>
        </w:tc>
        <w:tc>
          <w:tcPr>
            <w:tcW w:w="641" w:type="dxa"/>
            <w:tcBorders>
              <w:top w:val="nil"/>
              <w:left w:val="nil"/>
              <w:bottom w:val="single" w:sz="4" w:space="0" w:color="auto"/>
              <w:right w:val="single" w:sz="4" w:space="0" w:color="auto"/>
            </w:tcBorders>
            <w:shd w:val="clear" w:color="auto" w:fill="auto"/>
            <w:vAlign w:val="center"/>
            <w:hideMark/>
          </w:tcPr>
          <w:p w14:paraId="189B192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121E8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TEGILE</w:t>
            </w:r>
          </w:p>
        </w:tc>
        <w:tc>
          <w:tcPr>
            <w:tcW w:w="1080" w:type="dxa"/>
            <w:tcBorders>
              <w:top w:val="nil"/>
              <w:left w:val="nil"/>
              <w:bottom w:val="single" w:sz="4" w:space="0" w:color="auto"/>
              <w:right w:val="single" w:sz="4" w:space="0" w:color="auto"/>
            </w:tcBorders>
            <w:shd w:val="clear" w:color="auto" w:fill="auto"/>
            <w:vAlign w:val="center"/>
            <w:hideMark/>
          </w:tcPr>
          <w:p w14:paraId="5CEB154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T3600</w:t>
            </w:r>
          </w:p>
        </w:tc>
        <w:tc>
          <w:tcPr>
            <w:tcW w:w="1170" w:type="dxa"/>
            <w:tcBorders>
              <w:top w:val="nil"/>
              <w:left w:val="nil"/>
              <w:bottom w:val="single" w:sz="4" w:space="0" w:color="auto"/>
              <w:right w:val="single" w:sz="4" w:space="0" w:color="auto"/>
            </w:tcBorders>
            <w:shd w:val="clear" w:color="auto" w:fill="auto"/>
            <w:vAlign w:val="center"/>
            <w:hideMark/>
          </w:tcPr>
          <w:p w14:paraId="419CCEA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3170IT4332</w:t>
            </w:r>
          </w:p>
        </w:tc>
        <w:tc>
          <w:tcPr>
            <w:tcW w:w="900" w:type="dxa"/>
            <w:tcBorders>
              <w:top w:val="nil"/>
              <w:left w:val="nil"/>
              <w:bottom w:val="single" w:sz="4" w:space="0" w:color="auto"/>
              <w:right w:val="single" w:sz="4" w:space="0" w:color="auto"/>
            </w:tcBorders>
            <w:shd w:val="clear" w:color="auto" w:fill="auto"/>
            <w:vAlign w:val="center"/>
            <w:hideMark/>
          </w:tcPr>
          <w:p w14:paraId="37B02EB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7CFDD53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51B54FE"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834ACC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7D6141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ACD3AC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194000135</w:t>
            </w:r>
          </w:p>
        </w:tc>
        <w:tc>
          <w:tcPr>
            <w:tcW w:w="1331" w:type="dxa"/>
            <w:tcBorders>
              <w:top w:val="nil"/>
              <w:left w:val="nil"/>
              <w:bottom w:val="single" w:sz="4" w:space="0" w:color="auto"/>
              <w:right w:val="single" w:sz="4" w:space="0" w:color="auto"/>
            </w:tcBorders>
            <w:shd w:val="clear" w:color="auto" w:fill="auto"/>
            <w:vAlign w:val="center"/>
            <w:hideMark/>
          </w:tcPr>
          <w:p w14:paraId="6E54B3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 SERVER HOSTS</w:t>
            </w:r>
          </w:p>
        </w:tc>
        <w:tc>
          <w:tcPr>
            <w:tcW w:w="641" w:type="dxa"/>
            <w:tcBorders>
              <w:top w:val="nil"/>
              <w:left w:val="nil"/>
              <w:bottom w:val="single" w:sz="4" w:space="0" w:color="auto"/>
              <w:right w:val="single" w:sz="4" w:space="0" w:color="auto"/>
            </w:tcBorders>
            <w:shd w:val="clear" w:color="auto" w:fill="auto"/>
            <w:vAlign w:val="center"/>
            <w:hideMark/>
          </w:tcPr>
          <w:p w14:paraId="426E22C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638F58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222EF4B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7E6FA3D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3170AWF996</w:t>
            </w:r>
          </w:p>
        </w:tc>
        <w:tc>
          <w:tcPr>
            <w:tcW w:w="900" w:type="dxa"/>
            <w:tcBorders>
              <w:top w:val="nil"/>
              <w:left w:val="nil"/>
              <w:bottom w:val="single" w:sz="4" w:space="0" w:color="auto"/>
              <w:right w:val="single" w:sz="4" w:space="0" w:color="auto"/>
            </w:tcBorders>
            <w:shd w:val="clear" w:color="auto" w:fill="auto"/>
            <w:vAlign w:val="center"/>
            <w:hideMark/>
          </w:tcPr>
          <w:p w14:paraId="1BED5D4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7C1F3AA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0589A027"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498733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lastRenderedPageBreak/>
              <w:t>625</w:t>
            </w:r>
          </w:p>
        </w:tc>
        <w:tc>
          <w:tcPr>
            <w:tcW w:w="900" w:type="dxa"/>
            <w:tcBorders>
              <w:top w:val="nil"/>
              <w:left w:val="nil"/>
              <w:bottom w:val="single" w:sz="4" w:space="0" w:color="auto"/>
              <w:right w:val="single" w:sz="4" w:space="0" w:color="auto"/>
            </w:tcBorders>
            <w:shd w:val="clear" w:color="auto" w:fill="auto"/>
            <w:vAlign w:val="center"/>
            <w:hideMark/>
          </w:tcPr>
          <w:p w14:paraId="3788976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E258B3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194000134</w:t>
            </w:r>
          </w:p>
        </w:tc>
        <w:tc>
          <w:tcPr>
            <w:tcW w:w="1331" w:type="dxa"/>
            <w:tcBorders>
              <w:top w:val="nil"/>
              <w:left w:val="nil"/>
              <w:bottom w:val="single" w:sz="4" w:space="0" w:color="auto"/>
              <w:right w:val="single" w:sz="4" w:space="0" w:color="auto"/>
            </w:tcBorders>
            <w:shd w:val="clear" w:color="auto" w:fill="auto"/>
            <w:vAlign w:val="center"/>
            <w:hideMark/>
          </w:tcPr>
          <w:p w14:paraId="515A57F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 SERVER HOSTS</w:t>
            </w:r>
          </w:p>
        </w:tc>
        <w:tc>
          <w:tcPr>
            <w:tcW w:w="641" w:type="dxa"/>
            <w:tcBorders>
              <w:top w:val="nil"/>
              <w:left w:val="nil"/>
              <w:bottom w:val="single" w:sz="4" w:space="0" w:color="auto"/>
              <w:right w:val="single" w:sz="4" w:space="0" w:color="auto"/>
            </w:tcBorders>
            <w:shd w:val="clear" w:color="auto" w:fill="auto"/>
            <w:vAlign w:val="center"/>
            <w:hideMark/>
          </w:tcPr>
          <w:p w14:paraId="11ED14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F36F77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0AC1639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381617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3170AWF996</w:t>
            </w:r>
          </w:p>
        </w:tc>
        <w:tc>
          <w:tcPr>
            <w:tcW w:w="900" w:type="dxa"/>
            <w:tcBorders>
              <w:top w:val="nil"/>
              <w:left w:val="nil"/>
              <w:bottom w:val="single" w:sz="4" w:space="0" w:color="auto"/>
              <w:right w:val="single" w:sz="4" w:space="0" w:color="auto"/>
            </w:tcBorders>
            <w:shd w:val="clear" w:color="auto" w:fill="auto"/>
            <w:vAlign w:val="center"/>
            <w:hideMark/>
          </w:tcPr>
          <w:p w14:paraId="429286E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0A4EA1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1C4A611F"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BD1AE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611865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95BC8D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194000133</w:t>
            </w:r>
          </w:p>
        </w:tc>
        <w:tc>
          <w:tcPr>
            <w:tcW w:w="1331" w:type="dxa"/>
            <w:tcBorders>
              <w:top w:val="nil"/>
              <w:left w:val="nil"/>
              <w:bottom w:val="single" w:sz="4" w:space="0" w:color="auto"/>
              <w:right w:val="single" w:sz="4" w:space="0" w:color="auto"/>
            </w:tcBorders>
            <w:shd w:val="clear" w:color="auto" w:fill="auto"/>
            <w:vAlign w:val="center"/>
            <w:hideMark/>
          </w:tcPr>
          <w:p w14:paraId="0133D48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 SERVER HOSTS</w:t>
            </w:r>
          </w:p>
        </w:tc>
        <w:tc>
          <w:tcPr>
            <w:tcW w:w="641" w:type="dxa"/>
            <w:tcBorders>
              <w:top w:val="nil"/>
              <w:left w:val="nil"/>
              <w:bottom w:val="single" w:sz="4" w:space="0" w:color="auto"/>
              <w:right w:val="single" w:sz="4" w:space="0" w:color="auto"/>
            </w:tcBorders>
            <w:shd w:val="clear" w:color="auto" w:fill="auto"/>
            <w:vAlign w:val="center"/>
            <w:hideMark/>
          </w:tcPr>
          <w:p w14:paraId="3C6C969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CD9A8A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3528ABE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7458439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3170AWF996</w:t>
            </w:r>
          </w:p>
        </w:tc>
        <w:tc>
          <w:tcPr>
            <w:tcW w:w="900" w:type="dxa"/>
            <w:tcBorders>
              <w:top w:val="nil"/>
              <w:left w:val="nil"/>
              <w:bottom w:val="single" w:sz="4" w:space="0" w:color="auto"/>
              <w:right w:val="single" w:sz="4" w:space="0" w:color="auto"/>
            </w:tcBorders>
            <w:shd w:val="clear" w:color="auto" w:fill="auto"/>
            <w:vAlign w:val="center"/>
            <w:hideMark/>
          </w:tcPr>
          <w:p w14:paraId="7926D7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231670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751465B"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C7C931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224A9D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53952D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194000137</w:t>
            </w:r>
          </w:p>
        </w:tc>
        <w:tc>
          <w:tcPr>
            <w:tcW w:w="1331" w:type="dxa"/>
            <w:tcBorders>
              <w:top w:val="nil"/>
              <w:left w:val="nil"/>
              <w:bottom w:val="single" w:sz="4" w:space="0" w:color="auto"/>
              <w:right w:val="single" w:sz="4" w:space="0" w:color="auto"/>
            </w:tcBorders>
            <w:shd w:val="clear" w:color="auto" w:fill="auto"/>
            <w:vAlign w:val="center"/>
            <w:hideMark/>
          </w:tcPr>
          <w:p w14:paraId="1CF2B91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 VDI SERVER HOSTS</w:t>
            </w:r>
          </w:p>
        </w:tc>
        <w:tc>
          <w:tcPr>
            <w:tcW w:w="641" w:type="dxa"/>
            <w:tcBorders>
              <w:top w:val="nil"/>
              <w:left w:val="nil"/>
              <w:bottom w:val="single" w:sz="4" w:space="0" w:color="auto"/>
              <w:right w:val="single" w:sz="4" w:space="0" w:color="auto"/>
            </w:tcBorders>
            <w:shd w:val="clear" w:color="auto" w:fill="auto"/>
            <w:vAlign w:val="center"/>
            <w:hideMark/>
          </w:tcPr>
          <w:p w14:paraId="26B2A7F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EE303C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5613C61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4FA395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3170AWF996</w:t>
            </w:r>
          </w:p>
        </w:tc>
        <w:tc>
          <w:tcPr>
            <w:tcW w:w="900" w:type="dxa"/>
            <w:tcBorders>
              <w:top w:val="nil"/>
              <w:left w:val="nil"/>
              <w:bottom w:val="single" w:sz="4" w:space="0" w:color="auto"/>
              <w:right w:val="single" w:sz="4" w:space="0" w:color="auto"/>
            </w:tcBorders>
            <w:shd w:val="clear" w:color="auto" w:fill="auto"/>
            <w:vAlign w:val="center"/>
            <w:hideMark/>
          </w:tcPr>
          <w:p w14:paraId="51B503C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85F9E8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08FB1D17"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404FC6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E54ED0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B1673B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194000136</w:t>
            </w:r>
          </w:p>
        </w:tc>
        <w:tc>
          <w:tcPr>
            <w:tcW w:w="1331" w:type="dxa"/>
            <w:tcBorders>
              <w:top w:val="nil"/>
              <w:left w:val="nil"/>
              <w:bottom w:val="single" w:sz="4" w:space="0" w:color="auto"/>
              <w:right w:val="single" w:sz="4" w:space="0" w:color="auto"/>
            </w:tcBorders>
            <w:shd w:val="clear" w:color="auto" w:fill="auto"/>
            <w:vAlign w:val="center"/>
            <w:hideMark/>
          </w:tcPr>
          <w:p w14:paraId="17633B6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 VDI SERVER HOSTS</w:t>
            </w:r>
          </w:p>
        </w:tc>
        <w:tc>
          <w:tcPr>
            <w:tcW w:w="641" w:type="dxa"/>
            <w:tcBorders>
              <w:top w:val="nil"/>
              <w:left w:val="nil"/>
              <w:bottom w:val="single" w:sz="4" w:space="0" w:color="auto"/>
              <w:right w:val="single" w:sz="4" w:space="0" w:color="auto"/>
            </w:tcBorders>
            <w:shd w:val="clear" w:color="auto" w:fill="auto"/>
            <w:vAlign w:val="center"/>
            <w:hideMark/>
          </w:tcPr>
          <w:p w14:paraId="54EBCB0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4D853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2A04BF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133D3C7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3170AWF996</w:t>
            </w:r>
          </w:p>
        </w:tc>
        <w:tc>
          <w:tcPr>
            <w:tcW w:w="900" w:type="dxa"/>
            <w:tcBorders>
              <w:top w:val="nil"/>
              <w:left w:val="nil"/>
              <w:bottom w:val="single" w:sz="4" w:space="0" w:color="auto"/>
              <w:right w:val="single" w:sz="4" w:space="0" w:color="auto"/>
            </w:tcBorders>
            <w:shd w:val="clear" w:color="auto" w:fill="auto"/>
            <w:vAlign w:val="center"/>
            <w:hideMark/>
          </w:tcPr>
          <w:p w14:paraId="2F4448B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9A5640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0B3481F8"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497A5D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8C2029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5E9703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164001077</w:t>
            </w:r>
          </w:p>
        </w:tc>
        <w:tc>
          <w:tcPr>
            <w:tcW w:w="1331" w:type="dxa"/>
            <w:tcBorders>
              <w:top w:val="nil"/>
              <w:left w:val="nil"/>
              <w:bottom w:val="single" w:sz="4" w:space="0" w:color="auto"/>
              <w:right w:val="single" w:sz="4" w:space="0" w:color="auto"/>
            </w:tcBorders>
            <w:shd w:val="clear" w:color="auto" w:fill="auto"/>
            <w:vAlign w:val="center"/>
            <w:hideMark/>
          </w:tcPr>
          <w:p w14:paraId="1783756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w:t>
            </w:r>
          </w:p>
        </w:tc>
        <w:tc>
          <w:tcPr>
            <w:tcW w:w="641" w:type="dxa"/>
            <w:tcBorders>
              <w:top w:val="nil"/>
              <w:left w:val="nil"/>
              <w:bottom w:val="single" w:sz="4" w:space="0" w:color="auto"/>
              <w:right w:val="single" w:sz="4" w:space="0" w:color="auto"/>
            </w:tcBorders>
            <w:shd w:val="clear" w:color="auto" w:fill="auto"/>
            <w:vAlign w:val="center"/>
            <w:hideMark/>
          </w:tcPr>
          <w:p w14:paraId="293CC95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C03DF6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5B9F188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017C311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3170AUB602</w:t>
            </w:r>
          </w:p>
        </w:tc>
        <w:tc>
          <w:tcPr>
            <w:tcW w:w="900" w:type="dxa"/>
            <w:tcBorders>
              <w:top w:val="nil"/>
              <w:left w:val="nil"/>
              <w:bottom w:val="single" w:sz="4" w:space="0" w:color="auto"/>
              <w:right w:val="single" w:sz="4" w:space="0" w:color="auto"/>
            </w:tcBorders>
            <w:shd w:val="clear" w:color="auto" w:fill="auto"/>
            <w:vAlign w:val="center"/>
            <w:hideMark/>
          </w:tcPr>
          <w:p w14:paraId="1474B8A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CDC51A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D519D14"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86AB53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30B82DE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4C5755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164001076</w:t>
            </w:r>
          </w:p>
        </w:tc>
        <w:tc>
          <w:tcPr>
            <w:tcW w:w="1331" w:type="dxa"/>
            <w:tcBorders>
              <w:top w:val="nil"/>
              <w:left w:val="nil"/>
              <w:bottom w:val="single" w:sz="4" w:space="0" w:color="auto"/>
              <w:right w:val="single" w:sz="4" w:space="0" w:color="auto"/>
            </w:tcBorders>
            <w:shd w:val="clear" w:color="auto" w:fill="auto"/>
            <w:vAlign w:val="center"/>
            <w:hideMark/>
          </w:tcPr>
          <w:p w14:paraId="463391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w:t>
            </w:r>
          </w:p>
        </w:tc>
        <w:tc>
          <w:tcPr>
            <w:tcW w:w="641" w:type="dxa"/>
            <w:tcBorders>
              <w:top w:val="nil"/>
              <w:left w:val="nil"/>
              <w:bottom w:val="single" w:sz="4" w:space="0" w:color="auto"/>
              <w:right w:val="single" w:sz="4" w:space="0" w:color="auto"/>
            </w:tcBorders>
            <w:shd w:val="clear" w:color="auto" w:fill="auto"/>
            <w:vAlign w:val="center"/>
            <w:hideMark/>
          </w:tcPr>
          <w:p w14:paraId="43720C9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0959A80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4F8F6CE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4C51D6C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3170AUB602</w:t>
            </w:r>
          </w:p>
        </w:tc>
        <w:tc>
          <w:tcPr>
            <w:tcW w:w="900" w:type="dxa"/>
            <w:tcBorders>
              <w:top w:val="nil"/>
              <w:left w:val="nil"/>
              <w:bottom w:val="single" w:sz="4" w:space="0" w:color="auto"/>
              <w:right w:val="single" w:sz="4" w:space="0" w:color="auto"/>
            </w:tcBorders>
            <w:shd w:val="clear" w:color="auto" w:fill="auto"/>
            <w:vAlign w:val="center"/>
            <w:hideMark/>
          </w:tcPr>
          <w:p w14:paraId="7AA84EC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5E2152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166F8EE"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F03FF6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769E5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4857E2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164001075</w:t>
            </w:r>
          </w:p>
        </w:tc>
        <w:tc>
          <w:tcPr>
            <w:tcW w:w="1331" w:type="dxa"/>
            <w:tcBorders>
              <w:top w:val="nil"/>
              <w:left w:val="nil"/>
              <w:bottom w:val="single" w:sz="4" w:space="0" w:color="auto"/>
              <w:right w:val="single" w:sz="4" w:space="0" w:color="auto"/>
            </w:tcBorders>
            <w:shd w:val="clear" w:color="auto" w:fill="auto"/>
            <w:vAlign w:val="center"/>
            <w:hideMark/>
          </w:tcPr>
          <w:p w14:paraId="1044F11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w:t>
            </w:r>
          </w:p>
        </w:tc>
        <w:tc>
          <w:tcPr>
            <w:tcW w:w="641" w:type="dxa"/>
            <w:tcBorders>
              <w:top w:val="nil"/>
              <w:left w:val="nil"/>
              <w:bottom w:val="single" w:sz="4" w:space="0" w:color="auto"/>
              <w:right w:val="single" w:sz="4" w:space="0" w:color="auto"/>
            </w:tcBorders>
            <w:shd w:val="clear" w:color="auto" w:fill="auto"/>
            <w:vAlign w:val="center"/>
            <w:hideMark/>
          </w:tcPr>
          <w:p w14:paraId="3FE0BF5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C184B5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3B0FE67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6C08EEC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3170AUB602</w:t>
            </w:r>
          </w:p>
        </w:tc>
        <w:tc>
          <w:tcPr>
            <w:tcW w:w="900" w:type="dxa"/>
            <w:tcBorders>
              <w:top w:val="nil"/>
              <w:left w:val="nil"/>
              <w:bottom w:val="single" w:sz="4" w:space="0" w:color="auto"/>
              <w:right w:val="single" w:sz="4" w:space="0" w:color="auto"/>
            </w:tcBorders>
            <w:shd w:val="clear" w:color="auto" w:fill="auto"/>
            <w:vAlign w:val="center"/>
            <w:hideMark/>
          </w:tcPr>
          <w:p w14:paraId="2DBCD45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02B8A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92926D7" w14:textId="77777777" w:rsidTr="00DA4475">
        <w:trPr>
          <w:trHeight w:val="90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668ADA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38DBE9A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79F14F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174001071</w:t>
            </w:r>
          </w:p>
        </w:tc>
        <w:tc>
          <w:tcPr>
            <w:tcW w:w="1331" w:type="dxa"/>
            <w:tcBorders>
              <w:top w:val="nil"/>
              <w:left w:val="nil"/>
              <w:bottom w:val="single" w:sz="4" w:space="0" w:color="auto"/>
              <w:right w:val="single" w:sz="4" w:space="0" w:color="auto"/>
            </w:tcBorders>
            <w:shd w:val="clear" w:color="auto" w:fill="auto"/>
            <w:vAlign w:val="center"/>
            <w:hideMark/>
          </w:tcPr>
          <w:p w14:paraId="5CF420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COMPUTER/NETWORK, HARDWARE APPLIANCE SECURITY APPLIANCE WITH 25 ENT</w:t>
            </w:r>
          </w:p>
        </w:tc>
        <w:tc>
          <w:tcPr>
            <w:tcW w:w="641" w:type="dxa"/>
            <w:tcBorders>
              <w:top w:val="nil"/>
              <w:left w:val="nil"/>
              <w:bottom w:val="single" w:sz="4" w:space="0" w:color="auto"/>
              <w:right w:val="single" w:sz="4" w:space="0" w:color="auto"/>
            </w:tcBorders>
            <w:shd w:val="clear" w:color="auto" w:fill="auto"/>
            <w:vAlign w:val="center"/>
            <w:hideMark/>
          </w:tcPr>
          <w:p w14:paraId="1C82122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4FFD69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ARUBA CLEARPASS</w:t>
            </w:r>
          </w:p>
        </w:tc>
        <w:tc>
          <w:tcPr>
            <w:tcW w:w="1080" w:type="dxa"/>
            <w:tcBorders>
              <w:top w:val="nil"/>
              <w:left w:val="nil"/>
              <w:bottom w:val="single" w:sz="4" w:space="0" w:color="auto"/>
              <w:right w:val="single" w:sz="4" w:space="0" w:color="auto"/>
            </w:tcBorders>
            <w:shd w:val="clear" w:color="auto" w:fill="auto"/>
            <w:vAlign w:val="center"/>
            <w:hideMark/>
          </w:tcPr>
          <w:p w14:paraId="25D7FF9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DL360</w:t>
            </w:r>
          </w:p>
        </w:tc>
        <w:tc>
          <w:tcPr>
            <w:tcW w:w="1170" w:type="dxa"/>
            <w:tcBorders>
              <w:top w:val="nil"/>
              <w:left w:val="nil"/>
              <w:bottom w:val="single" w:sz="4" w:space="0" w:color="auto"/>
              <w:right w:val="single" w:sz="4" w:space="0" w:color="auto"/>
            </w:tcBorders>
            <w:shd w:val="clear" w:color="auto" w:fill="auto"/>
            <w:vAlign w:val="center"/>
            <w:hideMark/>
          </w:tcPr>
          <w:p w14:paraId="6A7578E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3170AVB408</w:t>
            </w:r>
          </w:p>
        </w:tc>
        <w:tc>
          <w:tcPr>
            <w:tcW w:w="900" w:type="dxa"/>
            <w:tcBorders>
              <w:top w:val="nil"/>
              <w:left w:val="nil"/>
              <w:bottom w:val="single" w:sz="4" w:space="0" w:color="auto"/>
              <w:right w:val="single" w:sz="4" w:space="0" w:color="auto"/>
            </w:tcBorders>
            <w:shd w:val="clear" w:color="auto" w:fill="auto"/>
            <w:vAlign w:val="center"/>
            <w:hideMark/>
          </w:tcPr>
          <w:p w14:paraId="37AB49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140AC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FB4AEB6" w14:textId="77777777" w:rsidTr="00DA4475">
        <w:trPr>
          <w:trHeight w:val="90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AC4031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CB73B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C830A9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174001070</w:t>
            </w:r>
          </w:p>
        </w:tc>
        <w:tc>
          <w:tcPr>
            <w:tcW w:w="1331" w:type="dxa"/>
            <w:tcBorders>
              <w:top w:val="nil"/>
              <w:left w:val="nil"/>
              <w:bottom w:val="single" w:sz="4" w:space="0" w:color="auto"/>
              <w:right w:val="single" w:sz="4" w:space="0" w:color="auto"/>
            </w:tcBorders>
            <w:shd w:val="clear" w:color="auto" w:fill="auto"/>
            <w:vAlign w:val="center"/>
            <w:hideMark/>
          </w:tcPr>
          <w:p w14:paraId="6A3A9A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COMPUTER/NETWORK, HARDWARE APPLIANCE SECURITY APPLIANCE WITH 25 ENT</w:t>
            </w:r>
          </w:p>
        </w:tc>
        <w:tc>
          <w:tcPr>
            <w:tcW w:w="641" w:type="dxa"/>
            <w:tcBorders>
              <w:top w:val="nil"/>
              <w:left w:val="nil"/>
              <w:bottom w:val="single" w:sz="4" w:space="0" w:color="auto"/>
              <w:right w:val="single" w:sz="4" w:space="0" w:color="auto"/>
            </w:tcBorders>
            <w:shd w:val="clear" w:color="auto" w:fill="auto"/>
            <w:vAlign w:val="center"/>
            <w:hideMark/>
          </w:tcPr>
          <w:p w14:paraId="6548D1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58966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ARUBA CLEARPASS</w:t>
            </w:r>
          </w:p>
        </w:tc>
        <w:tc>
          <w:tcPr>
            <w:tcW w:w="1080" w:type="dxa"/>
            <w:tcBorders>
              <w:top w:val="nil"/>
              <w:left w:val="nil"/>
              <w:bottom w:val="single" w:sz="4" w:space="0" w:color="auto"/>
              <w:right w:val="single" w:sz="4" w:space="0" w:color="auto"/>
            </w:tcBorders>
            <w:shd w:val="clear" w:color="auto" w:fill="auto"/>
            <w:vAlign w:val="center"/>
            <w:hideMark/>
          </w:tcPr>
          <w:p w14:paraId="733F2FB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DL360</w:t>
            </w:r>
          </w:p>
        </w:tc>
        <w:tc>
          <w:tcPr>
            <w:tcW w:w="1170" w:type="dxa"/>
            <w:tcBorders>
              <w:top w:val="nil"/>
              <w:left w:val="nil"/>
              <w:bottom w:val="single" w:sz="4" w:space="0" w:color="auto"/>
              <w:right w:val="single" w:sz="4" w:space="0" w:color="auto"/>
            </w:tcBorders>
            <w:shd w:val="clear" w:color="auto" w:fill="auto"/>
            <w:vAlign w:val="center"/>
            <w:hideMark/>
          </w:tcPr>
          <w:p w14:paraId="5A16B5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3170AVB408</w:t>
            </w:r>
          </w:p>
        </w:tc>
        <w:tc>
          <w:tcPr>
            <w:tcW w:w="900" w:type="dxa"/>
            <w:tcBorders>
              <w:top w:val="nil"/>
              <w:left w:val="nil"/>
              <w:bottom w:val="single" w:sz="4" w:space="0" w:color="auto"/>
              <w:right w:val="single" w:sz="4" w:space="0" w:color="auto"/>
            </w:tcBorders>
            <w:shd w:val="clear" w:color="auto" w:fill="auto"/>
            <w:vAlign w:val="center"/>
            <w:hideMark/>
          </w:tcPr>
          <w:p w14:paraId="344E50B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B7A58F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FB470F8" w14:textId="77777777" w:rsidTr="00DA4475">
        <w:trPr>
          <w:trHeight w:val="90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19F5C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9BCBDA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8C463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174001069</w:t>
            </w:r>
          </w:p>
        </w:tc>
        <w:tc>
          <w:tcPr>
            <w:tcW w:w="1331" w:type="dxa"/>
            <w:tcBorders>
              <w:top w:val="nil"/>
              <w:left w:val="nil"/>
              <w:bottom w:val="single" w:sz="4" w:space="0" w:color="auto"/>
              <w:right w:val="single" w:sz="4" w:space="0" w:color="auto"/>
            </w:tcBorders>
            <w:shd w:val="clear" w:color="auto" w:fill="auto"/>
            <w:vAlign w:val="center"/>
            <w:hideMark/>
          </w:tcPr>
          <w:p w14:paraId="5119743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COMPUTER/NETWORK, HARDWARE APPLIANCE SECURITY APPLIANCE WITH 25 ENT</w:t>
            </w:r>
          </w:p>
        </w:tc>
        <w:tc>
          <w:tcPr>
            <w:tcW w:w="641" w:type="dxa"/>
            <w:tcBorders>
              <w:top w:val="nil"/>
              <w:left w:val="nil"/>
              <w:bottom w:val="single" w:sz="4" w:space="0" w:color="auto"/>
              <w:right w:val="single" w:sz="4" w:space="0" w:color="auto"/>
            </w:tcBorders>
            <w:shd w:val="clear" w:color="auto" w:fill="auto"/>
            <w:vAlign w:val="center"/>
            <w:hideMark/>
          </w:tcPr>
          <w:p w14:paraId="588D4C0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FAAC3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ARUBA CLEARPASS</w:t>
            </w:r>
          </w:p>
        </w:tc>
        <w:tc>
          <w:tcPr>
            <w:tcW w:w="1080" w:type="dxa"/>
            <w:tcBorders>
              <w:top w:val="nil"/>
              <w:left w:val="nil"/>
              <w:bottom w:val="single" w:sz="4" w:space="0" w:color="auto"/>
              <w:right w:val="single" w:sz="4" w:space="0" w:color="auto"/>
            </w:tcBorders>
            <w:shd w:val="clear" w:color="auto" w:fill="auto"/>
            <w:vAlign w:val="center"/>
            <w:hideMark/>
          </w:tcPr>
          <w:p w14:paraId="150C4B8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DL360</w:t>
            </w:r>
          </w:p>
        </w:tc>
        <w:tc>
          <w:tcPr>
            <w:tcW w:w="1170" w:type="dxa"/>
            <w:tcBorders>
              <w:top w:val="nil"/>
              <w:left w:val="nil"/>
              <w:bottom w:val="single" w:sz="4" w:space="0" w:color="auto"/>
              <w:right w:val="single" w:sz="4" w:space="0" w:color="auto"/>
            </w:tcBorders>
            <w:shd w:val="clear" w:color="auto" w:fill="auto"/>
            <w:vAlign w:val="center"/>
            <w:hideMark/>
          </w:tcPr>
          <w:p w14:paraId="13BAA7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3170AVB408</w:t>
            </w:r>
          </w:p>
        </w:tc>
        <w:tc>
          <w:tcPr>
            <w:tcW w:w="900" w:type="dxa"/>
            <w:tcBorders>
              <w:top w:val="nil"/>
              <w:left w:val="nil"/>
              <w:bottom w:val="single" w:sz="4" w:space="0" w:color="auto"/>
              <w:right w:val="single" w:sz="4" w:space="0" w:color="auto"/>
            </w:tcBorders>
            <w:shd w:val="clear" w:color="auto" w:fill="auto"/>
            <w:vAlign w:val="center"/>
            <w:hideMark/>
          </w:tcPr>
          <w:p w14:paraId="7AB306B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1150D8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4F2599A"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85EC92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75724E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52F559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154000563</w:t>
            </w:r>
          </w:p>
        </w:tc>
        <w:tc>
          <w:tcPr>
            <w:tcW w:w="1331" w:type="dxa"/>
            <w:tcBorders>
              <w:top w:val="nil"/>
              <w:left w:val="nil"/>
              <w:bottom w:val="single" w:sz="4" w:space="0" w:color="auto"/>
              <w:right w:val="single" w:sz="4" w:space="0" w:color="auto"/>
            </w:tcBorders>
            <w:shd w:val="clear" w:color="auto" w:fill="auto"/>
            <w:vAlign w:val="center"/>
            <w:hideMark/>
          </w:tcPr>
          <w:p w14:paraId="43F320A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COMPUTER/SERVER R730</w:t>
            </w:r>
          </w:p>
        </w:tc>
        <w:tc>
          <w:tcPr>
            <w:tcW w:w="641" w:type="dxa"/>
            <w:tcBorders>
              <w:top w:val="nil"/>
              <w:left w:val="nil"/>
              <w:bottom w:val="single" w:sz="4" w:space="0" w:color="auto"/>
              <w:right w:val="single" w:sz="4" w:space="0" w:color="auto"/>
            </w:tcBorders>
            <w:shd w:val="clear" w:color="auto" w:fill="auto"/>
            <w:vAlign w:val="center"/>
            <w:hideMark/>
          </w:tcPr>
          <w:p w14:paraId="6138733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DAA03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0E60364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 EDGE R730</w:t>
            </w:r>
          </w:p>
        </w:tc>
        <w:tc>
          <w:tcPr>
            <w:tcW w:w="1170" w:type="dxa"/>
            <w:tcBorders>
              <w:top w:val="nil"/>
              <w:left w:val="nil"/>
              <w:bottom w:val="single" w:sz="4" w:space="0" w:color="auto"/>
              <w:right w:val="single" w:sz="4" w:space="0" w:color="auto"/>
            </w:tcBorders>
            <w:shd w:val="clear" w:color="auto" w:fill="auto"/>
            <w:vAlign w:val="center"/>
            <w:hideMark/>
          </w:tcPr>
          <w:p w14:paraId="1C0FDA4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3170ASY713</w:t>
            </w:r>
          </w:p>
        </w:tc>
        <w:tc>
          <w:tcPr>
            <w:tcW w:w="900" w:type="dxa"/>
            <w:tcBorders>
              <w:top w:val="nil"/>
              <w:left w:val="nil"/>
              <w:bottom w:val="single" w:sz="4" w:space="0" w:color="auto"/>
              <w:right w:val="single" w:sz="4" w:space="0" w:color="auto"/>
            </w:tcBorders>
            <w:shd w:val="clear" w:color="auto" w:fill="auto"/>
            <w:vAlign w:val="center"/>
            <w:hideMark/>
          </w:tcPr>
          <w:p w14:paraId="27349E8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8B222E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70D9D19"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06446A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1F863F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11FE42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164001562</w:t>
            </w:r>
          </w:p>
        </w:tc>
        <w:tc>
          <w:tcPr>
            <w:tcW w:w="1331" w:type="dxa"/>
            <w:tcBorders>
              <w:top w:val="nil"/>
              <w:left w:val="nil"/>
              <w:bottom w:val="single" w:sz="4" w:space="0" w:color="auto"/>
              <w:right w:val="single" w:sz="4" w:space="0" w:color="auto"/>
            </w:tcBorders>
            <w:shd w:val="clear" w:color="auto" w:fill="auto"/>
            <w:vAlign w:val="center"/>
            <w:hideMark/>
          </w:tcPr>
          <w:p w14:paraId="7F809BC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COPIER, TANDEM</w:t>
            </w:r>
          </w:p>
        </w:tc>
        <w:tc>
          <w:tcPr>
            <w:tcW w:w="641" w:type="dxa"/>
            <w:tcBorders>
              <w:top w:val="nil"/>
              <w:left w:val="nil"/>
              <w:bottom w:val="single" w:sz="4" w:space="0" w:color="auto"/>
              <w:right w:val="single" w:sz="4" w:space="0" w:color="auto"/>
            </w:tcBorders>
            <w:shd w:val="clear" w:color="auto" w:fill="auto"/>
            <w:vAlign w:val="center"/>
            <w:hideMark/>
          </w:tcPr>
          <w:p w14:paraId="03E646C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4359C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XEROX CORP</w:t>
            </w:r>
          </w:p>
        </w:tc>
        <w:tc>
          <w:tcPr>
            <w:tcW w:w="1080" w:type="dxa"/>
            <w:tcBorders>
              <w:top w:val="nil"/>
              <w:left w:val="nil"/>
              <w:bottom w:val="single" w:sz="4" w:space="0" w:color="auto"/>
              <w:right w:val="single" w:sz="4" w:space="0" w:color="auto"/>
            </w:tcBorders>
            <w:shd w:val="clear" w:color="auto" w:fill="auto"/>
            <w:vAlign w:val="center"/>
            <w:hideMark/>
          </w:tcPr>
          <w:p w14:paraId="07C9748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W7830PT</w:t>
            </w:r>
          </w:p>
        </w:tc>
        <w:tc>
          <w:tcPr>
            <w:tcW w:w="1170" w:type="dxa"/>
            <w:tcBorders>
              <w:top w:val="nil"/>
              <w:left w:val="nil"/>
              <w:bottom w:val="single" w:sz="4" w:space="0" w:color="auto"/>
              <w:right w:val="single" w:sz="4" w:space="0" w:color="auto"/>
            </w:tcBorders>
            <w:shd w:val="clear" w:color="auto" w:fill="auto"/>
            <w:vAlign w:val="center"/>
            <w:hideMark/>
          </w:tcPr>
          <w:p w14:paraId="5687BE9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3170AUC645</w:t>
            </w:r>
          </w:p>
        </w:tc>
        <w:tc>
          <w:tcPr>
            <w:tcW w:w="900" w:type="dxa"/>
            <w:tcBorders>
              <w:top w:val="nil"/>
              <w:left w:val="nil"/>
              <w:bottom w:val="single" w:sz="4" w:space="0" w:color="auto"/>
              <w:right w:val="single" w:sz="4" w:space="0" w:color="auto"/>
            </w:tcBorders>
            <w:shd w:val="clear" w:color="auto" w:fill="auto"/>
            <w:vAlign w:val="center"/>
            <w:hideMark/>
          </w:tcPr>
          <w:p w14:paraId="30A7DAD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28302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3266D73"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050B30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2F00E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E793A3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154000267</w:t>
            </w:r>
          </w:p>
        </w:tc>
        <w:tc>
          <w:tcPr>
            <w:tcW w:w="1331" w:type="dxa"/>
            <w:tcBorders>
              <w:top w:val="nil"/>
              <w:left w:val="nil"/>
              <w:bottom w:val="single" w:sz="4" w:space="0" w:color="auto"/>
              <w:right w:val="single" w:sz="4" w:space="0" w:color="auto"/>
            </w:tcBorders>
            <w:shd w:val="clear" w:color="auto" w:fill="auto"/>
            <w:vAlign w:val="center"/>
            <w:hideMark/>
          </w:tcPr>
          <w:p w14:paraId="1BBC337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DRIVES, HARD DISK, ALL FLASH DC 4X E52450</w:t>
            </w:r>
          </w:p>
        </w:tc>
        <w:tc>
          <w:tcPr>
            <w:tcW w:w="641" w:type="dxa"/>
            <w:tcBorders>
              <w:top w:val="nil"/>
              <w:left w:val="nil"/>
              <w:bottom w:val="single" w:sz="4" w:space="0" w:color="auto"/>
              <w:right w:val="single" w:sz="4" w:space="0" w:color="auto"/>
            </w:tcBorders>
            <w:shd w:val="clear" w:color="auto" w:fill="auto"/>
            <w:vAlign w:val="center"/>
            <w:hideMark/>
          </w:tcPr>
          <w:p w14:paraId="1E0E5B8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7D93B7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TEGILE</w:t>
            </w:r>
          </w:p>
        </w:tc>
        <w:tc>
          <w:tcPr>
            <w:tcW w:w="1080" w:type="dxa"/>
            <w:tcBorders>
              <w:top w:val="nil"/>
              <w:left w:val="nil"/>
              <w:bottom w:val="single" w:sz="4" w:space="0" w:color="auto"/>
              <w:right w:val="single" w:sz="4" w:space="0" w:color="auto"/>
            </w:tcBorders>
            <w:shd w:val="clear" w:color="auto" w:fill="auto"/>
            <w:vAlign w:val="center"/>
            <w:hideMark/>
          </w:tcPr>
          <w:p w14:paraId="53CAB7F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T3600</w:t>
            </w:r>
          </w:p>
        </w:tc>
        <w:tc>
          <w:tcPr>
            <w:tcW w:w="1170" w:type="dxa"/>
            <w:tcBorders>
              <w:top w:val="nil"/>
              <w:left w:val="nil"/>
              <w:bottom w:val="single" w:sz="4" w:space="0" w:color="auto"/>
              <w:right w:val="single" w:sz="4" w:space="0" w:color="auto"/>
            </w:tcBorders>
            <w:shd w:val="clear" w:color="auto" w:fill="auto"/>
            <w:vAlign w:val="center"/>
            <w:hideMark/>
          </w:tcPr>
          <w:p w14:paraId="22FF7A7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3170ASW296</w:t>
            </w:r>
          </w:p>
        </w:tc>
        <w:tc>
          <w:tcPr>
            <w:tcW w:w="900" w:type="dxa"/>
            <w:tcBorders>
              <w:top w:val="nil"/>
              <w:left w:val="nil"/>
              <w:bottom w:val="single" w:sz="4" w:space="0" w:color="auto"/>
              <w:right w:val="single" w:sz="4" w:space="0" w:color="auto"/>
            </w:tcBorders>
            <w:shd w:val="clear" w:color="auto" w:fill="auto"/>
            <w:vAlign w:val="center"/>
            <w:hideMark/>
          </w:tcPr>
          <w:p w14:paraId="3E0AAA0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A29DD9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31CFA261" w14:textId="77777777" w:rsidTr="00DA4475">
        <w:trPr>
          <w:trHeight w:val="90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441CA3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AF6858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E6E649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194001384</w:t>
            </w:r>
          </w:p>
        </w:tc>
        <w:tc>
          <w:tcPr>
            <w:tcW w:w="1331" w:type="dxa"/>
            <w:tcBorders>
              <w:top w:val="nil"/>
              <w:left w:val="nil"/>
              <w:bottom w:val="single" w:sz="4" w:space="0" w:color="auto"/>
              <w:right w:val="single" w:sz="4" w:space="0" w:color="auto"/>
            </w:tcBorders>
            <w:shd w:val="clear" w:color="auto" w:fill="auto"/>
            <w:vAlign w:val="center"/>
            <w:hideMark/>
          </w:tcPr>
          <w:p w14:paraId="5C14C93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FILMSCREEN, RECESSED ELECTRISCREEN</w:t>
            </w:r>
          </w:p>
        </w:tc>
        <w:tc>
          <w:tcPr>
            <w:tcW w:w="641" w:type="dxa"/>
            <w:tcBorders>
              <w:top w:val="nil"/>
              <w:left w:val="nil"/>
              <w:bottom w:val="single" w:sz="4" w:space="0" w:color="auto"/>
              <w:right w:val="single" w:sz="4" w:space="0" w:color="auto"/>
            </w:tcBorders>
            <w:shd w:val="clear" w:color="auto" w:fill="auto"/>
            <w:vAlign w:val="center"/>
            <w:hideMark/>
          </w:tcPr>
          <w:p w14:paraId="247757A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16BAA3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LIGHTWERKS COMMUNICATION SYSTEMS INC</w:t>
            </w:r>
          </w:p>
        </w:tc>
        <w:tc>
          <w:tcPr>
            <w:tcW w:w="1080" w:type="dxa"/>
            <w:tcBorders>
              <w:top w:val="nil"/>
              <w:left w:val="nil"/>
              <w:bottom w:val="single" w:sz="4" w:space="0" w:color="auto"/>
              <w:right w:val="single" w:sz="4" w:space="0" w:color="auto"/>
            </w:tcBorders>
            <w:shd w:val="clear" w:color="auto" w:fill="auto"/>
            <w:vAlign w:val="center"/>
            <w:hideMark/>
          </w:tcPr>
          <w:p w14:paraId="6A6DF16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CAS158HSM10LSW1235</w:t>
            </w:r>
          </w:p>
        </w:tc>
        <w:tc>
          <w:tcPr>
            <w:tcW w:w="1170" w:type="dxa"/>
            <w:tcBorders>
              <w:top w:val="nil"/>
              <w:left w:val="nil"/>
              <w:bottom w:val="single" w:sz="4" w:space="0" w:color="auto"/>
              <w:right w:val="single" w:sz="4" w:space="0" w:color="auto"/>
            </w:tcBorders>
            <w:shd w:val="clear" w:color="auto" w:fill="auto"/>
            <w:vAlign w:val="center"/>
            <w:hideMark/>
          </w:tcPr>
          <w:p w14:paraId="16D3963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3170PWT943</w:t>
            </w:r>
          </w:p>
        </w:tc>
        <w:tc>
          <w:tcPr>
            <w:tcW w:w="900" w:type="dxa"/>
            <w:tcBorders>
              <w:top w:val="nil"/>
              <w:left w:val="nil"/>
              <w:bottom w:val="single" w:sz="4" w:space="0" w:color="auto"/>
              <w:right w:val="single" w:sz="4" w:space="0" w:color="auto"/>
            </w:tcBorders>
            <w:shd w:val="clear" w:color="auto" w:fill="auto"/>
            <w:vAlign w:val="center"/>
            <w:hideMark/>
          </w:tcPr>
          <w:p w14:paraId="4E36E85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B7B3C9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34755841"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59527F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447</w:t>
            </w:r>
          </w:p>
        </w:tc>
        <w:tc>
          <w:tcPr>
            <w:tcW w:w="900" w:type="dxa"/>
            <w:tcBorders>
              <w:top w:val="nil"/>
              <w:left w:val="nil"/>
              <w:bottom w:val="single" w:sz="4" w:space="0" w:color="auto"/>
              <w:right w:val="single" w:sz="4" w:space="0" w:color="auto"/>
            </w:tcBorders>
            <w:shd w:val="clear" w:color="auto" w:fill="auto"/>
            <w:vAlign w:val="center"/>
            <w:hideMark/>
          </w:tcPr>
          <w:p w14:paraId="462A5E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ON CAMPUS HOUSING</w:t>
            </w:r>
          </w:p>
        </w:tc>
        <w:tc>
          <w:tcPr>
            <w:tcW w:w="810" w:type="dxa"/>
            <w:tcBorders>
              <w:top w:val="nil"/>
              <w:left w:val="nil"/>
              <w:bottom w:val="single" w:sz="4" w:space="0" w:color="auto"/>
              <w:right w:val="single" w:sz="4" w:space="0" w:color="auto"/>
            </w:tcBorders>
            <w:shd w:val="clear" w:color="auto" w:fill="auto"/>
            <w:vAlign w:val="center"/>
            <w:hideMark/>
          </w:tcPr>
          <w:p w14:paraId="6274A0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204000082</w:t>
            </w:r>
          </w:p>
        </w:tc>
        <w:tc>
          <w:tcPr>
            <w:tcW w:w="1331" w:type="dxa"/>
            <w:tcBorders>
              <w:top w:val="nil"/>
              <w:left w:val="nil"/>
              <w:bottom w:val="single" w:sz="4" w:space="0" w:color="auto"/>
              <w:right w:val="single" w:sz="4" w:space="0" w:color="auto"/>
            </w:tcBorders>
            <w:shd w:val="clear" w:color="auto" w:fill="auto"/>
            <w:vAlign w:val="center"/>
            <w:hideMark/>
          </w:tcPr>
          <w:p w14:paraId="2F3AB3D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FIXED FRAME SCREEN FOR AUDIO/VISUAL</w:t>
            </w:r>
          </w:p>
        </w:tc>
        <w:tc>
          <w:tcPr>
            <w:tcW w:w="641" w:type="dxa"/>
            <w:tcBorders>
              <w:top w:val="nil"/>
              <w:left w:val="nil"/>
              <w:bottom w:val="single" w:sz="4" w:space="0" w:color="auto"/>
              <w:right w:val="single" w:sz="4" w:space="0" w:color="auto"/>
            </w:tcBorders>
            <w:shd w:val="clear" w:color="auto" w:fill="auto"/>
            <w:vAlign w:val="center"/>
            <w:hideMark/>
          </w:tcPr>
          <w:p w14:paraId="7A10F9F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8527CE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STEWART FILMSCREEN CORP</w:t>
            </w:r>
          </w:p>
        </w:tc>
        <w:tc>
          <w:tcPr>
            <w:tcW w:w="1080" w:type="dxa"/>
            <w:tcBorders>
              <w:top w:val="nil"/>
              <w:left w:val="nil"/>
              <w:bottom w:val="single" w:sz="4" w:space="0" w:color="auto"/>
              <w:right w:val="single" w:sz="4" w:space="0" w:color="auto"/>
            </w:tcBorders>
            <w:shd w:val="clear" w:color="auto" w:fill="auto"/>
            <w:vAlign w:val="center"/>
            <w:hideMark/>
          </w:tcPr>
          <w:p w14:paraId="0F8E93A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AT15M268CSM10LSX 1011Ù</w:t>
            </w:r>
          </w:p>
        </w:tc>
        <w:tc>
          <w:tcPr>
            <w:tcW w:w="1170" w:type="dxa"/>
            <w:tcBorders>
              <w:top w:val="nil"/>
              <w:left w:val="nil"/>
              <w:bottom w:val="single" w:sz="4" w:space="0" w:color="auto"/>
              <w:right w:val="single" w:sz="4" w:space="0" w:color="auto"/>
            </w:tcBorders>
            <w:shd w:val="clear" w:color="auto" w:fill="auto"/>
            <w:vAlign w:val="center"/>
            <w:hideMark/>
          </w:tcPr>
          <w:p w14:paraId="6BC2DFC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3170PXF463</w:t>
            </w:r>
          </w:p>
        </w:tc>
        <w:tc>
          <w:tcPr>
            <w:tcW w:w="900" w:type="dxa"/>
            <w:tcBorders>
              <w:top w:val="nil"/>
              <w:left w:val="nil"/>
              <w:bottom w:val="single" w:sz="4" w:space="0" w:color="auto"/>
              <w:right w:val="single" w:sz="4" w:space="0" w:color="auto"/>
            </w:tcBorders>
            <w:shd w:val="clear" w:color="auto" w:fill="auto"/>
            <w:vAlign w:val="center"/>
            <w:hideMark/>
          </w:tcPr>
          <w:p w14:paraId="2E10CAE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544336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392F9BB"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4C77A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lastRenderedPageBreak/>
              <w:t>625</w:t>
            </w:r>
          </w:p>
        </w:tc>
        <w:tc>
          <w:tcPr>
            <w:tcW w:w="900" w:type="dxa"/>
            <w:tcBorders>
              <w:top w:val="nil"/>
              <w:left w:val="nil"/>
              <w:bottom w:val="single" w:sz="4" w:space="0" w:color="auto"/>
              <w:right w:val="single" w:sz="4" w:space="0" w:color="auto"/>
            </w:tcBorders>
            <w:shd w:val="clear" w:color="auto" w:fill="auto"/>
            <w:vAlign w:val="center"/>
            <w:hideMark/>
          </w:tcPr>
          <w:p w14:paraId="43C38A3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F9B7CE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174000448</w:t>
            </w:r>
          </w:p>
        </w:tc>
        <w:tc>
          <w:tcPr>
            <w:tcW w:w="1331" w:type="dxa"/>
            <w:tcBorders>
              <w:top w:val="nil"/>
              <w:left w:val="nil"/>
              <w:bottom w:val="single" w:sz="4" w:space="0" w:color="auto"/>
              <w:right w:val="single" w:sz="4" w:space="0" w:color="auto"/>
            </w:tcBorders>
            <w:shd w:val="clear" w:color="auto" w:fill="auto"/>
            <w:vAlign w:val="center"/>
            <w:hideMark/>
          </w:tcPr>
          <w:p w14:paraId="4B13D14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NETWORK EQUIPMENT/SYSTEM, 4510R+E CHASSIS, TWO WS-X4748-RJ45V+E, SUP8-E</w:t>
            </w:r>
          </w:p>
        </w:tc>
        <w:tc>
          <w:tcPr>
            <w:tcW w:w="641" w:type="dxa"/>
            <w:tcBorders>
              <w:top w:val="nil"/>
              <w:left w:val="nil"/>
              <w:bottom w:val="single" w:sz="4" w:space="0" w:color="auto"/>
              <w:right w:val="single" w:sz="4" w:space="0" w:color="auto"/>
            </w:tcBorders>
            <w:shd w:val="clear" w:color="auto" w:fill="auto"/>
            <w:vAlign w:val="center"/>
            <w:hideMark/>
          </w:tcPr>
          <w:p w14:paraId="5251954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ED9570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12ECA04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WS-C4510RE-S8+96V+</w:t>
            </w:r>
          </w:p>
        </w:tc>
        <w:tc>
          <w:tcPr>
            <w:tcW w:w="1170" w:type="dxa"/>
            <w:tcBorders>
              <w:top w:val="nil"/>
              <w:left w:val="nil"/>
              <w:bottom w:val="single" w:sz="4" w:space="0" w:color="auto"/>
              <w:right w:val="single" w:sz="4" w:space="0" w:color="auto"/>
            </w:tcBorders>
            <w:shd w:val="clear" w:color="auto" w:fill="auto"/>
            <w:vAlign w:val="center"/>
            <w:hideMark/>
          </w:tcPr>
          <w:p w14:paraId="1ACCA8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3170AU1033</w:t>
            </w:r>
          </w:p>
        </w:tc>
        <w:tc>
          <w:tcPr>
            <w:tcW w:w="900" w:type="dxa"/>
            <w:tcBorders>
              <w:top w:val="nil"/>
              <w:left w:val="nil"/>
              <w:bottom w:val="single" w:sz="4" w:space="0" w:color="auto"/>
              <w:right w:val="single" w:sz="4" w:space="0" w:color="auto"/>
            </w:tcBorders>
            <w:shd w:val="clear" w:color="auto" w:fill="auto"/>
            <w:vAlign w:val="center"/>
            <w:hideMark/>
          </w:tcPr>
          <w:p w14:paraId="387BE7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0477660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ACB8E69"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883622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35A8A9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384148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164001085</w:t>
            </w:r>
          </w:p>
        </w:tc>
        <w:tc>
          <w:tcPr>
            <w:tcW w:w="1331" w:type="dxa"/>
            <w:tcBorders>
              <w:top w:val="nil"/>
              <w:left w:val="nil"/>
              <w:bottom w:val="single" w:sz="4" w:space="0" w:color="auto"/>
              <w:right w:val="single" w:sz="4" w:space="0" w:color="auto"/>
            </w:tcBorders>
            <w:shd w:val="clear" w:color="auto" w:fill="auto"/>
            <w:vAlign w:val="center"/>
            <w:hideMark/>
          </w:tcPr>
          <w:p w14:paraId="4D137B8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OMNIACCESS WIRELESS LAN 4750 CONTROLLER/SWITCH</w:t>
            </w:r>
          </w:p>
        </w:tc>
        <w:tc>
          <w:tcPr>
            <w:tcW w:w="641" w:type="dxa"/>
            <w:tcBorders>
              <w:top w:val="nil"/>
              <w:left w:val="nil"/>
              <w:bottom w:val="single" w:sz="4" w:space="0" w:color="auto"/>
              <w:right w:val="single" w:sz="4" w:space="0" w:color="auto"/>
            </w:tcBorders>
            <w:shd w:val="clear" w:color="auto" w:fill="auto"/>
            <w:vAlign w:val="center"/>
            <w:hideMark/>
          </w:tcPr>
          <w:p w14:paraId="7F7765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2894F4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ALE USA INC</w:t>
            </w:r>
          </w:p>
        </w:tc>
        <w:tc>
          <w:tcPr>
            <w:tcW w:w="1080" w:type="dxa"/>
            <w:tcBorders>
              <w:top w:val="nil"/>
              <w:left w:val="nil"/>
              <w:bottom w:val="single" w:sz="4" w:space="0" w:color="auto"/>
              <w:right w:val="single" w:sz="4" w:space="0" w:color="auto"/>
            </w:tcBorders>
            <w:shd w:val="clear" w:color="auto" w:fill="auto"/>
            <w:vAlign w:val="center"/>
            <w:hideMark/>
          </w:tcPr>
          <w:p w14:paraId="08B411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OAW-4750-US</w:t>
            </w:r>
          </w:p>
        </w:tc>
        <w:tc>
          <w:tcPr>
            <w:tcW w:w="1170" w:type="dxa"/>
            <w:tcBorders>
              <w:top w:val="nil"/>
              <w:left w:val="nil"/>
              <w:bottom w:val="single" w:sz="4" w:space="0" w:color="auto"/>
              <w:right w:val="single" w:sz="4" w:space="0" w:color="auto"/>
            </w:tcBorders>
            <w:shd w:val="clear" w:color="auto" w:fill="auto"/>
            <w:vAlign w:val="center"/>
            <w:hideMark/>
          </w:tcPr>
          <w:p w14:paraId="7F01850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3170ATBS89</w:t>
            </w:r>
          </w:p>
        </w:tc>
        <w:tc>
          <w:tcPr>
            <w:tcW w:w="900" w:type="dxa"/>
            <w:tcBorders>
              <w:top w:val="nil"/>
              <w:left w:val="nil"/>
              <w:bottom w:val="single" w:sz="4" w:space="0" w:color="auto"/>
              <w:right w:val="single" w:sz="4" w:space="0" w:color="auto"/>
            </w:tcBorders>
            <w:shd w:val="clear" w:color="auto" w:fill="auto"/>
            <w:vAlign w:val="center"/>
            <w:hideMark/>
          </w:tcPr>
          <w:p w14:paraId="785A967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64C5E5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701F0D52"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E23407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96BF0E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D060DF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164001084</w:t>
            </w:r>
          </w:p>
        </w:tc>
        <w:tc>
          <w:tcPr>
            <w:tcW w:w="1331" w:type="dxa"/>
            <w:tcBorders>
              <w:top w:val="nil"/>
              <w:left w:val="nil"/>
              <w:bottom w:val="single" w:sz="4" w:space="0" w:color="auto"/>
              <w:right w:val="single" w:sz="4" w:space="0" w:color="auto"/>
            </w:tcBorders>
            <w:shd w:val="clear" w:color="auto" w:fill="auto"/>
            <w:vAlign w:val="center"/>
            <w:hideMark/>
          </w:tcPr>
          <w:p w14:paraId="0C525EC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OMNIACCESS WIRELESS LAN 4750 CONTROLLER/SWITCH</w:t>
            </w:r>
          </w:p>
        </w:tc>
        <w:tc>
          <w:tcPr>
            <w:tcW w:w="641" w:type="dxa"/>
            <w:tcBorders>
              <w:top w:val="nil"/>
              <w:left w:val="nil"/>
              <w:bottom w:val="single" w:sz="4" w:space="0" w:color="auto"/>
              <w:right w:val="single" w:sz="4" w:space="0" w:color="auto"/>
            </w:tcBorders>
            <w:shd w:val="clear" w:color="auto" w:fill="auto"/>
            <w:vAlign w:val="center"/>
            <w:hideMark/>
          </w:tcPr>
          <w:p w14:paraId="4F09B10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41DA66F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ALE USA INC</w:t>
            </w:r>
          </w:p>
        </w:tc>
        <w:tc>
          <w:tcPr>
            <w:tcW w:w="1080" w:type="dxa"/>
            <w:tcBorders>
              <w:top w:val="nil"/>
              <w:left w:val="nil"/>
              <w:bottom w:val="single" w:sz="4" w:space="0" w:color="auto"/>
              <w:right w:val="single" w:sz="4" w:space="0" w:color="auto"/>
            </w:tcBorders>
            <w:shd w:val="clear" w:color="auto" w:fill="auto"/>
            <w:vAlign w:val="center"/>
            <w:hideMark/>
          </w:tcPr>
          <w:p w14:paraId="72ACD56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OAW-4750-US</w:t>
            </w:r>
          </w:p>
        </w:tc>
        <w:tc>
          <w:tcPr>
            <w:tcW w:w="1170" w:type="dxa"/>
            <w:tcBorders>
              <w:top w:val="nil"/>
              <w:left w:val="nil"/>
              <w:bottom w:val="single" w:sz="4" w:space="0" w:color="auto"/>
              <w:right w:val="single" w:sz="4" w:space="0" w:color="auto"/>
            </w:tcBorders>
            <w:shd w:val="clear" w:color="auto" w:fill="auto"/>
            <w:vAlign w:val="center"/>
            <w:hideMark/>
          </w:tcPr>
          <w:p w14:paraId="6B8337F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3170ATBS89</w:t>
            </w:r>
          </w:p>
        </w:tc>
        <w:tc>
          <w:tcPr>
            <w:tcW w:w="900" w:type="dxa"/>
            <w:tcBorders>
              <w:top w:val="nil"/>
              <w:left w:val="nil"/>
              <w:bottom w:val="single" w:sz="4" w:space="0" w:color="auto"/>
              <w:right w:val="single" w:sz="4" w:space="0" w:color="auto"/>
            </w:tcBorders>
            <w:shd w:val="clear" w:color="auto" w:fill="auto"/>
            <w:vAlign w:val="center"/>
            <w:hideMark/>
          </w:tcPr>
          <w:p w14:paraId="2407DD0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CB6E93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57AE207"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24EF12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9867A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721DA4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164001083</w:t>
            </w:r>
          </w:p>
        </w:tc>
        <w:tc>
          <w:tcPr>
            <w:tcW w:w="1331" w:type="dxa"/>
            <w:tcBorders>
              <w:top w:val="nil"/>
              <w:left w:val="nil"/>
              <w:bottom w:val="single" w:sz="4" w:space="0" w:color="auto"/>
              <w:right w:val="single" w:sz="4" w:space="0" w:color="auto"/>
            </w:tcBorders>
            <w:shd w:val="clear" w:color="auto" w:fill="auto"/>
            <w:vAlign w:val="center"/>
            <w:hideMark/>
          </w:tcPr>
          <w:p w14:paraId="08BF74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OMNIACCESS WIRELESS LAN 4750 CONTROLLER/SWITCH</w:t>
            </w:r>
          </w:p>
        </w:tc>
        <w:tc>
          <w:tcPr>
            <w:tcW w:w="641" w:type="dxa"/>
            <w:tcBorders>
              <w:top w:val="nil"/>
              <w:left w:val="nil"/>
              <w:bottom w:val="single" w:sz="4" w:space="0" w:color="auto"/>
              <w:right w:val="single" w:sz="4" w:space="0" w:color="auto"/>
            </w:tcBorders>
            <w:shd w:val="clear" w:color="auto" w:fill="auto"/>
            <w:vAlign w:val="center"/>
            <w:hideMark/>
          </w:tcPr>
          <w:p w14:paraId="33D472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83335F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ALE USA INC</w:t>
            </w:r>
          </w:p>
        </w:tc>
        <w:tc>
          <w:tcPr>
            <w:tcW w:w="1080" w:type="dxa"/>
            <w:tcBorders>
              <w:top w:val="nil"/>
              <w:left w:val="nil"/>
              <w:bottom w:val="single" w:sz="4" w:space="0" w:color="auto"/>
              <w:right w:val="single" w:sz="4" w:space="0" w:color="auto"/>
            </w:tcBorders>
            <w:shd w:val="clear" w:color="auto" w:fill="auto"/>
            <w:vAlign w:val="center"/>
            <w:hideMark/>
          </w:tcPr>
          <w:p w14:paraId="5FAB289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OAW-4750-US</w:t>
            </w:r>
          </w:p>
        </w:tc>
        <w:tc>
          <w:tcPr>
            <w:tcW w:w="1170" w:type="dxa"/>
            <w:tcBorders>
              <w:top w:val="nil"/>
              <w:left w:val="nil"/>
              <w:bottom w:val="single" w:sz="4" w:space="0" w:color="auto"/>
              <w:right w:val="single" w:sz="4" w:space="0" w:color="auto"/>
            </w:tcBorders>
            <w:shd w:val="clear" w:color="auto" w:fill="auto"/>
            <w:vAlign w:val="center"/>
            <w:hideMark/>
          </w:tcPr>
          <w:p w14:paraId="44400DA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3170ATBS89</w:t>
            </w:r>
          </w:p>
        </w:tc>
        <w:tc>
          <w:tcPr>
            <w:tcW w:w="900" w:type="dxa"/>
            <w:tcBorders>
              <w:top w:val="nil"/>
              <w:left w:val="nil"/>
              <w:bottom w:val="single" w:sz="4" w:space="0" w:color="auto"/>
              <w:right w:val="single" w:sz="4" w:space="0" w:color="auto"/>
            </w:tcBorders>
            <w:shd w:val="clear" w:color="auto" w:fill="auto"/>
            <w:vAlign w:val="center"/>
            <w:hideMark/>
          </w:tcPr>
          <w:p w14:paraId="68599F3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13E7E2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1C44589A"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63E1F6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8478BB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BC872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164001082</w:t>
            </w:r>
          </w:p>
        </w:tc>
        <w:tc>
          <w:tcPr>
            <w:tcW w:w="1331" w:type="dxa"/>
            <w:tcBorders>
              <w:top w:val="nil"/>
              <w:left w:val="nil"/>
              <w:bottom w:val="single" w:sz="4" w:space="0" w:color="auto"/>
              <w:right w:val="single" w:sz="4" w:space="0" w:color="auto"/>
            </w:tcBorders>
            <w:shd w:val="clear" w:color="auto" w:fill="auto"/>
            <w:vAlign w:val="center"/>
            <w:hideMark/>
          </w:tcPr>
          <w:p w14:paraId="13DF817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OMNIACCESS WIRELESS LAN 4750 CONTROLLER/SWITCH</w:t>
            </w:r>
          </w:p>
        </w:tc>
        <w:tc>
          <w:tcPr>
            <w:tcW w:w="641" w:type="dxa"/>
            <w:tcBorders>
              <w:top w:val="nil"/>
              <w:left w:val="nil"/>
              <w:bottom w:val="single" w:sz="4" w:space="0" w:color="auto"/>
              <w:right w:val="single" w:sz="4" w:space="0" w:color="auto"/>
            </w:tcBorders>
            <w:shd w:val="clear" w:color="auto" w:fill="auto"/>
            <w:vAlign w:val="center"/>
            <w:hideMark/>
          </w:tcPr>
          <w:p w14:paraId="0076577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57067AF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ALE USA INC</w:t>
            </w:r>
          </w:p>
        </w:tc>
        <w:tc>
          <w:tcPr>
            <w:tcW w:w="1080" w:type="dxa"/>
            <w:tcBorders>
              <w:top w:val="nil"/>
              <w:left w:val="nil"/>
              <w:bottom w:val="single" w:sz="4" w:space="0" w:color="auto"/>
              <w:right w:val="single" w:sz="4" w:space="0" w:color="auto"/>
            </w:tcBorders>
            <w:shd w:val="clear" w:color="auto" w:fill="auto"/>
            <w:vAlign w:val="center"/>
            <w:hideMark/>
          </w:tcPr>
          <w:p w14:paraId="2EA971C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OAW-4750-US</w:t>
            </w:r>
          </w:p>
        </w:tc>
        <w:tc>
          <w:tcPr>
            <w:tcW w:w="1170" w:type="dxa"/>
            <w:tcBorders>
              <w:top w:val="nil"/>
              <w:left w:val="nil"/>
              <w:bottom w:val="single" w:sz="4" w:space="0" w:color="auto"/>
              <w:right w:val="single" w:sz="4" w:space="0" w:color="auto"/>
            </w:tcBorders>
            <w:shd w:val="clear" w:color="auto" w:fill="auto"/>
            <w:vAlign w:val="center"/>
            <w:hideMark/>
          </w:tcPr>
          <w:p w14:paraId="357E251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3170ATBS89</w:t>
            </w:r>
          </w:p>
        </w:tc>
        <w:tc>
          <w:tcPr>
            <w:tcW w:w="900" w:type="dxa"/>
            <w:tcBorders>
              <w:top w:val="nil"/>
              <w:left w:val="nil"/>
              <w:bottom w:val="single" w:sz="4" w:space="0" w:color="auto"/>
              <w:right w:val="single" w:sz="4" w:space="0" w:color="auto"/>
            </w:tcBorders>
            <w:shd w:val="clear" w:color="auto" w:fill="auto"/>
            <w:vAlign w:val="center"/>
            <w:hideMark/>
          </w:tcPr>
          <w:p w14:paraId="43611E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7FDEAA9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913987B"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507C0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569E2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A1D8B5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174000444</w:t>
            </w:r>
          </w:p>
        </w:tc>
        <w:tc>
          <w:tcPr>
            <w:tcW w:w="1331" w:type="dxa"/>
            <w:tcBorders>
              <w:top w:val="nil"/>
              <w:left w:val="nil"/>
              <w:bottom w:val="single" w:sz="4" w:space="0" w:color="auto"/>
              <w:right w:val="single" w:sz="4" w:space="0" w:color="auto"/>
            </w:tcBorders>
            <w:shd w:val="clear" w:color="auto" w:fill="auto"/>
            <w:vAlign w:val="center"/>
            <w:hideMark/>
          </w:tcPr>
          <w:p w14:paraId="7A781B2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PALO PA 3020 SECURITY APPLIANCE</w:t>
            </w:r>
          </w:p>
        </w:tc>
        <w:tc>
          <w:tcPr>
            <w:tcW w:w="641" w:type="dxa"/>
            <w:tcBorders>
              <w:top w:val="nil"/>
              <w:left w:val="nil"/>
              <w:bottom w:val="single" w:sz="4" w:space="0" w:color="auto"/>
              <w:right w:val="single" w:sz="4" w:space="0" w:color="auto"/>
            </w:tcBorders>
            <w:shd w:val="clear" w:color="auto" w:fill="auto"/>
            <w:vAlign w:val="center"/>
            <w:hideMark/>
          </w:tcPr>
          <w:p w14:paraId="6CB6224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24E9E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CDW GOVERNMENT INC</w:t>
            </w:r>
          </w:p>
        </w:tc>
        <w:tc>
          <w:tcPr>
            <w:tcW w:w="1080" w:type="dxa"/>
            <w:tcBorders>
              <w:top w:val="nil"/>
              <w:left w:val="nil"/>
              <w:bottom w:val="single" w:sz="4" w:space="0" w:color="auto"/>
              <w:right w:val="single" w:sz="4" w:space="0" w:color="auto"/>
            </w:tcBorders>
            <w:shd w:val="clear" w:color="auto" w:fill="auto"/>
            <w:vAlign w:val="center"/>
            <w:hideMark/>
          </w:tcPr>
          <w:p w14:paraId="3D345B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PA 3020</w:t>
            </w:r>
          </w:p>
        </w:tc>
        <w:tc>
          <w:tcPr>
            <w:tcW w:w="1170" w:type="dxa"/>
            <w:tcBorders>
              <w:top w:val="nil"/>
              <w:left w:val="nil"/>
              <w:bottom w:val="single" w:sz="4" w:space="0" w:color="auto"/>
              <w:right w:val="single" w:sz="4" w:space="0" w:color="auto"/>
            </w:tcBorders>
            <w:shd w:val="clear" w:color="auto" w:fill="auto"/>
            <w:vAlign w:val="center"/>
            <w:hideMark/>
          </w:tcPr>
          <w:p w14:paraId="1CAA9A1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3170IU2426</w:t>
            </w:r>
          </w:p>
        </w:tc>
        <w:tc>
          <w:tcPr>
            <w:tcW w:w="900" w:type="dxa"/>
            <w:tcBorders>
              <w:top w:val="nil"/>
              <w:left w:val="nil"/>
              <w:bottom w:val="single" w:sz="4" w:space="0" w:color="auto"/>
              <w:right w:val="single" w:sz="4" w:space="0" w:color="auto"/>
            </w:tcBorders>
            <w:shd w:val="clear" w:color="auto" w:fill="auto"/>
            <w:vAlign w:val="center"/>
            <w:hideMark/>
          </w:tcPr>
          <w:p w14:paraId="57E6C7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4B6DA9B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01D76C8A"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FCD94D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5CD3634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4957C7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174000443</w:t>
            </w:r>
          </w:p>
        </w:tc>
        <w:tc>
          <w:tcPr>
            <w:tcW w:w="1331" w:type="dxa"/>
            <w:tcBorders>
              <w:top w:val="nil"/>
              <w:left w:val="nil"/>
              <w:bottom w:val="single" w:sz="4" w:space="0" w:color="auto"/>
              <w:right w:val="single" w:sz="4" w:space="0" w:color="auto"/>
            </w:tcBorders>
            <w:shd w:val="clear" w:color="auto" w:fill="auto"/>
            <w:vAlign w:val="center"/>
            <w:hideMark/>
          </w:tcPr>
          <w:p w14:paraId="65D4552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PALO PA 3020 SECURITY APPLIANCE</w:t>
            </w:r>
          </w:p>
        </w:tc>
        <w:tc>
          <w:tcPr>
            <w:tcW w:w="641" w:type="dxa"/>
            <w:tcBorders>
              <w:top w:val="nil"/>
              <w:left w:val="nil"/>
              <w:bottom w:val="single" w:sz="4" w:space="0" w:color="auto"/>
              <w:right w:val="single" w:sz="4" w:space="0" w:color="auto"/>
            </w:tcBorders>
            <w:shd w:val="clear" w:color="auto" w:fill="auto"/>
            <w:vAlign w:val="center"/>
            <w:hideMark/>
          </w:tcPr>
          <w:p w14:paraId="1DD4231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E532C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CDW GOVERNMENT INC</w:t>
            </w:r>
          </w:p>
        </w:tc>
        <w:tc>
          <w:tcPr>
            <w:tcW w:w="1080" w:type="dxa"/>
            <w:tcBorders>
              <w:top w:val="nil"/>
              <w:left w:val="nil"/>
              <w:bottom w:val="single" w:sz="4" w:space="0" w:color="auto"/>
              <w:right w:val="single" w:sz="4" w:space="0" w:color="auto"/>
            </w:tcBorders>
            <w:shd w:val="clear" w:color="auto" w:fill="auto"/>
            <w:vAlign w:val="center"/>
            <w:hideMark/>
          </w:tcPr>
          <w:p w14:paraId="07E6DF3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PA 3020</w:t>
            </w:r>
          </w:p>
        </w:tc>
        <w:tc>
          <w:tcPr>
            <w:tcW w:w="1170" w:type="dxa"/>
            <w:tcBorders>
              <w:top w:val="nil"/>
              <w:left w:val="nil"/>
              <w:bottom w:val="single" w:sz="4" w:space="0" w:color="auto"/>
              <w:right w:val="single" w:sz="4" w:space="0" w:color="auto"/>
            </w:tcBorders>
            <w:shd w:val="clear" w:color="auto" w:fill="auto"/>
            <w:vAlign w:val="center"/>
            <w:hideMark/>
          </w:tcPr>
          <w:p w14:paraId="3F0D208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3170IU2426</w:t>
            </w:r>
          </w:p>
        </w:tc>
        <w:tc>
          <w:tcPr>
            <w:tcW w:w="900" w:type="dxa"/>
            <w:tcBorders>
              <w:top w:val="nil"/>
              <w:left w:val="nil"/>
              <w:bottom w:val="single" w:sz="4" w:space="0" w:color="auto"/>
              <w:right w:val="single" w:sz="4" w:space="0" w:color="auto"/>
            </w:tcBorders>
            <w:shd w:val="clear" w:color="auto" w:fill="auto"/>
            <w:vAlign w:val="center"/>
            <w:hideMark/>
          </w:tcPr>
          <w:p w14:paraId="75A6EBE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FB51A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167B9CC0"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06BAD9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DEE7F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1A9AA1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164001100</w:t>
            </w:r>
          </w:p>
        </w:tc>
        <w:tc>
          <w:tcPr>
            <w:tcW w:w="1331" w:type="dxa"/>
            <w:tcBorders>
              <w:top w:val="nil"/>
              <w:left w:val="nil"/>
              <w:bottom w:val="single" w:sz="4" w:space="0" w:color="auto"/>
              <w:right w:val="single" w:sz="4" w:space="0" w:color="auto"/>
            </w:tcBorders>
            <w:shd w:val="clear" w:color="auto" w:fill="auto"/>
            <w:vAlign w:val="center"/>
            <w:hideMark/>
          </w:tcPr>
          <w:p w14:paraId="24EE633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PROJECTOR,  PT RZ12KU DLP</w:t>
            </w:r>
          </w:p>
        </w:tc>
        <w:tc>
          <w:tcPr>
            <w:tcW w:w="641" w:type="dxa"/>
            <w:tcBorders>
              <w:top w:val="nil"/>
              <w:left w:val="nil"/>
              <w:bottom w:val="single" w:sz="4" w:space="0" w:color="auto"/>
              <w:right w:val="single" w:sz="4" w:space="0" w:color="auto"/>
            </w:tcBorders>
            <w:shd w:val="clear" w:color="auto" w:fill="auto"/>
            <w:vAlign w:val="center"/>
            <w:hideMark/>
          </w:tcPr>
          <w:p w14:paraId="6860CCF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4A3B1A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PANASONIC</w:t>
            </w:r>
          </w:p>
        </w:tc>
        <w:tc>
          <w:tcPr>
            <w:tcW w:w="1080" w:type="dxa"/>
            <w:tcBorders>
              <w:top w:val="nil"/>
              <w:left w:val="nil"/>
              <w:bottom w:val="single" w:sz="4" w:space="0" w:color="auto"/>
              <w:right w:val="single" w:sz="4" w:space="0" w:color="auto"/>
            </w:tcBorders>
            <w:shd w:val="clear" w:color="auto" w:fill="auto"/>
            <w:vAlign w:val="center"/>
            <w:hideMark/>
          </w:tcPr>
          <w:p w14:paraId="76E2A3D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ET-D75LE30</w:t>
            </w:r>
          </w:p>
        </w:tc>
        <w:tc>
          <w:tcPr>
            <w:tcW w:w="1170" w:type="dxa"/>
            <w:tcBorders>
              <w:top w:val="nil"/>
              <w:left w:val="nil"/>
              <w:bottom w:val="single" w:sz="4" w:space="0" w:color="auto"/>
              <w:right w:val="single" w:sz="4" w:space="0" w:color="auto"/>
            </w:tcBorders>
            <w:shd w:val="clear" w:color="auto" w:fill="auto"/>
            <w:vAlign w:val="center"/>
            <w:hideMark/>
          </w:tcPr>
          <w:p w14:paraId="6FB533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3170IUC666</w:t>
            </w:r>
          </w:p>
        </w:tc>
        <w:tc>
          <w:tcPr>
            <w:tcW w:w="900" w:type="dxa"/>
            <w:tcBorders>
              <w:top w:val="nil"/>
              <w:left w:val="nil"/>
              <w:bottom w:val="single" w:sz="4" w:space="0" w:color="auto"/>
              <w:right w:val="single" w:sz="4" w:space="0" w:color="auto"/>
            </w:tcBorders>
            <w:shd w:val="clear" w:color="auto" w:fill="auto"/>
            <w:vAlign w:val="center"/>
            <w:hideMark/>
          </w:tcPr>
          <w:p w14:paraId="158468E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3B80A9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9A7975E"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F392D5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F8C65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829459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154000954</w:t>
            </w:r>
          </w:p>
        </w:tc>
        <w:tc>
          <w:tcPr>
            <w:tcW w:w="1331" w:type="dxa"/>
            <w:tcBorders>
              <w:top w:val="nil"/>
              <w:left w:val="nil"/>
              <w:bottom w:val="single" w:sz="4" w:space="0" w:color="auto"/>
              <w:right w:val="single" w:sz="4" w:space="0" w:color="auto"/>
            </w:tcBorders>
            <w:shd w:val="clear" w:color="auto" w:fill="auto"/>
            <w:vAlign w:val="center"/>
            <w:hideMark/>
          </w:tcPr>
          <w:p w14:paraId="62601B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1C13C4D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D7387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141C95B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R630</w:t>
            </w:r>
          </w:p>
        </w:tc>
        <w:tc>
          <w:tcPr>
            <w:tcW w:w="1170" w:type="dxa"/>
            <w:tcBorders>
              <w:top w:val="nil"/>
              <w:left w:val="nil"/>
              <w:bottom w:val="single" w:sz="4" w:space="0" w:color="auto"/>
              <w:right w:val="single" w:sz="4" w:space="0" w:color="auto"/>
            </w:tcBorders>
            <w:shd w:val="clear" w:color="auto" w:fill="auto"/>
            <w:vAlign w:val="center"/>
            <w:hideMark/>
          </w:tcPr>
          <w:p w14:paraId="27A73C6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3170ASAY21</w:t>
            </w:r>
          </w:p>
        </w:tc>
        <w:tc>
          <w:tcPr>
            <w:tcW w:w="900" w:type="dxa"/>
            <w:tcBorders>
              <w:top w:val="nil"/>
              <w:left w:val="nil"/>
              <w:bottom w:val="single" w:sz="4" w:space="0" w:color="auto"/>
              <w:right w:val="single" w:sz="4" w:space="0" w:color="auto"/>
            </w:tcBorders>
            <w:shd w:val="clear" w:color="auto" w:fill="auto"/>
            <w:vAlign w:val="center"/>
            <w:hideMark/>
          </w:tcPr>
          <w:p w14:paraId="55C62A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E53386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53DFA03"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D66C3B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2A6F4A2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A7B972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154000829</w:t>
            </w:r>
          </w:p>
        </w:tc>
        <w:tc>
          <w:tcPr>
            <w:tcW w:w="1331" w:type="dxa"/>
            <w:tcBorders>
              <w:top w:val="nil"/>
              <w:left w:val="nil"/>
              <w:bottom w:val="single" w:sz="4" w:space="0" w:color="auto"/>
              <w:right w:val="single" w:sz="4" w:space="0" w:color="auto"/>
            </w:tcBorders>
            <w:shd w:val="clear" w:color="auto" w:fill="auto"/>
            <w:vAlign w:val="center"/>
            <w:hideMark/>
          </w:tcPr>
          <w:p w14:paraId="426176E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301A377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8CE534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1E5E9BF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2E92619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40B7D32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72C301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0C1E202"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5AD112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B7779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18D6FD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154000828</w:t>
            </w:r>
          </w:p>
        </w:tc>
        <w:tc>
          <w:tcPr>
            <w:tcW w:w="1331" w:type="dxa"/>
            <w:tcBorders>
              <w:top w:val="nil"/>
              <w:left w:val="nil"/>
              <w:bottom w:val="single" w:sz="4" w:space="0" w:color="auto"/>
              <w:right w:val="single" w:sz="4" w:space="0" w:color="auto"/>
            </w:tcBorders>
            <w:shd w:val="clear" w:color="auto" w:fill="auto"/>
            <w:vAlign w:val="center"/>
            <w:hideMark/>
          </w:tcPr>
          <w:p w14:paraId="0A09210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1B4464F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9E2B27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78E4A1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760BB67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3A63204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07DA678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F063070"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90843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D0947B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8102FC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154000827</w:t>
            </w:r>
          </w:p>
        </w:tc>
        <w:tc>
          <w:tcPr>
            <w:tcW w:w="1331" w:type="dxa"/>
            <w:tcBorders>
              <w:top w:val="nil"/>
              <w:left w:val="nil"/>
              <w:bottom w:val="single" w:sz="4" w:space="0" w:color="auto"/>
              <w:right w:val="single" w:sz="4" w:space="0" w:color="auto"/>
            </w:tcBorders>
            <w:shd w:val="clear" w:color="auto" w:fill="auto"/>
            <w:vAlign w:val="center"/>
            <w:hideMark/>
          </w:tcPr>
          <w:p w14:paraId="70060DB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3349A55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B599FF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285A0BD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2184F36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047B588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0B008BF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3E389295"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B7D0AE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271763E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4760930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154000826</w:t>
            </w:r>
          </w:p>
        </w:tc>
        <w:tc>
          <w:tcPr>
            <w:tcW w:w="1331" w:type="dxa"/>
            <w:tcBorders>
              <w:top w:val="nil"/>
              <w:left w:val="nil"/>
              <w:bottom w:val="single" w:sz="4" w:space="0" w:color="auto"/>
              <w:right w:val="single" w:sz="4" w:space="0" w:color="auto"/>
            </w:tcBorders>
            <w:shd w:val="clear" w:color="auto" w:fill="auto"/>
            <w:vAlign w:val="center"/>
            <w:hideMark/>
          </w:tcPr>
          <w:p w14:paraId="5EF51B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7C2EF04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FC4978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23F5F7A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2E2B75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5440C3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3AA101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542C5DDC"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B5C2F8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3A97256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5381D8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154000825</w:t>
            </w:r>
          </w:p>
        </w:tc>
        <w:tc>
          <w:tcPr>
            <w:tcW w:w="1331" w:type="dxa"/>
            <w:tcBorders>
              <w:top w:val="nil"/>
              <w:left w:val="nil"/>
              <w:bottom w:val="single" w:sz="4" w:space="0" w:color="auto"/>
              <w:right w:val="single" w:sz="4" w:space="0" w:color="auto"/>
            </w:tcBorders>
            <w:shd w:val="clear" w:color="auto" w:fill="auto"/>
            <w:vAlign w:val="center"/>
            <w:hideMark/>
          </w:tcPr>
          <w:p w14:paraId="376CAC8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5F23B7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8425D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24FD2E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1FDAF87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2E79C83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103A70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47DD678C"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519AD5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51BDC7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18E49BD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154000824</w:t>
            </w:r>
          </w:p>
        </w:tc>
        <w:tc>
          <w:tcPr>
            <w:tcW w:w="1331" w:type="dxa"/>
            <w:tcBorders>
              <w:top w:val="nil"/>
              <w:left w:val="nil"/>
              <w:bottom w:val="single" w:sz="4" w:space="0" w:color="auto"/>
              <w:right w:val="single" w:sz="4" w:space="0" w:color="auto"/>
            </w:tcBorders>
            <w:shd w:val="clear" w:color="auto" w:fill="auto"/>
            <w:vAlign w:val="center"/>
            <w:hideMark/>
          </w:tcPr>
          <w:p w14:paraId="153C4BB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SERVER, COMPUTER</w:t>
            </w:r>
          </w:p>
        </w:tc>
        <w:tc>
          <w:tcPr>
            <w:tcW w:w="641" w:type="dxa"/>
            <w:tcBorders>
              <w:top w:val="nil"/>
              <w:left w:val="nil"/>
              <w:bottom w:val="single" w:sz="4" w:space="0" w:color="auto"/>
              <w:right w:val="single" w:sz="4" w:space="0" w:color="auto"/>
            </w:tcBorders>
            <w:shd w:val="clear" w:color="auto" w:fill="auto"/>
            <w:vAlign w:val="center"/>
            <w:hideMark/>
          </w:tcPr>
          <w:p w14:paraId="4530C0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A5240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407ABB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R730</w:t>
            </w:r>
          </w:p>
        </w:tc>
        <w:tc>
          <w:tcPr>
            <w:tcW w:w="1170" w:type="dxa"/>
            <w:tcBorders>
              <w:top w:val="nil"/>
              <w:left w:val="nil"/>
              <w:bottom w:val="single" w:sz="4" w:space="0" w:color="auto"/>
              <w:right w:val="single" w:sz="4" w:space="0" w:color="auto"/>
            </w:tcBorders>
            <w:shd w:val="clear" w:color="auto" w:fill="auto"/>
            <w:vAlign w:val="center"/>
            <w:hideMark/>
          </w:tcPr>
          <w:p w14:paraId="3F7B916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3170AS7683</w:t>
            </w:r>
          </w:p>
        </w:tc>
        <w:tc>
          <w:tcPr>
            <w:tcW w:w="900" w:type="dxa"/>
            <w:tcBorders>
              <w:top w:val="nil"/>
              <w:left w:val="nil"/>
              <w:bottom w:val="single" w:sz="4" w:space="0" w:color="auto"/>
              <w:right w:val="single" w:sz="4" w:space="0" w:color="auto"/>
            </w:tcBorders>
            <w:shd w:val="clear" w:color="auto" w:fill="auto"/>
            <w:vAlign w:val="center"/>
            <w:hideMark/>
          </w:tcPr>
          <w:p w14:paraId="02861E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6E582DA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DF9ECF1"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3DA2FA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3463636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3E832D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184000007</w:t>
            </w:r>
          </w:p>
        </w:tc>
        <w:tc>
          <w:tcPr>
            <w:tcW w:w="1331" w:type="dxa"/>
            <w:tcBorders>
              <w:top w:val="nil"/>
              <w:left w:val="nil"/>
              <w:bottom w:val="single" w:sz="4" w:space="0" w:color="auto"/>
              <w:right w:val="single" w:sz="4" w:space="0" w:color="auto"/>
            </w:tcBorders>
            <w:shd w:val="clear" w:color="auto" w:fill="auto"/>
            <w:vAlign w:val="center"/>
            <w:hideMark/>
          </w:tcPr>
          <w:p w14:paraId="5DF246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STORAGE ARRAY, TEGILE EXPANSION SHELVES FE 25 FLASH</w:t>
            </w:r>
          </w:p>
        </w:tc>
        <w:tc>
          <w:tcPr>
            <w:tcW w:w="641" w:type="dxa"/>
            <w:tcBorders>
              <w:top w:val="nil"/>
              <w:left w:val="nil"/>
              <w:bottom w:val="single" w:sz="4" w:space="0" w:color="auto"/>
              <w:right w:val="single" w:sz="4" w:space="0" w:color="auto"/>
            </w:tcBorders>
            <w:shd w:val="clear" w:color="auto" w:fill="auto"/>
            <w:vAlign w:val="center"/>
            <w:hideMark/>
          </w:tcPr>
          <w:p w14:paraId="328F4BD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E5E73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TEGILE</w:t>
            </w:r>
          </w:p>
        </w:tc>
        <w:tc>
          <w:tcPr>
            <w:tcW w:w="1080" w:type="dxa"/>
            <w:tcBorders>
              <w:top w:val="nil"/>
              <w:left w:val="nil"/>
              <w:bottom w:val="single" w:sz="4" w:space="0" w:color="auto"/>
              <w:right w:val="single" w:sz="4" w:space="0" w:color="auto"/>
            </w:tcBorders>
            <w:shd w:val="clear" w:color="auto" w:fill="auto"/>
            <w:vAlign w:val="center"/>
            <w:hideMark/>
          </w:tcPr>
          <w:p w14:paraId="488B0FA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4424737</w:t>
            </w:r>
          </w:p>
        </w:tc>
        <w:tc>
          <w:tcPr>
            <w:tcW w:w="1170" w:type="dxa"/>
            <w:tcBorders>
              <w:top w:val="nil"/>
              <w:left w:val="nil"/>
              <w:bottom w:val="single" w:sz="4" w:space="0" w:color="auto"/>
              <w:right w:val="single" w:sz="4" w:space="0" w:color="auto"/>
            </w:tcBorders>
            <w:shd w:val="clear" w:color="auto" w:fill="auto"/>
            <w:vAlign w:val="center"/>
            <w:hideMark/>
          </w:tcPr>
          <w:p w14:paraId="19E5168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3170IVS697</w:t>
            </w:r>
          </w:p>
        </w:tc>
        <w:tc>
          <w:tcPr>
            <w:tcW w:w="900" w:type="dxa"/>
            <w:tcBorders>
              <w:top w:val="nil"/>
              <w:left w:val="nil"/>
              <w:bottom w:val="single" w:sz="4" w:space="0" w:color="auto"/>
              <w:right w:val="single" w:sz="4" w:space="0" w:color="auto"/>
            </w:tcBorders>
            <w:shd w:val="clear" w:color="auto" w:fill="auto"/>
            <w:vAlign w:val="center"/>
            <w:hideMark/>
          </w:tcPr>
          <w:p w14:paraId="049EC3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9B5C9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184D0DD"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803A7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F3709D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D80A1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154000582</w:t>
            </w:r>
          </w:p>
        </w:tc>
        <w:tc>
          <w:tcPr>
            <w:tcW w:w="1331" w:type="dxa"/>
            <w:tcBorders>
              <w:top w:val="nil"/>
              <w:left w:val="nil"/>
              <w:bottom w:val="single" w:sz="4" w:space="0" w:color="auto"/>
              <w:right w:val="single" w:sz="4" w:space="0" w:color="auto"/>
            </w:tcBorders>
            <w:shd w:val="clear" w:color="auto" w:fill="auto"/>
            <w:vAlign w:val="center"/>
            <w:hideMark/>
          </w:tcPr>
          <w:p w14:paraId="3AD36BE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TELEVISION, 70" LED TOUCH</w:t>
            </w:r>
          </w:p>
        </w:tc>
        <w:tc>
          <w:tcPr>
            <w:tcW w:w="641" w:type="dxa"/>
            <w:tcBorders>
              <w:top w:val="nil"/>
              <w:left w:val="nil"/>
              <w:bottom w:val="single" w:sz="4" w:space="0" w:color="auto"/>
              <w:right w:val="single" w:sz="4" w:space="0" w:color="auto"/>
            </w:tcBorders>
            <w:shd w:val="clear" w:color="auto" w:fill="auto"/>
            <w:vAlign w:val="center"/>
            <w:hideMark/>
          </w:tcPr>
          <w:p w14:paraId="5BDF8C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A2E64A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SHARP</w:t>
            </w:r>
          </w:p>
        </w:tc>
        <w:tc>
          <w:tcPr>
            <w:tcW w:w="1080" w:type="dxa"/>
            <w:tcBorders>
              <w:top w:val="nil"/>
              <w:left w:val="nil"/>
              <w:bottom w:val="single" w:sz="4" w:space="0" w:color="auto"/>
              <w:right w:val="single" w:sz="4" w:space="0" w:color="auto"/>
            </w:tcBorders>
            <w:shd w:val="clear" w:color="auto" w:fill="auto"/>
            <w:vAlign w:val="center"/>
            <w:hideMark/>
          </w:tcPr>
          <w:p w14:paraId="50D7F4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PNL703B</w:t>
            </w:r>
          </w:p>
        </w:tc>
        <w:tc>
          <w:tcPr>
            <w:tcW w:w="1170" w:type="dxa"/>
            <w:tcBorders>
              <w:top w:val="nil"/>
              <w:left w:val="nil"/>
              <w:bottom w:val="single" w:sz="4" w:space="0" w:color="auto"/>
              <w:right w:val="single" w:sz="4" w:space="0" w:color="auto"/>
            </w:tcBorders>
            <w:shd w:val="clear" w:color="auto" w:fill="auto"/>
            <w:vAlign w:val="center"/>
            <w:hideMark/>
          </w:tcPr>
          <w:p w14:paraId="07BDFF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3170AS8400</w:t>
            </w:r>
          </w:p>
        </w:tc>
        <w:tc>
          <w:tcPr>
            <w:tcW w:w="900" w:type="dxa"/>
            <w:tcBorders>
              <w:top w:val="nil"/>
              <w:left w:val="nil"/>
              <w:bottom w:val="single" w:sz="4" w:space="0" w:color="auto"/>
              <w:right w:val="single" w:sz="4" w:space="0" w:color="auto"/>
            </w:tcBorders>
            <w:shd w:val="clear" w:color="auto" w:fill="auto"/>
            <w:vAlign w:val="center"/>
            <w:hideMark/>
          </w:tcPr>
          <w:p w14:paraId="1F1270D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180B3F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0A78AEB"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F4D88B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C83044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9475D1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174000347</w:t>
            </w:r>
          </w:p>
        </w:tc>
        <w:tc>
          <w:tcPr>
            <w:tcW w:w="1331" w:type="dxa"/>
            <w:tcBorders>
              <w:top w:val="nil"/>
              <w:left w:val="nil"/>
              <w:bottom w:val="single" w:sz="4" w:space="0" w:color="auto"/>
              <w:right w:val="single" w:sz="4" w:space="0" w:color="auto"/>
            </w:tcBorders>
            <w:shd w:val="clear" w:color="auto" w:fill="auto"/>
            <w:vAlign w:val="center"/>
            <w:hideMark/>
          </w:tcPr>
          <w:p w14:paraId="71CC65D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 xml:space="preserve">CAMERA, CANNON EOS C300 MARK II </w:t>
            </w:r>
            <w:r w:rsidRPr="00DA4475">
              <w:rPr>
                <w:rFonts w:ascii="Arial" w:eastAsia="Times New Roman" w:hAnsi="Arial" w:cs="Arial"/>
                <w:color w:val="000000"/>
                <w:sz w:val="16"/>
                <w:szCs w:val="16"/>
              </w:rPr>
              <w:lastRenderedPageBreak/>
              <w:t>EF, BODY/REG</w:t>
            </w:r>
          </w:p>
        </w:tc>
        <w:tc>
          <w:tcPr>
            <w:tcW w:w="641" w:type="dxa"/>
            <w:tcBorders>
              <w:top w:val="nil"/>
              <w:left w:val="nil"/>
              <w:bottom w:val="single" w:sz="4" w:space="0" w:color="auto"/>
              <w:right w:val="single" w:sz="4" w:space="0" w:color="auto"/>
            </w:tcBorders>
            <w:shd w:val="clear" w:color="auto" w:fill="auto"/>
            <w:vAlign w:val="center"/>
            <w:hideMark/>
          </w:tcPr>
          <w:p w14:paraId="496C0B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lastRenderedPageBreak/>
              <w:t>-</w:t>
            </w:r>
          </w:p>
        </w:tc>
        <w:tc>
          <w:tcPr>
            <w:tcW w:w="1178" w:type="dxa"/>
            <w:tcBorders>
              <w:top w:val="nil"/>
              <w:left w:val="nil"/>
              <w:bottom w:val="single" w:sz="4" w:space="0" w:color="auto"/>
              <w:right w:val="single" w:sz="4" w:space="0" w:color="auto"/>
            </w:tcBorders>
            <w:shd w:val="clear" w:color="auto" w:fill="auto"/>
            <w:vAlign w:val="center"/>
            <w:hideMark/>
          </w:tcPr>
          <w:p w14:paraId="510C91F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CANNON</w:t>
            </w:r>
          </w:p>
        </w:tc>
        <w:tc>
          <w:tcPr>
            <w:tcW w:w="1080" w:type="dxa"/>
            <w:tcBorders>
              <w:top w:val="nil"/>
              <w:left w:val="nil"/>
              <w:bottom w:val="single" w:sz="4" w:space="0" w:color="auto"/>
              <w:right w:val="single" w:sz="4" w:space="0" w:color="auto"/>
            </w:tcBorders>
            <w:shd w:val="clear" w:color="auto" w:fill="auto"/>
            <w:vAlign w:val="center"/>
            <w:hideMark/>
          </w:tcPr>
          <w:p w14:paraId="6A48347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C300</w:t>
            </w:r>
          </w:p>
        </w:tc>
        <w:tc>
          <w:tcPr>
            <w:tcW w:w="1170" w:type="dxa"/>
            <w:tcBorders>
              <w:top w:val="nil"/>
              <w:left w:val="nil"/>
              <w:bottom w:val="single" w:sz="4" w:space="0" w:color="auto"/>
              <w:right w:val="single" w:sz="4" w:space="0" w:color="auto"/>
            </w:tcBorders>
            <w:shd w:val="clear" w:color="auto" w:fill="auto"/>
            <w:vAlign w:val="center"/>
            <w:hideMark/>
          </w:tcPr>
          <w:p w14:paraId="6F12094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3170PU0245</w:t>
            </w:r>
          </w:p>
        </w:tc>
        <w:tc>
          <w:tcPr>
            <w:tcW w:w="900" w:type="dxa"/>
            <w:tcBorders>
              <w:top w:val="nil"/>
              <w:left w:val="nil"/>
              <w:bottom w:val="single" w:sz="4" w:space="0" w:color="auto"/>
              <w:right w:val="single" w:sz="4" w:space="0" w:color="auto"/>
            </w:tcBorders>
            <w:shd w:val="clear" w:color="auto" w:fill="auto"/>
            <w:vAlign w:val="center"/>
            <w:hideMark/>
          </w:tcPr>
          <w:p w14:paraId="21FBDF2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56AC077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2A8F2AA0"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6892AA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736BF0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A4B78B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174000346</w:t>
            </w:r>
          </w:p>
        </w:tc>
        <w:tc>
          <w:tcPr>
            <w:tcW w:w="1331" w:type="dxa"/>
            <w:tcBorders>
              <w:top w:val="nil"/>
              <w:left w:val="nil"/>
              <w:bottom w:val="single" w:sz="4" w:space="0" w:color="auto"/>
              <w:right w:val="single" w:sz="4" w:space="0" w:color="auto"/>
            </w:tcBorders>
            <w:shd w:val="clear" w:color="auto" w:fill="auto"/>
            <w:vAlign w:val="center"/>
            <w:hideMark/>
          </w:tcPr>
          <w:p w14:paraId="7C63B48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CAMERA, CANNON EOS C300 MARK II EF, BODY/REG</w:t>
            </w:r>
          </w:p>
        </w:tc>
        <w:tc>
          <w:tcPr>
            <w:tcW w:w="641" w:type="dxa"/>
            <w:tcBorders>
              <w:top w:val="nil"/>
              <w:left w:val="nil"/>
              <w:bottom w:val="single" w:sz="4" w:space="0" w:color="auto"/>
              <w:right w:val="single" w:sz="4" w:space="0" w:color="auto"/>
            </w:tcBorders>
            <w:shd w:val="clear" w:color="auto" w:fill="auto"/>
            <w:vAlign w:val="center"/>
            <w:hideMark/>
          </w:tcPr>
          <w:p w14:paraId="1811EFB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03263A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CANNON</w:t>
            </w:r>
          </w:p>
        </w:tc>
        <w:tc>
          <w:tcPr>
            <w:tcW w:w="1080" w:type="dxa"/>
            <w:tcBorders>
              <w:top w:val="nil"/>
              <w:left w:val="nil"/>
              <w:bottom w:val="single" w:sz="4" w:space="0" w:color="auto"/>
              <w:right w:val="single" w:sz="4" w:space="0" w:color="auto"/>
            </w:tcBorders>
            <w:shd w:val="clear" w:color="auto" w:fill="auto"/>
            <w:vAlign w:val="center"/>
            <w:hideMark/>
          </w:tcPr>
          <w:p w14:paraId="6CA836C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C300</w:t>
            </w:r>
          </w:p>
        </w:tc>
        <w:tc>
          <w:tcPr>
            <w:tcW w:w="1170" w:type="dxa"/>
            <w:tcBorders>
              <w:top w:val="nil"/>
              <w:left w:val="nil"/>
              <w:bottom w:val="single" w:sz="4" w:space="0" w:color="auto"/>
              <w:right w:val="single" w:sz="4" w:space="0" w:color="auto"/>
            </w:tcBorders>
            <w:shd w:val="clear" w:color="auto" w:fill="auto"/>
            <w:vAlign w:val="center"/>
            <w:hideMark/>
          </w:tcPr>
          <w:p w14:paraId="0C4A738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3170PU0245</w:t>
            </w:r>
          </w:p>
        </w:tc>
        <w:tc>
          <w:tcPr>
            <w:tcW w:w="900" w:type="dxa"/>
            <w:tcBorders>
              <w:top w:val="nil"/>
              <w:left w:val="nil"/>
              <w:bottom w:val="single" w:sz="4" w:space="0" w:color="auto"/>
              <w:right w:val="single" w:sz="4" w:space="0" w:color="auto"/>
            </w:tcBorders>
            <w:shd w:val="clear" w:color="auto" w:fill="auto"/>
            <w:vAlign w:val="center"/>
            <w:hideMark/>
          </w:tcPr>
          <w:p w14:paraId="1F3D9BA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1988A78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309834C2"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163146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112191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E5A771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194000557</w:t>
            </w:r>
          </w:p>
        </w:tc>
        <w:tc>
          <w:tcPr>
            <w:tcW w:w="1331" w:type="dxa"/>
            <w:tcBorders>
              <w:top w:val="nil"/>
              <w:left w:val="nil"/>
              <w:bottom w:val="single" w:sz="4" w:space="0" w:color="auto"/>
              <w:right w:val="single" w:sz="4" w:space="0" w:color="auto"/>
            </w:tcBorders>
            <w:shd w:val="clear" w:color="auto" w:fill="auto"/>
            <w:vAlign w:val="center"/>
            <w:hideMark/>
          </w:tcPr>
          <w:p w14:paraId="3F980D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CAMERA, CANON, C300 MARK II</w:t>
            </w:r>
          </w:p>
        </w:tc>
        <w:tc>
          <w:tcPr>
            <w:tcW w:w="641" w:type="dxa"/>
            <w:tcBorders>
              <w:top w:val="nil"/>
              <w:left w:val="nil"/>
              <w:bottom w:val="single" w:sz="4" w:space="0" w:color="auto"/>
              <w:right w:val="single" w:sz="4" w:space="0" w:color="auto"/>
            </w:tcBorders>
            <w:shd w:val="clear" w:color="auto" w:fill="auto"/>
            <w:vAlign w:val="center"/>
            <w:hideMark/>
          </w:tcPr>
          <w:p w14:paraId="473DF39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2EB731A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CANON</w:t>
            </w:r>
          </w:p>
        </w:tc>
        <w:tc>
          <w:tcPr>
            <w:tcW w:w="1080" w:type="dxa"/>
            <w:tcBorders>
              <w:top w:val="nil"/>
              <w:left w:val="nil"/>
              <w:bottom w:val="single" w:sz="4" w:space="0" w:color="auto"/>
              <w:right w:val="single" w:sz="4" w:space="0" w:color="auto"/>
            </w:tcBorders>
            <w:shd w:val="clear" w:color="auto" w:fill="auto"/>
            <w:vAlign w:val="center"/>
            <w:hideMark/>
          </w:tcPr>
          <w:p w14:paraId="44F81A2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C300 MARK II</w:t>
            </w:r>
          </w:p>
        </w:tc>
        <w:tc>
          <w:tcPr>
            <w:tcW w:w="1170" w:type="dxa"/>
            <w:tcBorders>
              <w:top w:val="nil"/>
              <w:left w:val="nil"/>
              <w:bottom w:val="single" w:sz="4" w:space="0" w:color="auto"/>
              <w:right w:val="single" w:sz="4" w:space="0" w:color="auto"/>
            </w:tcBorders>
            <w:shd w:val="clear" w:color="auto" w:fill="auto"/>
            <w:vAlign w:val="center"/>
            <w:hideMark/>
          </w:tcPr>
          <w:p w14:paraId="7D0F044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3170PWR241</w:t>
            </w:r>
          </w:p>
        </w:tc>
        <w:tc>
          <w:tcPr>
            <w:tcW w:w="900" w:type="dxa"/>
            <w:tcBorders>
              <w:top w:val="nil"/>
              <w:left w:val="nil"/>
              <w:bottom w:val="single" w:sz="4" w:space="0" w:color="auto"/>
              <w:right w:val="single" w:sz="4" w:space="0" w:color="auto"/>
            </w:tcBorders>
            <w:shd w:val="clear" w:color="auto" w:fill="auto"/>
            <w:vAlign w:val="center"/>
            <w:hideMark/>
          </w:tcPr>
          <w:p w14:paraId="4424230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395FF07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162</w:t>
            </w:r>
          </w:p>
        </w:tc>
      </w:tr>
      <w:tr w:rsidR="00DC038A" w:rsidRPr="00DA4475" w14:paraId="67F9D895"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A2CCD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3C7CA8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22B18A1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154000530</w:t>
            </w:r>
          </w:p>
        </w:tc>
        <w:tc>
          <w:tcPr>
            <w:tcW w:w="1331" w:type="dxa"/>
            <w:tcBorders>
              <w:top w:val="nil"/>
              <w:left w:val="nil"/>
              <w:bottom w:val="single" w:sz="4" w:space="0" w:color="auto"/>
              <w:right w:val="single" w:sz="4" w:space="0" w:color="auto"/>
            </w:tcBorders>
            <w:shd w:val="clear" w:color="auto" w:fill="auto"/>
            <w:vAlign w:val="center"/>
            <w:hideMark/>
          </w:tcPr>
          <w:p w14:paraId="100A6CA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NETWORK EQUIPMENT/SYSTEM, INTEL XEON SERVER</w:t>
            </w:r>
          </w:p>
        </w:tc>
        <w:tc>
          <w:tcPr>
            <w:tcW w:w="641" w:type="dxa"/>
            <w:tcBorders>
              <w:top w:val="nil"/>
              <w:left w:val="nil"/>
              <w:bottom w:val="single" w:sz="4" w:space="0" w:color="auto"/>
              <w:right w:val="single" w:sz="4" w:space="0" w:color="auto"/>
            </w:tcBorders>
            <w:shd w:val="clear" w:color="auto" w:fill="auto"/>
            <w:vAlign w:val="center"/>
            <w:hideMark/>
          </w:tcPr>
          <w:p w14:paraId="7AF7A2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091B51E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CDW GOVERNMENT INC</w:t>
            </w:r>
          </w:p>
        </w:tc>
        <w:tc>
          <w:tcPr>
            <w:tcW w:w="1080" w:type="dxa"/>
            <w:tcBorders>
              <w:top w:val="nil"/>
              <w:left w:val="nil"/>
              <w:bottom w:val="single" w:sz="4" w:space="0" w:color="auto"/>
              <w:right w:val="single" w:sz="4" w:space="0" w:color="auto"/>
            </w:tcBorders>
            <w:shd w:val="clear" w:color="auto" w:fill="auto"/>
            <w:vAlign w:val="center"/>
            <w:hideMark/>
          </w:tcPr>
          <w:p w14:paraId="7822A9A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T3300</w:t>
            </w:r>
          </w:p>
        </w:tc>
        <w:tc>
          <w:tcPr>
            <w:tcW w:w="1170" w:type="dxa"/>
            <w:tcBorders>
              <w:top w:val="nil"/>
              <w:left w:val="nil"/>
              <w:bottom w:val="single" w:sz="4" w:space="0" w:color="auto"/>
              <w:right w:val="single" w:sz="4" w:space="0" w:color="auto"/>
            </w:tcBorders>
            <w:shd w:val="clear" w:color="auto" w:fill="auto"/>
            <w:vAlign w:val="center"/>
            <w:hideMark/>
          </w:tcPr>
          <w:p w14:paraId="64D3E44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3170AS6820</w:t>
            </w:r>
          </w:p>
        </w:tc>
        <w:tc>
          <w:tcPr>
            <w:tcW w:w="900" w:type="dxa"/>
            <w:tcBorders>
              <w:top w:val="nil"/>
              <w:left w:val="nil"/>
              <w:bottom w:val="single" w:sz="4" w:space="0" w:color="auto"/>
              <w:right w:val="single" w:sz="4" w:space="0" w:color="auto"/>
            </w:tcBorders>
            <w:shd w:val="clear" w:color="auto" w:fill="auto"/>
            <w:vAlign w:val="center"/>
            <w:hideMark/>
          </w:tcPr>
          <w:p w14:paraId="2FE96C0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28E1580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360</w:t>
            </w:r>
          </w:p>
        </w:tc>
      </w:tr>
      <w:tr w:rsidR="00DC038A" w:rsidRPr="00DA4475" w14:paraId="0EE11585"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6F6AB2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01043D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3B077F2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174000635</w:t>
            </w:r>
          </w:p>
        </w:tc>
        <w:tc>
          <w:tcPr>
            <w:tcW w:w="1331" w:type="dxa"/>
            <w:tcBorders>
              <w:top w:val="nil"/>
              <w:left w:val="nil"/>
              <w:bottom w:val="single" w:sz="4" w:space="0" w:color="auto"/>
              <w:right w:val="single" w:sz="4" w:space="0" w:color="auto"/>
            </w:tcBorders>
            <w:shd w:val="clear" w:color="auto" w:fill="auto"/>
            <w:vAlign w:val="center"/>
            <w:hideMark/>
          </w:tcPr>
          <w:p w14:paraId="29A4B76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STORAGE ARRAY, INTELLIFLASH ALL FLASH ARRAY</w:t>
            </w:r>
          </w:p>
        </w:tc>
        <w:tc>
          <w:tcPr>
            <w:tcW w:w="641" w:type="dxa"/>
            <w:tcBorders>
              <w:top w:val="nil"/>
              <w:left w:val="nil"/>
              <w:bottom w:val="single" w:sz="4" w:space="0" w:color="auto"/>
              <w:right w:val="single" w:sz="4" w:space="0" w:color="auto"/>
            </w:tcBorders>
            <w:shd w:val="clear" w:color="auto" w:fill="auto"/>
            <w:vAlign w:val="center"/>
            <w:hideMark/>
          </w:tcPr>
          <w:p w14:paraId="2F1BEC6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5D487E3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TEGILE</w:t>
            </w:r>
          </w:p>
        </w:tc>
        <w:tc>
          <w:tcPr>
            <w:tcW w:w="1080" w:type="dxa"/>
            <w:tcBorders>
              <w:top w:val="nil"/>
              <w:left w:val="nil"/>
              <w:bottom w:val="single" w:sz="4" w:space="0" w:color="auto"/>
              <w:right w:val="single" w:sz="4" w:space="0" w:color="auto"/>
            </w:tcBorders>
            <w:shd w:val="clear" w:color="auto" w:fill="auto"/>
            <w:vAlign w:val="center"/>
            <w:hideMark/>
          </w:tcPr>
          <w:p w14:paraId="411FAFB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T4700</w:t>
            </w:r>
          </w:p>
        </w:tc>
        <w:tc>
          <w:tcPr>
            <w:tcW w:w="1170" w:type="dxa"/>
            <w:tcBorders>
              <w:top w:val="nil"/>
              <w:left w:val="nil"/>
              <w:bottom w:val="single" w:sz="4" w:space="0" w:color="auto"/>
              <w:right w:val="single" w:sz="4" w:space="0" w:color="auto"/>
            </w:tcBorders>
            <w:shd w:val="clear" w:color="auto" w:fill="auto"/>
            <w:vAlign w:val="center"/>
            <w:hideMark/>
          </w:tcPr>
          <w:p w14:paraId="77A408B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3170IU5340</w:t>
            </w:r>
          </w:p>
        </w:tc>
        <w:tc>
          <w:tcPr>
            <w:tcW w:w="900" w:type="dxa"/>
            <w:tcBorders>
              <w:top w:val="nil"/>
              <w:left w:val="nil"/>
              <w:bottom w:val="single" w:sz="4" w:space="0" w:color="auto"/>
              <w:right w:val="single" w:sz="4" w:space="0" w:color="auto"/>
            </w:tcBorders>
            <w:shd w:val="clear" w:color="auto" w:fill="auto"/>
            <w:vAlign w:val="center"/>
            <w:hideMark/>
          </w:tcPr>
          <w:p w14:paraId="6AEF588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648" w:type="dxa"/>
            <w:tcBorders>
              <w:top w:val="nil"/>
              <w:left w:val="nil"/>
              <w:bottom w:val="single" w:sz="4" w:space="0" w:color="auto"/>
              <w:right w:val="single" w:sz="4" w:space="0" w:color="auto"/>
            </w:tcBorders>
            <w:shd w:val="clear" w:color="auto" w:fill="auto"/>
            <w:vAlign w:val="center"/>
            <w:hideMark/>
          </w:tcPr>
          <w:p w14:paraId="7B2328C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360</w:t>
            </w:r>
          </w:p>
        </w:tc>
      </w:tr>
      <w:tr w:rsidR="00DC038A" w:rsidRPr="00DA4475" w14:paraId="18C7B16A" w14:textId="77777777" w:rsidTr="00DA4475">
        <w:trPr>
          <w:trHeight w:val="112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C03491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459</w:t>
            </w:r>
          </w:p>
        </w:tc>
        <w:tc>
          <w:tcPr>
            <w:tcW w:w="900" w:type="dxa"/>
            <w:tcBorders>
              <w:top w:val="nil"/>
              <w:left w:val="nil"/>
              <w:bottom w:val="single" w:sz="4" w:space="0" w:color="auto"/>
              <w:right w:val="single" w:sz="4" w:space="0" w:color="auto"/>
            </w:tcBorders>
            <w:shd w:val="clear" w:color="auto" w:fill="auto"/>
            <w:vAlign w:val="center"/>
            <w:hideMark/>
          </w:tcPr>
          <w:p w14:paraId="5517AC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HOUSING INFORMATION TECHNOLOGY</w:t>
            </w:r>
          </w:p>
        </w:tc>
        <w:tc>
          <w:tcPr>
            <w:tcW w:w="810" w:type="dxa"/>
            <w:tcBorders>
              <w:top w:val="nil"/>
              <w:left w:val="nil"/>
              <w:bottom w:val="single" w:sz="4" w:space="0" w:color="auto"/>
              <w:right w:val="single" w:sz="4" w:space="0" w:color="auto"/>
            </w:tcBorders>
            <w:shd w:val="clear" w:color="auto" w:fill="auto"/>
            <w:vAlign w:val="center"/>
            <w:hideMark/>
          </w:tcPr>
          <w:p w14:paraId="08439C3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174000170</w:t>
            </w:r>
          </w:p>
        </w:tc>
        <w:tc>
          <w:tcPr>
            <w:tcW w:w="1331" w:type="dxa"/>
            <w:tcBorders>
              <w:top w:val="nil"/>
              <w:left w:val="nil"/>
              <w:bottom w:val="single" w:sz="4" w:space="0" w:color="auto"/>
              <w:right w:val="single" w:sz="4" w:space="0" w:color="auto"/>
            </w:tcBorders>
            <w:shd w:val="clear" w:color="auto" w:fill="auto"/>
            <w:vAlign w:val="center"/>
            <w:hideMark/>
          </w:tcPr>
          <w:p w14:paraId="24CD325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CATV DISTRIBUTION SYSTEM</w:t>
            </w:r>
          </w:p>
        </w:tc>
        <w:tc>
          <w:tcPr>
            <w:tcW w:w="641" w:type="dxa"/>
            <w:tcBorders>
              <w:top w:val="nil"/>
              <w:left w:val="nil"/>
              <w:bottom w:val="single" w:sz="4" w:space="0" w:color="auto"/>
              <w:right w:val="single" w:sz="4" w:space="0" w:color="auto"/>
            </w:tcBorders>
            <w:shd w:val="clear" w:color="auto" w:fill="auto"/>
            <w:vAlign w:val="center"/>
            <w:hideMark/>
          </w:tcPr>
          <w:p w14:paraId="6F11023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Angelica Umali will enter</w:t>
            </w:r>
          </w:p>
        </w:tc>
        <w:tc>
          <w:tcPr>
            <w:tcW w:w="1178" w:type="dxa"/>
            <w:tcBorders>
              <w:top w:val="nil"/>
              <w:left w:val="nil"/>
              <w:bottom w:val="single" w:sz="4" w:space="0" w:color="auto"/>
              <w:right w:val="single" w:sz="4" w:space="0" w:color="auto"/>
            </w:tcBorders>
            <w:shd w:val="clear" w:color="auto" w:fill="auto"/>
            <w:vAlign w:val="center"/>
            <w:hideMark/>
          </w:tcPr>
          <w:p w14:paraId="7A8E737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CAMPUS TELEVIDEO INC</w:t>
            </w:r>
          </w:p>
        </w:tc>
        <w:tc>
          <w:tcPr>
            <w:tcW w:w="1080" w:type="dxa"/>
            <w:tcBorders>
              <w:top w:val="nil"/>
              <w:left w:val="nil"/>
              <w:bottom w:val="single" w:sz="4" w:space="0" w:color="auto"/>
              <w:right w:val="single" w:sz="4" w:space="0" w:color="auto"/>
            </w:tcBorders>
            <w:shd w:val="clear" w:color="auto" w:fill="auto"/>
            <w:vAlign w:val="center"/>
            <w:hideMark/>
          </w:tcPr>
          <w:p w14:paraId="45F139C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MPEG-2</w:t>
            </w:r>
          </w:p>
        </w:tc>
        <w:tc>
          <w:tcPr>
            <w:tcW w:w="1170" w:type="dxa"/>
            <w:tcBorders>
              <w:top w:val="nil"/>
              <w:left w:val="nil"/>
              <w:bottom w:val="single" w:sz="4" w:space="0" w:color="auto"/>
              <w:right w:val="single" w:sz="4" w:space="0" w:color="auto"/>
            </w:tcBorders>
            <w:shd w:val="clear" w:color="auto" w:fill="auto"/>
            <w:vAlign w:val="center"/>
            <w:hideMark/>
          </w:tcPr>
          <w:p w14:paraId="5242907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3130PTC835</w:t>
            </w:r>
          </w:p>
        </w:tc>
        <w:tc>
          <w:tcPr>
            <w:tcW w:w="900" w:type="dxa"/>
            <w:tcBorders>
              <w:top w:val="nil"/>
              <w:left w:val="nil"/>
              <w:bottom w:val="single" w:sz="4" w:space="0" w:color="auto"/>
              <w:right w:val="single" w:sz="4" w:space="0" w:color="auto"/>
            </w:tcBorders>
            <w:shd w:val="clear" w:color="auto" w:fill="auto"/>
            <w:vAlign w:val="center"/>
            <w:hideMark/>
          </w:tcPr>
          <w:p w14:paraId="5EADD54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 NEVE COMMONS</w:t>
            </w:r>
          </w:p>
        </w:tc>
        <w:tc>
          <w:tcPr>
            <w:tcW w:w="648" w:type="dxa"/>
            <w:tcBorders>
              <w:top w:val="nil"/>
              <w:left w:val="nil"/>
              <w:bottom w:val="single" w:sz="4" w:space="0" w:color="auto"/>
              <w:right w:val="single" w:sz="4" w:space="0" w:color="auto"/>
            </w:tcBorders>
            <w:shd w:val="clear" w:color="auto" w:fill="auto"/>
            <w:vAlign w:val="center"/>
            <w:hideMark/>
          </w:tcPr>
          <w:p w14:paraId="4DDC55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360</w:t>
            </w:r>
          </w:p>
        </w:tc>
      </w:tr>
      <w:tr w:rsidR="00DC038A" w:rsidRPr="00DA4475" w14:paraId="30AC8D24"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3FEDFAA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27B6065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D1E863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174000593</w:t>
            </w:r>
          </w:p>
        </w:tc>
        <w:tc>
          <w:tcPr>
            <w:tcW w:w="1331" w:type="dxa"/>
            <w:tcBorders>
              <w:top w:val="nil"/>
              <w:left w:val="nil"/>
              <w:bottom w:val="single" w:sz="4" w:space="0" w:color="auto"/>
              <w:right w:val="single" w:sz="4" w:space="0" w:color="auto"/>
            </w:tcBorders>
            <w:shd w:val="clear" w:color="auto" w:fill="auto"/>
            <w:vAlign w:val="center"/>
            <w:hideMark/>
          </w:tcPr>
          <w:p w14:paraId="670E8A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4500 E-SERIES SUPERVISOR 8-E</w:t>
            </w:r>
          </w:p>
        </w:tc>
        <w:tc>
          <w:tcPr>
            <w:tcW w:w="641" w:type="dxa"/>
            <w:tcBorders>
              <w:top w:val="nil"/>
              <w:left w:val="nil"/>
              <w:bottom w:val="single" w:sz="4" w:space="0" w:color="auto"/>
              <w:right w:val="single" w:sz="4" w:space="0" w:color="auto"/>
            </w:tcBorders>
            <w:shd w:val="clear" w:color="auto" w:fill="auto"/>
            <w:vAlign w:val="center"/>
            <w:hideMark/>
          </w:tcPr>
          <w:p w14:paraId="33E7DB0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0CABEB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EPLUS TECHNOLOGY INC</w:t>
            </w:r>
          </w:p>
        </w:tc>
        <w:tc>
          <w:tcPr>
            <w:tcW w:w="1080" w:type="dxa"/>
            <w:tcBorders>
              <w:top w:val="nil"/>
              <w:left w:val="nil"/>
              <w:bottom w:val="single" w:sz="4" w:space="0" w:color="auto"/>
              <w:right w:val="single" w:sz="4" w:space="0" w:color="auto"/>
            </w:tcBorders>
            <w:shd w:val="clear" w:color="auto" w:fill="auto"/>
            <w:vAlign w:val="center"/>
            <w:hideMark/>
          </w:tcPr>
          <w:p w14:paraId="5D0423A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4500E</w:t>
            </w:r>
          </w:p>
        </w:tc>
        <w:tc>
          <w:tcPr>
            <w:tcW w:w="1170" w:type="dxa"/>
            <w:tcBorders>
              <w:top w:val="nil"/>
              <w:left w:val="nil"/>
              <w:bottom w:val="single" w:sz="4" w:space="0" w:color="auto"/>
              <w:right w:val="single" w:sz="4" w:space="0" w:color="auto"/>
            </w:tcBorders>
            <w:shd w:val="clear" w:color="auto" w:fill="auto"/>
            <w:vAlign w:val="center"/>
            <w:hideMark/>
          </w:tcPr>
          <w:p w14:paraId="02D903C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3170AU3886</w:t>
            </w:r>
          </w:p>
        </w:tc>
        <w:tc>
          <w:tcPr>
            <w:tcW w:w="900" w:type="dxa"/>
            <w:tcBorders>
              <w:top w:val="nil"/>
              <w:left w:val="nil"/>
              <w:bottom w:val="single" w:sz="4" w:space="0" w:color="auto"/>
              <w:right w:val="single" w:sz="4" w:space="0" w:color="auto"/>
            </w:tcBorders>
            <w:shd w:val="clear" w:color="auto" w:fill="auto"/>
            <w:vAlign w:val="center"/>
            <w:hideMark/>
          </w:tcPr>
          <w:p w14:paraId="5A72CD0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 NEVE COMMONS</w:t>
            </w:r>
          </w:p>
        </w:tc>
        <w:tc>
          <w:tcPr>
            <w:tcW w:w="648" w:type="dxa"/>
            <w:tcBorders>
              <w:top w:val="nil"/>
              <w:left w:val="nil"/>
              <w:bottom w:val="single" w:sz="4" w:space="0" w:color="auto"/>
              <w:right w:val="single" w:sz="4" w:space="0" w:color="auto"/>
            </w:tcBorders>
            <w:shd w:val="clear" w:color="auto" w:fill="auto"/>
            <w:vAlign w:val="center"/>
            <w:hideMark/>
          </w:tcPr>
          <w:p w14:paraId="01302FF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52C8C2DF"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6AF6E5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7328601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EFB7D7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194000891</w:t>
            </w:r>
          </w:p>
        </w:tc>
        <w:tc>
          <w:tcPr>
            <w:tcW w:w="1331" w:type="dxa"/>
            <w:tcBorders>
              <w:top w:val="nil"/>
              <w:left w:val="nil"/>
              <w:bottom w:val="single" w:sz="4" w:space="0" w:color="auto"/>
              <w:right w:val="single" w:sz="4" w:space="0" w:color="auto"/>
            </w:tcBorders>
            <w:shd w:val="clear" w:color="auto" w:fill="auto"/>
            <w:vAlign w:val="center"/>
            <w:hideMark/>
          </w:tcPr>
          <w:p w14:paraId="410A1F8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 POWEREDGE R740</w:t>
            </w:r>
          </w:p>
        </w:tc>
        <w:tc>
          <w:tcPr>
            <w:tcW w:w="641" w:type="dxa"/>
            <w:tcBorders>
              <w:top w:val="nil"/>
              <w:left w:val="nil"/>
              <w:bottom w:val="single" w:sz="4" w:space="0" w:color="auto"/>
              <w:right w:val="single" w:sz="4" w:space="0" w:color="auto"/>
            </w:tcBorders>
            <w:shd w:val="clear" w:color="auto" w:fill="auto"/>
            <w:vAlign w:val="center"/>
            <w:hideMark/>
          </w:tcPr>
          <w:p w14:paraId="3C67F59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B44F47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1F62B6C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290A791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3170AWU772</w:t>
            </w:r>
          </w:p>
        </w:tc>
        <w:tc>
          <w:tcPr>
            <w:tcW w:w="900" w:type="dxa"/>
            <w:tcBorders>
              <w:top w:val="nil"/>
              <w:left w:val="nil"/>
              <w:bottom w:val="single" w:sz="4" w:space="0" w:color="auto"/>
              <w:right w:val="single" w:sz="4" w:space="0" w:color="auto"/>
            </w:tcBorders>
            <w:shd w:val="clear" w:color="auto" w:fill="auto"/>
            <w:vAlign w:val="center"/>
            <w:hideMark/>
          </w:tcPr>
          <w:p w14:paraId="11D317F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 NEVE COMMONS</w:t>
            </w:r>
          </w:p>
        </w:tc>
        <w:tc>
          <w:tcPr>
            <w:tcW w:w="648" w:type="dxa"/>
            <w:tcBorders>
              <w:top w:val="nil"/>
              <w:left w:val="nil"/>
              <w:bottom w:val="single" w:sz="4" w:space="0" w:color="auto"/>
              <w:right w:val="single" w:sz="4" w:space="0" w:color="auto"/>
            </w:tcBorders>
            <w:shd w:val="clear" w:color="auto" w:fill="auto"/>
            <w:vAlign w:val="center"/>
            <w:hideMark/>
          </w:tcPr>
          <w:p w14:paraId="6A4ACDD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7F952A51"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7AE8BD3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DAF45B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58123E7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174000590</w:t>
            </w:r>
          </w:p>
        </w:tc>
        <w:tc>
          <w:tcPr>
            <w:tcW w:w="1331" w:type="dxa"/>
            <w:tcBorders>
              <w:top w:val="nil"/>
              <w:left w:val="nil"/>
              <w:bottom w:val="single" w:sz="4" w:space="0" w:color="auto"/>
              <w:right w:val="single" w:sz="4" w:space="0" w:color="auto"/>
            </w:tcBorders>
            <w:shd w:val="clear" w:color="auto" w:fill="auto"/>
            <w:vAlign w:val="center"/>
            <w:hideMark/>
          </w:tcPr>
          <w:p w14:paraId="4EF2616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NEXUS 9300 WITH 48P 10/25G SFP+ AND 6P 100G QSFP28</w:t>
            </w:r>
          </w:p>
        </w:tc>
        <w:tc>
          <w:tcPr>
            <w:tcW w:w="641" w:type="dxa"/>
            <w:tcBorders>
              <w:top w:val="nil"/>
              <w:left w:val="nil"/>
              <w:bottom w:val="single" w:sz="4" w:space="0" w:color="auto"/>
              <w:right w:val="single" w:sz="4" w:space="0" w:color="auto"/>
            </w:tcBorders>
            <w:shd w:val="clear" w:color="auto" w:fill="auto"/>
            <w:vAlign w:val="center"/>
            <w:hideMark/>
          </w:tcPr>
          <w:p w14:paraId="438F52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6C5EFCE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EPLUS TECHNOLOGY INC</w:t>
            </w:r>
          </w:p>
        </w:tc>
        <w:tc>
          <w:tcPr>
            <w:tcW w:w="1080" w:type="dxa"/>
            <w:tcBorders>
              <w:top w:val="nil"/>
              <w:left w:val="nil"/>
              <w:bottom w:val="single" w:sz="4" w:space="0" w:color="auto"/>
              <w:right w:val="single" w:sz="4" w:space="0" w:color="auto"/>
            </w:tcBorders>
            <w:shd w:val="clear" w:color="auto" w:fill="auto"/>
            <w:vAlign w:val="center"/>
            <w:hideMark/>
          </w:tcPr>
          <w:p w14:paraId="1318482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NEXUS 9300</w:t>
            </w:r>
          </w:p>
        </w:tc>
        <w:tc>
          <w:tcPr>
            <w:tcW w:w="1170" w:type="dxa"/>
            <w:tcBorders>
              <w:top w:val="nil"/>
              <w:left w:val="nil"/>
              <w:bottom w:val="single" w:sz="4" w:space="0" w:color="auto"/>
              <w:right w:val="single" w:sz="4" w:space="0" w:color="auto"/>
            </w:tcBorders>
            <w:shd w:val="clear" w:color="auto" w:fill="auto"/>
            <w:vAlign w:val="center"/>
            <w:hideMark/>
          </w:tcPr>
          <w:p w14:paraId="25943F0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3170AU1614</w:t>
            </w:r>
          </w:p>
        </w:tc>
        <w:tc>
          <w:tcPr>
            <w:tcW w:w="900" w:type="dxa"/>
            <w:tcBorders>
              <w:top w:val="nil"/>
              <w:left w:val="nil"/>
              <w:bottom w:val="single" w:sz="4" w:space="0" w:color="auto"/>
              <w:right w:val="single" w:sz="4" w:space="0" w:color="auto"/>
            </w:tcBorders>
            <w:shd w:val="clear" w:color="auto" w:fill="auto"/>
            <w:vAlign w:val="center"/>
            <w:hideMark/>
          </w:tcPr>
          <w:p w14:paraId="4343DBD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 NEVE COMMONS</w:t>
            </w:r>
          </w:p>
        </w:tc>
        <w:tc>
          <w:tcPr>
            <w:tcW w:w="648" w:type="dxa"/>
            <w:tcBorders>
              <w:top w:val="nil"/>
              <w:left w:val="nil"/>
              <w:bottom w:val="single" w:sz="4" w:space="0" w:color="auto"/>
              <w:right w:val="single" w:sz="4" w:space="0" w:color="auto"/>
            </w:tcBorders>
            <w:shd w:val="clear" w:color="auto" w:fill="auto"/>
            <w:vAlign w:val="center"/>
            <w:hideMark/>
          </w:tcPr>
          <w:p w14:paraId="1D55CC8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76B707AC"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885514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D8AC66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5FEA92E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174000589</w:t>
            </w:r>
          </w:p>
        </w:tc>
        <w:tc>
          <w:tcPr>
            <w:tcW w:w="1331" w:type="dxa"/>
            <w:tcBorders>
              <w:top w:val="nil"/>
              <w:left w:val="nil"/>
              <w:bottom w:val="single" w:sz="4" w:space="0" w:color="auto"/>
              <w:right w:val="single" w:sz="4" w:space="0" w:color="auto"/>
            </w:tcBorders>
            <w:shd w:val="clear" w:color="auto" w:fill="auto"/>
            <w:vAlign w:val="center"/>
            <w:hideMark/>
          </w:tcPr>
          <w:p w14:paraId="4512327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NEXUS 9300 WITH 48P 10/25G SFP+ AND 6P 100G QSFP28</w:t>
            </w:r>
          </w:p>
        </w:tc>
        <w:tc>
          <w:tcPr>
            <w:tcW w:w="641" w:type="dxa"/>
            <w:tcBorders>
              <w:top w:val="nil"/>
              <w:left w:val="nil"/>
              <w:bottom w:val="single" w:sz="4" w:space="0" w:color="auto"/>
              <w:right w:val="single" w:sz="4" w:space="0" w:color="auto"/>
            </w:tcBorders>
            <w:shd w:val="clear" w:color="auto" w:fill="auto"/>
            <w:vAlign w:val="center"/>
            <w:hideMark/>
          </w:tcPr>
          <w:p w14:paraId="662789F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15E507E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EPLUS TECHNOLOGY INC</w:t>
            </w:r>
          </w:p>
        </w:tc>
        <w:tc>
          <w:tcPr>
            <w:tcW w:w="1080" w:type="dxa"/>
            <w:tcBorders>
              <w:top w:val="nil"/>
              <w:left w:val="nil"/>
              <w:bottom w:val="single" w:sz="4" w:space="0" w:color="auto"/>
              <w:right w:val="single" w:sz="4" w:space="0" w:color="auto"/>
            </w:tcBorders>
            <w:shd w:val="clear" w:color="auto" w:fill="auto"/>
            <w:vAlign w:val="center"/>
            <w:hideMark/>
          </w:tcPr>
          <w:p w14:paraId="0E6BDDD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NEXUS 9300</w:t>
            </w:r>
          </w:p>
        </w:tc>
        <w:tc>
          <w:tcPr>
            <w:tcW w:w="1170" w:type="dxa"/>
            <w:tcBorders>
              <w:top w:val="nil"/>
              <w:left w:val="nil"/>
              <w:bottom w:val="single" w:sz="4" w:space="0" w:color="auto"/>
              <w:right w:val="single" w:sz="4" w:space="0" w:color="auto"/>
            </w:tcBorders>
            <w:shd w:val="clear" w:color="auto" w:fill="auto"/>
            <w:vAlign w:val="center"/>
            <w:hideMark/>
          </w:tcPr>
          <w:p w14:paraId="5B2B37A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3170AU1614</w:t>
            </w:r>
          </w:p>
        </w:tc>
        <w:tc>
          <w:tcPr>
            <w:tcW w:w="900" w:type="dxa"/>
            <w:tcBorders>
              <w:top w:val="nil"/>
              <w:left w:val="nil"/>
              <w:bottom w:val="single" w:sz="4" w:space="0" w:color="auto"/>
              <w:right w:val="single" w:sz="4" w:space="0" w:color="auto"/>
            </w:tcBorders>
            <w:shd w:val="clear" w:color="auto" w:fill="auto"/>
            <w:vAlign w:val="center"/>
            <w:hideMark/>
          </w:tcPr>
          <w:p w14:paraId="24040A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 NEVE COMMONS</w:t>
            </w:r>
          </w:p>
        </w:tc>
        <w:tc>
          <w:tcPr>
            <w:tcW w:w="648" w:type="dxa"/>
            <w:tcBorders>
              <w:top w:val="nil"/>
              <w:left w:val="nil"/>
              <w:bottom w:val="single" w:sz="4" w:space="0" w:color="auto"/>
              <w:right w:val="single" w:sz="4" w:space="0" w:color="auto"/>
            </w:tcBorders>
            <w:shd w:val="clear" w:color="auto" w:fill="auto"/>
            <w:vAlign w:val="center"/>
            <w:hideMark/>
          </w:tcPr>
          <w:p w14:paraId="4A1730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7F92ECEA"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6AE595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49A5D17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7962B0C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194001324</w:t>
            </w:r>
          </w:p>
        </w:tc>
        <w:tc>
          <w:tcPr>
            <w:tcW w:w="1331" w:type="dxa"/>
            <w:tcBorders>
              <w:top w:val="nil"/>
              <w:left w:val="nil"/>
              <w:bottom w:val="single" w:sz="4" w:space="0" w:color="auto"/>
              <w:right w:val="single" w:sz="4" w:space="0" w:color="auto"/>
            </w:tcBorders>
            <w:shd w:val="clear" w:color="auto" w:fill="auto"/>
            <w:vAlign w:val="center"/>
            <w:hideMark/>
          </w:tcPr>
          <w:p w14:paraId="5A24B29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w:t>
            </w:r>
          </w:p>
        </w:tc>
        <w:tc>
          <w:tcPr>
            <w:tcW w:w="641" w:type="dxa"/>
            <w:tcBorders>
              <w:top w:val="nil"/>
              <w:left w:val="nil"/>
              <w:bottom w:val="single" w:sz="4" w:space="0" w:color="auto"/>
              <w:right w:val="single" w:sz="4" w:space="0" w:color="auto"/>
            </w:tcBorders>
            <w:shd w:val="clear" w:color="auto" w:fill="auto"/>
            <w:vAlign w:val="center"/>
            <w:hideMark/>
          </w:tcPr>
          <w:p w14:paraId="4CE4EF4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05BD34A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w:t>
            </w:r>
          </w:p>
        </w:tc>
        <w:tc>
          <w:tcPr>
            <w:tcW w:w="1080" w:type="dxa"/>
            <w:tcBorders>
              <w:top w:val="nil"/>
              <w:left w:val="nil"/>
              <w:bottom w:val="single" w:sz="4" w:space="0" w:color="auto"/>
              <w:right w:val="single" w:sz="4" w:space="0" w:color="auto"/>
            </w:tcBorders>
            <w:shd w:val="clear" w:color="auto" w:fill="auto"/>
            <w:vAlign w:val="center"/>
            <w:hideMark/>
          </w:tcPr>
          <w:p w14:paraId="46993EF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0012275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3170AVS746</w:t>
            </w:r>
          </w:p>
        </w:tc>
        <w:tc>
          <w:tcPr>
            <w:tcW w:w="900" w:type="dxa"/>
            <w:tcBorders>
              <w:top w:val="nil"/>
              <w:left w:val="nil"/>
              <w:bottom w:val="single" w:sz="4" w:space="0" w:color="auto"/>
              <w:right w:val="single" w:sz="4" w:space="0" w:color="auto"/>
            </w:tcBorders>
            <w:shd w:val="clear" w:color="auto" w:fill="auto"/>
            <w:vAlign w:val="center"/>
            <w:hideMark/>
          </w:tcPr>
          <w:p w14:paraId="537CB7C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72A358C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r>
      <w:tr w:rsidR="00DC038A" w:rsidRPr="00DA4475" w14:paraId="5C0AAC13"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4297C69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611</w:t>
            </w:r>
          </w:p>
        </w:tc>
        <w:tc>
          <w:tcPr>
            <w:tcW w:w="900" w:type="dxa"/>
            <w:tcBorders>
              <w:top w:val="nil"/>
              <w:left w:val="nil"/>
              <w:bottom w:val="single" w:sz="4" w:space="0" w:color="auto"/>
              <w:right w:val="single" w:sz="4" w:space="0" w:color="auto"/>
            </w:tcBorders>
            <w:shd w:val="clear" w:color="auto" w:fill="auto"/>
            <w:vAlign w:val="center"/>
            <w:hideMark/>
          </w:tcPr>
          <w:p w14:paraId="53AB6DB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SUNSET VILLAGE-RESIDENTIAL</w:t>
            </w:r>
          </w:p>
        </w:tc>
        <w:tc>
          <w:tcPr>
            <w:tcW w:w="810" w:type="dxa"/>
            <w:tcBorders>
              <w:top w:val="nil"/>
              <w:left w:val="nil"/>
              <w:bottom w:val="single" w:sz="4" w:space="0" w:color="auto"/>
              <w:right w:val="single" w:sz="4" w:space="0" w:color="auto"/>
            </w:tcBorders>
            <w:shd w:val="clear" w:color="auto" w:fill="auto"/>
            <w:vAlign w:val="center"/>
            <w:hideMark/>
          </w:tcPr>
          <w:p w14:paraId="729E03C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124001138</w:t>
            </w:r>
          </w:p>
        </w:tc>
        <w:tc>
          <w:tcPr>
            <w:tcW w:w="1331" w:type="dxa"/>
            <w:tcBorders>
              <w:top w:val="nil"/>
              <w:left w:val="nil"/>
              <w:bottom w:val="single" w:sz="4" w:space="0" w:color="auto"/>
              <w:right w:val="single" w:sz="4" w:space="0" w:color="auto"/>
            </w:tcBorders>
            <w:shd w:val="clear" w:color="auto" w:fill="auto"/>
            <w:vAlign w:val="center"/>
            <w:hideMark/>
          </w:tcPr>
          <w:p w14:paraId="330345B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PROJECTOR, POWERLITE WUXGA 4500 LUMENS</w:t>
            </w:r>
          </w:p>
        </w:tc>
        <w:tc>
          <w:tcPr>
            <w:tcW w:w="641" w:type="dxa"/>
            <w:tcBorders>
              <w:top w:val="nil"/>
              <w:left w:val="nil"/>
              <w:bottom w:val="single" w:sz="4" w:space="0" w:color="auto"/>
              <w:right w:val="single" w:sz="4" w:space="0" w:color="auto"/>
            </w:tcBorders>
            <w:shd w:val="clear" w:color="auto" w:fill="auto"/>
            <w:vAlign w:val="center"/>
            <w:hideMark/>
          </w:tcPr>
          <w:p w14:paraId="1F95D9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NA</w:t>
            </w:r>
          </w:p>
        </w:tc>
        <w:tc>
          <w:tcPr>
            <w:tcW w:w="1178" w:type="dxa"/>
            <w:tcBorders>
              <w:top w:val="nil"/>
              <w:left w:val="nil"/>
              <w:bottom w:val="single" w:sz="4" w:space="0" w:color="auto"/>
              <w:right w:val="single" w:sz="4" w:space="0" w:color="auto"/>
            </w:tcBorders>
            <w:shd w:val="clear" w:color="auto" w:fill="auto"/>
            <w:vAlign w:val="center"/>
            <w:hideMark/>
          </w:tcPr>
          <w:p w14:paraId="52C94F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EPSON</w:t>
            </w:r>
          </w:p>
        </w:tc>
        <w:tc>
          <w:tcPr>
            <w:tcW w:w="1080" w:type="dxa"/>
            <w:tcBorders>
              <w:top w:val="nil"/>
              <w:left w:val="nil"/>
              <w:bottom w:val="single" w:sz="4" w:space="0" w:color="auto"/>
              <w:right w:val="single" w:sz="4" w:space="0" w:color="auto"/>
            </w:tcBorders>
            <w:shd w:val="clear" w:color="auto" w:fill="auto"/>
            <w:vAlign w:val="center"/>
            <w:hideMark/>
          </w:tcPr>
          <w:p w14:paraId="0FFA91B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G5750WU</w:t>
            </w:r>
          </w:p>
        </w:tc>
        <w:tc>
          <w:tcPr>
            <w:tcW w:w="1170" w:type="dxa"/>
            <w:tcBorders>
              <w:top w:val="nil"/>
              <w:left w:val="nil"/>
              <w:bottom w:val="single" w:sz="4" w:space="0" w:color="auto"/>
              <w:right w:val="single" w:sz="4" w:space="0" w:color="auto"/>
            </w:tcBorders>
            <w:shd w:val="clear" w:color="auto" w:fill="auto"/>
            <w:vAlign w:val="center"/>
            <w:hideMark/>
          </w:tcPr>
          <w:p w14:paraId="1AB54BF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3170AQB925</w:t>
            </w:r>
          </w:p>
        </w:tc>
        <w:tc>
          <w:tcPr>
            <w:tcW w:w="900" w:type="dxa"/>
            <w:tcBorders>
              <w:top w:val="nil"/>
              <w:left w:val="nil"/>
              <w:bottom w:val="single" w:sz="4" w:space="0" w:color="auto"/>
              <w:right w:val="single" w:sz="4" w:space="0" w:color="auto"/>
            </w:tcBorders>
            <w:shd w:val="clear" w:color="auto" w:fill="auto"/>
            <w:vAlign w:val="center"/>
            <w:hideMark/>
          </w:tcPr>
          <w:p w14:paraId="382FE97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211C76E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r>
      <w:tr w:rsidR="00DC038A" w:rsidRPr="00DA4475" w14:paraId="32737A01"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207830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611</w:t>
            </w:r>
          </w:p>
        </w:tc>
        <w:tc>
          <w:tcPr>
            <w:tcW w:w="900" w:type="dxa"/>
            <w:tcBorders>
              <w:top w:val="nil"/>
              <w:left w:val="nil"/>
              <w:bottom w:val="single" w:sz="4" w:space="0" w:color="auto"/>
              <w:right w:val="single" w:sz="4" w:space="0" w:color="auto"/>
            </w:tcBorders>
            <w:shd w:val="clear" w:color="auto" w:fill="auto"/>
            <w:vAlign w:val="center"/>
            <w:hideMark/>
          </w:tcPr>
          <w:p w14:paraId="3DDC9E3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SUNSET VILLAGE-RESIDENTIAL</w:t>
            </w:r>
          </w:p>
        </w:tc>
        <w:tc>
          <w:tcPr>
            <w:tcW w:w="810" w:type="dxa"/>
            <w:tcBorders>
              <w:top w:val="nil"/>
              <w:left w:val="nil"/>
              <w:bottom w:val="single" w:sz="4" w:space="0" w:color="auto"/>
              <w:right w:val="single" w:sz="4" w:space="0" w:color="auto"/>
            </w:tcBorders>
            <w:shd w:val="clear" w:color="auto" w:fill="auto"/>
            <w:vAlign w:val="center"/>
            <w:hideMark/>
          </w:tcPr>
          <w:p w14:paraId="53AF61F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124001137</w:t>
            </w:r>
          </w:p>
        </w:tc>
        <w:tc>
          <w:tcPr>
            <w:tcW w:w="1331" w:type="dxa"/>
            <w:tcBorders>
              <w:top w:val="nil"/>
              <w:left w:val="nil"/>
              <w:bottom w:val="single" w:sz="4" w:space="0" w:color="auto"/>
              <w:right w:val="single" w:sz="4" w:space="0" w:color="auto"/>
            </w:tcBorders>
            <w:shd w:val="clear" w:color="auto" w:fill="auto"/>
            <w:vAlign w:val="center"/>
            <w:hideMark/>
          </w:tcPr>
          <w:p w14:paraId="0A4E892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PROJECTOR, POWERLITE WUXGA 4500 LUMENS</w:t>
            </w:r>
          </w:p>
        </w:tc>
        <w:tc>
          <w:tcPr>
            <w:tcW w:w="641" w:type="dxa"/>
            <w:tcBorders>
              <w:top w:val="nil"/>
              <w:left w:val="nil"/>
              <w:bottom w:val="single" w:sz="4" w:space="0" w:color="auto"/>
              <w:right w:val="single" w:sz="4" w:space="0" w:color="auto"/>
            </w:tcBorders>
            <w:shd w:val="clear" w:color="auto" w:fill="auto"/>
            <w:vAlign w:val="center"/>
            <w:hideMark/>
          </w:tcPr>
          <w:p w14:paraId="01F0E5D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NA</w:t>
            </w:r>
          </w:p>
        </w:tc>
        <w:tc>
          <w:tcPr>
            <w:tcW w:w="1178" w:type="dxa"/>
            <w:tcBorders>
              <w:top w:val="nil"/>
              <w:left w:val="nil"/>
              <w:bottom w:val="single" w:sz="4" w:space="0" w:color="auto"/>
              <w:right w:val="single" w:sz="4" w:space="0" w:color="auto"/>
            </w:tcBorders>
            <w:shd w:val="clear" w:color="auto" w:fill="auto"/>
            <w:vAlign w:val="center"/>
            <w:hideMark/>
          </w:tcPr>
          <w:p w14:paraId="11ADBA2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EPSON</w:t>
            </w:r>
          </w:p>
        </w:tc>
        <w:tc>
          <w:tcPr>
            <w:tcW w:w="1080" w:type="dxa"/>
            <w:tcBorders>
              <w:top w:val="nil"/>
              <w:left w:val="nil"/>
              <w:bottom w:val="single" w:sz="4" w:space="0" w:color="auto"/>
              <w:right w:val="single" w:sz="4" w:space="0" w:color="auto"/>
            </w:tcBorders>
            <w:shd w:val="clear" w:color="auto" w:fill="auto"/>
            <w:vAlign w:val="center"/>
            <w:hideMark/>
          </w:tcPr>
          <w:p w14:paraId="50CA3BB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G5750WU</w:t>
            </w:r>
          </w:p>
        </w:tc>
        <w:tc>
          <w:tcPr>
            <w:tcW w:w="1170" w:type="dxa"/>
            <w:tcBorders>
              <w:top w:val="nil"/>
              <w:left w:val="nil"/>
              <w:bottom w:val="single" w:sz="4" w:space="0" w:color="auto"/>
              <w:right w:val="single" w:sz="4" w:space="0" w:color="auto"/>
            </w:tcBorders>
            <w:shd w:val="clear" w:color="auto" w:fill="auto"/>
            <w:vAlign w:val="center"/>
            <w:hideMark/>
          </w:tcPr>
          <w:p w14:paraId="7962918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3170AQB925</w:t>
            </w:r>
          </w:p>
        </w:tc>
        <w:tc>
          <w:tcPr>
            <w:tcW w:w="900" w:type="dxa"/>
            <w:tcBorders>
              <w:top w:val="nil"/>
              <w:left w:val="nil"/>
              <w:bottom w:val="single" w:sz="4" w:space="0" w:color="auto"/>
              <w:right w:val="single" w:sz="4" w:space="0" w:color="auto"/>
            </w:tcBorders>
            <w:shd w:val="clear" w:color="auto" w:fill="auto"/>
            <w:vAlign w:val="center"/>
            <w:hideMark/>
          </w:tcPr>
          <w:p w14:paraId="5576005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2AF920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r>
      <w:tr w:rsidR="00DC038A" w:rsidRPr="00DA4475" w14:paraId="0F89115A"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31C480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611</w:t>
            </w:r>
          </w:p>
        </w:tc>
        <w:tc>
          <w:tcPr>
            <w:tcW w:w="900" w:type="dxa"/>
            <w:tcBorders>
              <w:top w:val="nil"/>
              <w:left w:val="nil"/>
              <w:bottom w:val="single" w:sz="4" w:space="0" w:color="auto"/>
              <w:right w:val="single" w:sz="4" w:space="0" w:color="auto"/>
            </w:tcBorders>
            <w:shd w:val="clear" w:color="auto" w:fill="auto"/>
            <w:vAlign w:val="center"/>
            <w:hideMark/>
          </w:tcPr>
          <w:p w14:paraId="3F03782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SUNSET VILLAGE-RESIDENTIAL</w:t>
            </w:r>
          </w:p>
        </w:tc>
        <w:tc>
          <w:tcPr>
            <w:tcW w:w="810" w:type="dxa"/>
            <w:tcBorders>
              <w:top w:val="nil"/>
              <w:left w:val="nil"/>
              <w:bottom w:val="single" w:sz="4" w:space="0" w:color="auto"/>
              <w:right w:val="single" w:sz="4" w:space="0" w:color="auto"/>
            </w:tcBorders>
            <w:shd w:val="clear" w:color="auto" w:fill="auto"/>
            <w:vAlign w:val="center"/>
            <w:hideMark/>
          </w:tcPr>
          <w:p w14:paraId="03253A9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64000180</w:t>
            </w:r>
          </w:p>
        </w:tc>
        <w:tc>
          <w:tcPr>
            <w:tcW w:w="1331" w:type="dxa"/>
            <w:tcBorders>
              <w:top w:val="nil"/>
              <w:left w:val="nil"/>
              <w:bottom w:val="single" w:sz="4" w:space="0" w:color="auto"/>
              <w:right w:val="single" w:sz="4" w:space="0" w:color="auto"/>
            </w:tcBorders>
            <w:shd w:val="clear" w:color="auto" w:fill="auto"/>
            <w:vAlign w:val="center"/>
            <w:hideMark/>
          </w:tcPr>
          <w:p w14:paraId="4644DB0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COPIER</w:t>
            </w:r>
          </w:p>
        </w:tc>
        <w:tc>
          <w:tcPr>
            <w:tcW w:w="641" w:type="dxa"/>
            <w:tcBorders>
              <w:top w:val="nil"/>
              <w:left w:val="nil"/>
              <w:bottom w:val="single" w:sz="4" w:space="0" w:color="auto"/>
              <w:right w:val="single" w:sz="4" w:space="0" w:color="auto"/>
            </w:tcBorders>
            <w:shd w:val="clear" w:color="auto" w:fill="auto"/>
            <w:vAlign w:val="center"/>
            <w:hideMark/>
          </w:tcPr>
          <w:p w14:paraId="5A93ECF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NONE</w:t>
            </w:r>
          </w:p>
        </w:tc>
        <w:tc>
          <w:tcPr>
            <w:tcW w:w="1178" w:type="dxa"/>
            <w:tcBorders>
              <w:top w:val="nil"/>
              <w:left w:val="nil"/>
              <w:bottom w:val="single" w:sz="4" w:space="0" w:color="auto"/>
              <w:right w:val="single" w:sz="4" w:space="0" w:color="auto"/>
            </w:tcBorders>
            <w:shd w:val="clear" w:color="auto" w:fill="auto"/>
            <w:vAlign w:val="center"/>
            <w:hideMark/>
          </w:tcPr>
          <w:p w14:paraId="77F6CAD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XEROX</w:t>
            </w:r>
          </w:p>
        </w:tc>
        <w:tc>
          <w:tcPr>
            <w:tcW w:w="1080" w:type="dxa"/>
            <w:tcBorders>
              <w:top w:val="nil"/>
              <w:left w:val="nil"/>
              <w:bottom w:val="single" w:sz="4" w:space="0" w:color="auto"/>
              <w:right w:val="single" w:sz="4" w:space="0" w:color="auto"/>
            </w:tcBorders>
            <w:shd w:val="clear" w:color="auto" w:fill="auto"/>
            <w:vAlign w:val="center"/>
            <w:hideMark/>
          </w:tcPr>
          <w:p w14:paraId="51D1B29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WORKCENTER PRO 232H</w:t>
            </w:r>
          </w:p>
        </w:tc>
        <w:tc>
          <w:tcPr>
            <w:tcW w:w="1170" w:type="dxa"/>
            <w:tcBorders>
              <w:top w:val="nil"/>
              <w:left w:val="nil"/>
              <w:bottom w:val="single" w:sz="4" w:space="0" w:color="auto"/>
              <w:right w:val="single" w:sz="4" w:space="0" w:color="auto"/>
            </w:tcBorders>
            <w:shd w:val="clear" w:color="auto" w:fill="auto"/>
            <w:vAlign w:val="center"/>
            <w:hideMark/>
          </w:tcPr>
          <w:p w14:paraId="74BE168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3170AGY555</w:t>
            </w:r>
          </w:p>
        </w:tc>
        <w:tc>
          <w:tcPr>
            <w:tcW w:w="900" w:type="dxa"/>
            <w:tcBorders>
              <w:top w:val="nil"/>
              <w:left w:val="nil"/>
              <w:bottom w:val="single" w:sz="4" w:space="0" w:color="auto"/>
              <w:right w:val="single" w:sz="4" w:space="0" w:color="auto"/>
            </w:tcBorders>
            <w:shd w:val="clear" w:color="auto" w:fill="auto"/>
            <w:vAlign w:val="center"/>
            <w:hideMark/>
          </w:tcPr>
          <w:p w14:paraId="3B7470DF"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7D1AFDD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FRONT DESK</w:t>
            </w:r>
          </w:p>
        </w:tc>
      </w:tr>
      <w:tr w:rsidR="00DC038A" w:rsidRPr="00DA4475" w14:paraId="13ED08F2"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86B611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6A77AB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C0BB2B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184000264</w:t>
            </w:r>
          </w:p>
        </w:tc>
        <w:tc>
          <w:tcPr>
            <w:tcW w:w="1331" w:type="dxa"/>
            <w:tcBorders>
              <w:top w:val="nil"/>
              <w:left w:val="nil"/>
              <w:bottom w:val="single" w:sz="4" w:space="0" w:color="auto"/>
              <w:right w:val="single" w:sz="4" w:space="0" w:color="auto"/>
            </w:tcBorders>
            <w:shd w:val="clear" w:color="auto" w:fill="auto"/>
            <w:vAlign w:val="center"/>
            <w:hideMark/>
          </w:tcPr>
          <w:p w14:paraId="37D4B80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POWEREDGE R740</w:t>
            </w:r>
          </w:p>
        </w:tc>
        <w:tc>
          <w:tcPr>
            <w:tcW w:w="641" w:type="dxa"/>
            <w:tcBorders>
              <w:top w:val="nil"/>
              <w:left w:val="nil"/>
              <w:bottom w:val="single" w:sz="4" w:space="0" w:color="auto"/>
              <w:right w:val="single" w:sz="4" w:space="0" w:color="auto"/>
            </w:tcBorders>
            <w:shd w:val="clear" w:color="auto" w:fill="auto"/>
            <w:vAlign w:val="center"/>
            <w:hideMark/>
          </w:tcPr>
          <w:p w14:paraId="76A3D2C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05DB1DE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4215E9B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5DB445C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3170AVS744</w:t>
            </w:r>
          </w:p>
        </w:tc>
        <w:tc>
          <w:tcPr>
            <w:tcW w:w="900" w:type="dxa"/>
            <w:tcBorders>
              <w:top w:val="nil"/>
              <w:left w:val="nil"/>
              <w:bottom w:val="single" w:sz="4" w:space="0" w:color="auto"/>
              <w:right w:val="single" w:sz="4" w:space="0" w:color="auto"/>
            </w:tcBorders>
            <w:shd w:val="clear" w:color="auto" w:fill="auto"/>
            <w:vAlign w:val="center"/>
            <w:hideMark/>
          </w:tcPr>
          <w:p w14:paraId="67E4FE5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56FF1C4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123A4955"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77CD90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lastRenderedPageBreak/>
              <w:t>625</w:t>
            </w:r>
          </w:p>
        </w:tc>
        <w:tc>
          <w:tcPr>
            <w:tcW w:w="900" w:type="dxa"/>
            <w:tcBorders>
              <w:top w:val="nil"/>
              <w:left w:val="nil"/>
              <w:bottom w:val="single" w:sz="4" w:space="0" w:color="auto"/>
              <w:right w:val="single" w:sz="4" w:space="0" w:color="auto"/>
            </w:tcBorders>
            <w:shd w:val="clear" w:color="auto" w:fill="auto"/>
            <w:vAlign w:val="center"/>
            <w:hideMark/>
          </w:tcPr>
          <w:p w14:paraId="5B9E7BF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6A079DA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184000233</w:t>
            </w:r>
          </w:p>
        </w:tc>
        <w:tc>
          <w:tcPr>
            <w:tcW w:w="1331" w:type="dxa"/>
            <w:tcBorders>
              <w:top w:val="nil"/>
              <w:left w:val="nil"/>
              <w:bottom w:val="single" w:sz="4" w:space="0" w:color="auto"/>
              <w:right w:val="single" w:sz="4" w:space="0" w:color="auto"/>
            </w:tcBorders>
            <w:shd w:val="clear" w:color="auto" w:fill="auto"/>
            <w:vAlign w:val="center"/>
            <w:hideMark/>
          </w:tcPr>
          <w:p w14:paraId="4139175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 POWEREDGE R740</w:t>
            </w:r>
          </w:p>
        </w:tc>
        <w:tc>
          <w:tcPr>
            <w:tcW w:w="641" w:type="dxa"/>
            <w:tcBorders>
              <w:top w:val="nil"/>
              <w:left w:val="nil"/>
              <w:bottom w:val="single" w:sz="4" w:space="0" w:color="auto"/>
              <w:right w:val="single" w:sz="4" w:space="0" w:color="auto"/>
            </w:tcBorders>
            <w:shd w:val="clear" w:color="auto" w:fill="auto"/>
            <w:vAlign w:val="center"/>
            <w:hideMark/>
          </w:tcPr>
          <w:p w14:paraId="464068F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007FD8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3D964BE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49E9F2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3170AVS743</w:t>
            </w:r>
          </w:p>
        </w:tc>
        <w:tc>
          <w:tcPr>
            <w:tcW w:w="900" w:type="dxa"/>
            <w:tcBorders>
              <w:top w:val="nil"/>
              <w:left w:val="nil"/>
              <w:bottom w:val="single" w:sz="4" w:space="0" w:color="auto"/>
              <w:right w:val="single" w:sz="4" w:space="0" w:color="auto"/>
            </w:tcBorders>
            <w:shd w:val="clear" w:color="auto" w:fill="auto"/>
            <w:vAlign w:val="center"/>
            <w:hideMark/>
          </w:tcPr>
          <w:p w14:paraId="2EFB558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7B0BE41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0E94F6AB"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11C08D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0B8BD41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E54EBE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194000905</w:t>
            </w:r>
          </w:p>
        </w:tc>
        <w:tc>
          <w:tcPr>
            <w:tcW w:w="1331" w:type="dxa"/>
            <w:tcBorders>
              <w:top w:val="nil"/>
              <w:left w:val="nil"/>
              <w:bottom w:val="single" w:sz="4" w:space="0" w:color="auto"/>
              <w:right w:val="single" w:sz="4" w:space="0" w:color="auto"/>
            </w:tcBorders>
            <w:shd w:val="clear" w:color="auto" w:fill="auto"/>
            <w:vAlign w:val="center"/>
            <w:hideMark/>
          </w:tcPr>
          <w:p w14:paraId="6AEA931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FLASH STORAGE ARRAY</w:t>
            </w:r>
          </w:p>
        </w:tc>
        <w:tc>
          <w:tcPr>
            <w:tcW w:w="641" w:type="dxa"/>
            <w:tcBorders>
              <w:top w:val="nil"/>
              <w:left w:val="nil"/>
              <w:bottom w:val="single" w:sz="4" w:space="0" w:color="auto"/>
              <w:right w:val="single" w:sz="4" w:space="0" w:color="auto"/>
            </w:tcBorders>
            <w:shd w:val="clear" w:color="auto" w:fill="auto"/>
            <w:vAlign w:val="center"/>
            <w:hideMark/>
          </w:tcPr>
          <w:p w14:paraId="4419F6E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322E20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CDW GOVERNMENT INC</w:t>
            </w:r>
          </w:p>
        </w:tc>
        <w:tc>
          <w:tcPr>
            <w:tcW w:w="1080" w:type="dxa"/>
            <w:tcBorders>
              <w:top w:val="nil"/>
              <w:left w:val="nil"/>
              <w:bottom w:val="single" w:sz="4" w:space="0" w:color="auto"/>
              <w:right w:val="single" w:sz="4" w:space="0" w:color="auto"/>
            </w:tcBorders>
            <w:shd w:val="clear" w:color="auto" w:fill="auto"/>
            <w:vAlign w:val="center"/>
            <w:hideMark/>
          </w:tcPr>
          <w:p w14:paraId="5C44F62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T4700</w:t>
            </w:r>
          </w:p>
        </w:tc>
        <w:tc>
          <w:tcPr>
            <w:tcW w:w="1170" w:type="dxa"/>
            <w:tcBorders>
              <w:top w:val="nil"/>
              <w:left w:val="nil"/>
              <w:bottom w:val="single" w:sz="4" w:space="0" w:color="auto"/>
              <w:right w:val="single" w:sz="4" w:space="0" w:color="auto"/>
            </w:tcBorders>
            <w:shd w:val="clear" w:color="auto" w:fill="auto"/>
            <w:vAlign w:val="center"/>
            <w:hideMark/>
          </w:tcPr>
          <w:p w14:paraId="5CA46CC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3170IWV329</w:t>
            </w:r>
          </w:p>
        </w:tc>
        <w:tc>
          <w:tcPr>
            <w:tcW w:w="900" w:type="dxa"/>
            <w:tcBorders>
              <w:top w:val="nil"/>
              <w:left w:val="nil"/>
              <w:bottom w:val="single" w:sz="4" w:space="0" w:color="auto"/>
              <w:right w:val="single" w:sz="4" w:space="0" w:color="auto"/>
            </w:tcBorders>
            <w:shd w:val="clear" w:color="auto" w:fill="auto"/>
            <w:vAlign w:val="center"/>
            <w:hideMark/>
          </w:tcPr>
          <w:p w14:paraId="2AED8E4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7678AD1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L-06</w:t>
            </w:r>
          </w:p>
        </w:tc>
      </w:tr>
      <w:tr w:rsidR="00DC038A" w:rsidRPr="00DA4475" w14:paraId="02147C11"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03C7B14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625</w:t>
            </w:r>
          </w:p>
        </w:tc>
        <w:tc>
          <w:tcPr>
            <w:tcW w:w="900" w:type="dxa"/>
            <w:tcBorders>
              <w:top w:val="nil"/>
              <w:left w:val="nil"/>
              <w:bottom w:val="single" w:sz="4" w:space="0" w:color="auto"/>
              <w:right w:val="single" w:sz="4" w:space="0" w:color="auto"/>
            </w:tcBorders>
            <w:shd w:val="clear" w:color="auto" w:fill="auto"/>
            <w:vAlign w:val="center"/>
            <w:hideMark/>
          </w:tcPr>
          <w:p w14:paraId="1EE98C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SPROUL HALL</w:t>
            </w:r>
          </w:p>
        </w:tc>
        <w:tc>
          <w:tcPr>
            <w:tcW w:w="810" w:type="dxa"/>
            <w:tcBorders>
              <w:top w:val="nil"/>
              <w:left w:val="nil"/>
              <w:bottom w:val="single" w:sz="4" w:space="0" w:color="auto"/>
              <w:right w:val="single" w:sz="4" w:space="0" w:color="auto"/>
            </w:tcBorders>
            <w:shd w:val="clear" w:color="auto" w:fill="auto"/>
            <w:vAlign w:val="center"/>
            <w:hideMark/>
          </w:tcPr>
          <w:p w14:paraId="00CA4B7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194001323</w:t>
            </w:r>
          </w:p>
        </w:tc>
        <w:tc>
          <w:tcPr>
            <w:tcW w:w="1331" w:type="dxa"/>
            <w:tcBorders>
              <w:top w:val="nil"/>
              <w:left w:val="nil"/>
              <w:bottom w:val="single" w:sz="4" w:space="0" w:color="auto"/>
              <w:right w:val="single" w:sz="4" w:space="0" w:color="auto"/>
            </w:tcBorders>
            <w:shd w:val="clear" w:color="auto" w:fill="auto"/>
            <w:vAlign w:val="center"/>
            <w:hideMark/>
          </w:tcPr>
          <w:p w14:paraId="6BBCFAC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COMPUTER, SERVER, POWEREDGE R740</w:t>
            </w:r>
          </w:p>
        </w:tc>
        <w:tc>
          <w:tcPr>
            <w:tcW w:w="641" w:type="dxa"/>
            <w:tcBorders>
              <w:top w:val="nil"/>
              <w:left w:val="nil"/>
              <w:bottom w:val="single" w:sz="4" w:space="0" w:color="auto"/>
              <w:right w:val="single" w:sz="4" w:space="0" w:color="auto"/>
            </w:tcBorders>
            <w:shd w:val="clear" w:color="auto" w:fill="auto"/>
            <w:vAlign w:val="center"/>
            <w:hideMark/>
          </w:tcPr>
          <w:p w14:paraId="4BED7E2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10CBBA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DELL COMPUTER CORP</w:t>
            </w:r>
          </w:p>
        </w:tc>
        <w:tc>
          <w:tcPr>
            <w:tcW w:w="1080" w:type="dxa"/>
            <w:tcBorders>
              <w:top w:val="nil"/>
              <w:left w:val="nil"/>
              <w:bottom w:val="single" w:sz="4" w:space="0" w:color="auto"/>
              <w:right w:val="single" w:sz="4" w:space="0" w:color="auto"/>
            </w:tcBorders>
            <w:shd w:val="clear" w:color="auto" w:fill="auto"/>
            <w:vAlign w:val="center"/>
            <w:hideMark/>
          </w:tcPr>
          <w:p w14:paraId="10873B8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POWEREDGE R740</w:t>
            </w:r>
          </w:p>
        </w:tc>
        <w:tc>
          <w:tcPr>
            <w:tcW w:w="1170" w:type="dxa"/>
            <w:tcBorders>
              <w:top w:val="nil"/>
              <w:left w:val="nil"/>
              <w:bottom w:val="single" w:sz="4" w:space="0" w:color="auto"/>
              <w:right w:val="single" w:sz="4" w:space="0" w:color="auto"/>
            </w:tcBorders>
            <w:shd w:val="clear" w:color="auto" w:fill="auto"/>
            <w:vAlign w:val="center"/>
            <w:hideMark/>
          </w:tcPr>
          <w:p w14:paraId="2F035F5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3170AVS745</w:t>
            </w:r>
          </w:p>
        </w:tc>
        <w:tc>
          <w:tcPr>
            <w:tcW w:w="900" w:type="dxa"/>
            <w:tcBorders>
              <w:top w:val="nil"/>
              <w:left w:val="nil"/>
              <w:bottom w:val="single" w:sz="4" w:space="0" w:color="auto"/>
              <w:right w:val="single" w:sz="4" w:space="0" w:color="auto"/>
            </w:tcBorders>
            <w:shd w:val="clear" w:color="auto" w:fill="auto"/>
            <w:vAlign w:val="center"/>
            <w:hideMark/>
          </w:tcPr>
          <w:p w14:paraId="2F6C85E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715918A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L-106</w:t>
            </w:r>
          </w:p>
        </w:tc>
      </w:tr>
      <w:tr w:rsidR="00DC038A" w:rsidRPr="00DA4475" w14:paraId="4C0ABFFC" w14:textId="77777777" w:rsidTr="00DA4475">
        <w:trPr>
          <w:trHeight w:val="675"/>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66E85C2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612</w:t>
            </w:r>
          </w:p>
        </w:tc>
        <w:tc>
          <w:tcPr>
            <w:tcW w:w="900" w:type="dxa"/>
            <w:tcBorders>
              <w:top w:val="nil"/>
              <w:left w:val="nil"/>
              <w:bottom w:val="single" w:sz="4" w:space="0" w:color="auto"/>
              <w:right w:val="single" w:sz="4" w:space="0" w:color="auto"/>
            </w:tcBorders>
            <w:shd w:val="clear" w:color="auto" w:fill="auto"/>
            <w:vAlign w:val="center"/>
            <w:hideMark/>
          </w:tcPr>
          <w:p w14:paraId="7B237AE3"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810" w:type="dxa"/>
            <w:tcBorders>
              <w:top w:val="nil"/>
              <w:left w:val="nil"/>
              <w:bottom w:val="single" w:sz="4" w:space="0" w:color="auto"/>
              <w:right w:val="single" w:sz="4" w:space="0" w:color="auto"/>
            </w:tcBorders>
            <w:shd w:val="clear" w:color="auto" w:fill="auto"/>
            <w:vAlign w:val="center"/>
            <w:hideMark/>
          </w:tcPr>
          <w:p w14:paraId="1B2E54F2"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194000291</w:t>
            </w:r>
          </w:p>
        </w:tc>
        <w:tc>
          <w:tcPr>
            <w:tcW w:w="1331" w:type="dxa"/>
            <w:tcBorders>
              <w:top w:val="nil"/>
              <w:left w:val="nil"/>
              <w:bottom w:val="single" w:sz="4" w:space="0" w:color="auto"/>
              <w:right w:val="single" w:sz="4" w:space="0" w:color="auto"/>
            </w:tcBorders>
            <w:shd w:val="clear" w:color="auto" w:fill="auto"/>
            <w:vAlign w:val="center"/>
            <w:hideMark/>
          </w:tcPr>
          <w:p w14:paraId="5B7D92C4"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C1 ADVANTAGE HIGH TERM C9500 5YR</w:t>
            </w:r>
          </w:p>
        </w:tc>
        <w:tc>
          <w:tcPr>
            <w:tcW w:w="641" w:type="dxa"/>
            <w:tcBorders>
              <w:top w:val="nil"/>
              <w:left w:val="nil"/>
              <w:bottom w:val="single" w:sz="4" w:space="0" w:color="auto"/>
              <w:right w:val="single" w:sz="4" w:space="0" w:color="auto"/>
            </w:tcBorders>
            <w:shd w:val="clear" w:color="auto" w:fill="auto"/>
            <w:vAlign w:val="center"/>
            <w:hideMark/>
          </w:tcPr>
          <w:p w14:paraId="7B7454A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8E0504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EPLUS TECHNOLOGY INC</w:t>
            </w:r>
          </w:p>
        </w:tc>
        <w:tc>
          <w:tcPr>
            <w:tcW w:w="1080" w:type="dxa"/>
            <w:tcBorders>
              <w:top w:val="nil"/>
              <w:left w:val="nil"/>
              <w:bottom w:val="single" w:sz="4" w:space="0" w:color="auto"/>
              <w:right w:val="single" w:sz="4" w:space="0" w:color="auto"/>
            </w:tcBorders>
            <w:shd w:val="clear" w:color="auto" w:fill="auto"/>
            <w:vAlign w:val="center"/>
            <w:hideMark/>
          </w:tcPr>
          <w:p w14:paraId="107483E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HIGH TERM C9500</w:t>
            </w:r>
          </w:p>
        </w:tc>
        <w:tc>
          <w:tcPr>
            <w:tcW w:w="1170" w:type="dxa"/>
            <w:tcBorders>
              <w:top w:val="nil"/>
              <w:left w:val="nil"/>
              <w:bottom w:val="single" w:sz="4" w:space="0" w:color="auto"/>
              <w:right w:val="single" w:sz="4" w:space="0" w:color="auto"/>
            </w:tcBorders>
            <w:shd w:val="clear" w:color="auto" w:fill="auto"/>
            <w:vAlign w:val="center"/>
            <w:hideMark/>
          </w:tcPr>
          <w:p w14:paraId="60F4A25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3170AWK566</w:t>
            </w:r>
          </w:p>
        </w:tc>
        <w:tc>
          <w:tcPr>
            <w:tcW w:w="900" w:type="dxa"/>
            <w:tcBorders>
              <w:top w:val="nil"/>
              <w:left w:val="nil"/>
              <w:bottom w:val="single" w:sz="4" w:space="0" w:color="auto"/>
              <w:right w:val="single" w:sz="4" w:space="0" w:color="auto"/>
            </w:tcBorders>
            <w:shd w:val="clear" w:color="auto" w:fill="auto"/>
            <w:vAlign w:val="center"/>
            <w:hideMark/>
          </w:tcPr>
          <w:p w14:paraId="24049549"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5EDFD56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STE 162</w:t>
            </w:r>
          </w:p>
        </w:tc>
      </w:tr>
      <w:tr w:rsidR="00DC038A" w:rsidRPr="00DA4475" w14:paraId="7DE6D2F8"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537412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612</w:t>
            </w:r>
          </w:p>
        </w:tc>
        <w:tc>
          <w:tcPr>
            <w:tcW w:w="900" w:type="dxa"/>
            <w:tcBorders>
              <w:top w:val="nil"/>
              <w:left w:val="nil"/>
              <w:bottom w:val="single" w:sz="4" w:space="0" w:color="auto"/>
              <w:right w:val="single" w:sz="4" w:space="0" w:color="auto"/>
            </w:tcBorders>
            <w:shd w:val="clear" w:color="auto" w:fill="auto"/>
            <w:vAlign w:val="center"/>
            <w:hideMark/>
          </w:tcPr>
          <w:p w14:paraId="26E8E8F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810" w:type="dxa"/>
            <w:tcBorders>
              <w:top w:val="nil"/>
              <w:left w:val="nil"/>
              <w:bottom w:val="single" w:sz="4" w:space="0" w:color="auto"/>
              <w:right w:val="single" w:sz="4" w:space="0" w:color="auto"/>
            </w:tcBorders>
            <w:shd w:val="clear" w:color="auto" w:fill="auto"/>
            <w:vAlign w:val="center"/>
            <w:hideMark/>
          </w:tcPr>
          <w:p w14:paraId="503EF9B1"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194000293</w:t>
            </w:r>
          </w:p>
        </w:tc>
        <w:tc>
          <w:tcPr>
            <w:tcW w:w="1331" w:type="dxa"/>
            <w:tcBorders>
              <w:top w:val="nil"/>
              <w:left w:val="nil"/>
              <w:bottom w:val="single" w:sz="4" w:space="0" w:color="auto"/>
              <w:right w:val="single" w:sz="4" w:space="0" w:color="auto"/>
            </w:tcBorders>
            <w:shd w:val="clear" w:color="auto" w:fill="auto"/>
            <w:vAlign w:val="center"/>
            <w:hideMark/>
          </w:tcPr>
          <w:p w14:paraId="1AFDD598"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C1 ADVANTAGE HIGH TERM C9500 5YR DNA 25</w:t>
            </w:r>
          </w:p>
        </w:tc>
        <w:tc>
          <w:tcPr>
            <w:tcW w:w="641" w:type="dxa"/>
            <w:tcBorders>
              <w:top w:val="nil"/>
              <w:left w:val="nil"/>
              <w:bottom w:val="single" w:sz="4" w:space="0" w:color="auto"/>
              <w:right w:val="single" w:sz="4" w:space="0" w:color="auto"/>
            </w:tcBorders>
            <w:shd w:val="clear" w:color="auto" w:fill="auto"/>
            <w:vAlign w:val="center"/>
            <w:hideMark/>
          </w:tcPr>
          <w:p w14:paraId="16F7D6F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3CFEF57C"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1C1C668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HIGH TERM C9500</w:t>
            </w:r>
          </w:p>
        </w:tc>
        <w:tc>
          <w:tcPr>
            <w:tcW w:w="1170" w:type="dxa"/>
            <w:tcBorders>
              <w:top w:val="nil"/>
              <w:left w:val="nil"/>
              <w:bottom w:val="single" w:sz="4" w:space="0" w:color="auto"/>
              <w:right w:val="single" w:sz="4" w:space="0" w:color="auto"/>
            </w:tcBorders>
            <w:shd w:val="clear" w:color="auto" w:fill="auto"/>
            <w:vAlign w:val="center"/>
            <w:hideMark/>
          </w:tcPr>
          <w:p w14:paraId="0895D94E"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3170AWK581</w:t>
            </w:r>
          </w:p>
        </w:tc>
        <w:tc>
          <w:tcPr>
            <w:tcW w:w="900" w:type="dxa"/>
            <w:tcBorders>
              <w:top w:val="nil"/>
              <w:left w:val="nil"/>
              <w:bottom w:val="single" w:sz="4" w:space="0" w:color="auto"/>
              <w:right w:val="single" w:sz="4" w:space="0" w:color="auto"/>
            </w:tcBorders>
            <w:shd w:val="clear" w:color="auto" w:fill="auto"/>
            <w:vAlign w:val="center"/>
            <w:hideMark/>
          </w:tcPr>
          <w:p w14:paraId="77BE48C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59FA99B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STE 162</w:t>
            </w:r>
          </w:p>
        </w:tc>
      </w:tr>
      <w:tr w:rsidR="00DC038A" w:rsidRPr="00F15CBA" w14:paraId="15690E3D" w14:textId="77777777" w:rsidTr="00DA4475">
        <w:trPr>
          <w:trHeight w:val="450"/>
        </w:trPr>
        <w:tc>
          <w:tcPr>
            <w:tcW w:w="825" w:type="dxa"/>
            <w:tcBorders>
              <w:top w:val="nil"/>
              <w:left w:val="single" w:sz="4" w:space="0" w:color="auto"/>
              <w:bottom w:val="single" w:sz="4" w:space="0" w:color="auto"/>
              <w:right w:val="single" w:sz="4" w:space="0" w:color="auto"/>
            </w:tcBorders>
            <w:shd w:val="clear" w:color="auto" w:fill="auto"/>
            <w:vAlign w:val="center"/>
            <w:hideMark/>
          </w:tcPr>
          <w:p w14:paraId="1B3872BA"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612</w:t>
            </w:r>
          </w:p>
        </w:tc>
        <w:tc>
          <w:tcPr>
            <w:tcW w:w="900" w:type="dxa"/>
            <w:tcBorders>
              <w:top w:val="nil"/>
              <w:left w:val="nil"/>
              <w:bottom w:val="single" w:sz="4" w:space="0" w:color="auto"/>
              <w:right w:val="single" w:sz="4" w:space="0" w:color="auto"/>
            </w:tcBorders>
            <w:shd w:val="clear" w:color="auto" w:fill="auto"/>
            <w:vAlign w:val="center"/>
            <w:hideMark/>
          </w:tcPr>
          <w:p w14:paraId="5F95FC25"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810" w:type="dxa"/>
            <w:tcBorders>
              <w:top w:val="nil"/>
              <w:left w:val="nil"/>
              <w:bottom w:val="single" w:sz="4" w:space="0" w:color="auto"/>
              <w:right w:val="single" w:sz="4" w:space="0" w:color="auto"/>
            </w:tcBorders>
            <w:shd w:val="clear" w:color="auto" w:fill="auto"/>
            <w:vAlign w:val="center"/>
            <w:hideMark/>
          </w:tcPr>
          <w:p w14:paraId="17F7089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194000292</w:t>
            </w:r>
          </w:p>
        </w:tc>
        <w:tc>
          <w:tcPr>
            <w:tcW w:w="1331" w:type="dxa"/>
            <w:tcBorders>
              <w:top w:val="nil"/>
              <w:left w:val="nil"/>
              <w:bottom w:val="single" w:sz="4" w:space="0" w:color="auto"/>
              <w:right w:val="single" w:sz="4" w:space="0" w:color="auto"/>
            </w:tcBorders>
            <w:shd w:val="clear" w:color="auto" w:fill="auto"/>
            <w:vAlign w:val="center"/>
            <w:hideMark/>
          </w:tcPr>
          <w:p w14:paraId="7B11209B"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9500 40PT 10GIG SWCH NTWK ESS</w:t>
            </w:r>
          </w:p>
        </w:tc>
        <w:tc>
          <w:tcPr>
            <w:tcW w:w="641" w:type="dxa"/>
            <w:tcBorders>
              <w:top w:val="nil"/>
              <w:left w:val="nil"/>
              <w:bottom w:val="single" w:sz="4" w:space="0" w:color="auto"/>
              <w:right w:val="single" w:sz="4" w:space="0" w:color="auto"/>
            </w:tcBorders>
            <w:shd w:val="clear" w:color="auto" w:fill="auto"/>
            <w:vAlign w:val="center"/>
            <w:hideMark/>
          </w:tcPr>
          <w:p w14:paraId="5B1CCA66"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w:t>
            </w:r>
          </w:p>
        </w:tc>
        <w:tc>
          <w:tcPr>
            <w:tcW w:w="1178" w:type="dxa"/>
            <w:tcBorders>
              <w:top w:val="nil"/>
              <w:left w:val="nil"/>
              <w:bottom w:val="single" w:sz="4" w:space="0" w:color="auto"/>
              <w:right w:val="single" w:sz="4" w:space="0" w:color="auto"/>
            </w:tcBorders>
            <w:shd w:val="clear" w:color="auto" w:fill="auto"/>
            <w:vAlign w:val="center"/>
            <w:hideMark/>
          </w:tcPr>
          <w:p w14:paraId="7A8DA110"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CISCO</w:t>
            </w:r>
          </w:p>
        </w:tc>
        <w:tc>
          <w:tcPr>
            <w:tcW w:w="1080" w:type="dxa"/>
            <w:tcBorders>
              <w:top w:val="nil"/>
              <w:left w:val="nil"/>
              <w:bottom w:val="single" w:sz="4" w:space="0" w:color="auto"/>
              <w:right w:val="single" w:sz="4" w:space="0" w:color="auto"/>
            </w:tcBorders>
            <w:shd w:val="clear" w:color="auto" w:fill="auto"/>
            <w:vAlign w:val="center"/>
            <w:hideMark/>
          </w:tcPr>
          <w:p w14:paraId="2668E63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CATALYST 9500</w:t>
            </w:r>
          </w:p>
        </w:tc>
        <w:tc>
          <w:tcPr>
            <w:tcW w:w="1170" w:type="dxa"/>
            <w:tcBorders>
              <w:top w:val="nil"/>
              <w:left w:val="nil"/>
              <w:bottom w:val="single" w:sz="4" w:space="0" w:color="auto"/>
              <w:right w:val="single" w:sz="4" w:space="0" w:color="auto"/>
            </w:tcBorders>
            <w:shd w:val="clear" w:color="auto" w:fill="auto"/>
            <w:vAlign w:val="center"/>
            <w:hideMark/>
          </w:tcPr>
          <w:p w14:paraId="21557CB7"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3170AWK581</w:t>
            </w:r>
          </w:p>
        </w:tc>
        <w:tc>
          <w:tcPr>
            <w:tcW w:w="900" w:type="dxa"/>
            <w:tcBorders>
              <w:top w:val="nil"/>
              <w:left w:val="nil"/>
              <w:bottom w:val="single" w:sz="4" w:space="0" w:color="auto"/>
              <w:right w:val="single" w:sz="4" w:space="0" w:color="auto"/>
            </w:tcBorders>
            <w:shd w:val="clear" w:color="auto" w:fill="auto"/>
            <w:vAlign w:val="center"/>
            <w:hideMark/>
          </w:tcPr>
          <w:p w14:paraId="679E480D" w14:textId="77777777" w:rsidR="00F15CBA" w:rsidRPr="00DA4475"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COVEL COMMONS</w:t>
            </w:r>
          </w:p>
        </w:tc>
        <w:tc>
          <w:tcPr>
            <w:tcW w:w="648" w:type="dxa"/>
            <w:tcBorders>
              <w:top w:val="nil"/>
              <w:left w:val="nil"/>
              <w:bottom w:val="single" w:sz="4" w:space="0" w:color="auto"/>
              <w:right w:val="single" w:sz="4" w:space="0" w:color="auto"/>
            </w:tcBorders>
            <w:shd w:val="clear" w:color="auto" w:fill="auto"/>
            <w:vAlign w:val="center"/>
            <w:hideMark/>
          </w:tcPr>
          <w:p w14:paraId="3E3F172E" w14:textId="77777777" w:rsidR="00F15CBA" w:rsidRPr="00F15CBA" w:rsidRDefault="00F15CBA" w:rsidP="00F15CBA">
            <w:pPr>
              <w:spacing w:after="0" w:line="240" w:lineRule="auto"/>
              <w:jc w:val="center"/>
              <w:rPr>
                <w:rFonts w:ascii="Arial" w:eastAsia="Times New Roman" w:hAnsi="Arial" w:cs="Arial"/>
                <w:color w:val="000000"/>
                <w:sz w:val="16"/>
                <w:szCs w:val="16"/>
              </w:rPr>
            </w:pPr>
            <w:r w:rsidRPr="00DA4475">
              <w:rPr>
                <w:rFonts w:ascii="Arial" w:eastAsia="Times New Roman" w:hAnsi="Arial" w:cs="Arial"/>
                <w:color w:val="000000"/>
                <w:sz w:val="16"/>
                <w:szCs w:val="16"/>
              </w:rPr>
              <w:t>STE 162</w:t>
            </w:r>
          </w:p>
        </w:tc>
      </w:tr>
    </w:tbl>
    <w:p w14:paraId="7A53FB6B" w14:textId="77777777" w:rsidR="005C4D0C" w:rsidRPr="005C4D0C" w:rsidRDefault="005C4D0C" w:rsidP="005C4D0C">
      <w:pPr>
        <w:rPr>
          <w:rFonts w:ascii="Arial" w:hAnsi="Arial" w:cs="Arial"/>
          <w:sz w:val="16"/>
          <w:szCs w:val="16"/>
        </w:rPr>
      </w:pPr>
    </w:p>
    <w:p w14:paraId="02E14018" w14:textId="77777777" w:rsidR="007E3771" w:rsidRDefault="0059345D" w:rsidP="007E3771">
      <w:r>
        <w:br w:type="page"/>
      </w:r>
    </w:p>
    <w:p w14:paraId="166494E4" w14:textId="77777777" w:rsidR="007E3771" w:rsidRDefault="007E3771" w:rsidP="007E3771">
      <w:pPr>
        <w:pStyle w:val="Heading1"/>
        <w:jc w:val="center"/>
      </w:pPr>
      <w:bookmarkStart w:id="3" w:name="_Appendix_C_–"/>
      <w:bookmarkEnd w:id="3"/>
      <w:r w:rsidRPr="007E3771">
        <w:lastRenderedPageBreak/>
        <w:t>Appendix C – Room Missing</w:t>
      </w:r>
    </w:p>
    <w:p w14:paraId="2BB09CD7" w14:textId="77777777" w:rsidR="007E3771" w:rsidRPr="007E3771" w:rsidRDefault="007E3771" w:rsidP="007E3771">
      <w:pPr>
        <w:rPr>
          <w:rFonts w:ascii="Arial" w:hAnsi="Arial" w:cs="Arial"/>
          <w:sz w:val="24"/>
          <w:szCs w:val="24"/>
        </w:rPr>
      </w:pPr>
    </w:p>
    <w:tbl>
      <w:tblPr>
        <w:tblW w:w="0" w:type="auto"/>
        <w:tblInd w:w="93" w:type="dxa"/>
        <w:tblLayout w:type="fixed"/>
        <w:tblLook w:val="04A0" w:firstRow="1" w:lastRow="0" w:firstColumn="1" w:lastColumn="0" w:noHBand="0" w:noVBand="1"/>
      </w:tblPr>
      <w:tblGrid>
        <w:gridCol w:w="1113"/>
        <w:gridCol w:w="702"/>
        <w:gridCol w:w="810"/>
        <w:gridCol w:w="1080"/>
        <w:gridCol w:w="1035"/>
        <w:gridCol w:w="1233"/>
        <w:gridCol w:w="1233"/>
        <w:gridCol w:w="1359"/>
        <w:gridCol w:w="918"/>
      </w:tblGrid>
      <w:tr w:rsidR="007E3771" w:rsidRPr="007E3771" w14:paraId="2DCDFE3D" w14:textId="77777777" w:rsidTr="00DA4475">
        <w:trPr>
          <w:trHeight w:val="675"/>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D9C74"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CAAN</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3AE7D86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Room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B6574C1"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Custody Code Number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3CF6B1"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Custody Code Name</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3D0B166"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Asset Number</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283292BD"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Description</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14:paraId="373419BA"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Manufacturer</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4CBCFD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Model</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79F1015B"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 xml:space="preserve">Serial </w:t>
            </w:r>
            <w:proofErr w:type="spellStart"/>
            <w:r w:rsidRPr="007E3771">
              <w:rPr>
                <w:rFonts w:ascii="Arial" w:eastAsia="Times New Roman" w:hAnsi="Arial" w:cs="Arial"/>
                <w:color w:val="000000"/>
                <w:sz w:val="16"/>
                <w:szCs w:val="16"/>
              </w:rPr>
              <w:t>Num</w:t>
            </w:r>
            <w:proofErr w:type="spellEnd"/>
          </w:p>
        </w:tc>
      </w:tr>
      <w:tr w:rsidR="007E3771" w:rsidRPr="007E3771" w14:paraId="1ABE9C27" w14:textId="77777777" w:rsidTr="00DA4475">
        <w:trPr>
          <w:trHeight w:val="675"/>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29F3F81"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4302D - SUSAN G. COVEL &amp; MITCHELL D. COVEL COMMONS</w:t>
            </w:r>
          </w:p>
        </w:tc>
        <w:tc>
          <w:tcPr>
            <w:tcW w:w="702" w:type="dxa"/>
            <w:tcBorders>
              <w:top w:val="nil"/>
              <w:left w:val="nil"/>
              <w:bottom w:val="single" w:sz="4" w:space="0" w:color="auto"/>
              <w:right w:val="single" w:sz="4" w:space="0" w:color="auto"/>
            </w:tcBorders>
            <w:shd w:val="clear" w:color="auto" w:fill="auto"/>
            <w:noWrap/>
            <w:vAlign w:val="center"/>
            <w:hideMark/>
          </w:tcPr>
          <w:p w14:paraId="42540D6E"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2D941F6F"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625</w:t>
            </w:r>
          </w:p>
        </w:tc>
        <w:tc>
          <w:tcPr>
            <w:tcW w:w="1080" w:type="dxa"/>
            <w:tcBorders>
              <w:top w:val="nil"/>
              <w:left w:val="nil"/>
              <w:bottom w:val="single" w:sz="4" w:space="0" w:color="auto"/>
              <w:right w:val="single" w:sz="4" w:space="0" w:color="auto"/>
            </w:tcBorders>
            <w:shd w:val="clear" w:color="auto" w:fill="auto"/>
            <w:vAlign w:val="center"/>
            <w:hideMark/>
          </w:tcPr>
          <w:p w14:paraId="2686C370"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SPROUL HALL</w:t>
            </w:r>
          </w:p>
        </w:tc>
        <w:tc>
          <w:tcPr>
            <w:tcW w:w="1035" w:type="dxa"/>
            <w:tcBorders>
              <w:top w:val="nil"/>
              <w:left w:val="nil"/>
              <w:bottom w:val="single" w:sz="4" w:space="0" w:color="auto"/>
              <w:right w:val="single" w:sz="4" w:space="0" w:color="auto"/>
            </w:tcBorders>
            <w:shd w:val="clear" w:color="auto" w:fill="auto"/>
            <w:vAlign w:val="center"/>
            <w:hideMark/>
          </w:tcPr>
          <w:p w14:paraId="1B045890"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194001324</w:t>
            </w:r>
          </w:p>
        </w:tc>
        <w:tc>
          <w:tcPr>
            <w:tcW w:w="1233" w:type="dxa"/>
            <w:tcBorders>
              <w:top w:val="nil"/>
              <w:left w:val="nil"/>
              <w:bottom w:val="single" w:sz="4" w:space="0" w:color="auto"/>
              <w:right w:val="single" w:sz="4" w:space="0" w:color="auto"/>
            </w:tcBorders>
            <w:shd w:val="clear" w:color="auto" w:fill="auto"/>
            <w:vAlign w:val="center"/>
            <w:hideMark/>
          </w:tcPr>
          <w:p w14:paraId="10C63A9F"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COMPUTER, POWEREDGE R740</w:t>
            </w:r>
          </w:p>
        </w:tc>
        <w:tc>
          <w:tcPr>
            <w:tcW w:w="1233" w:type="dxa"/>
            <w:tcBorders>
              <w:top w:val="nil"/>
              <w:left w:val="nil"/>
              <w:bottom w:val="single" w:sz="4" w:space="0" w:color="auto"/>
              <w:right w:val="single" w:sz="4" w:space="0" w:color="auto"/>
            </w:tcBorders>
            <w:shd w:val="clear" w:color="auto" w:fill="auto"/>
            <w:noWrap/>
            <w:vAlign w:val="center"/>
            <w:hideMark/>
          </w:tcPr>
          <w:p w14:paraId="1FC3A2FB"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DELL</w:t>
            </w:r>
          </w:p>
        </w:tc>
        <w:tc>
          <w:tcPr>
            <w:tcW w:w="1359" w:type="dxa"/>
            <w:tcBorders>
              <w:top w:val="nil"/>
              <w:left w:val="nil"/>
              <w:bottom w:val="single" w:sz="4" w:space="0" w:color="auto"/>
              <w:right w:val="single" w:sz="4" w:space="0" w:color="auto"/>
            </w:tcBorders>
            <w:shd w:val="clear" w:color="auto" w:fill="auto"/>
            <w:vAlign w:val="center"/>
            <w:hideMark/>
          </w:tcPr>
          <w:p w14:paraId="2F503A0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POWEREDGE R740</w:t>
            </w:r>
          </w:p>
        </w:tc>
        <w:tc>
          <w:tcPr>
            <w:tcW w:w="918" w:type="dxa"/>
            <w:tcBorders>
              <w:top w:val="nil"/>
              <w:left w:val="nil"/>
              <w:bottom w:val="single" w:sz="4" w:space="0" w:color="auto"/>
              <w:right w:val="single" w:sz="4" w:space="0" w:color="auto"/>
            </w:tcBorders>
            <w:shd w:val="clear" w:color="auto" w:fill="auto"/>
            <w:noWrap/>
            <w:vAlign w:val="center"/>
            <w:hideMark/>
          </w:tcPr>
          <w:p w14:paraId="33CEAC8E"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w:t>
            </w:r>
          </w:p>
        </w:tc>
      </w:tr>
      <w:tr w:rsidR="007E3771" w:rsidRPr="007E3771" w14:paraId="24F490BC" w14:textId="77777777" w:rsidTr="00DA4475">
        <w:trPr>
          <w:trHeight w:val="450"/>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D795278"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4247 - SPROUL RESIDENCE HALL</w:t>
            </w:r>
          </w:p>
        </w:tc>
        <w:tc>
          <w:tcPr>
            <w:tcW w:w="702" w:type="dxa"/>
            <w:tcBorders>
              <w:top w:val="nil"/>
              <w:left w:val="nil"/>
              <w:bottom w:val="single" w:sz="4" w:space="0" w:color="auto"/>
              <w:right w:val="single" w:sz="4" w:space="0" w:color="auto"/>
            </w:tcBorders>
            <w:shd w:val="clear" w:color="auto" w:fill="auto"/>
            <w:noWrap/>
            <w:vAlign w:val="center"/>
            <w:hideMark/>
          </w:tcPr>
          <w:p w14:paraId="525D9850"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6BA92348"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625</w:t>
            </w:r>
          </w:p>
        </w:tc>
        <w:tc>
          <w:tcPr>
            <w:tcW w:w="1080" w:type="dxa"/>
            <w:tcBorders>
              <w:top w:val="nil"/>
              <w:left w:val="nil"/>
              <w:bottom w:val="single" w:sz="4" w:space="0" w:color="auto"/>
              <w:right w:val="single" w:sz="4" w:space="0" w:color="auto"/>
            </w:tcBorders>
            <w:shd w:val="clear" w:color="auto" w:fill="auto"/>
            <w:vAlign w:val="center"/>
            <w:hideMark/>
          </w:tcPr>
          <w:p w14:paraId="52BB626A"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SPROUL HALL</w:t>
            </w:r>
          </w:p>
        </w:tc>
        <w:tc>
          <w:tcPr>
            <w:tcW w:w="1035" w:type="dxa"/>
            <w:tcBorders>
              <w:top w:val="nil"/>
              <w:left w:val="nil"/>
              <w:bottom w:val="single" w:sz="4" w:space="0" w:color="auto"/>
              <w:right w:val="single" w:sz="4" w:space="0" w:color="auto"/>
            </w:tcBorders>
            <w:shd w:val="clear" w:color="auto" w:fill="auto"/>
            <w:vAlign w:val="center"/>
            <w:hideMark/>
          </w:tcPr>
          <w:p w14:paraId="79BB4DA7"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14009644</w:t>
            </w:r>
          </w:p>
        </w:tc>
        <w:tc>
          <w:tcPr>
            <w:tcW w:w="1233" w:type="dxa"/>
            <w:tcBorders>
              <w:top w:val="nil"/>
              <w:left w:val="nil"/>
              <w:bottom w:val="single" w:sz="4" w:space="0" w:color="auto"/>
              <w:right w:val="single" w:sz="4" w:space="0" w:color="auto"/>
            </w:tcBorders>
            <w:shd w:val="clear" w:color="auto" w:fill="auto"/>
            <w:vAlign w:val="center"/>
            <w:hideMark/>
          </w:tcPr>
          <w:p w14:paraId="219EF502"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DIGITAL COPIER, DIALTA 251F</w:t>
            </w:r>
          </w:p>
        </w:tc>
        <w:tc>
          <w:tcPr>
            <w:tcW w:w="1233" w:type="dxa"/>
            <w:tcBorders>
              <w:top w:val="nil"/>
              <w:left w:val="nil"/>
              <w:bottom w:val="single" w:sz="4" w:space="0" w:color="auto"/>
              <w:right w:val="single" w:sz="4" w:space="0" w:color="auto"/>
            </w:tcBorders>
            <w:shd w:val="clear" w:color="auto" w:fill="auto"/>
            <w:noWrap/>
            <w:vAlign w:val="center"/>
            <w:hideMark/>
          </w:tcPr>
          <w:p w14:paraId="6A2A129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MINOLTA</w:t>
            </w:r>
          </w:p>
        </w:tc>
        <w:tc>
          <w:tcPr>
            <w:tcW w:w="1359" w:type="dxa"/>
            <w:tcBorders>
              <w:top w:val="nil"/>
              <w:left w:val="nil"/>
              <w:bottom w:val="single" w:sz="4" w:space="0" w:color="auto"/>
              <w:right w:val="single" w:sz="4" w:space="0" w:color="auto"/>
            </w:tcBorders>
            <w:shd w:val="clear" w:color="auto" w:fill="auto"/>
            <w:vAlign w:val="center"/>
            <w:hideMark/>
          </w:tcPr>
          <w:p w14:paraId="6B17DB8E"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DIALTA 251F</w:t>
            </w:r>
          </w:p>
        </w:tc>
        <w:tc>
          <w:tcPr>
            <w:tcW w:w="918" w:type="dxa"/>
            <w:tcBorders>
              <w:top w:val="nil"/>
              <w:left w:val="nil"/>
              <w:bottom w:val="single" w:sz="4" w:space="0" w:color="auto"/>
              <w:right w:val="single" w:sz="4" w:space="0" w:color="auto"/>
            </w:tcBorders>
            <w:shd w:val="clear" w:color="auto" w:fill="auto"/>
            <w:noWrap/>
            <w:vAlign w:val="center"/>
            <w:hideMark/>
          </w:tcPr>
          <w:p w14:paraId="0D4ED957"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EMIR 3/4/03</w:t>
            </w:r>
          </w:p>
        </w:tc>
      </w:tr>
      <w:tr w:rsidR="007E3771" w:rsidRPr="007E3771" w14:paraId="105E1B21" w14:textId="77777777" w:rsidTr="00DA4475">
        <w:trPr>
          <w:trHeight w:val="675"/>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56143A1"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4302D - SUSAN G. COVEL &amp; MITCHELL D. COVEL COMMONS</w:t>
            </w:r>
          </w:p>
        </w:tc>
        <w:tc>
          <w:tcPr>
            <w:tcW w:w="702" w:type="dxa"/>
            <w:tcBorders>
              <w:top w:val="nil"/>
              <w:left w:val="nil"/>
              <w:bottom w:val="single" w:sz="4" w:space="0" w:color="auto"/>
              <w:right w:val="single" w:sz="4" w:space="0" w:color="auto"/>
            </w:tcBorders>
            <w:shd w:val="clear" w:color="auto" w:fill="auto"/>
            <w:noWrap/>
            <w:vAlign w:val="center"/>
            <w:hideMark/>
          </w:tcPr>
          <w:p w14:paraId="0F6C4E5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4905DA5C"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611</w:t>
            </w:r>
          </w:p>
        </w:tc>
        <w:tc>
          <w:tcPr>
            <w:tcW w:w="1080" w:type="dxa"/>
            <w:tcBorders>
              <w:top w:val="nil"/>
              <w:left w:val="nil"/>
              <w:bottom w:val="single" w:sz="4" w:space="0" w:color="auto"/>
              <w:right w:val="single" w:sz="4" w:space="0" w:color="auto"/>
            </w:tcBorders>
            <w:shd w:val="clear" w:color="auto" w:fill="auto"/>
            <w:vAlign w:val="center"/>
            <w:hideMark/>
          </w:tcPr>
          <w:p w14:paraId="0096E034"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SUNSET VILLAGE-RESIDENTIAL</w:t>
            </w:r>
          </w:p>
        </w:tc>
        <w:tc>
          <w:tcPr>
            <w:tcW w:w="1035" w:type="dxa"/>
            <w:tcBorders>
              <w:top w:val="nil"/>
              <w:left w:val="nil"/>
              <w:bottom w:val="single" w:sz="4" w:space="0" w:color="auto"/>
              <w:right w:val="single" w:sz="4" w:space="0" w:color="auto"/>
            </w:tcBorders>
            <w:shd w:val="clear" w:color="auto" w:fill="auto"/>
            <w:vAlign w:val="center"/>
            <w:hideMark/>
          </w:tcPr>
          <w:p w14:paraId="3723EA22"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124001138</w:t>
            </w:r>
          </w:p>
        </w:tc>
        <w:tc>
          <w:tcPr>
            <w:tcW w:w="1233" w:type="dxa"/>
            <w:tcBorders>
              <w:top w:val="nil"/>
              <w:left w:val="nil"/>
              <w:bottom w:val="single" w:sz="4" w:space="0" w:color="auto"/>
              <w:right w:val="single" w:sz="4" w:space="0" w:color="auto"/>
            </w:tcBorders>
            <w:shd w:val="clear" w:color="auto" w:fill="auto"/>
            <w:vAlign w:val="center"/>
            <w:hideMark/>
          </w:tcPr>
          <w:p w14:paraId="77D9D984"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PROJECTOR, POWERLITE WUXGA 4500 LUMENS</w:t>
            </w:r>
          </w:p>
        </w:tc>
        <w:tc>
          <w:tcPr>
            <w:tcW w:w="1233" w:type="dxa"/>
            <w:tcBorders>
              <w:top w:val="nil"/>
              <w:left w:val="nil"/>
              <w:bottom w:val="single" w:sz="4" w:space="0" w:color="auto"/>
              <w:right w:val="single" w:sz="4" w:space="0" w:color="auto"/>
            </w:tcBorders>
            <w:shd w:val="clear" w:color="auto" w:fill="auto"/>
            <w:noWrap/>
            <w:vAlign w:val="center"/>
            <w:hideMark/>
          </w:tcPr>
          <w:p w14:paraId="7B7A86F9"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EPSON</w:t>
            </w:r>
          </w:p>
        </w:tc>
        <w:tc>
          <w:tcPr>
            <w:tcW w:w="1359" w:type="dxa"/>
            <w:tcBorders>
              <w:top w:val="nil"/>
              <w:left w:val="nil"/>
              <w:bottom w:val="single" w:sz="4" w:space="0" w:color="auto"/>
              <w:right w:val="single" w:sz="4" w:space="0" w:color="auto"/>
            </w:tcBorders>
            <w:shd w:val="clear" w:color="auto" w:fill="auto"/>
            <w:vAlign w:val="center"/>
            <w:hideMark/>
          </w:tcPr>
          <w:p w14:paraId="2698FF8F"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G5750WU</w:t>
            </w:r>
          </w:p>
        </w:tc>
        <w:tc>
          <w:tcPr>
            <w:tcW w:w="918" w:type="dxa"/>
            <w:tcBorders>
              <w:top w:val="nil"/>
              <w:left w:val="nil"/>
              <w:bottom w:val="single" w:sz="4" w:space="0" w:color="auto"/>
              <w:right w:val="single" w:sz="4" w:space="0" w:color="auto"/>
            </w:tcBorders>
            <w:shd w:val="clear" w:color="auto" w:fill="auto"/>
            <w:noWrap/>
            <w:vAlign w:val="center"/>
            <w:hideMark/>
          </w:tcPr>
          <w:p w14:paraId="5690E997"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NA</w:t>
            </w:r>
          </w:p>
        </w:tc>
      </w:tr>
      <w:tr w:rsidR="007E3771" w:rsidRPr="007E3771" w14:paraId="23C80B79" w14:textId="77777777" w:rsidTr="00DA4475">
        <w:trPr>
          <w:trHeight w:val="675"/>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543693B"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4302D - SUSAN G. COVEL &amp; MITCHELL D. COVEL COMMONS</w:t>
            </w:r>
          </w:p>
        </w:tc>
        <w:tc>
          <w:tcPr>
            <w:tcW w:w="702" w:type="dxa"/>
            <w:tcBorders>
              <w:top w:val="nil"/>
              <w:left w:val="nil"/>
              <w:bottom w:val="single" w:sz="4" w:space="0" w:color="auto"/>
              <w:right w:val="single" w:sz="4" w:space="0" w:color="auto"/>
            </w:tcBorders>
            <w:shd w:val="clear" w:color="auto" w:fill="auto"/>
            <w:noWrap/>
            <w:vAlign w:val="center"/>
            <w:hideMark/>
          </w:tcPr>
          <w:p w14:paraId="06289E4E"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5F4DCDB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611</w:t>
            </w:r>
          </w:p>
        </w:tc>
        <w:tc>
          <w:tcPr>
            <w:tcW w:w="1080" w:type="dxa"/>
            <w:tcBorders>
              <w:top w:val="nil"/>
              <w:left w:val="nil"/>
              <w:bottom w:val="single" w:sz="4" w:space="0" w:color="auto"/>
              <w:right w:val="single" w:sz="4" w:space="0" w:color="auto"/>
            </w:tcBorders>
            <w:shd w:val="clear" w:color="auto" w:fill="auto"/>
            <w:vAlign w:val="center"/>
            <w:hideMark/>
          </w:tcPr>
          <w:p w14:paraId="46D97B82"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SUNSET VILLAGE-RESIDENTIAL</w:t>
            </w:r>
          </w:p>
        </w:tc>
        <w:tc>
          <w:tcPr>
            <w:tcW w:w="1035" w:type="dxa"/>
            <w:tcBorders>
              <w:top w:val="nil"/>
              <w:left w:val="nil"/>
              <w:bottom w:val="single" w:sz="4" w:space="0" w:color="auto"/>
              <w:right w:val="single" w:sz="4" w:space="0" w:color="auto"/>
            </w:tcBorders>
            <w:shd w:val="clear" w:color="auto" w:fill="auto"/>
            <w:vAlign w:val="center"/>
            <w:hideMark/>
          </w:tcPr>
          <w:p w14:paraId="20641381"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124001137</w:t>
            </w:r>
          </w:p>
        </w:tc>
        <w:tc>
          <w:tcPr>
            <w:tcW w:w="1233" w:type="dxa"/>
            <w:tcBorders>
              <w:top w:val="nil"/>
              <w:left w:val="nil"/>
              <w:bottom w:val="single" w:sz="4" w:space="0" w:color="auto"/>
              <w:right w:val="single" w:sz="4" w:space="0" w:color="auto"/>
            </w:tcBorders>
            <w:shd w:val="clear" w:color="auto" w:fill="auto"/>
            <w:vAlign w:val="center"/>
            <w:hideMark/>
          </w:tcPr>
          <w:p w14:paraId="3A4CF735"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PROJECTOR, POWERLITE WUXGA 4500 LUMENS</w:t>
            </w:r>
          </w:p>
        </w:tc>
        <w:tc>
          <w:tcPr>
            <w:tcW w:w="1233" w:type="dxa"/>
            <w:tcBorders>
              <w:top w:val="nil"/>
              <w:left w:val="nil"/>
              <w:bottom w:val="single" w:sz="4" w:space="0" w:color="auto"/>
              <w:right w:val="single" w:sz="4" w:space="0" w:color="auto"/>
            </w:tcBorders>
            <w:shd w:val="clear" w:color="auto" w:fill="auto"/>
            <w:noWrap/>
            <w:vAlign w:val="center"/>
            <w:hideMark/>
          </w:tcPr>
          <w:p w14:paraId="35B480B3"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EPSON</w:t>
            </w:r>
          </w:p>
        </w:tc>
        <w:tc>
          <w:tcPr>
            <w:tcW w:w="1359" w:type="dxa"/>
            <w:tcBorders>
              <w:top w:val="nil"/>
              <w:left w:val="nil"/>
              <w:bottom w:val="single" w:sz="4" w:space="0" w:color="auto"/>
              <w:right w:val="single" w:sz="4" w:space="0" w:color="auto"/>
            </w:tcBorders>
            <w:shd w:val="clear" w:color="auto" w:fill="auto"/>
            <w:vAlign w:val="center"/>
            <w:hideMark/>
          </w:tcPr>
          <w:p w14:paraId="68BA21B3"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G5750WU</w:t>
            </w:r>
          </w:p>
        </w:tc>
        <w:tc>
          <w:tcPr>
            <w:tcW w:w="918" w:type="dxa"/>
            <w:tcBorders>
              <w:top w:val="nil"/>
              <w:left w:val="nil"/>
              <w:bottom w:val="single" w:sz="4" w:space="0" w:color="auto"/>
              <w:right w:val="single" w:sz="4" w:space="0" w:color="auto"/>
            </w:tcBorders>
            <w:shd w:val="clear" w:color="auto" w:fill="auto"/>
            <w:noWrap/>
            <w:vAlign w:val="center"/>
            <w:hideMark/>
          </w:tcPr>
          <w:p w14:paraId="47ABC597" w14:textId="77777777" w:rsidR="007E3771" w:rsidRPr="007E3771" w:rsidRDefault="007E3771" w:rsidP="007E3771">
            <w:pPr>
              <w:spacing w:after="0" w:line="240" w:lineRule="auto"/>
              <w:jc w:val="center"/>
              <w:rPr>
                <w:rFonts w:ascii="Arial" w:eastAsia="Times New Roman" w:hAnsi="Arial" w:cs="Arial"/>
                <w:color w:val="000000"/>
                <w:sz w:val="16"/>
                <w:szCs w:val="16"/>
              </w:rPr>
            </w:pPr>
            <w:r w:rsidRPr="007E3771">
              <w:rPr>
                <w:rFonts w:ascii="Arial" w:eastAsia="Times New Roman" w:hAnsi="Arial" w:cs="Arial"/>
                <w:color w:val="000000"/>
                <w:sz w:val="16"/>
                <w:szCs w:val="16"/>
              </w:rPr>
              <w:t>NA</w:t>
            </w:r>
          </w:p>
        </w:tc>
      </w:tr>
    </w:tbl>
    <w:p w14:paraId="4C6CDDB9" w14:textId="77777777" w:rsidR="007E3771" w:rsidRPr="007E3771" w:rsidRDefault="007E3771" w:rsidP="007E3771"/>
    <w:p w14:paraId="0782E7F7" w14:textId="77777777" w:rsidR="007B0A7F" w:rsidRDefault="007B0A7F" w:rsidP="007B0A7F">
      <w:pPr>
        <w:rPr>
          <w:rFonts w:ascii="Arial" w:eastAsia="Times New Roman" w:hAnsi="Arial" w:cs="Arial"/>
          <w:sz w:val="24"/>
          <w:szCs w:val="24"/>
        </w:rPr>
      </w:pPr>
      <w:r>
        <w:rPr>
          <w:rFonts w:ascii="Arial" w:eastAsia="Times New Roman" w:hAnsi="Arial" w:cs="Arial"/>
          <w:sz w:val="24"/>
          <w:szCs w:val="24"/>
        </w:rPr>
        <w:br w:type="page"/>
      </w:r>
    </w:p>
    <w:p w14:paraId="44099578" w14:textId="77777777" w:rsidR="00C35C6B" w:rsidRDefault="00C35C6B">
      <w:pPr>
        <w:rPr>
          <w:rFonts w:ascii="Arial" w:eastAsia="Times New Roman" w:hAnsi="Arial" w:cs="Arial"/>
          <w:sz w:val="24"/>
          <w:szCs w:val="24"/>
        </w:rPr>
      </w:pPr>
    </w:p>
    <w:p w14:paraId="3EB7F2E9" w14:textId="77777777" w:rsidR="00173278" w:rsidRDefault="007B0A7F" w:rsidP="007B0A7F">
      <w:pPr>
        <w:pStyle w:val="Heading1"/>
        <w:jc w:val="center"/>
      </w:pPr>
      <w:bookmarkStart w:id="4" w:name="_Appendix_D_–"/>
      <w:bookmarkEnd w:id="4"/>
      <w:r>
        <w:t>Appendix D</w:t>
      </w:r>
      <w:r w:rsidR="007D700E">
        <w:t xml:space="preserve"> – H&amp;HS IT Equipment – Physical Inventory Not Within Two Years</w:t>
      </w:r>
    </w:p>
    <w:p w14:paraId="31EEB813" w14:textId="77777777" w:rsidR="007D700E" w:rsidRPr="006B7594" w:rsidRDefault="001F1D50" w:rsidP="006B7594">
      <w:pPr>
        <w:spacing w:after="0" w:line="360" w:lineRule="auto"/>
        <w:ind w:left="540"/>
        <w:jc w:val="center"/>
        <w:rPr>
          <w:rFonts w:ascii="Arial" w:eastAsia="Times New Roman" w:hAnsi="Arial" w:cs="Arial"/>
          <w:sz w:val="16"/>
          <w:szCs w:val="16"/>
        </w:rPr>
      </w:pPr>
      <w:r w:rsidRPr="006B7594">
        <w:rPr>
          <w:rFonts w:ascii="Arial" w:eastAsia="Times New Roman" w:hAnsi="Arial" w:cs="Arial"/>
          <w:sz w:val="16"/>
          <w:szCs w:val="16"/>
        </w:rPr>
        <w:t xml:space="preserve">All equipment </w:t>
      </w:r>
      <w:r w:rsidR="006B7594" w:rsidRPr="006B7594">
        <w:rPr>
          <w:rFonts w:ascii="Arial" w:eastAsia="Times New Roman" w:hAnsi="Arial" w:cs="Arial"/>
          <w:sz w:val="16"/>
          <w:szCs w:val="16"/>
        </w:rPr>
        <w:t>was for custody code 0625 Sproul Hall</w:t>
      </w:r>
    </w:p>
    <w:tbl>
      <w:tblPr>
        <w:tblW w:w="9545" w:type="dxa"/>
        <w:tblInd w:w="103" w:type="dxa"/>
        <w:tblLook w:val="04A0" w:firstRow="1" w:lastRow="0" w:firstColumn="1" w:lastColumn="0" w:noHBand="0" w:noVBand="1"/>
      </w:tblPr>
      <w:tblGrid>
        <w:gridCol w:w="1017"/>
        <w:gridCol w:w="1017"/>
        <w:gridCol w:w="2039"/>
        <w:gridCol w:w="1363"/>
        <w:gridCol w:w="1274"/>
        <w:gridCol w:w="1204"/>
        <w:gridCol w:w="1070"/>
        <w:gridCol w:w="707"/>
      </w:tblGrid>
      <w:tr w:rsidR="00B56040" w:rsidRPr="00B56040" w14:paraId="2D7D6414" w14:textId="77777777" w:rsidTr="00B56040">
        <w:trPr>
          <w:trHeight w:val="67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88C2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Last Inventory Date</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7EC60A3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Asset Number</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0E839DF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Description</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6A50552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Manufacturer</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26E001D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Model</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AB2E61F" w14:textId="77777777" w:rsidR="00B56040" w:rsidRPr="00B56040" w:rsidRDefault="00B56040" w:rsidP="00B56040">
            <w:pPr>
              <w:spacing w:after="0" w:line="240" w:lineRule="auto"/>
              <w:jc w:val="center"/>
              <w:rPr>
                <w:rFonts w:ascii="Arial" w:eastAsia="Times New Roman" w:hAnsi="Arial" w:cs="Arial"/>
                <w:color w:val="000000"/>
                <w:sz w:val="16"/>
                <w:szCs w:val="16"/>
              </w:rPr>
            </w:pPr>
            <w:proofErr w:type="spellStart"/>
            <w:r w:rsidRPr="00B56040">
              <w:rPr>
                <w:rFonts w:ascii="Arial" w:eastAsia="Times New Roman" w:hAnsi="Arial" w:cs="Arial"/>
                <w:color w:val="000000"/>
                <w:sz w:val="16"/>
                <w:szCs w:val="16"/>
              </w:rPr>
              <w:t>Acq</w:t>
            </w:r>
            <w:proofErr w:type="spellEnd"/>
            <w:r w:rsidRPr="00B56040">
              <w:rPr>
                <w:rFonts w:ascii="Arial" w:eastAsia="Times New Roman" w:hAnsi="Arial" w:cs="Arial"/>
                <w:color w:val="000000"/>
                <w:sz w:val="16"/>
                <w:szCs w:val="16"/>
              </w:rPr>
              <w:t xml:space="preserve"> PO </w:t>
            </w:r>
            <w:proofErr w:type="spellStart"/>
            <w:r w:rsidRPr="00B56040">
              <w:rPr>
                <w:rFonts w:ascii="Arial" w:eastAsia="Times New Roman" w:hAnsi="Arial" w:cs="Arial"/>
                <w:color w:val="000000"/>
                <w:sz w:val="16"/>
                <w:szCs w:val="16"/>
              </w:rPr>
              <w:t>Num</w:t>
            </w:r>
            <w:proofErr w:type="spellEnd"/>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C3337B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CAAN</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13EE068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Room</w:t>
            </w:r>
          </w:p>
        </w:tc>
      </w:tr>
      <w:tr w:rsidR="00B56040" w:rsidRPr="00B56040" w14:paraId="211331E3" w14:textId="77777777" w:rsidTr="00B56040">
        <w:trPr>
          <w:trHeight w:val="90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75107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7/3/2017</w:t>
            </w:r>
          </w:p>
        </w:tc>
        <w:tc>
          <w:tcPr>
            <w:tcW w:w="1001" w:type="dxa"/>
            <w:tcBorders>
              <w:top w:val="nil"/>
              <w:left w:val="nil"/>
              <w:bottom w:val="single" w:sz="4" w:space="0" w:color="auto"/>
              <w:right w:val="single" w:sz="4" w:space="0" w:color="auto"/>
            </w:tcBorders>
            <w:shd w:val="clear" w:color="auto" w:fill="auto"/>
            <w:vAlign w:val="center"/>
            <w:hideMark/>
          </w:tcPr>
          <w:p w14:paraId="2C0627E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174000593</w:t>
            </w:r>
          </w:p>
        </w:tc>
        <w:tc>
          <w:tcPr>
            <w:tcW w:w="2003" w:type="dxa"/>
            <w:tcBorders>
              <w:top w:val="nil"/>
              <w:left w:val="nil"/>
              <w:bottom w:val="single" w:sz="4" w:space="0" w:color="auto"/>
              <w:right w:val="single" w:sz="4" w:space="0" w:color="auto"/>
            </w:tcBorders>
            <w:shd w:val="clear" w:color="auto" w:fill="auto"/>
            <w:vAlign w:val="center"/>
            <w:hideMark/>
          </w:tcPr>
          <w:p w14:paraId="0334E3D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4500 E-SERIES SUPERVISOR 8-E</w:t>
            </w:r>
          </w:p>
        </w:tc>
        <w:tc>
          <w:tcPr>
            <w:tcW w:w="1341" w:type="dxa"/>
            <w:tcBorders>
              <w:top w:val="nil"/>
              <w:left w:val="nil"/>
              <w:bottom w:val="single" w:sz="4" w:space="0" w:color="auto"/>
              <w:right w:val="single" w:sz="4" w:space="0" w:color="auto"/>
            </w:tcBorders>
            <w:shd w:val="clear" w:color="auto" w:fill="auto"/>
            <w:vAlign w:val="center"/>
            <w:hideMark/>
          </w:tcPr>
          <w:p w14:paraId="1F1587A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EPLUS TECHNOLOGY INC</w:t>
            </w:r>
          </w:p>
        </w:tc>
        <w:tc>
          <w:tcPr>
            <w:tcW w:w="1253" w:type="dxa"/>
            <w:tcBorders>
              <w:top w:val="nil"/>
              <w:left w:val="nil"/>
              <w:bottom w:val="single" w:sz="4" w:space="0" w:color="auto"/>
              <w:right w:val="single" w:sz="4" w:space="0" w:color="auto"/>
            </w:tcBorders>
            <w:shd w:val="clear" w:color="auto" w:fill="auto"/>
            <w:vAlign w:val="center"/>
            <w:hideMark/>
          </w:tcPr>
          <w:p w14:paraId="18029FC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4500E</w:t>
            </w:r>
          </w:p>
        </w:tc>
        <w:tc>
          <w:tcPr>
            <w:tcW w:w="1185" w:type="dxa"/>
            <w:tcBorders>
              <w:top w:val="nil"/>
              <w:left w:val="nil"/>
              <w:bottom w:val="single" w:sz="4" w:space="0" w:color="auto"/>
              <w:right w:val="single" w:sz="4" w:space="0" w:color="auto"/>
            </w:tcBorders>
            <w:shd w:val="clear" w:color="auto" w:fill="auto"/>
            <w:noWrap/>
            <w:vAlign w:val="center"/>
            <w:hideMark/>
          </w:tcPr>
          <w:p w14:paraId="37B8CBB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3170AU3886</w:t>
            </w:r>
          </w:p>
        </w:tc>
        <w:tc>
          <w:tcPr>
            <w:tcW w:w="1053" w:type="dxa"/>
            <w:tcBorders>
              <w:top w:val="nil"/>
              <w:left w:val="nil"/>
              <w:bottom w:val="single" w:sz="4" w:space="0" w:color="auto"/>
              <w:right w:val="single" w:sz="4" w:space="0" w:color="auto"/>
            </w:tcBorders>
            <w:shd w:val="clear" w:color="auto" w:fill="auto"/>
            <w:vAlign w:val="center"/>
            <w:hideMark/>
          </w:tcPr>
          <w:p w14:paraId="476D1D2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 NEVE COMMONS</w:t>
            </w:r>
          </w:p>
        </w:tc>
        <w:tc>
          <w:tcPr>
            <w:tcW w:w="707" w:type="dxa"/>
            <w:tcBorders>
              <w:top w:val="nil"/>
              <w:left w:val="nil"/>
              <w:bottom w:val="single" w:sz="4" w:space="0" w:color="auto"/>
              <w:right w:val="single" w:sz="4" w:space="0" w:color="auto"/>
            </w:tcBorders>
            <w:shd w:val="clear" w:color="auto" w:fill="auto"/>
            <w:noWrap/>
            <w:vAlign w:val="center"/>
            <w:hideMark/>
          </w:tcPr>
          <w:p w14:paraId="4005296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L-06</w:t>
            </w:r>
          </w:p>
        </w:tc>
      </w:tr>
      <w:tr w:rsidR="00B56040" w:rsidRPr="00B56040" w14:paraId="4FF83682" w14:textId="77777777" w:rsidTr="00B56040">
        <w:trPr>
          <w:trHeight w:val="90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86D8B8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7/3/2017</w:t>
            </w:r>
          </w:p>
        </w:tc>
        <w:tc>
          <w:tcPr>
            <w:tcW w:w="1001" w:type="dxa"/>
            <w:tcBorders>
              <w:top w:val="nil"/>
              <w:left w:val="nil"/>
              <w:bottom w:val="single" w:sz="4" w:space="0" w:color="auto"/>
              <w:right w:val="single" w:sz="4" w:space="0" w:color="auto"/>
            </w:tcBorders>
            <w:shd w:val="clear" w:color="auto" w:fill="auto"/>
            <w:vAlign w:val="center"/>
            <w:hideMark/>
          </w:tcPr>
          <w:p w14:paraId="1D8ED7D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174000590</w:t>
            </w:r>
          </w:p>
        </w:tc>
        <w:tc>
          <w:tcPr>
            <w:tcW w:w="2003" w:type="dxa"/>
            <w:tcBorders>
              <w:top w:val="nil"/>
              <w:left w:val="nil"/>
              <w:bottom w:val="single" w:sz="4" w:space="0" w:color="auto"/>
              <w:right w:val="single" w:sz="4" w:space="0" w:color="auto"/>
            </w:tcBorders>
            <w:shd w:val="clear" w:color="auto" w:fill="auto"/>
            <w:vAlign w:val="center"/>
            <w:hideMark/>
          </w:tcPr>
          <w:p w14:paraId="0BFB41A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NEXUS 9300 WITH 48P 10/25G SFP+ AND 6P 100G QSFP28</w:t>
            </w:r>
          </w:p>
        </w:tc>
        <w:tc>
          <w:tcPr>
            <w:tcW w:w="1341" w:type="dxa"/>
            <w:tcBorders>
              <w:top w:val="nil"/>
              <w:left w:val="nil"/>
              <w:bottom w:val="single" w:sz="4" w:space="0" w:color="auto"/>
              <w:right w:val="single" w:sz="4" w:space="0" w:color="auto"/>
            </w:tcBorders>
            <w:shd w:val="clear" w:color="auto" w:fill="auto"/>
            <w:vAlign w:val="center"/>
            <w:hideMark/>
          </w:tcPr>
          <w:p w14:paraId="41116DE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EPLUS TECHNOLOGY INC</w:t>
            </w:r>
          </w:p>
        </w:tc>
        <w:tc>
          <w:tcPr>
            <w:tcW w:w="1253" w:type="dxa"/>
            <w:tcBorders>
              <w:top w:val="nil"/>
              <w:left w:val="nil"/>
              <w:bottom w:val="single" w:sz="4" w:space="0" w:color="auto"/>
              <w:right w:val="single" w:sz="4" w:space="0" w:color="auto"/>
            </w:tcBorders>
            <w:shd w:val="clear" w:color="auto" w:fill="auto"/>
            <w:vAlign w:val="center"/>
            <w:hideMark/>
          </w:tcPr>
          <w:p w14:paraId="54B1AAB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NEXUS 9300</w:t>
            </w:r>
          </w:p>
        </w:tc>
        <w:tc>
          <w:tcPr>
            <w:tcW w:w="1185" w:type="dxa"/>
            <w:tcBorders>
              <w:top w:val="nil"/>
              <w:left w:val="nil"/>
              <w:bottom w:val="single" w:sz="4" w:space="0" w:color="auto"/>
              <w:right w:val="single" w:sz="4" w:space="0" w:color="auto"/>
            </w:tcBorders>
            <w:shd w:val="clear" w:color="auto" w:fill="auto"/>
            <w:noWrap/>
            <w:vAlign w:val="center"/>
            <w:hideMark/>
          </w:tcPr>
          <w:p w14:paraId="3EEEA44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3170AU1614</w:t>
            </w:r>
          </w:p>
        </w:tc>
        <w:tc>
          <w:tcPr>
            <w:tcW w:w="1053" w:type="dxa"/>
            <w:tcBorders>
              <w:top w:val="nil"/>
              <w:left w:val="nil"/>
              <w:bottom w:val="single" w:sz="4" w:space="0" w:color="auto"/>
              <w:right w:val="single" w:sz="4" w:space="0" w:color="auto"/>
            </w:tcBorders>
            <w:shd w:val="clear" w:color="auto" w:fill="auto"/>
            <w:vAlign w:val="center"/>
            <w:hideMark/>
          </w:tcPr>
          <w:p w14:paraId="6421901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 NEVE COMMONS</w:t>
            </w:r>
          </w:p>
        </w:tc>
        <w:tc>
          <w:tcPr>
            <w:tcW w:w="707" w:type="dxa"/>
            <w:tcBorders>
              <w:top w:val="nil"/>
              <w:left w:val="nil"/>
              <w:bottom w:val="single" w:sz="4" w:space="0" w:color="auto"/>
              <w:right w:val="single" w:sz="4" w:space="0" w:color="auto"/>
            </w:tcBorders>
            <w:shd w:val="clear" w:color="auto" w:fill="auto"/>
            <w:noWrap/>
            <w:vAlign w:val="center"/>
            <w:hideMark/>
          </w:tcPr>
          <w:p w14:paraId="76A26B3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L-06</w:t>
            </w:r>
          </w:p>
        </w:tc>
      </w:tr>
      <w:tr w:rsidR="00B56040" w:rsidRPr="00B56040" w14:paraId="55D65D7C" w14:textId="77777777" w:rsidTr="00B56040">
        <w:trPr>
          <w:trHeight w:val="90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04FFA1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7/3/2017</w:t>
            </w:r>
          </w:p>
        </w:tc>
        <w:tc>
          <w:tcPr>
            <w:tcW w:w="1001" w:type="dxa"/>
            <w:tcBorders>
              <w:top w:val="nil"/>
              <w:left w:val="nil"/>
              <w:bottom w:val="single" w:sz="4" w:space="0" w:color="auto"/>
              <w:right w:val="single" w:sz="4" w:space="0" w:color="auto"/>
            </w:tcBorders>
            <w:shd w:val="clear" w:color="auto" w:fill="auto"/>
            <w:vAlign w:val="center"/>
            <w:hideMark/>
          </w:tcPr>
          <w:p w14:paraId="173AD8B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174000589</w:t>
            </w:r>
          </w:p>
        </w:tc>
        <w:tc>
          <w:tcPr>
            <w:tcW w:w="2003" w:type="dxa"/>
            <w:tcBorders>
              <w:top w:val="nil"/>
              <w:left w:val="nil"/>
              <w:bottom w:val="single" w:sz="4" w:space="0" w:color="auto"/>
              <w:right w:val="single" w:sz="4" w:space="0" w:color="auto"/>
            </w:tcBorders>
            <w:shd w:val="clear" w:color="auto" w:fill="auto"/>
            <w:vAlign w:val="center"/>
            <w:hideMark/>
          </w:tcPr>
          <w:p w14:paraId="4797D3F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NEXUS 9300 WITH 48P 10/25G SFP+ AND 6P 100G QSFP28</w:t>
            </w:r>
          </w:p>
        </w:tc>
        <w:tc>
          <w:tcPr>
            <w:tcW w:w="1341" w:type="dxa"/>
            <w:tcBorders>
              <w:top w:val="nil"/>
              <w:left w:val="nil"/>
              <w:bottom w:val="single" w:sz="4" w:space="0" w:color="auto"/>
              <w:right w:val="single" w:sz="4" w:space="0" w:color="auto"/>
            </w:tcBorders>
            <w:shd w:val="clear" w:color="auto" w:fill="auto"/>
            <w:vAlign w:val="center"/>
            <w:hideMark/>
          </w:tcPr>
          <w:p w14:paraId="26AAC45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EPLUS TECHNOLOGY INC</w:t>
            </w:r>
          </w:p>
        </w:tc>
        <w:tc>
          <w:tcPr>
            <w:tcW w:w="1253" w:type="dxa"/>
            <w:tcBorders>
              <w:top w:val="nil"/>
              <w:left w:val="nil"/>
              <w:bottom w:val="single" w:sz="4" w:space="0" w:color="auto"/>
              <w:right w:val="single" w:sz="4" w:space="0" w:color="auto"/>
            </w:tcBorders>
            <w:shd w:val="clear" w:color="auto" w:fill="auto"/>
            <w:vAlign w:val="center"/>
            <w:hideMark/>
          </w:tcPr>
          <w:p w14:paraId="003BDA7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NEXUS 9300</w:t>
            </w:r>
          </w:p>
        </w:tc>
        <w:tc>
          <w:tcPr>
            <w:tcW w:w="1185" w:type="dxa"/>
            <w:tcBorders>
              <w:top w:val="nil"/>
              <w:left w:val="nil"/>
              <w:bottom w:val="single" w:sz="4" w:space="0" w:color="auto"/>
              <w:right w:val="single" w:sz="4" w:space="0" w:color="auto"/>
            </w:tcBorders>
            <w:shd w:val="clear" w:color="auto" w:fill="auto"/>
            <w:noWrap/>
            <w:vAlign w:val="center"/>
            <w:hideMark/>
          </w:tcPr>
          <w:p w14:paraId="1339917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3170AU1614</w:t>
            </w:r>
          </w:p>
        </w:tc>
        <w:tc>
          <w:tcPr>
            <w:tcW w:w="1053" w:type="dxa"/>
            <w:tcBorders>
              <w:top w:val="nil"/>
              <w:left w:val="nil"/>
              <w:bottom w:val="single" w:sz="4" w:space="0" w:color="auto"/>
              <w:right w:val="single" w:sz="4" w:space="0" w:color="auto"/>
            </w:tcBorders>
            <w:shd w:val="clear" w:color="auto" w:fill="auto"/>
            <w:vAlign w:val="center"/>
            <w:hideMark/>
          </w:tcPr>
          <w:p w14:paraId="228DD0C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 NEVE COMMONS</w:t>
            </w:r>
          </w:p>
        </w:tc>
        <w:tc>
          <w:tcPr>
            <w:tcW w:w="707" w:type="dxa"/>
            <w:tcBorders>
              <w:top w:val="nil"/>
              <w:left w:val="nil"/>
              <w:bottom w:val="single" w:sz="4" w:space="0" w:color="auto"/>
              <w:right w:val="single" w:sz="4" w:space="0" w:color="auto"/>
            </w:tcBorders>
            <w:shd w:val="clear" w:color="auto" w:fill="auto"/>
            <w:noWrap/>
            <w:vAlign w:val="center"/>
            <w:hideMark/>
          </w:tcPr>
          <w:p w14:paraId="358F4EF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L-06</w:t>
            </w:r>
          </w:p>
        </w:tc>
      </w:tr>
      <w:tr w:rsidR="00B56040" w:rsidRPr="00B56040" w14:paraId="70A35F16" w14:textId="77777777" w:rsidTr="00B56040">
        <w:trPr>
          <w:trHeight w:val="90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BCD378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6/13/2017</w:t>
            </w:r>
          </w:p>
        </w:tc>
        <w:tc>
          <w:tcPr>
            <w:tcW w:w="1001" w:type="dxa"/>
            <w:tcBorders>
              <w:top w:val="nil"/>
              <w:left w:val="nil"/>
              <w:bottom w:val="single" w:sz="4" w:space="0" w:color="auto"/>
              <w:right w:val="single" w:sz="4" w:space="0" w:color="auto"/>
            </w:tcBorders>
            <w:shd w:val="clear" w:color="auto" w:fill="auto"/>
            <w:vAlign w:val="center"/>
            <w:hideMark/>
          </w:tcPr>
          <w:p w14:paraId="2AD771C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174000347</w:t>
            </w:r>
          </w:p>
        </w:tc>
        <w:tc>
          <w:tcPr>
            <w:tcW w:w="2003" w:type="dxa"/>
            <w:tcBorders>
              <w:top w:val="nil"/>
              <w:left w:val="nil"/>
              <w:bottom w:val="single" w:sz="4" w:space="0" w:color="auto"/>
              <w:right w:val="single" w:sz="4" w:space="0" w:color="auto"/>
            </w:tcBorders>
            <w:shd w:val="clear" w:color="auto" w:fill="auto"/>
            <w:vAlign w:val="center"/>
            <w:hideMark/>
          </w:tcPr>
          <w:p w14:paraId="2634F3A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CAMERA, CANNON EOS C300 MARK II EF, BODY/REG</w:t>
            </w:r>
          </w:p>
        </w:tc>
        <w:tc>
          <w:tcPr>
            <w:tcW w:w="1341" w:type="dxa"/>
            <w:tcBorders>
              <w:top w:val="nil"/>
              <w:left w:val="nil"/>
              <w:bottom w:val="single" w:sz="4" w:space="0" w:color="auto"/>
              <w:right w:val="single" w:sz="4" w:space="0" w:color="auto"/>
            </w:tcBorders>
            <w:shd w:val="clear" w:color="auto" w:fill="auto"/>
            <w:vAlign w:val="center"/>
            <w:hideMark/>
          </w:tcPr>
          <w:p w14:paraId="58741A0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CANNON</w:t>
            </w:r>
          </w:p>
        </w:tc>
        <w:tc>
          <w:tcPr>
            <w:tcW w:w="1253" w:type="dxa"/>
            <w:tcBorders>
              <w:top w:val="nil"/>
              <w:left w:val="nil"/>
              <w:bottom w:val="single" w:sz="4" w:space="0" w:color="auto"/>
              <w:right w:val="single" w:sz="4" w:space="0" w:color="auto"/>
            </w:tcBorders>
            <w:shd w:val="clear" w:color="auto" w:fill="auto"/>
            <w:vAlign w:val="center"/>
            <w:hideMark/>
          </w:tcPr>
          <w:p w14:paraId="79170F2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C300</w:t>
            </w:r>
          </w:p>
        </w:tc>
        <w:tc>
          <w:tcPr>
            <w:tcW w:w="1185" w:type="dxa"/>
            <w:tcBorders>
              <w:top w:val="nil"/>
              <w:left w:val="nil"/>
              <w:bottom w:val="single" w:sz="4" w:space="0" w:color="auto"/>
              <w:right w:val="single" w:sz="4" w:space="0" w:color="auto"/>
            </w:tcBorders>
            <w:shd w:val="clear" w:color="auto" w:fill="auto"/>
            <w:noWrap/>
            <w:vAlign w:val="center"/>
            <w:hideMark/>
          </w:tcPr>
          <w:p w14:paraId="04AE17A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3170PU0245</w:t>
            </w:r>
          </w:p>
        </w:tc>
        <w:tc>
          <w:tcPr>
            <w:tcW w:w="1053" w:type="dxa"/>
            <w:tcBorders>
              <w:top w:val="nil"/>
              <w:left w:val="nil"/>
              <w:bottom w:val="single" w:sz="4" w:space="0" w:color="auto"/>
              <w:right w:val="single" w:sz="4" w:space="0" w:color="auto"/>
            </w:tcBorders>
            <w:shd w:val="clear" w:color="auto" w:fill="auto"/>
            <w:vAlign w:val="center"/>
            <w:hideMark/>
          </w:tcPr>
          <w:p w14:paraId="25CD2CB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B394F4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2395D461"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4683B85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6/13/2017</w:t>
            </w:r>
          </w:p>
        </w:tc>
        <w:tc>
          <w:tcPr>
            <w:tcW w:w="1001" w:type="dxa"/>
            <w:tcBorders>
              <w:top w:val="nil"/>
              <w:left w:val="nil"/>
              <w:bottom w:val="single" w:sz="4" w:space="0" w:color="auto"/>
              <w:right w:val="single" w:sz="4" w:space="0" w:color="auto"/>
            </w:tcBorders>
            <w:shd w:val="clear" w:color="auto" w:fill="auto"/>
            <w:vAlign w:val="center"/>
            <w:hideMark/>
          </w:tcPr>
          <w:p w14:paraId="4643CA6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174000346</w:t>
            </w:r>
          </w:p>
        </w:tc>
        <w:tc>
          <w:tcPr>
            <w:tcW w:w="2003" w:type="dxa"/>
            <w:tcBorders>
              <w:top w:val="nil"/>
              <w:left w:val="nil"/>
              <w:bottom w:val="single" w:sz="4" w:space="0" w:color="auto"/>
              <w:right w:val="single" w:sz="4" w:space="0" w:color="auto"/>
            </w:tcBorders>
            <w:shd w:val="clear" w:color="auto" w:fill="auto"/>
            <w:vAlign w:val="center"/>
            <w:hideMark/>
          </w:tcPr>
          <w:p w14:paraId="31B9BC3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CAMERA, CANNON EOS C300 MARK II EF, BODY/REG</w:t>
            </w:r>
          </w:p>
        </w:tc>
        <w:tc>
          <w:tcPr>
            <w:tcW w:w="1341" w:type="dxa"/>
            <w:tcBorders>
              <w:top w:val="nil"/>
              <w:left w:val="nil"/>
              <w:bottom w:val="single" w:sz="4" w:space="0" w:color="auto"/>
              <w:right w:val="single" w:sz="4" w:space="0" w:color="auto"/>
            </w:tcBorders>
            <w:shd w:val="clear" w:color="auto" w:fill="auto"/>
            <w:vAlign w:val="center"/>
            <w:hideMark/>
          </w:tcPr>
          <w:p w14:paraId="3D769D8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CANNON</w:t>
            </w:r>
          </w:p>
        </w:tc>
        <w:tc>
          <w:tcPr>
            <w:tcW w:w="1253" w:type="dxa"/>
            <w:tcBorders>
              <w:top w:val="nil"/>
              <w:left w:val="nil"/>
              <w:bottom w:val="single" w:sz="4" w:space="0" w:color="auto"/>
              <w:right w:val="single" w:sz="4" w:space="0" w:color="auto"/>
            </w:tcBorders>
            <w:shd w:val="clear" w:color="auto" w:fill="auto"/>
            <w:vAlign w:val="center"/>
            <w:hideMark/>
          </w:tcPr>
          <w:p w14:paraId="0A859D6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C300</w:t>
            </w:r>
          </w:p>
        </w:tc>
        <w:tc>
          <w:tcPr>
            <w:tcW w:w="1185" w:type="dxa"/>
            <w:tcBorders>
              <w:top w:val="nil"/>
              <w:left w:val="nil"/>
              <w:bottom w:val="single" w:sz="4" w:space="0" w:color="auto"/>
              <w:right w:val="single" w:sz="4" w:space="0" w:color="auto"/>
            </w:tcBorders>
            <w:shd w:val="clear" w:color="auto" w:fill="auto"/>
            <w:noWrap/>
            <w:vAlign w:val="center"/>
            <w:hideMark/>
          </w:tcPr>
          <w:p w14:paraId="42F3769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3170PU0245</w:t>
            </w:r>
          </w:p>
        </w:tc>
        <w:tc>
          <w:tcPr>
            <w:tcW w:w="1053" w:type="dxa"/>
            <w:tcBorders>
              <w:top w:val="nil"/>
              <w:left w:val="nil"/>
              <w:bottom w:val="single" w:sz="4" w:space="0" w:color="auto"/>
              <w:right w:val="single" w:sz="4" w:space="0" w:color="auto"/>
            </w:tcBorders>
            <w:shd w:val="clear" w:color="auto" w:fill="auto"/>
            <w:vAlign w:val="center"/>
            <w:hideMark/>
          </w:tcPr>
          <w:p w14:paraId="11187AD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32D154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D34EEA5"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46015EA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3D9A4A6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154000605</w:t>
            </w:r>
          </w:p>
        </w:tc>
        <w:tc>
          <w:tcPr>
            <w:tcW w:w="2003" w:type="dxa"/>
            <w:tcBorders>
              <w:top w:val="nil"/>
              <w:left w:val="nil"/>
              <w:bottom w:val="single" w:sz="4" w:space="0" w:color="auto"/>
              <w:right w:val="single" w:sz="4" w:space="0" w:color="auto"/>
            </w:tcBorders>
            <w:shd w:val="clear" w:color="auto" w:fill="auto"/>
            <w:vAlign w:val="center"/>
            <w:hideMark/>
          </w:tcPr>
          <w:p w14:paraId="6325EBD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40D4C84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3E1448B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2B35CD0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4A0647E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E0126A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7682AB0"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2B4144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417A7D3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154000604</w:t>
            </w:r>
          </w:p>
        </w:tc>
        <w:tc>
          <w:tcPr>
            <w:tcW w:w="2003" w:type="dxa"/>
            <w:tcBorders>
              <w:top w:val="nil"/>
              <w:left w:val="nil"/>
              <w:bottom w:val="single" w:sz="4" w:space="0" w:color="auto"/>
              <w:right w:val="single" w:sz="4" w:space="0" w:color="auto"/>
            </w:tcBorders>
            <w:shd w:val="clear" w:color="auto" w:fill="auto"/>
            <w:vAlign w:val="center"/>
            <w:hideMark/>
          </w:tcPr>
          <w:p w14:paraId="1322CB9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38E988E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72358AA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0B147A1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2B9B928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0A5203C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A2CA54B"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423A4E4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51DA817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154000603</w:t>
            </w:r>
          </w:p>
        </w:tc>
        <w:tc>
          <w:tcPr>
            <w:tcW w:w="2003" w:type="dxa"/>
            <w:tcBorders>
              <w:top w:val="nil"/>
              <w:left w:val="nil"/>
              <w:bottom w:val="single" w:sz="4" w:space="0" w:color="auto"/>
              <w:right w:val="single" w:sz="4" w:space="0" w:color="auto"/>
            </w:tcBorders>
            <w:shd w:val="clear" w:color="auto" w:fill="auto"/>
            <w:vAlign w:val="center"/>
            <w:hideMark/>
          </w:tcPr>
          <w:p w14:paraId="46A5937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5917F36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06E1C43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1E300C0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344A30E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D43B96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1B784E98"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2DCE184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5685E9B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154000602</w:t>
            </w:r>
          </w:p>
        </w:tc>
        <w:tc>
          <w:tcPr>
            <w:tcW w:w="2003" w:type="dxa"/>
            <w:tcBorders>
              <w:top w:val="nil"/>
              <w:left w:val="nil"/>
              <w:bottom w:val="single" w:sz="4" w:space="0" w:color="auto"/>
              <w:right w:val="single" w:sz="4" w:space="0" w:color="auto"/>
            </w:tcBorders>
            <w:shd w:val="clear" w:color="auto" w:fill="auto"/>
            <w:vAlign w:val="center"/>
            <w:hideMark/>
          </w:tcPr>
          <w:p w14:paraId="6A647C8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2C0A3FD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203F7A5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3E460D2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2073D3C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68F889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5E26F289"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16BDE1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5234973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154000601</w:t>
            </w:r>
          </w:p>
        </w:tc>
        <w:tc>
          <w:tcPr>
            <w:tcW w:w="2003" w:type="dxa"/>
            <w:tcBorders>
              <w:top w:val="nil"/>
              <w:left w:val="nil"/>
              <w:bottom w:val="single" w:sz="4" w:space="0" w:color="auto"/>
              <w:right w:val="single" w:sz="4" w:space="0" w:color="auto"/>
            </w:tcBorders>
            <w:shd w:val="clear" w:color="auto" w:fill="auto"/>
            <w:vAlign w:val="center"/>
            <w:hideMark/>
          </w:tcPr>
          <w:p w14:paraId="4698DD2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7168533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4A4E4EF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3937FA5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338B1C8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AD1D00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894D248"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73368F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2A4F3EA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154000600</w:t>
            </w:r>
          </w:p>
        </w:tc>
        <w:tc>
          <w:tcPr>
            <w:tcW w:w="2003" w:type="dxa"/>
            <w:tcBorders>
              <w:top w:val="nil"/>
              <w:left w:val="nil"/>
              <w:bottom w:val="single" w:sz="4" w:space="0" w:color="auto"/>
              <w:right w:val="single" w:sz="4" w:space="0" w:color="auto"/>
            </w:tcBorders>
            <w:shd w:val="clear" w:color="auto" w:fill="auto"/>
            <w:vAlign w:val="center"/>
            <w:hideMark/>
          </w:tcPr>
          <w:p w14:paraId="3D233B8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0BAE652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3C6A95B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5FFDF7C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2D16670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F7B4F0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1EDCF281"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053FA3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00B2AC3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154000599</w:t>
            </w:r>
          </w:p>
        </w:tc>
        <w:tc>
          <w:tcPr>
            <w:tcW w:w="2003" w:type="dxa"/>
            <w:tcBorders>
              <w:top w:val="nil"/>
              <w:left w:val="nil"/>
              <w:bottom w:val="single" w:sz="4" w:space="0" w:color="auto"/>
              <w:right w:val="single" w:sz="4" w:space="0" w:color="auto"/>
            </w:tcBorders>
            <w:shd w:val="clear" w:color="auto" w:fill="auto"/>
            <w:vAlign w:val="center"/>
            <w:hideMark/>
          </w:tcPr>
          <w:p w14:paraId="6186194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70842AA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1964617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3AFCF41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152DF87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FA1D7B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752B3694"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D4FF7B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1FDFBBF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154000598</w:t>
            </w:r>
          </w:p>
        </w:tc>
        <w:tc>
          <w:tcPr>
            <w:tcW w:w="2003" w:type="dxa"/>
            <w:tcBorders>
              <w:top w:val="nil"/>
              <w:left w:val="nil"/>
              <w:bottom w:val="single" w:sz="4" w:space="0" w:color="auto"/>
              <w:right w:val="single" w:sz="4" w:space="0" w:color="auto"/>
            </w:tcBorders>
            <w:shd w:val="clear" w:color="auto" w:fill="auto"/>
            <w:vAlign w:val="center"/>
            <w:hideMark/>
          </w:tcPr>
          <w:p w14:paraId="653AD64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1D3C7DE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34B6BB4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613C04C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56916DD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24308A0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6A025ABE"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5D9D36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608F4E1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154000597</w:t>
            </w:r>
          </w:p>
        </w:tc>
        <w:tc>
          <w:tcPr>
            <w:tcW w:w="2003" w:type="dxa"/>
            <w:tcBorders>
              <w:top w:val="nil"/>
              <w:left w:val="nil"/>
              <w:bottom w:val="single" w:sz="4" w:space="0" w:color="auto"/>
              <w:right w:val="single" w:sz="4" w:space="0" w:color="auto"/>
            </w:tcBorders>
            <w:shd w:val="clear" w:color="auto" w:fill="auto"/>
            <w:vAlign w:val="center"/>
            <w:hideMark/>
          </w:tcPr>
          <w:p w14:paraId="74B47D8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4B3FCF4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6A00862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312857F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73C2B27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0F4520A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291474B4"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7600E1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3B08F40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154000596</w:t>
            </w:r>
          </w:p>
        </w:tc>
        <w:tc>
          <w:tcPr>
            <w:tcW w:w="2003" w:type="dxa"/>
            <w:tcBorders>
              <w:top w:val="nil"/>
              <w:left w:val="nil"/>
              <w:bottom w:val="single" w:sz="4" w:space="0" w:color="auto"/>
              <w:right w:val="single" w:sz="4" w:space="0" w:color="auto"/>
            </w:tcBorders>
            <w:shd w:val="clear" w:color="auto" w:fill="auto"/>
            <w:vAlign w:val="center"/>
            <w:hideMark/>
          </w:tcPr>
          <w:p w14:paraId="6187680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22AE64B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175B166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1C77374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24913C3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2BF1EF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09CF58C"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0CDD81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43E699E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154000595</w:t>
            </w:r>
          </w:p>
        </w:tc>
        <w:tc>
          <w:tcPr>
            <w:tcW w:w="2003" w:type="dxa"/>
            <w:tcBorders>
              <w:top w:val="nil"/>
              <w:left w:val="nil"/>
              <w:bottom w:val="single" w:sz="4" w:space="0" w:color="auto"/>
              <w:right w:val="single" w:sz="4" w:space="0" w:color="auto"/>
            </w:tcBorders>
            <w:shd w:val="clear" w:color="auto" w:fill="auto"/>
            <w:vAlign w:val="center"/>
            <w:hideMark/>
          </w:tcPr>
          <w:p w14:paraId="00AB26B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40F7D36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7E75E95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0C867D0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1E76A90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93FD36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96905EC"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084D66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lastRenderedPageBreak/>
              <w:t>11/8/2017</w:t>
            </w:r>
          </w:p>
        </w:tc>
        <w:tc>
          <w:tcPr>
            <w:tcW w:w="1001" w:type="dxa"/>
            <w:tcBorders>
              <w:top w:val="nil"/>
              <w:left w:val="nil"/>
              <w:bottom w:val="single" w:sz="4" w:space="0" w:color="auto"/>
              <w:right w:val="single" w:sz="4" w:space="0" w:color="auto"/>
            </w:tcBorders>
            <w:shd w:val="clear" w:color="auto" w:fill="auto"/>
            <w:vAlign w:val="center"/>
            <w:hideMark/>
          </w:tcPr>
          <w:p w14:paraId="5320E48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154000594</w:t>
            </w:r>
          </w:p>
        </w:tc>
        <w:tc>
          <w:tcPr>
            <w:tcW w:w="2003" w:type="dxa"/>
            <w:tcBorders>
              <w:top w:val="nil"/>
              <w:left w:val="nil"/>
              <w:bottom w:val="single" w:sz="4" w:space="0" w:color="auto"/>
              <w:right w:val="single" w:sz="4" w:space="0" w:color="auto"/>
            </w:tcBorders>
            <w:shd w:val="clear" w:color="auto" w:fill="auto"/>
            <w:vAlign w:val="center"/>
            <w:hideMark/>
          </w:tcPr>
          <w:p w14:paraId="2FEC366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1.0 48 PORT LAN BASE</w:t>
            </w:r>
          </w:p>
        </w:tc>
        <w:tc>
          <w:tcPr>
            <w:tcW w:w="1341" w:type="dxa"/>
            <w:tcBorders>
              <w:top w:val="nil"/>
              <w:left w:val="nil"/>
              <w:bottom w:val="single" w:sz="4" w:space="0" w:color="auto"/>
              <w:right w:val="single" w:sz="4" w:space="0" w:color="auto"/>
            </w:tcBorders>
            <w:shd w:val="clear" w:color="auto" w:fill="auto"/>
            <w:vAlign w:val="center"/>
            <w:hideMark/>
          </w:tcPr>
          <w:p w14:paraId="13F111E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22495D2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WS-C3850-48T-L</w:t>
            </w:r>
          </w:p>
        </w:tc>
        <w:tc>
          <w:tcPr>
            <w:tcW w:w="1185" w:type="dxa"/>
            <w:tcBorders>
              <w:top w:val="nil"/>
              <w:left w:val="nil"/>
              <w:bottom w:val="single" w:sz="4" w:space="0" w:color="auto"/>
              <w:right w:val="single" w:sz="4" w:space="0" w:color="auto"/>
            </w:tcBorders>
            <w:shd w:val="clear" w:color="auto" w:fill="auto"/>
            <w:noWrap/>
            <w:vAlign w:val="center"/>
            <w:hideMark/>
          </w:tcPr>
          <w:p w14:paraId="738799E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3427181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AD5068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5D41896D"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D14F92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78A69BB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154000608</w:t>
            </w:r>
          </w:p>
        </w:tc>
        <w:tc>
          <w:tcPr>
            <w:tcW w:w="2003" w:type="dxa"/>
            <w:tcBorders>
              <w:top w:val="nil"/>
              <w:left w:val="nil"/>
              <w:bottom w:val="single" w:sz="4" w:space="0" w:color="auto"/>
              <w:right w:val="single" w:sz="4" w:space="0" w:color="auto"/>
            </w:tcBorders>
            <w:shd w:val="clear" w:color="auto" w:fill="auto"/>
            <w:vAlign w:val="center"/>
            <w:hideMark/>
          </w:tcPr>
          <w:p w14:paraId="2AB099D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2.0 48 PORT LAN BASE</w:t>
            </w:r>
          </w:p>
        </w:tc>
        <w:tc>
          <w:tcPr>
            <w:tcW w:w="1341" w:type="dxa"/>
            <w:tcBorders>
              <w:top w:val="nil"/>
              <w:left w:val="nil"/>
              <w:bottom w:val="single" w:sz="4" w:space="0" w:color="auto"/>
              <w:right w:val="single" w:sz="4" w:space="0" w:color="auto"/>
            </w:tcBorders>
            <w:shd w:val="clear" w:color="auto" w:fill="auto"/>
            <w:vAlign w:val="center"/>
            <w:hideMark/>
          </w:tcPr>
          <w:p w14:paraId="5409B4C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1369059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WS-C3850-48P-L</w:t>
            </w:r>
          </w:p>
        </w:tc>
        <w:tc>
          <w:tcPr>
            <w:tcW w:w="1185" w:type="dxa"/>
            <w:tcBorders>
              <w:top w:val="nil"/>
              <w:left w:val="nil"/>
              <w:bottom w:val="single" w:sz="4" w:space="0" w:color="auto"/>
              <w:right w:val="single" w:sz="4" w:space="0" w:color="auto"/>
            </w:tcBorders>
            <w:shd w:val="clear" w:color="auto" w:fill="auto"/>
            <w:noWrap/>
            <w:vAlign w:val="center"/>
            <w:hideMark/>
          </w:tcPr>
          <w:p w14:paraId="3F076C4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1AD0FEF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ED2EFA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53A68C73"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64202A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1D6D65C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154000607</w:t>
            </w:r>
          </w:p>
        </w:tc>
        <w:tc>
          <w:tcPr>
            <w:tcW w:w="2003" w:type="dxa"/>
            <w:tcBorders>
              <w:top w:val="nil"/>
              <w:left w:val="nil"/>
              <w:bottom w:val="single" w:sz="4" w:space="0" w:color="auto"/>
              <w:right w:val="single" w:sz="4" w:space="0" w:color="auto"/>
            </w:tcBorders>
            <w:shd w:val="clear" w:color="auto" w:fill="auto"/>
            <w:vAlign w:val="center"/>
            <w:hideMark/>
          </w:tcPr>
          <w:p w14:paraId="08E6C00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2.0 48 PORT LAN BASE</w:t>
            </w:r>
          </w:p>
        </w:tc>
        <w:tc>
          <w:tcPr>
            <w:tcW w:w="1341" w:type="dxa"/>
            <w:tcBorders>
              <w:top w:val="nil"/>
              <w:left w:val="nil"/>
              <w:bottom w:val="single" w:sz="4" w:space="0" w:color="auto"/>
              <w:right w:val="single" w:sz="4" w:space="0" w:color="auto"/>
            </w:tcBorders>
            <w:shd w:val="clear" w:color="auto" w:fill="auto"/>
            <w:vAlign w:val="center"/>
            <w:hideMark/>
          </w:tcPr>
          <w:p w14:paraId="1762085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26E5C63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WS-C3850-48P-L</w:t>
            </w:r>
          </w:p>
        </w:tc>
        <w:tc>
          <w:tcPr>
            <w:tcW w:w="1185" w:type="dxa"/>
            <w:tcBorders>
              <w:top w:val="nil"/>
              <w:left w:val="nil"/>
              <w:bottom w:val="single" w:sz="4" w:space="0" w:color="auto"/>
              <w:right w:val="single" w:sz="4" w:space="0" w:color="auto"/>
            </w:tcBorders>
            <w:shd w:val="clear" w:color="auto" w:fill="auto"/>
            <w:noWrap/>
            <w:vAlign w:val="center"/>
            <w:hideMark/>
          </w:tcPr>
          <w:p w14:paraId="57F328E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2675848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056A21F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ED334DF"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766F1B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0352EBF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154000606</w:t>
            </w:r>
          </w:p>
        </w:tc>
        <w:tc>
          <w:tcPr>
            <w:tcW w:w="2003" w:type="dxa"/>
            <w:tcBorders>
              <w:top w:val="nil"/>
              <w:left w:val="nil"/>
              <w:bottom w:val="single" w:sz="4" w:space="0" w:color="auto"/>
              <w:right w:val="single" w:sz="4" w:space="0" w:color="auto"/>
            </w:tcBorders>
            <w:shd w:val="clear" w:color="auto" w:fill="auto"/>
            <w:vAlign w:val="center"/>
            <w:hideMark/>
          </w:tcPr>
          <w:p w14:paraId="1F3251D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CATALYST, 2.0 48 PORT LAN BASE</w:t>
            </w:r>
          </w:p>
        </w:tc>
        <w:tc>
          <w:tcPr>
            <w:tcW w:w="1341" w:type="dxa"/>
            <w:tcBorders>
              <w:top w:val="nil"/>
              <w:left w:val="nil"/>
              <w:bottom w:val="single" w:sz="4" w:space="0" w:color="auto"/>
              <w:right w:val="single" w:sz="4" w:space="0" w:color="auto"/>
            </w:tcBorders>
            <w:shd w:val="clear" w:color="auto" w:fill="auto"/>
            <w:vAlign w:val="center"/>
            <w:hideMark/>
          </w:tcPr>
          <w:p w14:paraId="6879B3E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1FF7111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WS-C3850-48P-L</w:t>
            </w:r>
          </w:p>
        </w:tc>
        <w:tc>
          <w:tcPr>
            <w:tcW w:w="1185" w:type="dxa"/>
            <w:tcBorders>
              <w:top w:val="nil"/>
              <w:left w:val="nil"/>
              <w:bottom w:val="single" w:sz="4" w:space="0" w:color="auto"/>
              <w:right w:val="single" w:sz="4" w:space="0" w:color="auto"/>
            </w:tcBorders>
            <w:shd w:val="clear" w:color="auto" w:fill="auto"/>
            <w:noWrap/>
            <w:vAlign w:val="center"/>
            <w:hideMark/>
          </w:tcPr>
          <w:p w14:paraId="6456677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3170AS5475</w:t>
            </w:r>
          </w:p>
        </w:tc>
        <w:tc>
          <w:tcPr>
            <w:tcW w:w="1053" w:type="dxa"/>
            <w:tcBorders>
              <w:top w:val="nil"/>
              <w:left w:val="nil"/>
              <w:bottom w:val="single" w:sz="4" w:space="0" w:color="auto"/>
              <w:right w:val="single" w:sz="4" w:space="0" w:color="auto"/>
            </w:tcBorders>
            <w:shd w:val="clear" w:color="auto" w:fill="auto"/>
            <w:vAlign w:val="center"/>
            <w:hideMark/>
          </w:tcPr>
          <w:p w14:paraId="61CCBD4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06859C8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67DB22F6"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7A0279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12/17/2016</w:t>
            </w:r>
          </w:p>
        </w:tc>
        <w:tc>
          <w:tcPr>
            <w:tcW w:w="1001" w:type="dxa"/>
            <w:tcBorders>
              <w:top w:val="nil"/>
              <w:left w:val="nil"/>
              <w:bottom w:val="single" w:sz="4" w:space="0" w:color="auto"/>
              <w:right w:val="single" w:sz="4" w:space="0" w:color="auto"/>
            </w:tcBorders>
            <w:shd w:val="clear" w:color="auto" w:fill="auto"/>
            <w:vAlign w:val="center"/>
            <w:hideMark/>
          </w:tcPr>
          <w:p w14:paraId="761B271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164000537</w:t>
            </w:r>
          </w:p>
        </w:tc>
        <w:tc>
          <w:tcPr>
            <w:tcW w:w="2003" w:type="dxa"/>
            <w:tcBorders>
              <w:top w:val="nil"/>
              <w:left w:val="nil"/>
              <w:bottom w:val="single" w:sz="4" w:space="0" w:color="auto"/>
              <w:right w:val="single" w:sz="4" w:space="0" w:color="auto"/>
            </w:tcBorders>
            <w:shd w:val="clear" w:color="auto" w:fill="auto"/>
            <w:vAlign w:val="center"/>
            <w:hideMark/>
          </w:tcPr>
          <w:p w14:paraId="0AB689E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 FLASH STORAGE ARRAY SYSTEM</w:t>
            </w:r>
          </w:p>
        </w:tc>
        <w:tc>
          <w:tcPr>
            <w:tcW w:w="1341" w:type="dxa"/>
            <w:tcBorders>
              <w:top w:val="nil"/>
              <w:left w:val="nil"/>
              <w:bottom w:val="single" w:sz="4" w:space="0" w:color="auto"/>
              <w:right w:val="single" w:sz="4" w:space="0" w:color="auto"/>
            </w:tcBorders>
            <w:shd w:val="clear" w:color="auto" w:fill="auto"/>
            <w:vAlign w:val="center"/>
            <w:hideMark/>
          </w:tcPr>
          <w:p w14:paraId="17D5046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TEGILE</w:t>
            </w:r>
          </w:p>
        </w:tc>
        <w:tc>
          <w:tcPr>
            <w:tcW w:w="1253" w:type="dxa"/>
            <w:tcBorders>
              <w:top w:val="nil"/>
              <w:left w:val="nil"/>
              <w:bottom w:val="single" w:sz="4" w:space="0" w:color="auto"/>
              <w:right w:val="single" w:sz="4" w:space="0" w:color="auto"/>
            </w:tcBorders>
            <w:shd w:val="clear" w:color="auto" w:fill="auto"/>
            <w:vAlign w:val="center"/>
            <w:hideMark/>
          </w:tcPr>
          <w:p w14:paraId="6217116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T3600</w:t>
            </w:r>
          </w:p>
        </w:tc>
        <w:tc>
          <w:tcPr>
            <w:tcW w:w="1185" w:type="dxa"/>
            <w:tcBorders>
              <w:top w:val="nil"/>
              <w:left w:val="nil"/>
              <w:bottom w:val="single" w:sz="4" w:space="0" w:color="auto"/>
              <w:right w:val="single" w:sz="4" w:space="0" w:color="auto"/>
            </w:tcBorders>
            <w:shd w:val="clear" w:color="auto" w:fill="auto"/>
            <w:noWrap/>
            <w:vAlign w:val="center"/>
            <w:hideMark/>
          </w:tcPr>
          <w:p w14:paraId="2A036D6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3170IT4332</w:t>
            </w:r>
          </w:p>
        </w:tc>
        <w:tc>
          <w:tcPr>
            <w:tcW w:w="1053" w:type="dxa"/>
            <w:tcBorders>
              <w:top w:val="nil"/>
              <w:left w:val="nil"/>
              <w:bottom w:val="single" w:sz="4" w:space="0" w:color="auto"/>
              <w:right w:val="single" w:sz="4" w:space="0" w:color="auto"/>
            </w:tcBorders>
            <w:shd w:val="clear" w:color="auto" w:fill="auto"/>
            <w:vAlign w:val="center"/>
            <w:hideMark/>
          </w:tcPr>
          <w:p w14:paraId="608962E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1A4519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92A42D9"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CD9230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11/22/2016</w:t>
            </w:r>
          </w:p>
        </w:tc>
        <w:tc>
          <w:tcPr>
            <w:tcW w:w="1001" w:type="dxa"/>
            <w:tcBorders>
              <w:top w:val="nil"/>
              <w:left w:val="nil"/>
              <w:bottom w:val="single" w:sz="4" w:space="0" w:color="auto"/>
              <w:right w:val="single" w:sz="4" w:space="0" w:color="auto"/>
            </w:tcBorders>
            <w:shd w:val="clear" w:color="auto" w:fill="auto"/>
            <w:vAlign w:val="center"/>
            <w:hideMark/>
          </w:tcPr>
          <w:p w14:paraId="1122112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164001077</w:t>
            </w:r>
          </w:p>
        </w:tc>
        <w:tc>
          <w:tcPr>
            <w:tcW w:w="2003" w:type="dxa"/>
            <w:tcBorders>
              <w:top w:val="nil"/>
              <w:left w:val="nil"/>
              <w:bottom w:val="single" w:sz="4" w:space="0" w:color="auto"/>
              <w:right w:val="single" w:sz="4" w:space="0" w:color="auto"/>
            </w:tcBorders>
            <w:shd w:val="clear" w:color="auto" w:fill="auto"/>
            <w:vAlign w:val="center"/>
            <w:hideMark/>
          </w:tcPr>
          <w:p w14:paraId="62F8A27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 SERVER</w:t>
            </w:r>
          </w:p>
        </w:tc>
        <w:tc>
          <w:tcPr>
            <w:tcW w:w="1341" w:type="dxa"/>
            <w:tcBorders>
              <w:top w:val="nil"/>
              <w:left w:val="nil"/>
              <w:bottom w:val="single" w:sz="4" w:space="0" w:color="auto"/>
              <w:right w:val="single" w:sz="4" w:space="0" w:color="auto"/>
            </w:tcBorders>
            <w:shd w:val="clear" w:color="auto" w:fill="auto"/>
            <w:vAlign w:val="center"/>
            <w:hideMark/>
          </w:tcPr>
          <w:p w14:paraId="777D89E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 COMPUTER CORP</w:t>
            </w:r>
          </w:p>
        </w:tc>
        <w:tc>
          <w:tcPr>
            <w:tcW w:w="1253" w:type="dxa"/>
            <w:tcBorders>
              <w:top w:val="nil"/>
              <w:left w:val="nil"/>
              <w:bottom w:val="single" w:sz="4" w:space="0" w:color="auto"/>
              <w:right w:val="single" w:sz="4" w:space="0" w:color="auto"/>
            </w:tcBorders>
            <w:shd w:val="clear" w:color="auto" w:fill="auto"/>
            <w:vAlign w:val="center"/>
            <w:hideMark/>
          </w:tcPr>
          <w:p w14:paraId="261FE7C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310C02E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3170AUB602</w:t>
            </w:r>
          </w:p>
        </w:tc>
        <w:tc>
          <w:tcPr>
            <w:tcW w:w="1053" w:type="dxa"/>
            <w:tcBorders>
              <w:top w:val="nil"/>
              <w:left w:val="nil"/>
              <w:bottom w:val="single" w:sz="4" w:space="0" w:color="auto"/>
              <w:right w:val="single" w:sz="4" w:space="0" w:color="auto"/>
            </w:tcBorders>
            <w:shd w:val="clear" w:color="auto" w:fill="auto"/>
            <w:vAlign w:val="center"/>
            <w:hideMark/>
          </w:tcPr>
          <w:p w14:paraId="34D74B0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2671F5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23548286"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553241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11/22/2016</w:t>
            </w:r>
          </w:p>
        </w:tc>
        <w:tc>
          <w:tcPr>
            <w:tcW w:w="1001" w:type="dxa"/>
            <w:tcBorders>
              <w:top w:val="nil"/>
              <w:left w:val="nil"/>
              <w:bottom w:val="single" w:sz="4" w:space="0" w:color="auto"/>
              <w:right w:val="single" w:sz="4" w:space="0" w:color="auto"/>
            </w:tcBorders>
            <w:shd w:val="clear" w:color="auto" w:fill="auto"/>
            <w:vAlign w:val="center"/>
            <w:hideMark/>
          </w:tcPr>
          <w:p w14:paraId="519BAAF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164001076</w:t>
            </w:r>
          </w:p>
        </w:tc>
        <w:tc>
          <w:tcPr>
            <w:tcW w:w="2003" w:type="dxa"/>
            <w:tcBorders>
              <w:top w:val="nil"/>
              <w:left w:val="nil"/>
              <w:bottom w:val="single" w:sz="4" w:space="0" w:color="auto"/>
              <w:right w:val="single" w:sz="4" w:space="0" w:color="auto"/>
            </w:tcBorders>
            <w:shd w:val="clear" w:color="auto" w:fill="auto"/>
            <w:vAlign w:val="center"/>
            <w:hideMark/>
          </w:tcPr>
          <w:p w14:paraId="5BF9C8A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 SERVER</w:t>
            </w:r>
          </w:p>
        </w:tc>
        <w:tc>
          <w:tcPr>
            <w:tcW w:w="1341" w:type="dxa"/>
            <w:tcBorders>
              <w:top w:val="nil"/>
              <w:left w:val="nil"/>
              <w:bottom w:val="single" w:sz="4" w:space="0" w:color="auto"/>
              <w:right w:val="single" w:sz="4" w:space="0" w:color="auto"/>
            </w:tcBorders>
            <w:shd w:val="clear" w:color="auto" w:fill="auto"/>
            <w:vAlign w:val="center"/>
            <w:hideMark/>
          </w:tcPr>
          <w:p w14:paraId="1894689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 COMPUTER CORP</w:t>
            </w:r>
          </w:p>
        </w:tc>
        <w:tc>
          <w:tcPr>
            <w:tcW w:w="1253" w:type="dxa"/>
            <w:tcBorders>
              <w:top w:val="nil"/>
              <w:left w:val="nil"/>
              <w:bottom w:val="single" w:sz="4" w:space="0" w:color="auto"/>
              <w:right w:val="single" w:sz="4" w:space="0" w:color="auto"/>
            </w:tcBorders>
            <w:shd w:val="clear" w:color="auto" w:fill="auto"/>
            <w:vAlign w:val="center"/>
            <w:hideMark/>
          </w:tcPr>
          <w:p w14:paraId="107E521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591FE3E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3170AUB602</w:t>
            </w:r>
          </w:p>
        </w:tc>
        <w:tc>
          <w:tcPr>
            <w:tcW w:w="1053" w:type="dxa"/>
            <w:tcBorders>
              <w:top w:val="nil"/>
              <w:left w:val="nil"/>
              <w:bottom w:val="single" w:sz="4" w:space="0" w:color="auto"/>
              <w:right w:val="single" w:sz="4" w:space="0" w:color="auto"/>
            </w:tcBorders>
            <w:shd w:val="clear" w:color="auto" w:fill="auto"/>
            <w:vAlign w:val="center"/>
            <w:hideMark/>
          </w:tcPr>
          <w:p w14:paraId="3777849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F27577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FFD18EE"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C200AF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11/22/2016</w:t>
            </w:r>
          </w:p>
        </w:tc>
        <w:tc>
          <w:tcPr>
            <w:tcW w:w="1001" w:type="dxa"/>
            <w:tcBorders>
              <w:top w:val="nil"/>
              <w:left w:val="nil"/>
              <w:bottom w:val="single" w:sz="4" w:space="0" w:color="auto"/>
              <w:right w:val="single" w:sz="4" w:space="0" w:color="auto"/>
            </w:tcBorders>
            <w:shd w:val="clear" w:color="auto" w:fill="auto"/>
            <w:vAlign w:val="center"/>
            <w:hideMark/>
          </w:tcPr>
          <w:p w14:paraId="7452BAF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164001075</w:t>
            </w:r>
          </w:p>
        </w:tc>
        <w:tc>
          <w:tcPr>
            <w:tcW w:w="2003" w:type="dxa"/>
            <w:tcBorders>
              <w:top w:val="nil"/>
              <w:left w:val="nil"/>
              <w:bottom w:val="single" w:sz="4" w:space="0" w:color="auto"/>
              <w:right w:val="single" w:sz="4" w:space="0" w:color="auto"/>
            </w:tcBorders>
            <w:shd w:val="clear" w:color="auto" w:fill="auto"/>
            <w:vAlign w:val="center"/>
            <w:hideMark/>
          </w:tcPr>
          <w:p w14:paraId="24DA956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 SERVER</w:t>
            </w:r>
          </w:p>
        </w:tc>
        <w:tc>
          <w:tcPr>
            <w:tcW w:w="1341" w:type="dxa"/>
            <w:tcBorders>
              <w:top w:val="nil"/>
              <w:left w:val="nil"/>
              <w:bottom w:val="single" w:sz="4" w:space="0" w:color="auto"/>
              <w:right w:val="single" w:sz="4" w:space="0" w:color="auto"/>
            </w:tcBorders>
            <w:shd w:val="clear" w:color="auto" w:fill="auto"/>
            <w:vAlign w:val="center"/>
            <w:hideMark/>
          </w:tcPr>
          <w:p w14:paraId="70A17E6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 COMPUTER CORP</w:t>
            </w:r>
          </w:p>
        </w:tc>
        <w:tc>
          <w:tcPr>
            <w:tcW w:w="1253" w:type="dxa"/>
            <w:tcBorders>
              <w:top w:val="nil"/>
              <w:left w:val="nil"/>
              <w:bottom w:val="single" w:sz="4" w:space="0" w:color="auto"/>
              <w:right w:val="single" w:sz="4" w:space="0" w:color="auto"/>
            </w:tcBorders>
            <w:shd w:val="clear" w:color="auto" w:fill="auto"/>
            <w:vAlign w:val="center"/>
            <w:hideMark/>
          </w:tcPr>
          <w:p w14:paraId="7E7A4EC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352C950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3170AUB602</w:t>
            </w:r>
          </w:p>
        </w:tc>
        <w:tc>
          <w:tcPr>
            <w:tcW w:w="1053" w:type="dxa"/>
            <w:tcBorders>
              <w:top w:val="nil"/>
              <w:left w:val="nil"/>
              <w:bottom w:val="single" w:sz="4" w:space="0" w:color="auto"/>
              <w:right w:val="single" w:sz="4" w:space="0" w:color="auto"/>
            </w:tcBorders>
            <w:shd w:val="clear" w:color="auto" w:fill="auto"/>
            <w:vAlign w:val="center"/>
            <w:hideMark/>
          </w:tcPr>
          <w:p w14:paraId="0A5E606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1A4F2A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7EFD6A7D"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BB2216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9/27/2017</w:t>
            </w:r>
          </w:p>
        </w:tc>
        <w:tc>
          <w:tcPr>
            <w:tcW w:w="1001" w:type="dxa"/>
            <w:tcBorders>
              <w:top w:val="nil"/>
              <w:left w:val="nil"/>
              <w:bottom w:val="single" w:sz="4" w:space="0" w:color="auto"/>
              <w:right w:val="single" w:sz="4" w:space="0" w:color="auto"/>
            </w:tcBorders>
            <w:shd w:val="clear" w:color="auto" w:fill="auto"/>
            <w:vAlign w:val="center"/>
            <w:hideMark/>
          </w:tcPr>
          <w:p w14:paraId="7BB8361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174001071</w:t>
            </w:r>
          </w:p>
        </w:tc>
        <w:tc>
          <w:tcPr>
            <w:tcW w:w="2003" w:type="dxa"/>
            <w:tcBorders>
              <w:top w:val="nil"/>
              <w:left w:val="nil"/>
              <w:bottom w:val="single" w:sz="4" w:space="0" w:color="auto"/>
              <w:right w:val="single" w:sz="4" w:space="0" w:color="auto"/>
            </w:tcBorders>
            <w:shd w:val="clear" w:color="auto" w:fill="auto"/>
            <w:vAlign w:val="center"/>
            <w:hideMark/>
          </w:tcPr>
          <w:p w14:paraId="64FF3FA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COMPUTER/NETWORK, HARDWARE APPLIANCE SECURITY APPLIANCE WITH 25 ENT</w:t>
            </w:r>
          </w:p>
        </w:tc>
        <w:tc>
          <w:tcPr>
            <w:tcW w:w="1341" w:type="dxa"/>
            <w:tcBorders>
              <w:top w:val="nil"/>
              <w:left w:val="nil"/>
              <w:bottom w:val="single" w:sz="4" w:space="0" w:color="auto"/>
              <w:right w:val="single" w:sz="4" w:space="0" w:color="auto"/>
            </w:tcBorders>
            <w:shd w:val="clear" w:color="auto" w:fill="auto"/>
            <w:vAlign w:val="center"/>
            <w:hideMark/>
          </w:tcPr>
          <w:p w14:paraId="2F39F84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ARUBA CLEARPASS</w:t>
            </w:r>
          </w:p>
        </w:tc>
        <w:tc>
          <w:tcPr>
            <w:tcW w:w="1253" w:type="dxa"/>
            <w:tcBorders>
              <w:top w:val="nil"/>
              <w:left w:val="nil"/>
              <w:bottom w:val="single" w:sz="4" w:space="0" w:color="auto"/>
              <w:right w:val="single" w:sz="4" w:space="0" w:color="auto"/>
            </w:tcBorders>
            <w:shd w:val="clear" w:color="auto" w:fill="auto"/>
            <w:vAlign w:val="center"/>
            <w:hideMark/>
          </w:tcPr>
          <w:p w14:paraId="5DF5C8D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DL360</w:t>
            </w:r>
          </w:p>
        </w:tc>
        <w:tc>
          <w:tcPr>
            <w:tcW w:w="1185" w:type="dxa"/>
            <w:tcBorders>
              <w:top w:val="nil"/>
              <w:left w:val="nil"/>
              <w:bottom w:val="single" w:sz="4" w:space="0" w:color="auto"/>
              <w:right w:val="single" w:sz="4" w:space="0" w:color="auto"/>
            </w:tcBorders>
            <w:shd w:val="clear" w:color="auto" w:fill="auto"/>
            <w:noWrap/>
            <w:vAlign w:val="center"/>
            <w:hideMark/>
          </w:tcPr>
          <w:p w14:paraId="39273AF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3170AVB408</w:t>
            </w:r>
          </w:p>
        </w:tc>
        <w:tc>
          <w:tcPr>
            <w:tcW w:w="1053" w:type="dxa"/>
            <w:tcBorders>
              <w:top w:val="nil"/>
              <w:left w:val="nil"/>
              <w:bottom w:val="single" w:sz="4" w:space="0" w:color="auto"/>
              <w:right w:val="single" w:sz="4" w:space="0" w:color="auto"/>
            </w:tcBorders>
            <w:shd w:val="clear" w:color="auto" w:fill="auto"/>
            <w:vAlign w:val="center"/>
            <w:hideMark/>
          </w:tcPr>
          <w:p w14:paraId="310E2BE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07B67D9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F9ACADA"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AEB2CA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9/27/2017</w:t>
            </w:r>
          </w:p>
        </w:tc>
        <w:tc>
          <w:tcPr>
            <w:tcW w:w="1001" w:type="dxa"/>
            <w:tcBorders>
              <w:top w:val="nil"/>
              <w:left w:val="nil"/>
              <w:bottom w:val="single" w:sz="4" w:space="0" w:color="auto"/>
              <w:right w:val="single" w:sz="4" w:space="0" w:color="auto"/>
            </w:tcBorders>
            <w:shd w:val="clear" w:color="auto" w:fill="auto"/>
            <w:vAlign w:val="center"/>
            <w:hideMark/>
          </w:tcPr>
          <w:p w14:paraId="0B1DDF0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174001070</w:t>
            </w:r>
          </w:p>
        </w:tc>
        <w:tc>
          <w:tcPr>
            <w:tcW w:w="2003" w:type="dxa"/>
            <w:tcBorders>
              <w:top w:val="nil"/>
              <w:left w:val="nil"/>
              <w:bottom w:val="single" w:sz="4" w:space="0" w:color="auto"/>
              <w:right w:val="single" w:sz="4" w:space="0" w:color="auto"/>
            </w:tcBorders>
            <w:shd w:val="clear" w:color="auto" w:fill="auto"/>
            <w:vAlign w:val="center"/>
            <w:hideMark/>
          </w:tcPr>
          <w:p w14:paraId="14013AB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COMPUTER/NETWORK, HARDWARE APPLIANCE SECURITY APPLIANCE WITH 25 ENT</w:t>
            </w:r>
          </w:p>
        </w:tc>
        <w:tc>
          <w:tcPr>
            <w:tcW w:w="1341" w:type="dxa"/>
            <w:tcBorders>
              <w:top w:val="nil"/>
              <w:left w:val="nil"/>
              <w:bottom w:val="single" w:sz="4" w:space="0" w:color="auto"/>
              <w:right w:val="single" w:sz="4" w:space="0" w:color="auto"/>
            </w:tcBorders>
            <w:shd w:val="clear" w:color="auto" w:fill="auto"/>
            <w:vAlign w:val="center"/>
            <w:hideMark/>
          </w:tcPr>
          <w:p w14:paraId="0E36B3B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ARUBA CLEARPASS</w:t>
            </w:r>
          </w:p>
        </w:tc>
        <w:tc>
          <w:tcPr>
            <w:tcW w:w="1253" w:type="dxa"/>
            <w:tcBorders>
              <w:top w:val="nil"/>
              <w:left w:val="nil"/>
              <w:bottom w:val="single" w:sz="4" w:space="0" w:color="auto"/>
              <w:right w:val="single" w:sz="4" w:space="0" w:color="auto"/>
            </w:tcBorders>
            <w:shd w:val="clear" w:color="auto" w:fill="auto"/>
            <w:vAlign w:val="center"/>
            <w:hideMark/>
          </w:tcPr>
          <w:p w14:paraId="6399F5A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DL360</w:t>
            </w:r>
          </w:p>
        </w:tc>
        <w:tc>
          <w:tcPr>
            <w:tcW w:w="1185" w:type="dxa"/>
            <w:tcBorders>
              <w:top w:val="nil"/>
              <w:left w:val="nil"/>
              <w:bottom w:val="single" w:sz="4" w:space="0" w:color="auto"/>
              <w:right w:val="single" w:sz="4" w:space="0" w:color="auto"/>
            </w:tcBorders>
            <w:shd w:val="clear" w:color="auto" w:fill="auto"/>
            <w:noWrap/>
            <w:vAlign w:val="center"/>
            <w:hideMark/>
          </w:tcPr>
          <w:p w14:paraId="247311D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3170AVB408</w:t>
            </w:r>
          </w:p>
        </w:tc>
        <w:tc>
          <w:tcPr>
            <w:tcW w:w="1053" w:type="dxa"/>
            <w:tcBorders>
              <w:top w:val="nil"/>
              <w:left w:val="nil"/>
              <w:bottom w:val="single" w:sz="4" w:space="0" w:color="auto"/>
              <w:right w:val="single" w:sz="4" w:space="0" w:color="auto"/>
            </w:tcBorders>
            <w:shd w:val="clear" w:color="auto" w:fill="auto"/>
            <w:vAlign w:val="center"/>
            <w:hideMark/>
          </w:tcPr>
          <w:p w14:paraId="6D813C9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1FDC5D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576E318"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064E49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9/27/2017</w:t>
            </w:r>
          </w:p>
        </w:tc>
        <w:tc>
          <w:tcPr>
            <w:tcW w:w="1001" w:type="dxa"/>
            <w:tcBorders>
              <w:top w:val="nil"/>
              <w:left w:val="nil"/>
              <w:bottom w:val="single" w:sz="4" w:space="0" w:color="auto"/>
              <w:right w:val="single" w:sz="4" w:space="0" w:color="auto"/>
            </w:tcBorders>
            <w:shd w:val="clear" w:color="auto" w:fill="auto"/>
            <w:vAlign w:val="center"/>
            <w:hideMark/>
          </w:tcPr>
          <w:p w14:paraId="39A13A3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174001069</w:t>
            </w:r>
          </w:p>
        </w:tc>
        <w:tc>
          <w:tcPr>
            <w:tcW w:w="2003" w:type="dxa"/>
            <w:tcBorders>
              <w:top w:val="nil"/>
              <w:left w:val="nil"/>
              <w:bottom w:val="single" w:sz="4" w:space="0" w:color="auto"/>
              <w:right w:val="single" w:sz="4" w:space="0" w:color="auto"/>
            </w:tcBorders>
            <w:shd w:val="clear" w:color="auto" w:fill="auto"/>
            <w:vAlign w:val="center"/>
            <w:hideMark/>
          </w:tcPr>
          <w:p w14:paraId="7942F18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COMPUTER/NETWORK, HARDWARE APPLIANCE SECURITY APPLIANCE WITH 25 ENT</w:t>
            </w:r>
          </w:p>
        </w:tc>
        <w:tc>
          <w:tcPr>
            <w:tcW w:w="1341" w:type="dxa"/>
            <w:tcBorders>
              <w:top w:val="nil"/>
              <w:left w:val="nil"/>
              <w:bottom w:val="single" w:sz="4" w:space="0" w:color="auto"/>
              <w:right w:val="single" w:sz="4" w:space="0" w:color="auto"/>
            </w:tcBorders>
            <w:shd w:val="clear" w:color="auto" w:fill="auto"/>
            <w:vAlign w:val="center"/>
            <w:hideMark/>
          </w:tcPr>
          <w:p w14:paraId="18397E7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ARUBA CLEARPASS</w:t>
            </w:r>
          </w:p>
        </w:tc>
        <w:tc>
          <w:tcPr>
            <w:tcW w:w="1253" w:type="dxa"/>
            <w:tcBorders>
              <w:top w:val="nil"/>
              <w:left w:val="nil"/>
              <w:bottom w:val="single" w:sz="4" w:space="0" w:color="auto"/>
              <w:right w:val="single" w:sz="4" w:space="0" w:color="auto"/>
            </w:tcBorders>
            <w:shd w:val="clear" w:color="auto" w:fill="auto"/>
            <w:vAlign w:val="center"/>
            <w:hideMark/>
          </w:tcPr>
          <w:p w14:paraId="70B5B01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DL360</w:t>
            </w:r>
          </w:p>
        </w:tc>
        <w:tc>
          <w:tcPr>
            <w:tcW w:w="1185" w:type="dxa"/>
            <w:tcBorders>
              <w:top w:val="nil"/>
              <w:left w:val="nil"/>
              <w:bottom w:val="single" w:sz="4" w:space="0" w:color="auto"/>
              <w:right w:val="single" w:sz="4" w:space="0" w:color="auto"/>
            </w:tcBorders>
            <w:shd w:val="clear" w:color="auto" w:fill="auto"/>
            <w:noWrap/>
            <w:vAlign w:val="center"/>
            <w:hideMark/>
          </w:tcPr>
          <w:p w14:paraId="05321F4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3170AVB408</w:t>
            </w:r>
          </w:p>
        </w:tc>
        <w:tc>
          <w:tcPr>
            <w:tcW w:w="1053" w:type="dxa"/>
            <w:tcBorders>
              <w:top w:val="nil"/>
              <w:left w:val="nil"/>
              <w:bottom w:val="single" w:sz="4" w:space="0" w:color="auto"/>
              <w:right w:val="single" w:sz="4" w:space="0" w:color="auto"/>
            </w:tcBorders>
            <w:shd w:val="clear" w:color="auto" w:fill="auto"/>
            <w:vAlign w:val="center"/>
            <w:hideMark/>
          </w:tcPr>
          <w:p w14:paraId="6EE7B3F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9F1347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5AAA05C"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CF2E11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0CB2133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154000563</w:t>
            </w:r>
          </w:p>
        </w:tc>
        <w:tc>
          <w:tcPr>
            <w:tcW w:w="2003" w:type="dxa"/>
            <w:tcBorders>
              <w:top w:val="nil"/>
              <w:left w:val="nil"/>
              <w:bottom w:val="single" w:sz="4" w:space="0" w:color="auto"/>
              <w:right w:val="single" w:sz="4" w:space="0" w:color="auto"/>
            </w:tcBorders>
            <w:shd w:val="clear" w:color="auto" w:fill="auto"/>
            <w:vAlign w:val="center"/>
            <w:hideMark/>
          </w:tcPr>
          <w:p w14:paraId="2698C39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COMPUTER/SERVER R730</w:t>
            </w:r>
          </w:p>
        </w:tc>
        <w:tc>
          <w:tcPr>
            <w:tcW w:w="1341" w:type="dxa"/>
            <w:tcBorders>
              <w:top w:val="nil"/>
              <w:left w:val="nil"/>
              <w:bottom w:val="single" w:sz="4" w:space="0" w:color="auto"/>
              <w:right w:val="single" w:sz="4" w:space="0" w:color="auto"/>
            </w:tcBorders>
            <w:shd w:val="clear" w:color="auto" w:fill="auto"/>
            <w:vAlign w:val="center"/>
            <w:hideMark/>
          </w:tcPr>
          <w:p w14:paraId="4D93FC5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4144DEA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 EDGE R730</w:t>
            </w:r>
          </w:p>
        </w:tc>
        <w:tc>
          <w:tcPr>
            <w:tcW w:w="1185" w:type="dxa"/>
            <w:tcBorders>
              <w:top w:val="nil"/>
              <w:left w:val="nil"/>
              <w:bottom w:val="single" w:sz="4" w:space="0" w:color="auto"/>
              <w:right w:val="single" w:sz="4" w:space="0" w:color="auto"/>
            </w:tcBorders>
            <w:shd w:val="clear" w:color="auto" w:fill="auto"/>
            <w:noWrap/>
            <w:vAlign w:val="center"/>
            <w:hideMark/>
          </w:tcPr>
          <w:p w14:paraId="0A1DFA2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3170ASY713</w:t>
            </w:r>
          </w:p>
        </w:tc>
        <w:tc>
          <w:tcPr>
            <w:tcW w:w="1053" w:type="dxa"/>
            <w:tcBorders>
              <w:top w:val="nil"/>
              <w:left w:val="nil"/>
              <w:bottom w:val="single" w:sz="4" w:space="0" w:color="auto"/>
              <w:right w:val="single" w:sz="4" w:space="0" w:color="auto"/>
            </w:tcBorders>
            <w:shd w:val="clear" w:color="auto" w:fill="auto"/>
            <w:vAlign w:val="center"/>
            <w:hideMark/>
          </w:tcPr>
          <w:p w14:paraId="3B130D2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4EB65B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2C55DF9A"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6DD6B2B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12/17/2016</w:t>
            </w:r>
          </w:p>
        </w:tc>
        <w:tc>
          <w:tcPr>
            <w:tcW w:w="1001" w:type="dxa"/>
            <w:tcBorders>
              <w:top w:val="nil"/>
              <w:left w:val="nil"/>
              <w:bottom w:val="single" w:sz="4" w:space="0" w:color="auto"/>
              <w:right w:val="single" w:sz="4" w:space="0" w:color="auto"/>
            </w:tcBorders>
            <w:shd w:val="clear" w:color="auto" w:fill="auto"/>
            <w:vAlign w:val="center"/>
            <w:hideMark/>
          </w:tcPr>
          <w:p w14:paraId="60926F9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164001562</w:t>
            </w:r>
          </w:p>
        </w:tc>
        <w:tc>
          <w:tcPr>
            <w:tcW w:w="2003" w:type="dxa"/>
            <w:tcBorders>
              <w:top w:val="nil"/>
              <w:left w:val="nil"/>
              <w:bottom w:val="single" w:sz="4" w:space="0" w:color="auto"/>
              <w:right w:val="single" w:sz="4" w:space="0" w:color="auto"/>
            </w:tcBorders>
            <w:shd w:val="clear" w:color="auto" w:fill="auto"/>
            <w:vAlign w:val="center"/>
            <w:hideMark/>
          </w:tcPr>
          <w:p w14:paraId="6CCFE9B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COPIER, TANDEM</w:t>
            </w:r>
          </w:p>
        </w:tc>
        <w:tc>
          <w:tcPr>
            <w:tcW w:w="1341" w:type="dxa"/>
            <w:tcBorders>
              <w:top w:val="nil"/>
              <w:left w:val="nil"/>
              <w:bottom w:val="single" w:sz="4" w:space="0" w:color="auto"/>
              <w:right w:val="single" w:sz="4" w:space="0" w:color="auto"/>
            </w:tcBorders>
            <w:shd w:val="clear" w:color="auto" w:fill="auto"/>
            <w:vAlign w:val="center"/>
            <w:hideMark/>
          </w:tcPr>
          <w:p w14:paraId="7F4606F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XEROX CORP</w:t>
            </w:r>
          </w:p>
        </w:tc>
        <w:tc>
          <w:tcPr>
            <w:tcW w:w="1253" w:type="dxa"/>
            <w:tcBorders>
              <w:top w:val="nil"/>
              <w:left w:val="nil"/>
              <w:bottom w:val="single" w:sz="4" w:space="0" w:color="auto"/>
              <w:right w:val="single" w:sz="4" w:space="0" w:color="auto"/>
            </w:tcBorders>
            <w:shd w:val="clear" w:color="auto" w:fill="auto"/>
            <w:vAlign w:val="center"/>
            <w:hideMark/>
          </w:tcPr>
          <w:p w14:paraId="3C862AB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W7830PT</w:t>
            </w:r>
          </w:p>
        </w:tc>
        <w:tc>
          <w:tcPr>
            <w:tcW w:w="1185" w:type="dxa"/>
            <w:tcBorders>
              <w:top w:val="nil"/>
              <w:left w:val="nil"/>
              <w:bottom w:val="single" w:sz="4" w:space="0" w:color="auto"/>
              <w:right w:val="single" w:sz="4" w:space="0" w:color="auto"/>
            </w:tcBorders>
            <w:shd w:val="clear" w:color="auto" w:fill="auto"/>
            <w:noWrap/>
            <w:vAlign w:val="center"/>
            <w:hideMark/>
          </w:tcPr>
          <w:p w14:paraId="02227BF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3170AUC645</w:t>
            </w:r>
          </w:p>
        </w:tc>
        <w:tc>
          <w:tcPr>
            <w:tcW w:w="1053" w:type="dxa"/>
            <w:tcBorders>
              <w:top w:val="nil"/>
              <w:left w:val="nil"/>
              <w:bottom w:val="single" w:sz="4" w:space="0" w:color="auto"/>
              <w:right w:val="single" w:sz="4" w:space="0" w:color="auto"/>
            </w:tcBorders>
            <w:shd w:val="clear" w:color="auto" w:fill="auto"/>
            <w:vAlign w:val="center"/>
            <w:hideMark/>
          </w:tcPr>
          <w:p w14:paraId="7FFB5EE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97443B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14FA3222"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56FEBE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61BA491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154000267</w:t>
            </w:r>
          </w:p>
        </w:tc>
        <w:tc>
          <w:tcPr>
            <w:tcW w:w="2003" w:type="dxa"/>
            <w:tcBorders>
              <w:top w:val="nil"/>
              <w:left w:val="nil"/>
              <w:bottom w:val="single" w:sz="4" w:space="0" w:color="auto"/>
              <w:right w:val="single" w:sz="4" w:space="0" w:color="auto"/>
            </w:tcBorders>
            <w:shd w:val="clear" w:color="auto" w:fill="auto"/>
            <w:vAlign w:val="center"/>
            <w:hideMark/>
          </w:tcPr>
          <w:p w14:paraId="42931CD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DRIVES, HARD DISK, ALL FLASH DC 4X E52450</w:t>
            </w:r>
          </w:p>
        </w:tc>
        <w:tc>
          <w:tcPr>
            <w:tcW w:w="1341" w:type="dxa"/>
            <w:tcBorders>
              <w:top w:val="nil"/>
              <w:left w:val="nil"/>
              <w:bottom w:val="single" w:sz="4" w:space="0" w:color="auto"/>
              <w:right w:val="single" w:sz="4" w:space="0" w:color="auto"/>
            </w:tcBorders>
            <w:shd w:val="clear" w:color="auto" w:fill="auto"/>
            <w:vAlign w:val="center"/>
            <w:hideMark/>
          </w:tcPr>
          <w:p w14:paraId="20C77A3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TEGILE</w:t>
            </w:r>
          </w:p>
        </w:tc>
        <w:tc>
          <w:tcPr>
            <w:tcW w:w="1253" w:type="dxa"/>
            <w:tcBorders>
              <w:top w:val="nil"/>
              <w:left w:val="nil"/>
              <w:bottom w:val="single" w:sz="4" w:space="0" w:color="auto"/>
              <w:right w:val="single" w:sz="4" w:space="0" w:color="auto"/>
            </w:tcBorders>
            <w:shd w:val="clear" w:color="auto" w:fill="auto"/>
            <w:vAlign w:val="center"/>
            <w:hideMark/>
          </w:tcPr>
          <w:p w14:paraId="1FA87CB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T3600</w:t>
            </w:r>
          </w:p>
        </w:tc>
        <w:tc>
          <w:tcPr>
            <w:tcW w:w="1185" w:type="dxa"/>
            <w:tcBorders>
              <w:top w:val="nil"/>
              <w:left w:val="nil"/>
              <w:bottom w:val="single" w:sz="4" w:space="0" w:color="auto"/>
              <w:right w:val="single" w:sz="4" w:space="0" w:color="auto"/>
            </w:tcBorders>
            <w:shd w:val="clear" w:color="auto" w:fill="auto"/>
            <w:noWrap/>
            <w:vAlign w:val="center"/>
            <w:hideMark/>
          </w:tcPr>
          <w:p w14:paraId="1DC4CE6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3170ASW296</w:t>
            </w:r>
          </w:p>
        </w:tc>
        <w:tc>
          <w:tcPr>
            <w:tcW w:w="1053" w:type="dxa"/>
            <w:tcBorders>
              <w:top w:val="nil"/>
              <w:left w:val="nil"/>
              <w:bottom w:val="single" w:sz="4" w:space="0" w:color="auto"/>
              <w:right w:val="single" w:sz="4" w:space="0" w:color="auto"/>
            </w:tcBorders>
            <w:shd w:val="clear" w:color="auto" w:fill="auto"/>
            <w:vAlign w:val="center"/>
            <w:hideMark/>
          </w:tcPr>
          <w:p w14:paraId="222DE93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6584FC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701D3308"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D6200D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6/23/2017</w:t>
            </w:r>
          </w:p>
        </w:tc>
        <w:tc>
          <w:tcPr>
            <w:tcW w:w="1001" w:type="dxa"/>
            <w:tcBorders>
              <w:top w:val="nil"/>
              <w:left w:val="nil"/>
              <w:bottom w:val="single" w:sz="4" w:space="0" w:color="auto"/>
              <w:right w:val="single" w:sz="4" w:space="0" w:color="auto"/>
            </w:tcBorders>
            <w:shd w:val="clear" w:color="auto" w:fill="auto"/>
            <w:vAlign w:val="center"/>
            <w:hideMark/>
          </w:tcPr>
          <w:p w14:paraId="13C724A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174000448</w:t>
            </w:r>
          </w:p>
        </w:tc>
        <w:tc>
          <w:tcPr>
            <w:tcW w:w="2003" w:type="dxa"/>
            <w:tcBorders>
              <w:top w:val="nil"/>
              <w:left w:val="nil"/>
              <w:bottom w:val="single" w:sz="4" w:space="0" w:color="auto"/>
              <w:right w:val="single" w:sz="4" w:space="0" w:color="auto"/>
            </w:tcBorders>
            <w:shd w:val="clear" w:color="auto" w:fill="auto"/>
            <w:vAlign w:val="center"/>
            <w:hideMark/>
          </w:tcPr>
          <w:p w14:paraId="59D6E24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NETWORK EQUIPMENT/SYSTEM, 4510R+E CHASSIS, TWO WS-X4748-RJ45V+E, SUP8-E</w:t>
            </w:r>
          </w:p>
        </w:tc>
        <w:tc>
          <w:tcPr>
            <w:tcW w:w="1341" w:type="dxa"/>
            <w:tcBorders>
              <w:top w:val="nil"/>
              <w:left w:val="nil"/>
              <w:bottom w:val="single" w:sz="4" w:space="0" w:color="auto"/>
              <w:right w:val="single" w:sz="4" w:space="0" w:color="auto"/>
            </w:tcBorders>
            <w:shd w:val="clear" w:color="auto" w:fill="auto"/>
            <w:vAlign w:val="center"/>
            <w:hideMark/>
          </w:tcPr>
          <w:p w14:paraId="23B2B68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CISCO</w:t>
            </w:r>
          </w:p>
        </w:tc>
        <w:tc>
          <w:tcPr>
            <w:tcW w:w="1253" w:type="dxa"/>
            <w:tcBorders>
              <w:top w:val="nil"/>
              <w:left w:val="nil"/>
              <w:bottom w:val="single" w:sz="4" w:space="0" w:color="auto"/>
              <w:right w:val="single" w:sz="4" w:space="0" w:color="auto"/>
            </w:tcBorders>
            <w:shd w:val="clear" w:color="auto" w:fill="auto"/>
            <w:vAlign w:val="center"/>
            <w:hideMark/>
          </w:tcPr>
          <w:p w14:paraId="1A11F80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WS-C4510RE-S8+96V+</w:t>
            </w:r>
          </w:p>
        </w:tc>
        <w:tc>
          <w:tcPr>
            <w:tcW w:w="1185" w:type="dxa"/>
            <w:tcBorders>
              <w:top w:val="nil"/>
              <w:left w:val="nil"/>
              <w:bottom w:val="single" w:sz="4" w:space="0" w:color="auto"/>
              <w:right w:val="single" w:sz="4" w:space="0" w:color="auto"/>
            </w:tcBorders>
            <w:shd w:val="clear" w:color="auto" w:fill="auto"/>
            <w:noWrap/>
            <w:vAlign w:val="center"/>
            <w:hideMark/>
          </w:tcPr>
          <w:p w14:paraId="3E64A58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3170AU1033</w:t>
            </w:r>
          </w:p>
        </w:tc>
        <w:tc>
          <w:tcPr>
            <w:tcW w:w="1053" w:type="dxa"/>
            <w:tcBorders>
              <w:top w:val="nil"/>
              <w:left w:val="nil"/>
              <w:bottom w:val="single" w:sz="4" w:space="0" w:color="auto"/>
              <w:right w:val="single" w:sz="4" w:space="0" w:color="auto"/>
            </w:tcBorders>
            <w:shd w:val="clear" w:color="auto" w:fill="auto"/>
            <w:vAlign w:val="center"/>
            <w:hideMark/>
          </w:tcPr>
          <w:p w14:paraId="362EA0A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35D60F7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A421C4F"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2B3BA71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11/23/2016</w:t>
            </w:r>
          </w:p>
        </w:tc>
        <w:tc>
          <w:tcPr>
            <w:tcW w:w="1001" w:type="dxa"/>
            <w:tcBorders>
              <w:top w:val="nil"/>
              <w:left w:val="nil"/>
              <w:bottom w:val="single" w:sz="4" w:space="0" w:color="auto"/>
              <w:right w:val="single" w:sz="4" w:space="0" w:color="auto"/>
            </w:tcBorders>
            <w:shd w:val="clear" w:color="auto" w:fill="auto"/>
            <w:vAlign w:val="center"/>
            <w:hideMark/>
          </w:tcPr>
          <w:p w14:paraId="2A8576C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164001085</w:t>
            </w:r>
          </w:p>
        </w:tc>
        <w:tc>
          <w:tcPr>
            <w:tcW w:w="2003" w:type="dxa"/>
            <w:tcBorders>
              <w:top w:val="nil"/>
              <w:left w:val="nil"/>
              <w:bottom w:val="single" w:sz="4" w:space="0" w:color="auto"/>
              <w:right w:val="single" w:sz="4" w:space="0" w:color="auto"/>
            </w:tcBorders>
            <w:shd w:val="clear" w:color="auto" w:fill="auto"/>
            <w:vAlign w:val="center"/>
            <w:hideMark/>
          </w:tcPr>
          <w:p w14:paraId="5D2A288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OMNIACCESS WIRELESS LAN 4750 CONTROLLER/SWITCH</w:t>
            </w:r>
          </w:p>
        </w:tc>
        <w:tc>
          <w:tcPr>
            <w:tcW w:w="1341" w:type="dxa"/>
            <w:tcBorders>
              <w:top w:val="nil"/>
              <w:left w:val="nil"/>
              <w:bottom w:val="single" w:sz="4" w:space="0" w:color="auto"/>
              <w:right w:val="single" w:sz="4" w:space="0" w:color="auto"/>
            </w:tcBorders>
            <w:shd w:val="clear" w:color="auto" w:fill="auto"/>
            <w:vAlign w:val="center"/>
            <w:hideMark/>
          </w:tcPr>
          <w:p w14:paraId="3560948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ALE USA INC</w:t>
            </w:r>
          </w:p>
        </w:tc>
        <w:tc>
          <w:tcPr>
            <w:tcW w:w="1253" w:type="dxa"/>
            <w:tcBorders>
              <w:top w:val="nil"/>
              <w:left w:val="nil"/>
              <w:bottom w:val="single" w:sz="4" w:space="0" w:color="auto"/>
              <w:right w:val="single" w:sz="4" w:space="0" w:color="auto"/>
            </w:tcBorders>
            <w:shd w:val="clear" w:color="auto" w:fill="auto"/>
            <w:vAlign w:val="center"/>
            <w:hideMark/>
          </w:tcPr>
          <w:p w14:paraId="552F240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OAW-4750-US</w:t>
            </w:r>
          </w:p>
        </w:tc>
        <w:tc>
          <w:tcPr>
            <w:tcW w:w="1185" w:type="dxa"/>
            <w:tcBorders>
              <w:top w:val="nil"/>
              <w:left w:val="nil"/>
              <w:bottom w:val="single" w:sz="4" w:space="0" w:color="auto"/>
              <w:right w:val="single" w:sz="4" w:space="0" w:color="auto"/>
            </w:tcBorders>
            <w:shd w:val="clear" w:color="auto" w:fill="auto"/>
            <w:noWrap/>
            <w:vAlign w:val="center"/>
            <w:hideMark/>
          </w:tcPr>
          <w:p w14:paraId="0C86461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3170ATBS89</w:t>
            </w:r>
          </w:p>
        </w:tc>
        <w:tc>
          <w:tcPr>
            <w:tcW w:w="1053" w:type="dxa"/>
            <w:tcBorders>
              <w:top w:val="nil"/>
              <w:left w:val="nil"/>
              <w:bottom w:val="single" w:sz="4" w:space="0" w:color="auto"/>
              <w:right w:val="single" w:sz="4" w:space="0" w:color="auto"/>
            </w:tcBorders>
            <w:shd w:val="clear" w:color="auto" w:fill="auto"/>
            <w:vAlign w:val="center"/>
            <w:hideMark/>
          </w:tcPr>
          <w:p w14:paraId="163A90A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FCC436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B2A33B4"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544D96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11/23/2016</w:t>
            </w:r>
          </w:p>
        </w:tc>
        <w:tc>
          <w:tcPr>
            <w:tcW w:w="1001" w:type="dxa"/>
            <w:tcBorders>
              <w:top w:val="nil"/>
              <w:left w:val="nil"/>
              <w:bottom w:val="single" w:sz="4" w:space="0" w:color="auto"/>
              <w:right w:val="single" w:sz="4" w:space="0" w:color="auto"/>
            </w:tcBorders>
            <w:shd w:val="clear" w:color="auto" w:fill="auto"/>
            <w:vAlign w:val="center"/>
            <w:hideMark/>
          </w:tcPr>
          <w:p w14:paraId="0D54B13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164001084</w:t>
            </w:r>
          </w:p>
        </w:tc>
        <w:tc>
          <w:tcPr>
            <w:tcW w:w="2003" w:type="dxa"/>
            <w:tcBorders>
              <w:top w:val="nil"/>
              <w:left w:val="nil"/>
              <w:bottom w:val="single" w:sz="4" w:space="0" w:color="auto"/>
              <w:right w:val="single" w:sz="4" w:space="0" w:color="auto"/>
            </w:tcBorders>
            <w:shd w:val="clear" w:color="auto" w:fill="auto"/>
            <w:vAlign w:val="center"/>
            <w:hideMark/>
          </w:tcPr>
          <w:p w14:paraId="052037D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OMNIACCESS WIRELESS LAN 4750 CONTROLLER/SWITCH</w:t>
            </w:r>
          </w:p>
        </w:tc>
        <w:tc>
          <w:tcPr>
            <w:tcW w:w="1341" w:type="dxa"/>
            <w:tcBorders>
              <w:top w:val="nil"/>
              <w:left w:val="nil"/>
              <w:bottom w:val="single" w:sz="4" w:space="0" w:color="auto"/>
              <w:right w:val="single" w:sz="4" w:space="0" w:color="auto"/>
            </w:tcBorders>
            <w:shd w:val="clear" w:color="auto" w:fill="auto"/>
            <w:vAlign w:val="center"/>
            <w:hideMark/>
          </w:tcPr>
          <w:p w14:paraId="400A31C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ALE USA INC</w:t>
            </w:r>
          </w:p>
        </w:tc>
        <w:tc>
          <w:tcPr>
            <w:tcW w:w="1253" w:type="dxa"/>
            <w:tcBorders>
              <w:top w:val="nil"/>
              <w:left w:val="nil"/>
              <w:bottom w:val="single" w:sz="4" w:space="0" w:color="auto"/>
              <w:right w:val="single" w:sz="4" w:space="0" w:color="auto"/>
            </w:tcBorders>
            <w:shd w:val="clear" w:color="auto" w:fill="auto"/>
            <w:vAlign w:val="center"/>
            <w:hideMark/>
          </w:tcPr>
          <w:p w14:paraId="62248BD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OAW-4750-US</w:t>
            </w:r>
          </w:p>
        </w:tc>
        <w:tc>
          <w:tcPr>
            <w:tcW w:w="1185" w:type="dxa"/>
            <w:tcBorders>
              <w:top w:val="nil"/>
              <w:left w:val="nil"/>
              <w:bottom w:val="single" w:sz="4" w:space="0" w:color="auto"/>
              <w:right w:val="single" w:sz="4" w:space="0" w:color="auto"/>
            </w:tcBorders>
            <w:shd w:val="clear" w:color="auto" w:fill="auto"/>
            <w:noWrap/>
            <w:vAlign w:val="center"/>
            <w:hideMark/>
          </w:tcPr>
          <w:p w14:paraId="2F167EB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3170ATBS89</w:t>
            </w:r>
          </w:p>
        </w:tc>
        <w:tc>
          <w:tcPr>
            <w:tcW w:w="1053" w:type="dxa"/>
            <w:tcBorders>
              <w:top w:val="nil"/>
              <w:left w:val="nil"/>
              <w:bottom w:val="single" w:sz="4" w:space="0" w:color="auto"/>
              <w:right w:val="single" w:sz="4" w:space="0" w:color="auto"/>
            </w:tcBorders>
            <w:shd w:val="clear" w:color="auto" w:fill="auto"/>
            <w:vAlign w:val="center"/>
            <w:hideMark/>
          </w:tcPr>
          <w:p w14:paraId="0D072B3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7127BF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8C583B4"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2D0E681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11/23/2016</w:t>
            </w:r>
          </w:p>
        </w:tc>
        <w:tc>
          <w:tcPr>
            <w:tcW w:w="1001" w:type="dxa"/>
            <w:tcBorders>
              <w:top w:val="nil"/>
              <w:left w:val="nil"/>
              <w:bottom w:val="single" w:sz="4" w:space="0" w:color="auto"/>
              <w:right w:val="single" w:sz="4" w:space="0" w:color="auto"/>
            </w:tcBorders>
            <w:shd w:val="clear" w:color="auto" w:fill="auto"/>
            <w:vAlign w:val="center"/>
            <w:hideMark/>
          </w:tcPr>
          <w:p w14:paraId="1CBC232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164001083</w:t>
            </w:r>
          </w:p>
        </w:tc>
        <w:tc>
          <w:tcPr>
            <w:tcW w:w="2003" w:type="dxa"/>
            <w:tcBorders>
              <w:top w:val="nil"/>
              <w:left w:val="nil"/>
              <w:bottom w:val="single" w:sz="4" w:space="0" w:color="auto"/>
              <w:right w:val="single" w:sz="4" w:space="0" w:color="auto"/>
            </w:tcBorders>
            <w:shd w:val="clear" w:color="auto" w:fill="auto"/>
            <w:vAlign w:val="center"/>
            <w:hideMark/>
          </w:tcPr>
          <w:p w14:paraId="789E79F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OMNIACCESS WIRELESS LAN 4750 CONTROLLER/SWITCH</w:t>
            </w:r>
          </w:p>
        </w:tc>
        <w:tc>
          <w:tcPr>
            <w:tcW w:w="1341" w:type="dxa"/>
            <w:tcBorders>
              <w:top w:val="nil"/>
              <w:left w:val="nil"/>
              <w:bottom w:val="single" w:sz="4" w:space="0" w:color="auto"/>
              <w:right w:val="single" w:sz="4" w:space="0" w:color="auto"/>
            </w:tcBorders>
            <w:shd w:val="clear" w:color="auto" w:fill="auto"/>
            <w:vAlign w:val="center"/>
            <w:hideMark/>
          </w:tcPr>
          <w:p w14:paraId="72BA0C4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ALE USA INC</w:t>
            </w:r>
          </w:p>
        </w:tc>
        <w:tc>
          <w:tcPr>
            <w:tcW w:w="1253" w:type="dxa"/>
            <w:tcBorders>
              <w:top w:val="nil"/>
              <w:left w:val="nil"/>
              <w:bottom w:val="single" w:sz="4" w:space="0" w:color="auto"/>
              <w:right w:val="single" w:sz="4" w:space="0" w:color="auto"/>
            </w:tcBorders>
            <w:shd w:val="clear" w:color="auto" w:fill="auto"/>
            <w:vAlign w:val="center"/>
            <w:hideMark/>
          </w:tcPr>
          <w:p w14:paraId="6675593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OAW-4750-US</w:t>
            </w:r>
          </w:p>
        </w:tc>
        <w:tc>
          <w:tcPr>
            <w:tcW w:w="1185" w:type="dxa"/>
            <w:tcBorders>
              <w:top w:val="nil"/>
              <w:left w:val="nil"/>
              <w:bottom w:val="single" w:sz="4" w:space="0" w:color="auto"/>
              <w:right w:val="single" w:sz="4" w:space="0" w:color="auto"/>
            </w:tcBorders>
            <w:shd w:val="clear" w:color="auto" w:fill="auto"/>
            <w:noWrap/>
            <w:vAlign w:val="center"/>
            <w:hideMark/>
          </w:tcPr>
          <w:p w14:paraId="3EEC0B4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3170ATBS89</w:t>
            </w:r>
          </w:p>
        </w:tc>
        <w:tc>
          <w:tcPr>
            <w:tcW w:w="1053" w:type="dxa"/>
            <w:tcBorders>
              <w:top w:val="nil"/>
              <w:left w:val="nil"/>
              <w:bottom w:val="single" w:sz="4" w:space="0" w:color="auto"/>
              <w:right w:val="single" w:sz="4" w:space="0" w:color="auto"/>
            </w:tcBorders>
            <w:shd w:val="clear" w:color="auto" w:fill="auto"/>
            <w:vAlign w:val="center"/>
            <w:hideMark/>
          </w:tcPr>
          <w:p w14:paraId="0078EE5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3A5C7A1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62141E57"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C5A552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11/23/2016</w:t>
            </w:r>
          </w:p>
        </w:tc>
        <w:tc>
          <w:tcPr>
            <w:tcW w:w="1001" w:type="dxa"/>
            <w:tcBorders>
              <w:top w:val="nil"/>
              <w:left w:val="nil"/>
              <w:bottom w:val="single" w:sz="4" w:space="0" w:color="auto"/>
              <w:right w:val="single" w:sz="4" w:space="0" w:color="auto"/>
            </w:tcBorders>
            <w:shd w:val="clear" w:color="auto" w:fill="auto"/>
            <w:vAlign w:val="center"/>
            <w:hideMark/>
          </w:tcPr>
          <w:p w14:paraId="50826F7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164001082</w:t>
            </w:r>
          </w:p>
        </w:tc>
        <w:tc>
          <w:tcPr>
            <w:tcW w:w="2003" w:type="dxa"/>
            <w:tcBorders>
              <w:top w:val="nil"/>
              <w:left w:val="nil"/>
              <w:bottom w:val="single" w:sz="4" w:space="0" w:color="auto"/>
              <w:right w:val="single" w:sz="4" w:space="0" w:color="auto"/>
            </w:tcBorders>
            <w:shd w:val="clear" w:color="auto" w:fill="auto"/>
            <w:vAlign w:val="center"/>
            <w:hideMark/>
          </w:tcPr>
          <w:p w14:paraId="36FA48E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OMNIACCESS WIRELESS LAN 4750 CONTROLLER/SWITCH</w:t>
            </w:r>
          </w:p>
        </w:tc>
        <w:tc>
          <w:tcPr>
            <w:tcW w:w="1341" w:type="dxa"/>
            <w:tcBorders>
              <w:top w:val="nil"/>
              <w:left w:val="nil"/>
              <w:bottom w:val="single" w:sz="4" w:space="0" w:color="auto"/>
              <w:right w:val="single" w:sz="4" w:space="0" w:color="auto"/>
            </w:tcBorders>
            <w:shd w:val="clear" w:color="auto" w:fill="auto"/>
            <w:vAlign w:val="center"/>
            <w:hideMark/>
          </w:tcPr>
          <w:p w14:paraId="3ACC5DC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ALE USA INC</w:t>
            </w:r>
          </w:p>
        </w:tc>
        <w:tc>
          <w:tcPr>
            <w:tcW w:w="1253" w:type="dxa"/>
            <w:tcBorders>
              <w:top w:val="nil"/>
              <w:left w:val="nil"/>
              <w:bottom w:val="single" w:sz="4" w:space="0" w:color="auto"/>
              <w:right w:val="single" w:sz="4" w:space="0" w:color="auto"/>
            </w:tcBorders>
            <w:shd w:val="clear" w:color="auto" w:fill="auto"/>
            <w:vAlign w:val="center"/>
            <w:hideMark/>
          </w:tcPr>
          <w:p w14:paraId="4D365F2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OAW-4750-US</w:t>
            </w:r>
          </w:p>
        </w:tc>
        <w:tc>
          <w:tcPr>
            <w:tcW w:w="1185" w:type="dxa"/>
            <w:tcBorders>
              <w:top w:val="nil"/>
              <w:left w:val="nil"/>
              <w:bottom w:val="single" w:sz="4" w:space="0" w:color="auto"/>
              <w:right w:val="single" w:sz="4" w:space="0" w:color="auto"/>
            </w:tcBorders>
            <w:shd w:val="clear" w:color="auto" w:fill="auto"/>
            <w:noWrap/>
            <w:vAlign w:val="center"/>
            <w:hideMark/>
          </w:tcPr>
          <w:p w14:paraId="39EE30E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3170ATBS89</w:t>
            </w:r>
          </w:p>
        </w:tc>
        <w:tc>
          <w:tcPr>
            <w:tcW w:w="1053" w:type="dxa"/>
            <w:tcBorders>
              <w:top w:val="nil"/>
              <w:left w:val="nil"/>
              <w:bottom w:val="single" w:sz="4" w:space="0" w:color="auto"/>
              <w:right w:val="single" w:sz="4" w:space="0" w:color="auto"/>
            </w:tcBorders>
            <w:shd w:val="clear" w:color="auto" w:fill="auto"/>
            <w:vAlign w:val="center"/>
            <w:hideMark/>
          </w:tcPr>
          <w:p w14:paraId="01D76C9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406E49D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1B149BD8"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8DCE0E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6/22/2017</w:t>
            </w:r>
          </w:p>
        </w:tc>
        <w:tc>
          <w:tcPr>
            <w:tcW w:w="1001" w:type="dxa"/>
            <w:tcBorders>
              <w:top w:val="nil"/>
              <w:left w:val="nil"/>
              <w:bottom w:val="single" w:sz="4" w:space="0" w:color="auto"/>
              <w:right w:val="single" w:sz="4" w:space="0" w:color="auto"/>
            </w:tcBorders>
            <w:shd w:val="clear" w:color="auto" w:fill="auto"/>
            <w:vAlign w:val="center"/>
            <w:hideMark/>
          </w:tcPr>
          <w:p w14:paraId="0CACA39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174000444</w:t>
            </w:r>
          </w:p>
        </w:tc>
        <w:tc>
          <w:tcPr>
            <w:tcW w:w="2003" w:type="dxa"/>
            <w:tcBorders>
              <w:top w:val="nil"/>
              <w:left w:val="nil"/>
              <w:bottom w:val="single" w:sz="4" w:space="0" w:color="auto"/>
              <w:right w:val="single" w:sz="4" w:space="0" w:color="auto"/>
            </w:tcBorders>
            <w:shd w:val="clear" w:color="auto" w:fill="auto"/>
            <w:vAlign w:val="center"/>
            <w:hideMark/>
          </w:tcPr>
          <w:p w14:paraId="560D592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PALO PA 3020 SECURITY APPLIANCE</w:t>
            </w:r>
          </w:p>
        </w:tc>
        <w:tc>
          <w:tcPr>
            <w:tcW w:w="1341" w:type="dxa"/>
            <w:tcBorders>
              <w:top w:val="nil"/>
              <w:left w:val="nil"/>
              <w:bottom w:val="single" w:sz="4" w:space="0" w:color="auto"/>
              <w:right w:val="single" w:sz="4" w:space="0" w:color="auto"/>
            </w:tcBorders>
            <w:shd w:val="clear" w:color="auto" w:fill="auto"/>
            <w:vAlign w:val="center"/>
            <w:hideMark/>
          </w:tcPr>
          <w:p w14:paraId="59224A4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CDW GOVERNMENT INC</w:t>
            </w:r>
          </w:p>
        </w:tc>
        <w:tc>
          <w:tcPr>
            <w:tcW w:w="1253" w:type="dxa"/>
            <w:tcBorders>
              <w:top w:val="nil"/>
              <w:left w:val="nil"/>
              <w:bottom w:val="single" w:sz="4" w:space="0" w:color="auto"/>
              <w:right w:val="single" w:sz="4" w:space="0" w:color="auto"/>
            </w:tcBorders>
            <w:shd w:val="clear" w:color="auto" w:fill="auto"/>
            <w:vAlign w:val="center"/>
            <w:hideMark/>
          </w:tcPr>
          <w:p w14:paraId="1388F54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PA 3020</w:t>
            </w:r>
          </w:p>
        </w:tc>
        <w:tc>
          <w:tcPr>
            <w:tcW w:w="1185" w:type="dxa"/>
            <w:tcBorders>
              <w:top w:val="nil"/>
              <w:left w:val="nil"/>
              <w:bottom w:val="single" w:sz="4" w:space="0" w:color="auto"/>
              <w:right w:val="single" w:sz="4" w:space="0" w:color="auto"/>
            </w:tcBorders>
            <w:shd w:val="clear" w:color="auto" w:fill="auto"/>
            <w:noWrap/>
            <w:vAlign w:val="center"/>
            <w:hideMark/>
          </w:tcPr>
          <w:p w14:paraId="0835F94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3170IU2426</w:t>
            </w:r>
          </w:p>
        </w:tc>
        <w:tc>
          <w:tcPr>
            <w:tcW w:w="1053" w:type="dxa"/>
            <w:tcBorders>
              <w:top w:val="nil"/>
              <w:left w:val="nil"/>
              <w:bottom w:val="single" w:sz="4" w:space="0" w:color="auto"/>
              <w:right w:val="single" w:sz="4" w:space="0" w:color="auto"/>
            </w:tcBorders>
            <w:shd w:val="clear" w:color="auto" w:fill="auto"/>
            <w:vAlign w:val="center"/>
            <w:hideMark/>
          </w:tcPr>
          <w:p w14:paraId="19A844B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7614EB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0AD4612"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0AB622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lastRenderedPageBreak/>
              <w:t>6/22/2017</w:t>
            </w:r>
          </w:p>
        </w:tc>
        <w:tc>
          <w:tcPr>
            <w:tcW w:w="1001" w:type="dxa"/>
            <w:tcBorders>
              <w:top w:val="nil"/>
              <w:left w:val="nil"/>
              <w:bottom w:val="single" w:sz="4" w:space="0" w:color="auto"/>
              <w:right w:val="single" w:sz="4" w:space="0" w:color="auto"/>
            </w:tcBorders>
            <w:shd w:val="clear" w:color="auto" w:fill="auto"/>
            <w:vAlign w:val="center"/>
            <w:hideMark/>
          </w:tcPr>
          <w:p w14:paraId="49E0F38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174000443</w:t>
            </w:r>
          </w:p>
        </w:tc>
        <w:tc>
          <w:tcPr>
            <w:tcW w:w="2003" w:type="dxa"/>
            <w:tcBorders>
              <w:top w:val="nil"/>
              <w:left w:val="nil"/>
              <w:bottom w:val="single" w:sz="4" w:space="0" w:color="auto"/>
              <w:right w:val="single" w:sz="4" w:space="0" w:color="auto"/>
            </w:tcBorders>
            <w:shd w:val="clear" w:color="auto" w:fill="auto"/>
            <w:vAlign w:val="center"/>
            <w:hideMark/>
          </w:tcPr>
          <w:p w14:paraId="55EAF32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PALO PA 3020 SECURITY APPLIANCE</w:t>
            </w:r>
          </w:p>
        </w:tc>
        <w:tc>
          <w:tcPr>
            <w:tcW w:w="1341" w:type="dxa"/>
            <w:tcBorders>
              <w:top w:val="nil"/>
              <w:left w:val="nil"/>
              <w:bottom w:val="single" w:sz="4" w:space="0" w:color="auto"/>
              <w:right w:val="single" w:sz="4" w:space="0" w:color="auto"/>
            </w:tcBorders>
            <w:shd w:val="clear" w:color="auto" w:fill="auto"/>
            <w:vAlign w:val="center"/>
            <w:hideMark/>
          </w:tcPr>
          <w:p w14:paraId="317E3F0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CDW GOVERNMENT INC</w:t>
            </w:r>
          </w:p>
        </w:tc>
        <w:tc>
          <w:tcPr>
            <w:tcW w:w="1253" w:type="dxa"/>
            <w:tcBorders>
              <w:top w:val="nil"/>
              <w:left w:val="nil"/>
              <w:bottom w:val="single" w:sz="4" w:space="0" w:color="auto"/>
              <w:right w:val="single" w:sz="4" w:space="0" w:color="auto"/>
            </w:tcBorders>
            <w:shd w:val="clear" w:color="auto" w:fill="auto"/>
            <w:vAlign w:val="center"/>
            <w:hideMark/>
          </w:tcPr>
          <w:p w14:paraId="5345146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PA 3020</w:t>
            </w:r>
          </w:p>
        </w:tc>
        <w:tc>
          <w:tcPr>
            <w:tcW w:w="1185" w:type="dxa"/>
            <w:tcBorders>
              <w:top w:val="nil"/>
              <w:left w:val="nil"/>
              <w:bottom w:val="single" w:sz="4" w:space="0" w:color="auto"/>
              <w:right w:val="single" w:sz="4" w:space="0" w:color="auto"/>
            </w:tcBorders>
            <w:shd w:val="clear" w:color="auto" w:fill="auto"/>
            <w:noWrap/>
            <w:vAlign w:val="center"/>
            <w:hideMark/>
          </w:tcPr>
          <w:p w14:paraId="1C2BE4D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3170IU2426</w:t>
            </w:r>
          </w:p>
        </w:tc>
        <w:tc>
          <w:tcPr>
            <w:tcW w:w="1053" w:type="dxa"/>
            <w:tcBorders>
              <w:top w:val="nil"/>
              <w:left w:val="nil"/>
              <w:bottom w:val="single" w:sz="4" w:space="0" w:color="auto"/>
              <w:right w:val="single" w:sz="4" w:space="0" w:color="auto"/>
            </w:tcBorders>
            <w:shd w:val="clear" w:color="auto" w:fill="auto"/>
            <w:vAlign w:val="center"/>
            <w:hideMark/>
          </w:tcPr>
          <w:p w14:paraId="5AF6115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2D05557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800CC71"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265FA1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11/29/2016</w:t>
            </w:r>
          </w:p>
        </w:tc>
        <w:tc>
          <w:tcPr>
            <w:tcW w:w="1001" w:type="dxa"/>
            <w:tcBorders>
              <w:top w:val="nil"/>
              <w:left w:val="nil"/>
              <w:bottom w:val="single" w:sz="4" w:space="0" w:color="auto"/>
              <w:right w:val="single" w:sz="4" w:space="0" w:color="auto"/>
            </w:tcBorders>
            <w:shd w:val="clear" w:color="auto" w:fill="auto"/>
            <w:vAlign w:val="center"/>
            <w:hideMark/>
          </w:tcPr>
          <w:p w14:paraId="2D37AD6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164001100</w:t>
            </w:r>
          </w:p>
        </w:tc>
        <w:tc>
          <w:tcPr>
            <w:tcW w:w="2003" w:type="dxa"/>
            <w:tcBorders>
              <w:top w:val="nil"/>
              <w:left w:val="nil"/>
              <w:bottom w:val="single" w:sz="4" w:space="0" w:color="auto"/>
              <w:right w:val="single" w:sz="4" w:space="0" w:color="auto"/>
            </w:tcBorders>
            <w:shd w:val="clear" w:color="auto" w:fill="auto"/>
            <w:vAlign w:val="center"/>
            <w:hideMark/>
          </w:tcPr>
          <w:p w14:paraId="4C05187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PROJECTOR,  PT RZ12KU DLP</w:t>
            </w:r>
          </w:p>
        </w:tc>
        <w:tc>
          <w:tcPr>
            <w:tcW w:w="1341" w:type="dxa"/>
            <w:tcBorders>
              <w:top w:val="nil"/>
              <w:left w:val="nil"/>
              <w:bottom w:val="single" w:sz="4" w:space="0" w:color="auto"/>
              <w:right w:val="single" w:sz="4" w:space="0" w:color="auto"/>
            </w:tcBorders>
            <w:shd w:val="clear" w:color="auto" w:fill="auto"/>
            <w:vAlign w:val="center"/>
            <w:hideMark/>
          </w:tcPr>
          <w:p w14:paraId="7A88A6A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PANASONIC</w:t>
            </w:r>
          </w:p>
        </w:tc>
        <w:tc>
          <w:tcPr>
            <w:tcW w:w="1253" w:type="dxa"/>
            <w:tcBorders>
              <w:top w:val="nil"/>
              <w:left w:val="nil"/>
              <w:bottom w:val="single" w:sz="4" w:space="0" w:color="auto"/>
              <w:right w:val="single" w:sz="4" w:space="0" w:color="auto"/>
            </w:tcBorders>
            <w:shd w:val="clear" w:color="auto" w:fill="auto"/>
            <w:vAlign w:val="center"/>
            <w:hideMark/>
          </w:tcPr>
          <w:p w14:paraId="676F616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ET-D75LE30</w:t>
            </w:r>
          </w:p>
        </w:tc>
        <w:tc>
          <w:tcPr>
            <w:tcW w:w="1185" w:type="dxa"/>
            <w:tcBorders>
              <w:top w:val="nil"/>
              <w:left w:val="nil"/>
              <w:bottom w:val="single" w:sz="4" w:space="0" w:color="auto"/>
              <w:right w:val="single" w:sz="4" w:space="0" w:color="auto"/>
            </w:tcBorders>
            <w:shd w:val="clear" w:color="auto" w:fill="auto"/>
            <w:noWrap/>
            <w:vAlign w:val="center"/>
            <w:hideMark/>
          </w:tcPr>
          <w:p w14:paraId="36F8F14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3170IUC666</w:t>
            </w:r>
          </w:p>
        </w:tc>
        <w:tc>
          <w:tcPr>
            <w:tcW w:w="1053" w:type="dxa"/>
            <w:tcBorders>
              <w:top w:val="nil"/>
              <w:left w:val="nil"/>
              <w:bottom w:val="single" w:sz="4" w:space="0" w:color="auto"/>
              <w:right w:val="single" w:sz="4" w:space="0" w:color="auto"/>
            </w:tcBorders>
            <w:shd w:val="clear" w:color="auto" w:fill="auto"/>
            <w:vAlign w:val="center"/>
            <w:hideMark/>
          </w:tcPr>
          <w:p w14:paraId="074C2AF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10195C9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152A26ED"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11AFD38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2151EE8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154000954</w:t>
            </w:r>
          </w:p>
        </w:tc>
        <w:tc>
          <w:tcPr>
            <w:tcW w:w="2003" w:type="dxa"/>
            <w:tcBorders>
              <w:top w:val="nil"/>
              <w:left w:val="nil"/>
              <w:bottom w:val="single" w:sz="4" w:space="0" w:color="auto"/>
              <w:right w:val="single" w:sz="4" w:space="0" w:color="auto"/>
            </w:tcBorders>
            <w:shd w:val="clear" w:color="auto" w:fill="auto"/>
            <w:vAlign w:val="center"/>
            <w:hideMark/>
          </w:tcPr>
          <w:p w14:paraId="5F37A14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7432250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42C2BB3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R630</w:t>
            </w:r>
          </w:p>
        </w:tc>
        <w:tc>
          <w:tcPr>
            <w:tcW w:w="1185" w:type="dxa"/>
            <w:tcBorders>
              <w:top w:val="nil"/>
              <w:left w:val="nil"/>
              <w:bottom w:val="single" w:sz="4" w:space="0" w:color="auto"/>
              <w:right w:val="single" w:sz="4" w:space="0" w:color="auto"/>
            </w:tcBorders>
            <w:shd w:val="clear" w:color="auto" w:fill="auto"/>
            <w:noWrap/>
            <w:vAlign w:val="center"/>
            <w:hideMark/>
          </w:tcPr>
          <w:p w14:paraId="4395A9D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3170ASAY21</w:t>
            </w:r>
          </w:p>
        </w:tc>
        <w:tc>
          <w:tcPr>
            <w:tcW w:w="1053" w:type="dxa"/>
            <w:tcBorders>
              <w:top w:val="nil"/>
              <w:left w:val="nil"/>
              <w:bottom w:val="single" w:sz="4" w:space="0" w:color="auto"/>
              <w:right w:val="single" w:sz="4" w:space="0" w:color="auto"/>
            </w:tcBorders>
            <w:shd w:val="clear" w:color="auto" w:fill="auto"/>
            <w:vAlign w:val="center"/>
            <w:hideMark/>
          </w:tcPr>
          <w:p w14:paraId="5FA25E8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31203D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2107C235"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D24011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394A31D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154000829</w:t>
            </w:r>
          </w:p>
        </w:tc>
        <w:tc>
          <w:tcPr>
            <w:tcW w:w="2003" w:type="dxa"/>
            <w:tcBorders>
              <w:top w:val="nil"/>
              <w:left w:val="nil"/>
              <w:bottom w:val="single" w:sz="4" w:space="0" w:color="auto"/>
              <w:right w:val="single" w:sz="4" w:space="0" w:color="auto"/>
            </w:tcBorders>
            <w:shd w:val="clear" w:color="auto" w:fill="auto"/>
            <w:vAlign w:val="center"/>
            <w:hideMark/>
          </w:tcPr>
          <w:p w14:paraId="6E66A2D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7282634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0F28869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20BF63C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6963DA3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36B6E1F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4E9CFF9A"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41B2404C"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6E5983A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154000828</w:t>
            </w:r>
          </w:p>
        </w:tc>
        <w:tc>
          <w:tcPr>
            <w:tcW w:w="2003" w:type="dxa"/>
            <w:tcBorders>
              <w:top w:val="nil"/>
              <w:left w:val="nil"/>
              <w:bottom w:val="single" w:sz="4" w:space="0" w:color="auto"/>
              <w:right w:val="single" w:sz="4" w:space="0" w:color="auto"/>
            </w:tcBorders>
            <w:shd w:val="clear" w:color="auto" w:fill="auto"/>
            <w:vAlign w:val="center"/>
            <w:hideMark/>
          </w:tcPr>
          <w:p w14:paraId="7B1D0BB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2457482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4378679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7D2C1BF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2039F7C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AE42CF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169E9C6"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806A01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3137A64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154000827</w:t>
            </w:r>
          </w:p>
        </w:tc>
        <w:tc>
          <w:tcPr>
            <w:tcW w:w="2003" w:type="dxa"/>
            <w:tcBorders>
              <w:top w:val="nil"/>
              <w:left w:val="nil"/>
              <w:bottom w:val="single" w:sz="4" w:space="0" w:color="auto"/>
              <w:right w:val="single" w:sz="4" w:space="0" w:color="auto"/>
            </w:tcBorders>
            <w:shd w:val="clear" w:color="auto" w:fill="auto"/>
            <w:vAlign w:val="center"/>
            <w:hideMark/>
          </w:tcPr>
          <w:p w14:paraId="3EF4018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31EBC0A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3C49D4D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77778C6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40524A1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2FF2671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30089C33"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73A138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6A0C815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154000826</w:t>
            </w:r>
          </w:p>
        </w:tc>
        <w:tc>
          <w:tcPr>
            <w:tcW w:w="2003" w:type="dxa"/>
            <w:tcBorders>
              <w:top w:val="nil"/>
              <w:left w:val="nil"/>
              <w:bottom w:val="single" w:sz="4" w:space="0" w:color="auto"/>
              <w:right w:val="single" w:sz="4" w:space="0" w:color="auto"/>
            </w:tcBorders>
            <w:shd w:val="clear" w:color="auto" w:fill="auto"/>
            <w:vAlign w:val="center"/>
            <w:hideMark/>
          </w:tcPr>
          <w:p w14:paraId="7CCA63E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7B67A6C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5276F97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394E035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00E396D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361DCB2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732F2F1E"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555D127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6E9A3313"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154000825</w:t>
            </w:r>
          </w:p>
        </w:tc>
        <w:tc>
          <w:tcPr>
            <w:tcW w:w="2003" w:type="dxa"/>
            <w:tcBorders>
              <w:top w:val="nil"/>
              <w:left w:val="nil"/>
              <w:bottom w:val="single" w:sz="4" w:space="0" w:color="auto"/>
              <w:right w:val="single" w:sz="4" w:space="0" w:color="auto"/>
            </w:tcBorders>
            <w:shd w:val="clear" w:color="auto" w:fill="auto"/>
            <w:vAlign w:val="center"/>
            <w:hideMark/>
          </w:tcPr>
          <w:p w14:paraId="2CA6438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017A8EE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55C9187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1EBCAAA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46EBC60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E18A99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50480087"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42F783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5C250DE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154000824</w:t>
            </w:r>
          </w:p>
        </w:tc>
        <w:tc>
          <w:tcPr>
            <w:tcW w:w="2003" w:type="dxa"/>
            <w:tcBorders>
              <w:top w:val="nil"/>
              <w:left w:val="nil"/>
              <w:bottom w:val="single" w:sz="4" w:space="0" w:color="auto"/>
              <w:right w:val="single" w:sz="4" w:space="0" w:color="auto"/>
            </w:tcBorders>
            <w:shd w:val="clear" w:color="auto" w:fill="auto"/>
            <w:vAlign w:val="center"/>
            <w:hideMark/>
          </w:tcPr>
          <w:p w14:paraId="149280D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SERVER, COMPUTER</w:t>
            </w:r>
          </w:p>
        </w:tc>
        <w:tc>
          <w:tcPr>
            <w:tcW w:w="1341" w:type="dxa"/>
            <w:tcBorders>
              <w:top w:val="nil"/>
              <w:left w:val="nil"/>
              <w:bottom w:val="single" w:sz="4" w:space="0" w:color="auto"/>
              <w:right w:val="single" w:sz="4" w:space="0" w:color="auto"/>
            </w:tcBorders>
            <w:shd w:val="clear" w:color="auto" w:fill="auto"/>
            <w:vAlign w:val="center"/>
            <w:hideMark/>
          </w:tcPr>
          <w:p w14:paraId="536503C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DELL</w:t>
            </w:r>
          </w:p>
        </w:tc>
        <w:tc>
          <w:tcPr>
            <w:tcW w:w="1253" w:type="dxa"/>
            <w:tcBorders>
              <w:top w:val="nil"/>
              <w:left w:val="nil"/>
              <w:bottom w:val="single" w:sz="4" w:space="0" w:color="auto"/>
              <w:right w:val="single" w:sz="4" w:space="0" w:color="auto"/>
            </w:tcBorders>
            <w:shd w:val="clear" w:color="auto" w:fill="auto"/>
            <w:vAlign w:val="center"/>
            <w:hideMark/>
          </w:tcPr>
          <w:p w14:paraId="654FD7E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POWEREDGE R730</w:t>
            </w:r>
          </w:p>
        </w:tc>
        <w:tc>
          <w:tcPr>
            <w:tcW w:w="1185" w:type="dxa"/>
            <w:tcBorders>
              <w:top w:val="nil"/>
              <w:left w:val="nil"/>
              <w:bottom w:val="single" w:sz="4" w:space="0" w:color="auto"/>
              <w:right w:val="single" w:sz="4" w:space="0" w:color="auto"/>
            </w:tcBorders>
            <w:shd w:val="clear" w:color="auto" w:fill="auto"/>
            <w:noWrap/>
            <w:vAlign w:val="center"/>
            <w:hideMark/>
          </w:tcPr>
          <w:p w14:paraId="431B234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3170AS7683</w:t>
            </w:r>
          </w:p>
        </w:tc>
        <w:tc>
          <w:tcPr>
            <w:tcW w:w="1053" w:type="dxa"/>
            <w:tcBorders>
              <w:top w:val="nil"/>
              <w:left w:val="nil"/>
              <w:bottom w:val="single" w:sz="4" w:space="0" w:color="auto"/>
              <w:right w:val="single" w:sz="4" w:space="0" w:color="auto"/>
            </w:tcBorders>
            <w:shd w:val="clear" w:color="auto" w:fill="auto"/>
            <w:vAlign w:val="center"/>
            <w:hideMark/>
          </w:tcPr>
          <w:p w14:paraId="0325D4A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5D5CE84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0E62E6D8"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5491AE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1/10/2018</w:t>
            </w:r>
          </w:p>
        </w:tc>
        <w:tc>
          <w:tcPr>
            <w:tcW w:w="1001" w:type="dxa"/>
            <w:tcBorders>
              <w:top w:val="nil"/>
              <w:left w:val="nil"/>
              <w:bottom w:val="single" w:sz="4" w:space="0" w:color="auto"/>
              <w:right w:val="single" w:sz="4" w:space="0" w:color="auto"/>
            </w:tcBorders>
            <w:shd w:val="clear" w:color="auto" w:fill="auto"/>
            <w:vAlign w:val="center"/>
            <w:hideMark/>
          </w:tcPr>
          <w:p w14:paraId="1098E96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184000007</w:t>
            </w:r>
          </w:p>
        </w:tc>
        <w:tc>
          <w:tcPr>
            <w:tcW w:w="2003" w:type="dxa"/>
            <w:tcBorders>
              <w:top w:val="nil"/>
              <w:left w:val="nil"/>
              <w:bottom w:val="single" w:sz="4" w:space="0" w:color="auto"/>
              <w:right w:val="single" w:sz="4" w:space="0" w:color="auto"/>
            </w:tcBorders>
            <w:shd w:val="clear" w:color="auto" w:fill="auto"/>
            <w:vAlign w:val="center"/>
            <w:hideMark/>
          </w:tcPr>
          <w:p w14:paraId="553FE3B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STORAGE ARRAY, TEGILE EXPANSION SHELVES FE 25 FLASH</w:t>
            </w:r>
          </w:p>
        </w:tc>
        <w:tc>
          <w:tcPr>
            <w:tcW w:w="1341" w:type="dxa"/>
            <w:tcBorders>
              <w:top w:val="nil"/>
              <w:left w:val="nil"/>
              <w:bottom w:val="single" w:sz="4" w:space="0" w:color="auto"/>
              <w:right w:val="single" w:sz="4" w:space="0" w:color="auto"/>
            </w:tcBorders>
            <w:shd w:val="clear" w:color="auto" w:fill="auto"/>
            <w:vAlign w:val="center"/>
            <w:hideMark/>
          </w:tcPr>
          <w:p w14:paraId="0F1003F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TEGILE</w:t>
            </w:r>
          </w:p>
        </w:tc>
        <w:tc>
          <w:tcPr>
            <w:tcW w:w="1253" w:type="dxa"/>
            <w:tcBorders>
              <w:top w:val="nil"/>
              <w:left w:val="nil"/>
              <w:bottom w:val="single" w:sz="4" w:space="0" w:color="auto"/>
              <w:right w:val="single" w:sz="4" w:space="0" w:color="auto"/>
            </w:tcBorders>
            <w:shd w:val="clear" w:color="auto" w:fill="auto"/>
            <w:vAlign w:val="center"/>
            <w:hideMark/>
          </w:tcPr>
          <w:p w14:paraId="74756A8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4424737</w:t>
            </w:r>
          </w:p>
        </w:tc>
        <w:tc>
          <w:tcPr>
            <w:tcW w:w="1185" w:type="dxa"/>
            <w:tcBorders>
              <w:top w:val="nil"/>
              <w:left w:val="nil"/>
              <w:bottom w:val="single" w:sz="4" w:space="0" w:color="auto"/>
              <w:right w:val="single" w:sz="4" w:space="0" w:color="auto"/>
            </w:tcBorders>
            <w:shd w:val="clear" w:color="auto" w:fill="auto"/>
            <w:noWrap/>
            <w:vAlign w:val="center"/>
            <w:hideMark/>
          </w:tcPr>
          <w:p w14:paraId="5783CB2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3170IVS697</w:t>
            </w:r>
          </w:p>
        </w:tc>
        <w:tc>
          <w:tcPr>
            <w:tcW w:w="1053" w:type="dxa"/>
            <w:tcBorders>
              <w:top w:val="nil"/>
              <w:left w:val="nil"/>
              <w:bottom w:val="single" w:sz="4" w:space="0" w:color="auto"/>
              <w:right w:val="single" w:sz="4" w:space="0" w:color="auto"/>
            </w:tcBorders>
            <w:shd w:val="clear" w:color="auto" w:fill="auto"/>
            <w:vAlign w:val="center"/>
            <w:hideMark/>
          </w:tcPr>
          <w:p w14:paraId="76156D6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2F13319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611CA495"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033EB6A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17F1D167"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154000582</w:t>
            </w:r>
          </w:p>
        </w:tc>
        <w:tc>
          <w:tcPr>
            <w:tcW w:w="2003" w:type="dxa"/>
            <w:tcBorders>
              <w:top w:val="nil"/>
              <w:left w:val="nil"/>
              <w:bottom w:val="single" w:sz="4" w:space="0" w:color="auto"/>
              <w:right w:val="single" w:sz="4" w:space="0" w:color="auto"/>
            </w:tcBorders>
            <w:shd w:val="clear" w:color="auto" w:fill="auto"/>
            <w:vAlign w:val="center"/>
            <w:hideMark/>
          </w:tcPr>
          <w:p w14:paraId="32FB20C2"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TELEVISION, 70" LED TOUCH</w:t>
            </w:r>
          </w:p>
        </w:tc>
        <w:tc>
          <w:tcPr>
            <w:tcW w:w="1341" w:type="dxa"/>
            <w:tcBorders>
              <w:top w:val="nil"/>
              <w:left w:val="nil"/>
              <w:bottom w:val="single" w:sz="4" w:space="0" w:color="auto"/>
              <w:right w:val="single" w:sz="4" w:space="0" w:color="auto"/>
            </w:tcBorders>
            <w:shd w:val="clear" w:color="auto" w:fill="auto"/>
            <w:vAlign w:val="center"/>
            <w:hideMark/>
          </w:tcPr>
          <w:p w14:paraId="67246FC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SHARP</w:t>
            </w:r>
          </w:p>
        </w:tc>
        <w:tc>
          <w:tcPr>
            <w:tcW w:w="1253" w:type="dxa"/>
            <w:tcBorders>
              <w:top w:val="nil"/>
              <w:left w:val="nil"/>
              <w:bottom w:val="single" w:sz="4" w:space="0" w:color="auto"/>
              <w:right w:val="single" w:sz="4" w:space="0" w:color="auto"/>
            </w:tcBorders>
            <w:shd w:val="clear" w:color="auto" w:fill="auto"/>
            <w:vAlign w:val="center"/>
            <w:hideMark/>
          </w:tcPr>
          <w:p w14:paraId="7BE0A25E"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PNL703B</w:t>
            </w:r>
          </w:p>
        </w:tc>
        <w:tc>
          <w:tcPr>
            <w:tcW w:w="1185" w:type="dxa"/>
            <w:tcBorders>
              <w:top w:val="nil"/>
              <w:left w:val="nil"/>
              <w:bottom w:val="single" w:sz="4" w:space="0" w:color="auto"/>
              <w:right w:val="single" w:sz="4" w:space="0" w:color="auto"/>
            </w:tcBorders>
            <w:shd w:val="clear" w:color="auto" w:fill="auto"/>
            <w:noWrap/>
            <w:vAlign w:val="center"/>
            <w:hideMark/>
          </w:tcPr>
          <w:p w14:paraId="73C1ED2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3170AS8400</w:t>
            </w:r>
          </w:p>
        </w:tc>
        <w:tc>
          <w:tcPr>
            <w:tcW w:w="1053" w:type="dxa"/>
            <w:tcBorders>
              <w:top w:val="nil"/>
              <w:left w:val="nil"/>
              <w:bottom w:val="single" w:sz="4" w:space="0" w:color="auto"/>
              <w:right w:val="single" w:sz="4" w:space="0" w:color="auto"/>
            </w:tcBorders>
            <w:shd w:val="clear" w:color="auto" w:fill="auto"/>
            <w:vAlign w:val="center"/>
            <w:hideMark/>
          </w:tcPr>
          <w:p w14:paraId="71B2E3E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6DEEC5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162</w:t>
            </w:r>
          </w:p>
        </w:tc>
      </w:tr>
      <w:tr w:rsidR="00B56040" w:rsidRPr="00B56040" w14:paraId="75C907F0" w14:textId="77777777" w:rsidTr="00B56040">
        <w:trPr>
          <w:trHeight w:val="675"/>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22E2DB2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11/8/2017</w:t>
            </w:r>
          </w:p>
        </w:tc>
        <w:tc>
          <w:tcPr>
            <w:tcW w:w="1001" w:type="dxa"/>
            <w:tcBorders>
              <w:top w:val="nil"/>
              <w:left w:val="nil"/>
              <w:bottom w:val="single" w:sz="4" w:space="0" w:color="auto"/>
              <w:right w:val="single" w:sz="4" w:space="0" w:color="auto"/>
            </w:tcBorders>
            <w:shd w:val="clear" w:color="auto" w:fill="auto"/>
            <w:vAlign w:val="center"/>
            <w:hideMark/>
          </w:tcPr>
          <w:p w14:paraId="73FDED4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154000530</w:t>
            </w:r>
          </w:p>
        </w:tc>
        <w:tc>
          <w:tcPr>
            <w:tcW w:w="2003" w:type="dxa"/>
            <w:tcBorders>
              <w:top w:val="nil"/>
              <w:left w:val="nil"/>
              <w:bottom w:val="single" w:sz="4" w:space="0" w:color="auto"/>
              <w:right w:val="single" w:sz="4" w:space="0" w:color="auto"/>
            </w:tcBorders>
            <w:shd w:val="clear" w:color="auto" w:fill="auto"/>
            <w:vAlign w:val="center"/>
            <w:hideMark/>
          </w:tcPr>
          <w:p w14:paraId="6F85EBDA"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NETWORK EQUIPMENT/SYSTEM, INTEL XEON SERVER</w:t>
            </w:r>
          </w:p>
        </w:tc>
        <w:tc>
          <w:tcPr>
            <w:tcW w:w="1341" w:type="dxa"/>
            <w:tcBorders>
              <w:top w:val="nil"/>
              <w:left w:val="nil"/>
              <w:bottom w:val="single" w:sz="4" w:space="0" w:color="auto"/>
              <w:right w:val="single" w:sz="4" w:space="0" w:color="auto"/>
            </w:tcBorders>
            <w:shd w:val="clear" w:color="auto" w:fill="auto"/>
            <w:vAlign w:val="center"/>
            <w:hideMark/>
          </w:tcPr>
          <w:p w14:paraId="7FB609A5"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CDW GOVERNMENT INC</w:t>
            </w:r>
          </w:p>
        </w:tc>
        <w:tc>
          <w:tcPr>
            <w:tcW w:w="1253" w:type="dxa"/>
            <w:tcBorders>
              <w:top w:val="nil"/>
              <w:left w:val="nil"/>
              <w:bottom w:val="single" w:sz="4" w:space="0" w:color="auto"/>
              <w:right w:val="single" w:sz="4" w:space="0" w:color="auto"/>
            </w:tcBorders>
            <w:shd w:val="clear" w:color="auto" w:fill="auto"/>
            <w:vAlign w:val="center"/>
            <w:hideMark/>
          </w:tcPr>
          <w:p w14:paraId="059CFE19"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T3300</w:t>
            </w:r>
          </w:p>
        </w:tc>
        <w:tc>
          <w:tcPr>
            <w:tcW w:w="1185" w:type="dxa"/>
            <w:tcBorders>
              <w:top w:val="nil"/>
              <w:left w:val="nil"/>
              <w:bottom w:val="single" w:sz="4" w:space="0" w:color="auto"/>
              <w:right w:val="single" w:sz="4" w:space="0" w:color="auto"/>
            </w:tcBorders>
            <w:shd w:val="clear" w:color="auto" w:fill="auto"/>
            <w:noWrap/>
            <w:vAlign w:val="center"/>
            <w:hideMark/>
          </w:tcPr>
          <w:p w14:paraId="72CCC1F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3170AS6820</w:t>
            </w:r>
          </w:p>
        </w:tc>
        <w:tc>
          <w:tcPr>
            <w:tcW w:w="1053" w:type="dxa"/>
            <w:tcBorders>
              <w:top w:val="nil"/>
              <w:left w:val="nil"/>
              <w:bottom w:val="single" w:sz="4" w:space="0" w:color="auto"/>
              <w:right w:val="single" w:sz="4" w:space="0" w:color="auto"/>
            </w:tcBorders>
            <w:shd w:val="clear" w:color="auto" w:fill="auto"/>
            <w:vAlign w:val="center"/>
            <w:hideMark/>
          </w:tcPr>
          <w:p w14:paraId="343B4754"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612C265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360</w:t>
            </w:r>
          </w:p>
        </w:tc>
      </w:tr>
      <w:tr w:rsidR="00B56040" w:rsidRPr="00B56040" w14:paraId="1EDCC260" w14:textId="77777777" w:rsidTr="00B56040">
        <w:trPr>
          <w:trHeight w:val="45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C4284F0"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7/5/2017</w:t>
            </w:r>
          </w:p>
        </w:tc>
        <w:tc>
          <w:tcPr>
            <w:tcW w:w="1001" w:type="dxa"/>
            <w:tcBorders>
              <w:top w:val="nil"/>
              <w:left w:val="nil"/>
              <w:bottom w:val="single" w:sz="4" w:space="0" w:color="auto"/>
              <w:right w:val="single" w:sz="4" w:space="0" w:color="auto"/>
            </w:tcBorders>
            <w:shd w:val="clear" w:color="auto" w:fill="auto"/>
            <w:vAlign w:val="center"/>
            <w:hideMark/>
          </w:tcPr>
          <w:p w14:paraId="5EF2C3AD"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174000635</w:t>
            </w:r>
          </w:p>
        </w:tc>
        <w:tc>
          <w:tcPr>
            <w:tcW w:w="2003" w:type="dxa"/>
            <w:tcBorders>
              <w:top w:val="nil"/>
              <w:left w:val="nil"/>
              <w:bottom w:val="single" w:sz="4" w:space="0" w:color="auto"/>
              <w:right w:val="single" w:sz="4" w:space="0" w:color="auto"/>
            </w:tcBorders>
            <w:shd w:val="clear" w:color="auto" w:fill="auto"/>
            <w:vAlign w:val="center"/>
            <w:hideMark/>
          </w:tcPr>
          <w:p w14:paraId="2249B18B"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STORAGE ARRAY, INTELLIFLASH ALL FLASH ARRAY</w:t>
            </w:r>
          </w:p>
        </w:tc>
        <w:tc>
          <w:tcPr>
            <w:tcW w:w="1341" w:type="dxa"/>
            <w:tcBorders>
              <w:top w:val="nil"/>
              <w:left w:val="nil"/>
              <w:bottom w:val="single" w:sz="4" w:space="0" w:color="auto"/>
              <w:right w:val="single" w:sz="4" w:space="0" w:color="auto"/>
            </w:tcBorders>
            <w:shd w:val="clear" w:color="auto" w:fill="auto"/>
            <w:vAlign w:val="center"/>
            <w:hideMark/>
          </w:tcPr>
          <w:p w14:paraId="002CF858"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TEGILE</w:t>
            </w:r>
          </w:p>
        </w:tc>
        <w:tc>
          <w:tcPr>
            <w:tcW w:w="1253" w:type="dxa"/>
            <w:tcBorders>
              <w:top w:val="nil"/>
              <w:left w:val="nil"/>
              <w:bottom w:val="single" w:sz="4" w:space="0" w:color="auto"/>
              <w:right w:val="single" w:sz="4" w:space="0" w:color="auto"/>
            </w:tcBorders>
            <w:shd w:val="clear" w:color="auto" w:fill="auto"/>
            <w:vAlign w:val="center"/>
            <w:hideMark/>
          </w:tcPr>
          <w:p w14:paraId="583FE91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T4700</w:t>
            </w:r>
          </w:p>
        </w:tc>
        <w:tc>
          <w:tcPr>
            <w:tcW w:w="1185" w:type="dxa"/>
            <w:tcBorders>
              <w:top w:val="nil"/>
              <w:left w:val="nil"/>
              <w:bottom w:val="single" w:sz="4" w:space="0" w:color="auto"/>
              <w:right w:val="single" w:sz="4" w:space="0" w:color="auto"/>
            </w:tcBorders>
            <w:shd w:val="clear" w:color="auto" w:fill="auto"/>
            <w:noWrap/>
            <w:vAlign w:val="center"/>
            <w:hideMark/>
          </w:tcPr>
          <w:p w14:paraId="26DDD5C6"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3170IU5340</w:t>
            </w:r>
          </w:p>
        </w:tc>
        <w:tc>
          <w:tcPr>
            <w:tcW w:w="1053" w:type="dxa"/>
            <w:tcBorders>
              <w:top w:val="nil"/>
              <w:left w:val="nil"/>
              <w:bottom w:val="single" w:sz="4" w:space="0" w:color="auto"/>
              <w:right w:val="single" w:sz="4" w:space="0" w:color="auto"/>
            </w:tcBorders>
            <w:shd w:val="clear" w:color="auto" w:fill="auto"/>
            <w:vAlign w:val="center"/>
            <w:hideMark/>
          </w:tcPr>
          <w:p w14:paraId="275EDA8F"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SPROUL HALL</w:t>
            </w:r>
          </w:p>
        </w:tc>
        <w:tc>
          <w:tcPr>
            <w:tcW w:w="707" w:type="dxa"/>
            <w:tcBorders>
              <w:top w:val="nil"/>
              <w:left w:val="nil"/>
              <w:bottom w:val="single" w:sz="4" w:space="0" w:color="auto"/>
              <w:right w:val="single" w:sz="4" w:space="0" w:color="auto"/>
            </w:tcBorders>
            <w:shd w:val="clear" w:color="auto" w:fill="auto"/>
            <w:noWrap/>
            <w:vAlign w:val="center"/>
            <w:hideMark/>
          </w:tcPr>
          <w:p w14:paraId="7CF35A51" w14:textId="77777777" w:rsidR="00B56040" w:rsidRPr="00B56040" w:rsidRDefault="00B56040" w:rsidP="00B56040">
            <w:pPr>
              <w:spacing w:after="0" w:line="240" w:lineRule="auto"/>
              <w:jc w:val="center"/>
              <w:rPr>
                <w:rFonts w:ascii="Arial" w:eastAsia="Times New Roman" w:hAnsi="Arial" w:cs="Arial"/>
                <w:color w:val="000000"/>
                <w:sz w:val="16"/>
                <w:szCs w:val="16"/>
              </w:rPr>
            </w:pPr>
            <w:r w:rsidRPr="00B56040">
              <w:rPr>
                <w:rFonts w:ascii="Arial" w:eastAsia="Times New Roman" w:hAnsi="Arial" w:cs="Arial"/>
                <w:color w:val="000000"/>
                <w:sz w:val="16"/>
                <w:szCs w:val="16"/>
              </w:rPr>
              <w:t>360</w:t>
            </w:r>
          </w:p>
        </w:tc>
      </w:tr>
    </w:tbl>
    <w:p w14:paraId="1619948D" w14:textId="77777777" w:rsidR="0022251B" w:rsidRDefault="0022251B" w:rsidP="00D42D2D">
      <w:pPr>
        <w:spacing w:after="0" w:line="240" w:lineRule="auto"/>
        <w:jc w:val="both"/>
        <w:rPr>
          <w:rFonts w:ascii="Arial" w:eastAsia="Times New Roman" w:hAnsi="Arial" w:cs="Arial"/>
          <w:sz w:val="24"/>
          <w:szCs w:val="24"/>
        </w:rPr>
      </w:pPr>
    </w:p>
    <w:p w14:paraId="6E64971F" w14:textId="77777777" w:rsidR="007D700E" w:rsidRDefault="007D700E" w:rsidP="00D42D2D">
      <w:pPr>
        <w:spacing w:after="0" w:line="240" w:lineRule="auto"/>
        <w:jc w:val="both"/>
        <w:rPr>
          <w:rFonts w:ascii="Arial" w:eastAsia="Times New Roman" w:hAnsi="Arial" w:cs="Arial"/>
          <w:sz w:val="24"/>
          <w:szCs w:val="24"/>
        </w:rPr>
      </w:pPr>
    </w:p>
    <w:p w14:paraId="24067F6B" w14:textId="77777777" w:rsidR="0095626F" w:rsidRPr="0095626F" w:rsidRDefault="0095626F" w:rsidP="00D42D2D">
      <w:pPr>
        <w:spacing w:after="0" w:line="240" w:lineRule="auto"/>
        <w:jc w:val="both"/>
        <w:rPr>
          <w:rFonts w:ascii="Arial" w:eastAsia="Times New Roman" w:hAnsi="Arial" w:cs="Times New Roman"/>
          <w:sz w:val="24"/>
          <w:szCs w:val="20"/>
        </w:rPr>
      </w:pPr>
    </w:p>
    <w:p w14:paraId="2852E8CA" w14:textId="77777777" w:rsidR="0095626F" w:rsidRPr="0095626F" w:rsidRDefault="0095626F" w:rsidP="00D42D2D">
      <w:pPr>
        <w:spacing w:after="0" w:line="240" w:lineRule="auto"/>
        <w:jc w:val="both"/>
        <w:rPr>
          <w:rFonts w:ascii="Arial" w:eastAsia="Times New Roman" w:hAnsi="Arial" w:cs="Times New Roman"/>
          <w:sz w:val="24"/>
          <w:szCs w:val="20"/>
        </w:rPr>
      </w:pPr>
    </w:p>
    <w:p w14:paraId="0FB95AB6" w14:textId="77777777" w:rsidR="00FA1904" w:rsidRPr="00D42D2D" w:rsidRDefault="00FA1904" w:rsidP="00D42D2D">
      <w:pPr>
        <w:spacing w:after="0" w:line="240" w:lineRule="auto"/>
        <w:jc w:val="both"/>
        <w:rPr>
          <w:rFonts w:ascii="Arial" w:eastAsia="Times New Roman" w:hAnsi="Arial" w:cs="Arial"/>
          <w:sz w:val="24"/>
          <w:szCs w:val="24"/>
        </w:rPr>
      </w:pPr>
    </w:p>
    <w:p w14:paraId="54D9BCFA" w14:textId="77777777" w:rsidR="00A86CF7" w:rsidRPr="00D42D2D" w:rsidRDefault="00A86CF7" w:rsidP="00D42D2D">
      <w:pPr>
        <w:spacing w:after="0" w:line="240" w:lineRule="auto"/>
        <w:jc w:val="both"/>
        <w:rPr>
          <w:rFonts w:ascii="Arial" w:eastAsia="Times New Roman" w:hAnsi="Arial" w:cs="Arial"/>
          <w:sz w:val="24"/>
          <w:szCs w:val="24"/>
        </w:rPr>
      </w:pPr>
    </w:p>
    <w:p w14:paraId="403399E3" w14:textId="053AB129" w:rsidR="00A86CF7" w:rsidRPr="00D42D2D" w:rsidRDefault="00A86CF7" w:rsidP="00D42D2D">
      <w:pPr>
        <w:spacing w:after="0" w:line="240" w:lineRule="auto"/>
        <w:jc w:val="both"/>
        <w:rPr>
          <w:rFonts w:ascii="Arial" w:eastAsia="Times New Roman" w:hAnsi="Arial" w:cs="Arial"/>
          <w:sz w:val="24"/>
          <w:szCs w:val="24"/>
        </w:rPr>
      </w:pPr>
    </w:p>
    <w:p w14:paraId="37AB1E1A" w14:textId="2D11F808" w:rsidR="009757E7" w:rsidRPr="00D42D2D" w:rsidRDefault="009757E7" w:rsidP="00D42D2D">
      <w:pPr>
        <w:spacing w:after="0" w:line="240" w:lineRule="auto"/>
        <w:jc w:val="both"/>
        <w:rPr>
          <w:rFonts w:ascii="Arial" w:eastAsia="Times New Roman" w:hAnsi="Arial" w:cs="Arial"/>
          <w:sz w:val="24"/>
          <w:szCs w:val="24"/>
        </w:rPr>
      </w:pPr>
    </w:p>
    <w:p w14:paraId="25650F8B" w14:textId="32C1474F" w:rsidR="009757E7" w:rsidRPr="00D42D2D" w:rsidRDefault="009757E7" w:rsidP="00D42D2D">
      <w:pPr>
        <w:spacing w:after="0" w:line="240" w:lineRule="auto"/>
        <w:jc w:val="both"/>
        <w:rPr>
          <w:rFonts w:ascii="Arial" w:eastAsia="Times New Roman" w:hAnsi="Arial" w:cs="Arial"/>
          <w:sz w:val="24"/>
          <w:szCs w:val="24"/>
        </w:rPr>
      </w:pPr>
    </w:p>
    <w:p w14:paraId="1DCA4687" w14:textId="4065D27C" w:rsidR="009757E7" w:rsidRDefault="009757E7" w:rsidP="00D42D2D">
      <w:pPr>
        <w:spacing w:after="0" w:line="240" w:lineRule="auto"/>
        <w:jc w:val="both"/>
        <w:rPr>
          <w:rFonts w:ascii="Arial" w:eastAsia="Times New Roman" w:hAnsi="Arial" w:cs="Arial"/>
          <w:sz w:val="24"/>
          <w:szCs w:val="24"/>
        </w:rPr>
      </w:pPr>
    </w:p>
    <w:p w14:paraId="1D48BFB5" w14:textId="6B199BCA" w:rsidR="00D42D2D" w:rsidRDefault="00D42D2D" w:rsidP="00D42D2D">
      <w:pPr>
        <w:spacing w:after="0" w:line="240" w:lineRule="auto"/>
        <w:jc w:val="both"/>
        <w:rPr>
          <w:rFonts w:ascii="Arial" w:eastAsia="Times New Roman" w:hAnsi="Arial" w:cs="Arial"/>
          <w:sz w:val="24"/>
          <w:szCs w:val="24"/>
        </w:rPr>
      </w:pPr>
    </w:p>
    <w:p w14:paraId="507A9449" w14:textId="5CF1779D" w:rsidR="00D42D2D" w:rsidRDefault="00D42D2D" w:rsidP="00D42D2D">
      <w:pPr>
        <w:spacing w:after="0" w:line="240" w:lineRule="auto"/>
        <w:jc w:val="both"/>
        <w:rPr>
          <w:rFonts w:ascii="Arial" w:eastAsia="Times New Roman" w:hAnsi="Arial" w:cs="Arial"/>
          <w:sz w:val="24"/>
          <w:szCs w:val="24"/>
        </w:rPr>
      </w:pPr>
    </w:p>
    <w:p w14:paraId="010256B2" w14:textId="02452B31" w:rsidR="000F2EA1" w:rsidRDefault="000F2EA1" w:rsidP="00D42D2D">
      <w:pPr>
        <w:spacing w:after="0" w:line="240" w:lineRule="auto"/>
        <w:jc w:val="both"/>
        <w:rPr>
          <w:rFonts w:ascii="Arial" w:eastAsia="Times New Roman" w:hAnsi="Arial" w:cs="Arial"/>
          <w:sz w:val="24"/>
          <w:szCs w:val="24"/>
        </w:rPr>
      </w:pPr>
    </w:p>
    <w:p w14:paraId="63CC64F4" w14:textId="3F4EAC55" w:rsidR="00D42D2D" w:rsidRDefault="00D42D2D" w:rsidP="00D42D2D">
      <w:pPr>
        <w:spacing w:after="0" w:line="240" w:lineRule="auto"/>
        <w:jc w:val="both"/>
        <w:rPr>
          <w:rFonts w:ascii="Arial" w:eastAsia="Times New Roman" w:hAnsi="Arial" w:cs="Arial"/>
          <w:sz w:val="24"/>
          <w:szCs w:val="24"/>
        </w:rPr>
      </w:pPr>
    </w:p>
    <w:p w14:paraId="483611D2" w14:textId="796F4678" w:rsidR="00D42D2D" w:rsidRDefault="00D42D2D" w:rsidP="00D42D2D">
      <w:pPr>
        <w:spacing w:after="0" w:line="240" w:lineRule="auto"/>
        <w:jc w:val="both"/>
        <w:rPr>
          <w:rFonts w:ascii="Arial" w:eastAsia="Times New Roman" w:hAnsi="Arial" w:cs="Arial"/>
          <w:sz w:val="24"/>
          <w:szCs w:val="24"/>
        </w:rPr>
      </w:pPr>
    </w:p>
    <w:p w14:paraId="3CEF5A83" w14:textId="22811D31" w:rsidR="00D42D2D" w:rsidRDefault="00D42D2D" w:rsidP="00D42D2D">
      <w:pPr>
        <w:spacing w:after="0" w:line="240" w:lineRule="auto"/>
        <w:jc w:val="both"/>
        <w:rPr>
          <w:rFonts w:ascii="Arial" w:eastAsia="Times New Roman" w:hAnsi="Arial" w:cs="Arial"/>
          <w:sz w:val="24"/>
          <w:szCs w:val="24"/>
        </w:rPr>
      </w:pPr>
    </w:p>
    <w:p w14:paraId="4E49AA74" w14:textId="542424EE" w:rsidR="00D42D2D" w:rsidRDefault="00D42D2D" w:rsidP="00D42D2D">
      <w:pPr>
        <w:spacing w:after="0" w:line="240" w:lineRule="auto"/>
        <w:jc w:val="both"/>
        <w:rPr>
          <w:rFonts w:ascii="Arial" w:eastAsia="Times New Roman" w:hAnsi="Arial" w:cs="Arial"/>
          <w:sz w:val="24"/>
          <w:szCs w:val="24"/>
        </w:rPr>
      </w:pPr>
    </w:p>
    <w:p w14:paraId="09A9B11B" w14:textId="08C5027A" w:rsidR="00D42D2D" w:rsidRDefault="00D42D2D" w:rsidP="00D42D2D">
      <w:pPr>
        <w:spacing w:after="0" w:line="240" w:lineRule="auto"/>
        <w:jc w:val="both"/>
        <w:rPr>
          <w:rFonts w:ascii="Arial" w:eastAsia="Times New Roman" w:hAnsi="Arial" w:cs="Arial"/>
          <w:sz w:val="24"/>
          <w:szCs w:val="24"/>
        </w:rPr>
      </w:pPr>
    </w:p>
    <w:p w14:paraId="08FCAAA3" w14:textId="7DF521F3" w:rsidR="00D42D2D" w:rsidRDefault="00D42D2D" w:rsidP="00D42D2D">
      <w:pPr>
        <w:spacing w:after="0" w:line="240" w:lineRule="auto"/>
        <w:jc w:val="both"/>
        <w:rPr>
          <w:rFonts w:ascii="Arial" w:eastAsia="Times New Roman" w:hAnsi="Arial" w:cs="Arial"/>
          <w:sz w:val="24"/>
          <w:szCs w:val="24"/>
        </w:rPr>
      </w:pPr>
    </w:p>
    <w:p w14:paraId="2F6CEE9E" w14:textId="6E5BAB53" w:rsidR="00D42D2D" w:rsidRPr="00D42D2D" w:rsidRDefault="00D42D2D" w:rsidP="00D42D2D">
      <w:pPr>
        <w:spacing w:after="0" w:line="240" w:lineRule="auto"/>
        <w:jc w:val="both"/>
        <w:rPr>
          <w:rFonts w:ascii="Arial" w:eastAsia="Times New Roman" w:hAnsi="Arial" w:cs="Arial"/>
          <w:sz w:val="24"/>
          <w:szCs w:val="24"/>
        </w:rPr>
      </w:pPr>
    </w:p>
    <w:p w14:paraId="16A375DB" w14:textId="77777777" w:rsidR="00A86CF7" w:rsidRPr="00D42D2D" w:rsidRDefault="00A86CF7" w:rsidP="00D42D2D">
      <w:pPr>
        <w:spacing w:after="0" w:line="240" w:lineRule="auto"/>
        <w:jc w:val="both"/>
        <w:rPr>
          <w:rFonts w:ascii="Arial" w:eastAsia="Times New Roman" w:hAnsi="Arial" w:cs="Arial"/>
          <w:sz w:val="24"/>
          <w:szCs w:val="24"/>
        </w:rPr>
      </w:pPr>
    </w:p>
    <w:p w14:paraId="17ED049D" w14:textId="77777777" w:rsidR="00A86CF7" w:rsidRPr="00D42D2D" w:rsidRDefault="00A86CF7" w:rsidP="00D42D2D">
      <w:pPr>
        <w:spacing w:after="0" w:line="240" w:lineRule="auto"/>
        <w:jc w:val="both"/>
        <w:rPr>
          <w:rFonts w:ascii="Arial" w:eastAsia="Times New Roman" w:hAnsi="Arial" w:cs="Arial"/>
          <w:sz w:val="24"/>
          <w:szCs w:val="24"/>
        </w:rPr>
      </w:pPr>
    </w:p>
    <w:p w14:paraId="00EC79E5" w14:textId="0F96EA8A" w:rsidR="0043483A" w:rsidRPr="0043483A" w:rsidRDefault="0043483A" w:rsidP="00F96204">
      <w:pPr>
        <w:spacing w:after="0" w:line="240" w:lineRule="auto"/>
        <w:rPr>
          <w:rFonts w:ascii="Arial" w:eastAsia="Times New Roman" w:hAnsi="Arial" w:cs="Times New Roman"/>
          <w:sz w:val="16"/>
          <w:szCs w:val="16"/>
        </w:rPr>
      </w:pPr>
      <w:r>
        <w:rPr>
          <w:rFonts w:ascii="Arial" w:eastAsia="Times New Roman" w:hAnsi="Arial" w:cs="Times New Roman"/>
          <w:sz w:val="16"/>
          <w:szCs w:val="16"/>
        </w:rPr>
        <w:t>200507-2</w:t>
      </w:r>
    </w:p>
    <w:p w14:paraId="7AD6BB65" w14:textId="3159C919" w:rsidR="00A86CF7" w:rsidRPr="00A86CF7" w:rsidRDefault="0043483A">
      <w:pPr>
        <w:spacing w:after="0" w:line="240" w:lineRule="auto"/>
        <w:rPr>
          <w:sz w:val="16"/>
          <w:szCs w:val="16"/>
        </w:rPr>
      </w:pPr>
      <w:r w:rsidRPr="0043483A">
        <w:rPr>
          <w:rFonts w:ascii="Arial" w:eastAsia="Times New Roman" w:hAnsi="Arial" w:cs="Times New Roman"/>
          <w:sz w:val="16"/>
          <w:szCs w:val="16"/>
        </w:rPr>
        <w:t>REP</w:t>
      </w:r>
    </w:p>
    <w:sectPr w:rsidR="00A86CF7" w:rsidRPr="00A86CF7" w:rsidSect="001E7CEA">
      <w:footerReference w:type="even" r:id="rId8"/>
      <w:footerReference w:type="default" r:id="rId9"/>
      <w:pgSz w:w="12240" w:h="15840"/>
      <w:pgMar w:top="144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A93BE" w14:textId="77777777" w:rsidR="000F2EA1" w:rsidRDefault="000F2EA1">
      <w:pPr>
        <w:spacing w:after="0" w:line="240" w:lineRule="auto"/>
      </w:pPr>
      <w:r>
        <w:separator/>
      </w:r>
    </w:p>
  </w:endnote>
  <w:endnote w:type="continuationSeparator" w:id="0">
    <w:p w14:paraId="4028A4A1" w14:textId="77777777" w:rsidR="000F2EA1" w:rsidRDefault="000F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AC05" w14:textId="77777777" w:rsidR="000F2EA1" w:rsidRDefault="000F2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543B0C" w14:textId="77777777" w:rsidR="000F2EA1" w:rsidRDefault="000F2EA1">
    <w:pPr>
      <w:pStyle w:val="Footer"/>
    </w:pPr>
  </w:p>
  <w:p w14:paraId="2BB19789" w14:textId="77777777" w:rsidR="000F2EA1" w:rsidRDefault="000F2E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32136"/>
      <w:docPartObj>
        <w:docPartGallery w:val="Page Numbers (Bottom of Page)"/>
        <w:docPartUnique/>
      </w:docPartObj>
    </w:sdtPr>
    <w:sdtEndPr>
      <w:rPr>
        <w:noProof/>
      </w:rPr>
    </w:sdtEndPr>
    <w:sdtContent>
      <w:p w14:paraId="436EFD39" w14:textId="3F01C7AE" w:rsidR="000F2EA1" w:rsidRDefault="000F2EA1">
        <w:pPr>
          <w:pStyle w:val="Footer"/>
          <w:jc w:val="center"/>
        </w:pPr>
        <w:r>
          <w:fldChar w:fldCharType="begin"/>
        </w:r>
        <w:r>
          <w:instrText xml:space="preserve"> PAGE   \* MERGEFORMAT </w:instrText>
        </w:r>
        <w:r>
          <w:fldChar w:fldCharType="separate"/>
        </w:r>
        <w:r w:rsidR="001B6A8B">
          <w:rPr>
            <w:noProof/>
          </w:rPr>
          <w:t>25</w:t>
        </w:r>
        <w:r>
          <w:rPr>
            <w:noProof/>
          </w:rPr>
          <w:fldChar w:fldCharType="end"/>
        </w:r>
      </w:p>
    </w:sdtContent>
  </w:sdt>
  <w:p w14:paraId="13F53D11" w14:textId="77777777" w:rsidR="000F2EA1" w:rsidRDefault="000F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69EEA" w14:textId="77777777" w:rsidR="000F2EA1" w:rsidRDefault="000F2EA1">
      <w:pPr>
        <w:spacing w:after="0" w:line="240" w:lineRule="auto"/>
      </w:pPr>
      <w:r>
        <w:separator/>
      </w:r>
    </w:p>
  </w:footnote>
  <w:footnote w:type="continuationSeparator" w:id="0">
    <w:p w14:paraId="59B9BD86" w14:textId="77777777" w:rsidR="000F2EA1" w:rsidRDefault="000F2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2F3"/>
    <w:multiLevelType w:val="hybridMultilevel"/>
    <w:tmpl w:val="4F7245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D12DC9"/>
    <w:multiLevelType w:val="hybridMultilevel"/>
    <w:tmpl w:val="2724F7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02BB4"/>
    <w:multiLevelType w:val="hybridMultilevel"/>
    <w:tmpl w:val="15EC5720"/>
    <w:lvl w:ilvl="0" w:tplc="C5EA4FAA">
      <w:start w:val="1"/>
      <w:numFmt w:val="bullet"/>
      <w:lvlText w:val="o"/>
      <w:lvlJc w:val="left"/>
      <w:pPr>
        <w:ind w:left="720" w:hanging="360"/>
      </w:pPr>
      <w:rPr>
        <w:rFonts w:ascii="Courier New" w:hAnsi="Courier New" w:cs="Courier New" w:hint="default"/>
        <w:sz w:val="24"/>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9C0"/>
    <w:multiLevelType w:val="hybridMultilevel"/>
    <w:tmpl w:val="C71C39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06426"/>
    <w:multiLevelType w:val="hybridMultilevel"/>
    <w:tmpl w:val="7020E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96BE8"/>
    <w:multiLevelType w:val="hybridMultilevel"/>
    <w:tmpl w:val="B7A235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D144BA"/>
    <w:multiLevelType w:val="hybridMultilevel"/>
    <w:tmpl w:val="2E26F77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B5E81D4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022C4"/>
    <w:multiLevelType w:val="hybridMultilevel"/>
    <w:tmpl w:val="F42274F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396505BE"/>
    <w:multiLevelType w:val="hybridMultilevel"/>
    <w:tmpl w:val="E7A2F496"/>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A186FA4"/>
    <w:multiLevelType w:val="hybridMultilevel"/>
    <w:tmpl w:val="6B762006"/>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49C7211E"/>
    <w:multiLevelType w:val="hybridMultilevel"/>
    <w:tmpl w:val="6EB209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8B2BC4"/>
    <w:multiLevelType w:val="hybridMultilevel"/>
    <w:tmpl w:val="D0AAA3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3D5B43"/>
    <w:multiLevelType w:val="hybridMultilevel"/>
    <w:tmpl w:val="AB3465A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1D90EDB"/>
    <w:multiLevelType w:val="hybridMultilevel"/>
    <w:tmpl w:val="1CDA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E2542"/>
    <w:multiLevelType w:val="hybridMultilevel"/>
    <w:tmpl w:val="20CC7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177E5"/>
    <w:multiLevelType w:val="hybridMultilevel"/>
    <w:tmpl w:val="BA3AD1C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14"/>
  </w:num>
  <w:num w:numId="2">
    <w:abstractNumId w:val="6"/>
  </w:num>
  <w:num w:numId="3">
    <w:abstractNumId w:val="11"/>
  </w:num>
  <w:num w:numId="4">
    <w:abstractNumId w:val="3"/>
  </w:num>
  <w:num w:numId="5">
    <w:abstractNumId w:val="4"/>
  </w:num>
  <w:num w:numId="6">
    <w:abstractNumId w:val="13"/>
  </w:num>
  <w:num w:numId="7">
    <w:abstractNumId w:val="0"/>
  </w:num>
  <w:num w:numId="8">
    <w:abstractNumId w:val="15"/>
  </w:num>
  <w:num w:numId="9">
    <w:abstractNumId w:val="9"/>
  </w:num>
  <w:num w:numId="10">
    <w:abstractNumId w:val="7"/>
  </w:num>
  <w:num w:numId="11">
    <w:abstractNumId w:val="12"/>
  </w:num>
  <w:num w:numId="12">
    <w:abstractNumId w:val="5"/>
  </w:num>
  <w:num w:numId="13">
    <w:abstractNumId w:val="10"/>
  </w:num>
  <w:num w:numId="14">
    <w:abstractNumId w:val="8"/>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A3"/>
    <w:rsid w:val="00014287"/>
    <w:rsid w:val="0001790E"/>
    <w:rsid w:val="00021F2C"/>
    <w:rsid w:val="00026AF9"/>
    <w:rsid w:val="0003767D"/>
    <w:rsid w:val="00042A17"/>
    <w:rsid w:val="00051226"/>
    <w:rsid w:val="00053507"/>
    <w:rsid w:val="00054C9E"/>
    <w:rsid w:val="00060BDA"/>
    <w:rsid w:val="00061259"/>
    <w:rsid w:val="00071839"/>
    <w:rsid w:val="00072E62"/>
    <w:rsid w:val="00082825"/>
    <w:rsid w:val="00090601"/>
    <w:rsid w:val="00091FCC"/>
    <w:rsid w:val="000F2EA1"/>
    <w:rsid w:val="000F53FF"/>
    <w:rsid w:val="00102414"/>
    <w:rsid w:val="00127A1C"/>
    <w:rsid w:val="001379B4"/>
    <w:rsid w:val="001517C9"/>
    <w:rsid w:val="00155C91"/>
    <w:rsid w:val="00173278"/>
    <w:rsid w:val="0017696C"/>
    <w:rsid w:val="001809D2"/>
    <w:rsid w:val="00182CEB"/>
    <w:rsid w:val="0019140B"/>
    <w:rsid w:val="00195CB7"/>
    <w:rsid w:val="0019623A"/>
    <w:rsid w:val="00197A4B"/>
    <w:rsid w:val="001A1A42"/>
    <w:rsid w:val="001A4B6B"/>
    <w:rsid w:val="001B5EBC"/>
    <w:rsid w:val="001B6A8B"/>
    <w:rsid w:val="001C38DF"/>
    <w:rsid w:val="001C6315"/>
    <w:rsid w:val="001C7BB4"/>
    <w:rsid w:val="001D6370"/>
    <w:rsid w:val="001D71C7"/>
    <w:rsid w:val="001E14A3"/>
    <w:rsid w:val="001E7CEA"/>
    <w:rsid w:val="001F1D50"/>
    <w:rsid w:val="001F3794"/>
    <w:rsid w:val="001F424B"/>
    <w:rsid w:val="00211442"/>
    <w:rsid w:val="0022251B"/>
    <w:rsid w:val="002323C1"/>
    <w:rsid w:val="00234FAD"/>
    <w:rsid w:val="00243DB3"/>
    <w:rsid w:val="00244FCF"/>
    <w:rsid w:val="00263CFF"/>
    <w:rsid w:val="00267E25"/>
    <w:rsid w:val="002740C0"/>
    <w:rsid w:val="00275550"/>
    <w:rsid w:val="002A5712"/>
    <w:rsid w:val="002B2A83"/>
    <w:rsid w:val="002C19BB"/>
    <w:rsid w:val="002C4F1A"/>
    <w:rsid w:val="00305294"/>
    <w:rsid w:val="00306B85"/>
    <w:rsid w:val="00310D40"/>
    <w:rsid w:val="00331D8F"/>
    <w:rsid w:val="003515FA"/>
    <w:rsid w:val="00351D8B"/>
    <w:rsid w:val="00352A19"/>
    <w:rsid w:val="00354137"/>
    <w:rsid w:val="0038040D"/>
    <w:rsid w:val="0038147F"/>
    <w:rsid w:val="003828F2"/>
    <w:rsid w:val="0039241F"/>
    <w:rsid w:val="0039682A"/>
    <w:rsid w:val="003A5A26"/>
    <w:rsid w:val="003A687B"/>
    <w:rsid w:val="003C0091"/>
    <w:rsid w:val="003D3E75"/>
    <w:rsid w:val="003E6FEA"/>
    <w:rsid w:val="003E7661"/>
    <w:rsid w:val="003F4833"/>
    <w:rsid w:val="00403DE3"/>
    <w:rsid w:val="00412F6F"/>
    <w:rsid w:val="00415E24"/>
    <w:rsid w:val="0043483A"/>
    <w:rsid w:val="00436DF3"/>
    <w:rsid w:val="00440A51"/>
    <w:rsid w:val="00446E18"/>
    <w:rsid w:val="00457FE3"/>
    <w:rsid w:val="004623FB"/>
    <w:rsid w:val="00483AD6"/>
    <w:rsid w:val="004C15AC"/>
    <w:rsid w:val="005038EC"/>
    <w:rsid w:val="00505628"/>
    <w:rsid w:val="0050576E"/>
    <w:rsid w:val="005219EF"/>
    <w:rsid w:val="00524FA8"/>
    <w:rsid w:val="0052738F"/>
    <w:rsid w:val="00541C65"/>
    <w:rsid w:val="005423CB"/>
    <w:rsid w:val="00580953"/>
    <w:rsid w:val="0059345D"/>
    <w:rsid w:val="005A5175"/>
    <w:rsid w:val="005C4D0C"/>
    <w:rsid w:val="005C6D4F"/>
    <w:rsid w:val="005D196C"/>
    <w:rsid w:val="005F11EF"/>
    <w:rsid w:val="005F22AE"/>
    <w:rsid w:val="0060123F"/>
    <w:rsid w:val="00601524"/>
    <w:rsid w:val="00610F05"/>
    <w:rsid w:val="006125D1"/>
    <w:rsid w:val="0064463F"/>
    <w:rsid w:val="00657F65"/>
    <w:rsid w:val="0066044D"/>
    <w:rsid w:val="00660A7F"/>
    <w:rsid w:val="00662E76"/>
    <w:rsid w:val="006709F7"/>
    <w:rsid w:val="00676B21"/>
    <w:rsid w:val="00693F45"/>
    <w:rsid w:val="0069434C"/>
    <w:rsid w:val="00694E25"/>
    <w:rsid w:val="00695486"/>
    <w:rsid w:val="006B3783"/>
    <w:rsid w:val="006B7594"/>
    <w:rsid w:val="006D0BBD"/>
    <w:rsid w:val="006D139A"/>
    <w:rsid w:val="006D4B2F"/>
    <w:rsid w:val="006D7429"/>
    <w:rsid w:val="006F0213"/>
    <w:rsid w:val="006F152C"/>
    <w:rsid w:val="006F19F2"/>
    <w:rsid w:val="006F7CFE"/>
    <w:rsid w:val="00700A48"/>
    <w:rsid w:val="00706DC9"/>
    <w:rsid w:val="0071081F"/>
    <w:rsid w:val="00713792"/>
    <w:rsid w:val="0076783A"/>
    <w:rsid w:val="007749B2"/>
    <w:rsid w:val="007909DA"/>
    <w:rsid w:val="00792F2E"/>
    <w:rsid w:val="007A3830"/>
    <w:rsid w:val="007B0A7F"/>
    <w:rsid w:val="007B3352"/>
    <w:rsid w:val="007D1958"/>
    <w:rsid w:val="007D59A8"/>
    <w:rsid w:val="007D6B7E"/>
    <w:rsid w:val="007D700E"/>
    <w:rsid w:val="007D7636"/>
    <w:rsid w:val="007E24AC"/>
    <w:rsid w:val="007E3771"/>
    <w:rsid w:val="00811237"/>
    <w:rsid w:val="008379EB"/>
    <w:rsid w:val="0084124F"/>
    <w:rsid w:val="00854593"/>
    <w:rsid w:val="008553A7"/>
    <w:rsid w:val="00863CAB"/>
    <w:rsid w:val="00883739"/>
    <w:rsid w:val="008B35A8"/>
    <w:rsid w:val="008C1117"/>
    <w:rsid w:val="008C3156"/>
    <w:rsid w:val="008C78E5"/>
    <w:rsid w:val="008D414A"/>
    <w:rsid w:val="008D4AEC"/>
    <w:rsid w:val="008D634A"/>
    <w:rsid w:val="008D7095"/>
    <w:rsid w:val="008F5850"/>
    <w:rsid w:val="00916BD5"/>
    <w:rsid w:val="00937A6D"/>
    <w:rsid w:val="00951824"/>
    <w:rsid w:val="0095601D"/>
    <w:rsid w:val="0095626F"/>
    <w:rsid w:val="00965284"/>
    <w:rsid w:val="00966793"/>
    <w:rsid w:val="00966F74"/>
    <w:rsid w:val="009757E7"/>
    <w:rsid w:val="009855BC"/>
    <w:rsid w:val="009867CF"/>
    <w:rsid w:val="00991237"/>
    <w:rsid w:val="009926C3"/>
    <w:rsid w:val="00993001"/>
    <w:rsid w:val="009A3272"/>
    <w:rsid w:val="009A3A7B"/>
    <w:rsid w:val="009B0687"/>
    <w:rsid w:val="009B0F50"/>
    <w:rsid w:val="009B3D07"/>
    <w:rsid w:val="009C0ED6"/>
    <w:rsid w:val="009C68BA"/>
    <w:rsid w:val="009D23AD"/>
    <w:rsid w:val="009D5AC0"/>
    <w:rsid w:val="009E271C"/>
    <w:rsid w:val="009F0720"/>
    <w:rsid w:val="00A02AE6"/>
    <w:rsid w:val="00A23EEF"/>
    <w:rsid w:val="00A25440"/>
    <w:rsid w:val="00A27E3D"/>
    <w:rsid w:val="00A3111A"/>
    <w:rsid w:val="00A33EFC"/>
    <w:rsid w:val="00A41CB8"/>
    <w:rsid w:val="00A43BC1"/>
    <w:rsid w:val="00A61E78"/>
    <w:rsid w:val="00A64140"/>
    <w:rsid w:val="00A7269E"/>
    <w:rsid w:val="00A82F1D"/>
    <w:rsid w:val="00A84BD2"/>
    <w:rsid w:val="00A86320"/>
    <w:rsid w:val="00A86CF7"/>
    <w:rsid w:val="00AB5A79"/>
    <w:rsid w:val="00AC30F7"/>
    <w:rsid w:val="00AD1DC8"/>
    <w:rsid w:val="00AD296E"/>
    <w:rsid w:val="00AD3CF3"/>
    <w:rsid w:val="00AE102C"/>
    <w:rsid w:val="00AF1414"/>
    <w:rsid w:val="00AF1B99"/>
    <w:rsid w:val="00AF5294"/>
    <w:rsid w:val="00AF6E54"/>
    <w:rsid w:val="00B035BF"/>
    <w:rsid w:val="00B04FF0"/>
    <w:rsid w:val="00B24608"/>
    <w:rsid w:val="00B364F0"/>
    <w:rsid w:val="00B4422F"/>
    <w:rsid w:val="00B4626E"/>
    <w:rsid w:val="00B50AE2"/>
    <w:rsid w:val="00B51C55"/>
    <w:rsid w:val="00B56040"/>
    <w:rsid w:val="00B74F73"/>
    <w:rsid w:val="00BA2F1F"/>
    <w:rsid w:val="00BB07A6"/>
    <w:rsid w:val="00BB63D1"/>
    <w:rsid w:val="00BB75EF"/>
    <w:rsid w:val="00BD3519"/>
    <w:rsid w:val="00BE37F0"/>
    <w:rsid w:val="00C0174D"/>
    <w:rsid w:val="00C0246E"/>
    <w:rsid w:val="00C07CF8"/>
    <w:rsid w:val="00C24969"/>
    <w:rsid w:val="00C35C6B"/>
    <w:rsid w:val="00C41E24"/>
    <w:rsid w:val="00C507A9"/>
    <w:rsid w:val="00C62772"/>
    <w:rsid w:val="00C65B9A"/>
    <w:rsid w:val="00C92AF8"/>
    <w:rsid w:val="00C9661E"/>
    <w:rsid w:val="00CA0A94"/>
    <w:rsid w:val="00CD7681"/>
    <w:rsid w:val="00CE0CBC"/>
    <w:rsid w:val="00CF2971"/>
    <w:rsid w:val="00D04646"/>
    <w:rsid w:val="00D17017"/>
    <w:rsid w:val="00D26C88"/>
    <w:rsid w:val="00D330FF"/>
    <w:rsid w:val="00D42D2D"/>
    <w:rsid w:val="00D4794B"/>
    <w:rsid w:val="00D5210C"/>
    <w:rsid w:val="00D67BA9"/>
    <w:rsid w:val="00D71783"/>
    <w:rsid w:val="00DA4475"/>
    <w:rsid w:val="00DC038A"/>
    <w:rsid w:val="00DC1A3E"/>
    <w:rsid w:val="00DC4A52"/>
    <w:rsid w:val="00DE3B49"/>
    <w:rsid w:val="00DF05AA"/>
    <w:rsid w:val="00DF4313"/>
    <w:rsid w:val="00E0524D"/>
    <w:rsid w:val="00E36478"/>
    <w:rsid w:val="00E36D6C"/>
    <w:rsid w:val="00E720D5"/>
    <w:rsid w:val="00E73B83"/>
    <w:rsid w:val="00EA001C"/>
    <w:rsid w:val="00EA459F"/>
    <w:rsid w:val="00EC4147"/>
    <w:rsid w:val="00EE2945"/>
    <w:rsid w:val="00EF5EAD"/>
    <w:rsid w:val="00F0760A"/>
    <w:rsid w:val="00F119A7"/>
    <w:rsid w:val="00F15CBA"/>
    <w:rsid w:val="00F20317"/>
    <w:rsid w:val="00F458D9"/>
    <w:rsid w:val="00F465BC"/>
    <w:rsid w:val="00F53231"/>
    <w:rsid w:val="00F9131A"/>
    <w:rsid w:val="00F96204"/>
    <w:rsid w:val="00FA1904"/>
    <w:rsid w:val="00FC3B3B"/>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F87C"/>
  <w15:docId w15:val="{5FE19BC3-718A-4CCD-A49D-33EDDB04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626F"/>
    <w:pPr>
      <w:keepNext/>
      <w:spacing w:after="0" w:line="360" w:lineRule="auto"/>
      <w:jc w:val="both"/>
      <w:outlineLvl w:val="0"/>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6F"/>
    <w:rPr>
      <w:rFonts w:ascii="Arial" w:eastAsia="Times New Roman" w:hAnsi="Arial" w:cs="Times New Roman"/>
      <w:sz w:val="24"/>
      <w:szCs w:val="20"/>
      <w:u w:val="single"/>
    </w:rPr>
  </w:style>
  <w:style w:type="paragraph" w:styleId="Header">
    <w:name w:val="header"/>
    <w:basedOn w:val="Normal"/>
    <w:link w:val="HeaderChar"/>
    <w:rsid w:val="0095626F"/>
    <w:pPr>
      <w:tabs>
        <w:tab w:val="center" w:pos="4320"/>
        <w:tab w:val="right" w:pos="8640"/>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95626F"/>
    <w:rPr>
      <w:rFonts w:ascii="Arial" w:eastAsia="Times New Roman" w:hAnsi="Arial" w:cs="Times New Roman"/>
      <w:sz w:val="24"/>
      <w:szCs w:val="20"/>
    </w:rPr>
  </w:style>
  <w:style w:type="paragraph" w:styleId="Footer">
    <w:name w:val="footer"/>
    <w:basedOn w:val="Normal"/>
    <w:link w:val="FooterChar"/>
    <w:uiPriority w:val="99"/>
    <w:rsid w:val="0095626F"/>
    <w:pPr>
      <w:tabs>
        <w:tab w:val="center" w:pos="4320"/>
        <w:tab w:val="right" w:pos="8640"/>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95626F"/>
    <w:rPr>
      <w:rFonts w:ascii="Arial" w:eastAsia="Times New Roman" w:hAnsi="Arial" w:cs="Times New Roman"/>
      <w:sz w:val="24"/>
      <w:szCs w:val="20"/>
    </w:rPr>
  </w:style>
  <w:style w:type="character" w:styleId="PageNumber">
    <w:name w:val="page number"/>
    <w:basedOn w:val="DefaultParagraphFont"/>
    <w:rsid w:val="0095626F"/>
  </w:style>
  <w:style w:type="paragraph" w:styleId="NormalWeb">
    <w:name w:val="Normal (Web)"/>
    <w:basedOn w:val="Normal"/>
    <w:autoRedefine/>
    <w:uiPriority w:val="99"/>
    <w:rsid w:val="00811237"/>
    <w:pPr>
      <w:spacing w:after="0" w:line="360" w:lineRule="auto"/>
      <w:ind w:left="540"/>
      <w:jc w:val="both"/>
    </w:pPr>
    <w:rPr>
      <w:rFonts w:ascii="Arial" w:eastAsia="Times New Roman" w:hAnsi="Arial" w:cs="Times New Roman"/>
      <w:sz w:val="24"/>
      <w:szCs w:val="24"/>
    </w:rPr>
  </w:style>
  <w:style w:type="paragraph" w:styleId="BodyText">
    <w:name w:val="Body Text"/>
    <w:basedOn w:val="Normal"/>
    <w:link w:val="BodyTextChar"/>
    <w:unhideWhenUsed/>
    <w:rsid w:val="0095626F"/>
    <w:pPr>
      <w:tabs>
        <w:tab w:val="left" w:pos="-1080"/>
        <w:tab w:val="left" w:pos="-720"/>
        <w:tab w:val="left" w:pos="0"/>
        <w:tab w:val="left" w:pos="360"/>
        <w:tab w:val="left" w:pos="720"/>
        <w:tab w:val="left" w:pos="1080"/>
      </w:tabs>
      <w:overflowPunct w:val="0"/>
      <w:autoSpaceDE w:val="0"/>
      <w:autoSpaceDN w:val="0"/>
      <w:adjustRightInd w:val="0"/>
      <w:spacing w:after="0" w:line="36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95626F"/>
    <w:rPr>
      <w:rFonts w:ascii="Arial" w:eastAsia="Times New Roman" w:hAnsi="Arial" w:cs="Arial"/>
      <w:sz w:val="24"/>
      <w:szCs w:val="20"/>
    </w:rPr>
  </w:style>
  <w:style w:type="paragraph" w:styleId="ListParagraph">
    <w:name w:val="List Paragraph"/>
    <w:basedOn w:val="Normal"/>
    <w:uiPriority w:val="34"/>
    <w:qFormat/>
    <w:rsid w:val="0095626F"/>
    <w:pPr>
      <w:spacing w:after="0" w:line="240" w:lineRule="auto"/>
      <w:ind w:left="720"/>
      <w:contextualSpacing/>
      <w:jc w:val="both"/>
    </w:pPr>
    <w:rPr>
      <w:rFonts w:ascii="Arial" w:eastAsia="Times New Roman" w:hAnsi="Arial" w:cs="Times New Roman"/>
      <w:sz w:val="24"/>
      <w:szCs w:val="20"/>
    </w:rPr>
  </w:style>
  <w:style w:type="paragraph" w:customStyle="1" w:styleId="Default">
    <w:name w:val="Default"/>
    <w:rsid w:val="0095626F"/>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F5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294"/>
    <w:rPr>
      <w:rFonts w:ascii="Tahoma" w:hAnsi="Tahoma" w:cs="Tahoma"/>
      <w:sz w:val="16"/>
      <w:szCs w:val="16"/>
    </w:rPr>
  </w:style>
  <w:style w:type="character" w:styleId="Hyperlink">
    <w:name w:val="Hyperlink"/>
    <w:basedOn w:val="DefaultParagraphFont"/>
    <w:uiPriority w:val="99"/>
    <w:unhideWhenUsed/>
    <w:rsid w:val="00F15CBA"/>
    <w:rPr>
      <w:color w:val="0563C1"/>
      <w:u w:val="single"/>
    </w:rPr>
  </w:style>
  <w:style w:type="character" w:styleId="FollowedHyperlink">
    <w:name w:val="FollowedHyperlink"/>
    <w:basedOn w:val="DefaultParagraphFont"/>
    <w:uiPriority w:val="99"/>
    <w:semiHidden/>
    <w:unhideWhenUsed/>
    <w:rsid w:val="00F15CBA"/>
    <w:rPr>
      <w:color w:val="954F72"/>
      <w:u w:val="single"/>
    </w:rPr>
  </w:style>
  <w:style w:type="paragraph" w:customStyle="1" w:styleId="msonormal0">
    <w:name w:val="msonormal"/>
    <w:basedOn w:val="Normal"/>
    <w:rsid w:val="00F15C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15C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6">
    <w:name w:val="xl66"/>
    <w:basedOn w:val="Normal"/>
    <w:rsid w:val="00F15CBA"/>
    <w:pPr>
      <w:shd w:val="clear" w:color="000000" w:fill="FFFF00"/>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Normal"/>
    <w:rsid w:val="00F15CBA"/>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F15C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DX">
    <w:name w:val="DX"/>
    <w:basedOn w:val="Normal"/>
    <w:uiPriority w:val="99"/>
    <w:qFormat/>
    <w:rsid w:val="00061259"/>
    <w:pPr>
      <w:autoSpaceDN w:val="0"/>
      <w:spacing w:after="120" w:line="360" w:lineRule="auto"/>
    </w:pPr>
    <w:rPr>
      <w:rFonts w:ascii="Arial" w:eastAsia="Times New Roman" w:hAnsi="Arial" w:cs="Arial"/>
      <w:color w:val="000000"/>
      <w:sz w:val="24"/>
    </w:rPr>
  </w:style>
  <w:style w:type="paragraph" w:customStyle="1" w:styleId="Text-Subsection">
    <w:name w:val="Text-Subsection"/>
    <w:basedOn w:val="Normal"/>
    <w:link w:val="Text-SubsectionChar"/>
    <w:qFormat/>
    <w:rsid w:val="0039682A"/>
    <w:pPr>
      <w:overflowPunct w:val="0"/>
      <w:autoSpaceDE w:val="0"/>
      <w:autoSpaceDN w:val="0"/>
      <w:adjustRightInd w:val="0"/>
      <w:spacing w:after="0" w:line="360" w:lineRule="auto"/>
      <w:ind w:left="547"/>
      <w:jc w:val="both"/>
      <w:textAlignment w:val="baseline"/>
    </w:pPr>
    <w:rPr>
      <w:rFonts w:ascii="Arial" w:eastAsia="Times New Roman" w:hAnsi="Arial" w:cs="Arial"/>
      <w:sz w:val="24"/>
      <w:szCs w:val="20"/>
    </w:rPr>
  </w:style>
  <w:style w:type="character" w:customStyle="1" w:styleId="Text-SubsectionChar">
    <w:name w:val="Text-Subsection Char"/>
    <w:basedOn w:val="DefaultParagraphFont"/>
    <w:link w:val="Text-Subsection"/>
    <w:locked/>
    <w:rsid w:val="0039682A"/>
    <w:rPr>
      <w:rFonts w:ascii="Arial" w:eastAsia="Times New Roman" w:hAnsi="Arial" w:cs="Arial"/>
      <w:sz w:val="24"/>
      <w:szCs w:val="20"/>
    </w:rPr>
  </w:style>
  <w:style w:type="character" w:styleId="CommentReference">
    <w:name w:val="annotation reference"/>
    <w:basedOn w:val="DefaultParagraphFont"/>
    <w:uiPriority w:val="99"/>
    <w:semiHidden/>
    <w:unhideWhenUsed/>
    <w:rsid w:val="0039682A"/>
    <w:rPr>
      <w:sz w:val="16"/>
      <w:szCs w:val="16"/>
    </w:rPr>
  </w:style>
  <w:style w:type="paragraph" w:styleId="CommentText">
    <w:name w:val="annotation text"/>
    <w:basedOn w:val="Normal"/>
    <w:link w:val="CommentTextChar"/>
    <w:uiPriority w:val="99"/>
    <w:semiHidden/>
    <w:unhideWhenUsed/>
    <w:rsid w:val="0039682A"/>
    <w:pPr>
      <w:spacing w:line="240" w:lineRule="auto"/>
    </w:pPr>
    <w:rPr>
      <w:sz w:val="20"/>
      <w:szCs w:val="20"/>
    </w:rPr>
  </w:style>
  <w:style w:type="character" w:customStyle="1" w:styleId="CommentTextChar">
    <w:name w:val="Comment Text Char"/>
    <w:basedOn w:val="DefaultParagraphFont"/>
    <w:link w:val="CommentText"/>
    <w:uiPriority w:val="99"/>
    <w:semiHidden/>
    <w:rsid w:val="0039682A"/>
    <w:rPr>
      <w:sz w:val="20"/>
      <w:szCs w:val="20"/>
    </w:rPr>
  </w:style>
  <w:style w:type="paragraph" w:styleId="CommentSubject">
    <w:name w:val="annotation subject"/>
    <w:basedOn w:val="CommentText"/>
    <w:next w:val="CommentText"/>
    <w:link w:val="CommentSubjectChar"/>
    <w:uiPriority w:val="99"/>
    <w:semiHidden/>
    <w:unhideWhenUsed/>
    <w:rsid w:val="0039682A"/>
    <w:rPr>
      <w:b/>
      <w:bCs/>
    </w:rPr>
  </w:style>
  <w:style w:type="character" w:customStyle="1" w:styleId="CommentSubjectChar">
    <w:name w:val="Comment Subject Char"/>
    <w:basedOn w:val="CommentTextChar"/>
    <w:link w:val="CommentSubject"/>
    <w:uiPriority w:val="99"/>
    <w:semiHidden/>
    <w:rsid w:val="0039682A"/>
    <w:rPr>
      <w:b/>
      <w:bCs/>
      <w:sz w:val="20"/>
      <w:szCs w:val="20"/>
    </w:rPr>
  </w:style>
  <w:style w:type="paragraph" w:styleId="Revision">
    <w:name w:val="Revision"/>
    <w:hidden/>
    <w:uiPriority w:val="99"/>
    <w:semiHidden/>
    <w:rsid w:val="00F962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0066">
      <w:bodyDiv w:val="1"/>
      <w:marLeft w:val="0"/>
      <w:marRight w:val="0"/>
      <w:marTop w:val="0"/>
      <w:marBottom w:val="0"/>
      <w:divBdr>
        <w:top w:val="none" w:sz="0" w:space="0" w:color="auto"/>
        <w:left w:val="none" w:sz="0" w:space="0" w:color="auto"/>
        <w:bottom w:val="none" w:sz="0" w:space="0" w:color="auto"/>
        <w:right w:val="none" w:sz="0" w:space="0" w:color="auto"/>
      </w:divBdr>
    </w:div>
    <w:div w:id="354844441">
      <w:bodyDiv w:val="1"/>
      <w:marLeft w:val="0"/>
      <w:marRight w:val="0"/>
      <w:marTop w:val="0"/>
      <w:marBottom w:val="0"/>
      <w:divBdr>
        <w:top w:val="none" w:sz="0" w:space="0" w:color="auto"/>
        <w:left w:val="none" w:sz="0" w:space="0" w:color="auto"/>
        <w:bottom w:val="none" w:sz="0" w:space="0" w:color="auto"/>
        <w:right w:val="none" w:sz="0" w:space="0" w:color="auto"/>
      </w:divBdr>
    </w:div>
    <w:div w:id="796490136">
      <w:bodyDiv w:val="1"/>
      <w:marLeft w:val="0"/>
      <w:marRight w:val="0"/>
      <w:marTop w:val="0"/>
      <w:marBottom w:val="0"/>
      <w:divBdr>
        <w:top w:val="none" w:sz="0" w:space="0" w:color="auto"/>
        <w:left w:val="none" w:sz="0" w:space="0" w:color="auto"/>
        <w:bottom w:val="none" w:sz="0" w:space="0" w:color="auto"/>
        <w:right w:val="none" w:sz="0" w:space="0" w:color="auto"/>
      </w:divBdr>
    </w:div>
    <w:div w:id="918978170">
      <w:bodyDiv w:val="1"/>
      <w:marLeft w:val="0"/>
      <w:marRight w:val="0"/>
      <w:marTop w:val="0"/>
      <w:marBottom w:val="0"/>
      <w:divBdr>
        <w:top w:val="none" w:sz="0" w:space="0" w:color="auto"/>
        <w:left w:val="none" w:sz="0" w:space="0" w:color="auto"/>
        <w:bottom w:val="none" w:sz="0" w:space="0" w:color="auto"/>
        <w:right w:val="none" w:sz="0" w:space="0" w:color="auto"/>
      </w:divBdr>
    </w:div>
    <w:div w:id="1013192728">
      <w:bodyDiv w:val="1"/>
      <w:marLeft w:val="0"/>
      <w:marRight w:val="0"/>
      <w:marTop w:val="0"/>
      <w:marBottom w:val="0"/>
      <w:divBdr>
        <w:top w:val="none" w:sz="0" w:space="0" w:color="auto"/>
        <w:left w:val="none" w:sz="0" w:space="0" w:color="auto"/>
        <w:bottom w:val="none" w:sz="0" w:space="0" w:color="auto"/>
        <w:right w:val="none" w:sz="0" w:space="0" w:color="auto"/>
      </w:divBdr>
    </w:div>
    <w:div w:id="1135299390">
      <w:bodyDiv w:val="1"/>
      <w:marLeft w:val="0"/>
      <w:marRight w:val="0"/>
      <w:marTop w:val="0"/>
      <w:marBottom w:val="0"/>
      <w:divBdr>
        <w:top w:val="none" w:sz="0" w:space="0" w:color="auto"/>
        <w:left w:val="none" w:sz="0" w:space="0" w:color="auto"/>
        <w:bottom w:val="none" w:sz="0" w:space="0" w:color="auto"/>
        <w:right w:val="none" w:sz="0" w:space="0" w:color="auto"/>
      </w:divBdr>
    </w:div>
    <w:div w:id="1270969442">
      <w:bodyDiv w:val="1"/>
      <w:marLeft w:val="0"/>
      <w:marRight w:val="0"/>
      <w:marTop w:val="0"/>
      <w:marBottom w:val="0"/>
      <w:divBdr>
        <w:top w:val="none" w:sz="0" w:space="0" w:color="auto"/>
        <w:left w:val="none" w:sz="0" w:space="0" w:color="auto"/>
        <w:bottom w:val="none" w:sz="0" w:space="0" w:color="auto"/>
        <w:right w:val="none" w:sz="0" w:space="0" w:color="auto"/>
      </w:divBdr>
    </w:div>
    <w:div w:id="1282494660">
      <w:bodyDiv w:val="1"/>
      <w:marLeft w:val="0"/>
      <w:marRight w:val="0"/>
      <w:marTop w:val="0"/>
      <w:marBottom w:val="0"/>
      <w:divBdr>
        <w:top w:val="none" w:sz="0" w:space="0" w:color="auto"/>
        <w:left w:val="none" w:sz="0" w:space="0" w:color="auto"/>
        <w:bottom w:val="none" w:sz="0" w:space="0" w:color="auto"/>
        <w:right w:val="none" w:sz="0" w:space="0" w:color="auto"/>
      </w:divBdr>
    </w:div>
    <w:div w:id="1474446348">
      <w:bodyDiv w:val="1"/>
      <w:marLeft w:val="0"/>
      <w:marRight w:val="0"/>
      <w:marTop w:val="0"/>
      <w:marBottom w:val="0"/>
      <w:divBdr>
        <w:top w:val="none" w:sz="0" w:space="0" w:color="auto"/>
        <w:left w:val="none" w:sz="0" w:space="0" w:color="auto"/>
        <w:bottom w:val="none" w:sz="0" w:space="0" w:color="auto"/>
        <w:right w:val="none" w:sz="0" w:space="0" w:color="auto"/>
      </w:divBdr>
    </w:div>
    <w:div w:id="1492793529">
      <w:bodyDiv w:val="1"/>
      <w:marLeft w:val="0"/>
      <w:marRight w:val="0"/>
      <w:marTop w:val="0"/>
      <w:marBottom w:val="0"/>
      <w:divBdr>
        <w:top w:val="none" w:sz="0" w:space="0" w:color="auto"/>
        <w:left w:val="none" w:sz="0" w:space="0" w:color="auto"/>
        <w:bottom w:val="none" w:sz="0" w:space="0" w:color="auto"/>
        <w:right w:val="none" w:sz="0" w:space="0" w:color="auto"/>
      </w:divBdr>
    </w:div>
    <w:div w:id="1545366160">
      <w:bodyDiv w:val="1"/>
      <w:marLeft w:val="0"/>
      <w:marRight w:val="0"/>
      <w:marTop w:val="0"/>
      <w:marBottom w:val="0"/>
      <w:divBdr>
        <w:top w:val="none" w:sz="0" w:space="0" w:color="auto"/>
        <w:left w:val="none" w:sz="0" w:space="0" w:color="auto"/>
        <w:bottom w:val="none" w:sz="0" w:space="0" w:color="auto"/>
        <w:right w:val="none" w:sz="0" w:space="0" w:color="auto"/>
      </w:divBdr>
    </w:div>
    <w:div w:id="1716193954">
      <w:bodyDiv w:val="1"/>
      <w:marLeft w:val="0"/>
      <w:marRight w:val="0"/>
      <w:marTop w:val="0"/>
      <w:marBottom w:val="0"/>
      <w:divBdr>
        <w:top w:val="none" w:sz="0" w:space="0" w:color="auto"/>
        <w:left w:val="none" w:sz="0" w:space="0" w:color="auto"/>
        <w:bottom w:val="none" w:sz="0" w:space="0" w:color="auto"/>
        <w:right w:val="none" w:sz="0" w:space="0" w:color="auto"/>
      </w:divBdr>
    </w:div>
    <w:div w:id="1800491063">
      <w:bodyDiv w:val="1"/>
      <w:marLeft w:val="0"/>
      <w:marRight w:val="0"/>
      <w:marTop w:val="0"/>
      <w:marBottom w:val="0"/>
      <w:divBdr>
        <w:top w:val="none" w:sz="0" w:space="0" w:color="auto"/>
        <w:left w:val="none" w:sz="0" w:space="0" w:color="auto"/>
        <w:bottom w:val="none" w:sz="0" w:space="0" w:color="auto"/>
        <w:right w:val="none" w:sz="0" w:space="0" w:color="auto"/>
      </w:divBdr>
    </w:div>
    <w:div w:id="1983390285">
      <w:bodyDiv w:val="1"/>
      <w:marLeft w:val="0"/>
      <w:marRight w:val="0"/>
      <w:marTop w:val="0"/>
      <w:marBottom w:val="0"/>
      <w:divBdr>
        <w:top w:val="none" w:sz="0" w:space="0" w:color="auto"/>
        <w:left w:val="none" w:sz="0" w:space="0" w:color="auto"/>
        <w:bottom w:val="none" w:sz="0" w:space="0" w:color="auto"/>
        <w:right w:val="none" w:sz="0" w:space="0" w:color="auto"/>
      </w:divBdr>
    </w:div>
    <w:div w:id="20915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E17D-1A67-4E0D-A95A-9DB8C43A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5797</Words>
  <Characters>33045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Chan</dc:creator>
  <cp:lastModifiedBy>Jacqueline Woo</cp:lastModifiedBy>
  <cp:revision>6</cp:revision>
  <cp:lastPrinted>2016-01-21T18:11:00Z</cp:lastPrinted>
  <dcterms:created xsi:type="dcterms:W3CDTF">2020-07-24T19:00:00Z</dcterms:created>
  <dcterms:modified xsi:type="dcterms:W3CDTF">2020-07-24T20:52:00Z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