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4990" w:rsidRPr="00FA79B6" w:rsidRDefault="00E93A3A" w:rsidP="00154990">
      <w:pPr>
        <w:pStyle w:val="BodyText"/>
        <w:spacing w:line="360" w:lineRule="auto"/>
        <w:jc w:val="right"/>
        <w:rPr>
          <w:rFonts w:cs="Arial"/>
          <w:b/>
          <w:color w:val="FF0000"/>
          <w:sz w:val="28"/>
          <w:szCs w:val="28"/>
        </w:rPr>
      </w:pPr>
      <w:r>
        <w:rPr>
          <w:rFonts w:cs="Arial"/>
          <w:b/>
          <w:color w:val="FF0000"/>
          <w:sz w:val="28"/>
          <w:szCs w:val="28"/>
        </w:rPr>
        <w:t xml:space="preserve">    </w:t>
      </w:r>
    </w:p>
    <w:p w:rsidR="00154990" w:rsidRPr="001E63A1" w:rsidRDefault="00154990" w:rsidP="00154990">
      <w:pPr>
        <w:pStyle w:val="BodyText"/>
        <w:spacing w:line="360" w:lineRule="auto"/>
        <w:rPr>
          <w:rFonts w:cs="Arial"/>
          <w:szCs w:val="24"/>
        </w:rPr>
      </w:pPr>
    </w:p>
    <w:p w:rsidR="00154990" w:rsidRPr="001E63A1" w:rsidRDefault="00154990" w:rsidP="00154990">
      <w:pPr>
        <w:pStyle w:val="BodyText"/>
        <w:spacing w:line="360" w:lineRule="auto"/>
        <w:rPr>
          <w:rFonts w:cs="Arial"/>
          <w:szCs w:val="24"/>
        </w:rPr>
      </w:pPr>
    </w:p>
    <w:p w:rsidR="00154990" w:rsidRPr="001E63A1" w:rsidRDefault="00154990" w:rsidP="00154990">
      <w:pPr>
        <w:pStyle w:val="BodyText"/>
        <w:spacing w:line="360" w:lineRule="auto"/>
        <w:rPr>
          <w:rFonts w:cs="Arial"/>
          <w:szCs w:val="24"/>
        </w:rPr>
      </w:pPr>
    </w:p>
    <w:p w:rsidR="00BE2C4F" w:rsidRDefault="00BE2C4F" w:rsidP="00154990">
      <w:pPr>
        <w:pStyle w:val="BodyText"/>
        <w:spacing w:line="360" w:lineRule="auto"/>
        <w:jc w:val="center"/>
        <w:rPr>
          <w:rFonts w:cs="Arial"/>
          <w:szCs w:val="24"/>
        </w:rPr>
      </w:pPr>
    </w:p>
    <w:p w:rsidR="00BE2C4F" w:rsidRDefault="00BE2C4F" w:rsidP="00154990">
      <w:pPr>
        <w:pStyle w:val="BodyText"/>
        <w:spacing w:line="360" w:lineRule="auto"/>
        <w:jc w:val="center"/>
        <w:rPr>
          <w:rFonts w:cs="Arial"/>
          <w:szCs w:val="24"/>
        </w:rPr>
      </w:pPr>
    </w:p>
    <w:p w:rsidR="00154990" w:rsidRDefault="003E2D84" w:rsidP="00154990">
      <w:pPr>
        <w:pStyle w:val="BodyText"/>
        <w:spacing w:line="360" w:lineRule="auto"/>
        <w:jc w:val="center"/>
        <w:rPr>
          <w:rFonts w:cs="Arial"/>
          <w:szCs w:val="24"/>
        </w:rPr>
      </w:pPr>
      <w:r>
        <w:rPr>
          <w:rFonts w:cs="Arial"/>
          <w:szCs w:val="24"/>
        </w:rPr>
        <w:t>C</w:t>
      </w:r>
      <w:r w:rsidR="0003423C">
        <w:rPr>
          <w:rFonts w:cs="Arial"/>
          <w:szCs w:val="24"/>
        </w:rPr>
        <w:t>APITAL PROGRAM</w:t>
      </w:r>
      <w:r w:rsidR="00CB535F">
        <w:rPr>
          <w:rFonts w:cs="Arial"/>
          <w:szCs w:val="24"/>
        </w:rPr>
        <w:t>S</w:t>
      </w:r>
      <w:bookmarkStart w:id="0" w:name="_GoBack"/>
      <w:bookmarkEnd w:id="0"/>
    </w:p>
    <w:p w:rsidR="00C219B3" w:rsidRDefault="00C219B3" w:rsidP="00154990">
      <w:pPr>
        <w:pStyle w:val="BodyText"/>
        <w:spacing w:line="360" w:lineRule="auto"/>
        <w:jc w:val="center"/>
        <w:rPr>
          <w:rFonts w:cs="Arial"/>
          <w:szCs w:val="24"/>
        </w:rPr>
      </w:pPr>
      <w:r>
        <w:rPr>
          <w:rFonts w:cs="Arial"/>
          <w:szCs w:val="24"/>
        </w:rPr>
        <w:t>MATTERIALS AND EQUIPMENT</w:t>
      </w:r>
      <w:r w:rsidR="00410073">
        <w:rPr>
          <w:rFonts w:cs="Arial"/>
          <w:szCs w:val="24"/>
        </w:rPr>
        <w:t xml:space="preserve"> MANAGEMENT</w:t>
      </w:r>
      <w:r w:rsidR="000B5A9E">
        <w:rPr>
          <w:rFonts w:cs="Arial"/>
          <w:szCs w:val="24"/>
        </w:rPr>
        <w:t xml:space="preserve"> </w:t>
      </w:r>
    </w:p>
    <w:p w:rsidR="00154990" w:rsidRPr="001E63A1" w:rsidRDefault="00154990" w:rsidP="00154990">
      <w:pPr>
        <w:pStyle w:val="BodyText"/>
        <w:spacing w:line="360" w:lineRule="auto"/>
        <w:jc w:val="center"/>
        <w:rPr>
          <w:rFonts w:cs="Arial"/>
          <w:szCs w:val="24"/>
        </w:rPr>
      </w:pPr>
      <w:r w:rsidRPr="001E63A1">
        <w:rPr>
          <w:rFonts w:cs="Arial"/>
          <w:szCs w:val="24"/>
        </w:rPr>
        <w:t>AUDIT REPORT #</w:t>
      </w:r>
      <w:r w:rsidR="00410073">
        <w:rPr>
          <w:rFonts w:cs="Arial"/>
          <w:szCs w:val="24"/>
        </w:rPr>
        <w:t>1</w:t>
      </w:r>
      <w:r w:rsidR="00C219B3">
        <w:rPr>
          <w:rFonts w:cs="Arial"/>
          <w:szCs w:val="24"/>
        </w:rPr>
        <w:t>6-2102</w:t>
      </w:r>
    </w:p>
    <w:p w:rsidR="00154990" w:rsidRPr="001E63A1" w:rsidRDefault="00154990" w:rsidP="00154990">
      <w:pPr>
        <w:pStyle w:val="BodyText"/>
        <w:spacing w:line="360" w:lineRule="auto"/>
        <w:rPr>
          <w:rFonts w:cs="Arial"/>
          <w:szCs w:val="24"/>
        </w:rPr>
      </w:pPr>
    </w:p>
    <w:p w:rsidR="00154990" w:rsidRPr="001E63A1" w:rsidRDefault="00154990" w:rsidP="00154990">
      <w:pPr>
        <w:pStyle w:val="BodyText"/>
        <w:spacing w:line="360" w:lineRule="auto"/>
        <w:rPr>
          <w:rFonts w:cs="Arial"/>
          <w:szCs w:val="24"/>
        </w:rPr>
      </w:pPr>
    </w:p>
    <w:p w:rsidR="00154990" w:rsidRPr="001E63A1" w:rsidRDefault="00154990" w:rsidP="00154990">
      <w:pPr>
        <w:pStyle w:val="BodyText"/>
        <w:spacing w:line="360" w:lineRule="auto"/>
        <w:rPr>
          <w:rFonts w:cs="Arial"/>
          <w:szCs w:val="24"/>
        </w:rPr>
      </w:pPr>
    </w:p>
    <w:p w:rsidR="00154990" w:rsidRPr="001E63A1" w:rsidRDefault="00154990" w:rsidP="00154990">
      <w:pPr>
        <w:pStyle w:val="BodyText"/>
        <w:spacing w:line="360" w:lineRule="auto"/>
        <w:rPr>
          <w:rFonts w:cs="Arial"/>
          <w:szCs w:val="24"/>
        </w:rPr>
      </w:pPr>
    </w:p>
    <w:p w:rsidR="00154990" w:rsidRPr="001E63A1" w:rsidRDefault="00154990" w:rsidP="00154990">
      <w:pPr>
        <w:pStyle w:val="BodyText"/>
        <w:spacing w:line="360" w:lineRule="auto"/>
        <w:rPr>
          <w:rFonts w:cs="Arial"/>
          <w:szCs w:val="24"/>
        </w:rPr>
      </w:pPr>
    </w:p>
    <w:p w:rsidR="00154990" w:rsidRPr="001E63A1" w:rsidRDefault="00154990" w:rsidP="00154990">
      <w:pPr>
        <w:pStyle w:val="BodyText"/>
        <w:spacing w:line="360" w:lineRule="auto"/>
        <w:rPr>
          <w:rFonts w:cs="Arial"/>
          <w:szCs w:val="24"/>
        </w:rPr>
      </w:pPr>
    </w:p>
    <w:p w:rsidR="00154990" w:rsidRPr="001E63A1" w:rsidRDefault="00154990" w:rsidP="00154990">
      <w:pPr>
        <w:pStyle w:val="BodyText"/>
        <w:spacing w:line="360" w:lineRule="auto"/>
        <w:rPr>
          <w:rFonts w:cs="Arial"/>
          <w:szCs w:val="24"/>
        </w:rPr>
      </w:pPr>
    </w:p>
    <w:p w:rsidR="00154990" w:rsidRPr="001E63A1" w:rsidRDefault="00154990" w:rsidP="00154990">
      <w:pPr>
        <w:pStyle w:val="BodyText"/>
        <w:spacing w:line="360" w:lineRule="auto"/>
        <w:rPr>
          <w:rFonts w:cs="Arial"/>
          <w:szCs w:val="24"/>
        </w:rPr>
      </w:pPr>
    </w:p>
    <w:p w:rsidR="00154990" w:rsidRPr="001E63A1" w:rsidRDefault="00154990" w:rsidP="00154990">
      <w:pPr>
        <w:pStyle w:val="BodyText"/>
        <w:spacing w:line="360" w:lineRule="auto"/>
        <w:rPr>
          <w:rFonts w:cs="Arial"/>
          <w:szCs w:val="24"/>
        </w:rPr>
      </w:pPr>
    </w:p>
    <w:p w:rsidR="00154990" w:rsidRPr="001E63A1" w:rsidRDefault="00154990" w:rsidP="00154990">
      <w:pPr>
        <w:pStyle w:val="BodyText"/>
        <w:spacing w:line="360" w:lineRule="auto"/>
        <w:rPr>
          <w:rFonts w:cs="Arial"/>
          <w:szCs w:val="24"/>
        </w:rPr>
      </w:pPr>
    </w:p>
    <w:p w:rsidR="00154990" w:rsidRPr="001E63A1" w:rsidRDefault="00154990" w:rsidP="00154990">
      <w:pPr>
        <w:pStyle w:val="BodyText"/>
        <w:spacing w:line="360" w:lineRule="auto"/>
        <w:rPr>
          <w:rFonts w:cs="Arial"/>
          <w:szCs w:val="24"/>
        </w:rPr>
      </w:pPr>
    </w:p>
    <w:p w:rsidR="00154990" w:rsidRPr="001E63A1" w:rsidRDefault="00154990" w:rsidP="00154990">
      <w:pPr>
        <w:pStyle w:val="BodyText"/>
        <w:spacing w:line="360" w:lineRule="auto"/>
        <w:rPr>
          <w:rFonts w:cs="Arial"/>
          <w:szCs w:val="24"/>
        </w:rPr>
      </w:pPr>
    </w:p>
    <w:p w:rsidR="00154990" w:rsidRPr="001E63A1" w:rsidRDefault="00154990" w:rsidP="00154990">
      <w:pPr>
        <w:pStyle w:val="BodyText"/>
        <w:spacing w:line="360" w:lineRule="auto"/>
        <w:rPr>
          <w:rFonts w:cs="Arial"/>
          <w:szCs w:val="24"/>
        </w:rPr>
      </w:pPr>
    </w:p>
    <w:p w:rsidR="00154990" w:rsidRPr="001E63A1" w:rsidRDefault="00154990" w:rsidP="00154990">
      <w:pPr>
        <w:pStyle w:val="BodyText"/>
        <w:spacing w:line="360" w:lineRule="auto"/>
        <w:rPr>
          <w:rFonts w:cs="Arial"/>
          <w:szCs w:val="24"/>
        </w:rPr>
      </w:pPr>
    </w:p>
    <w:p w:rsidR="00154990" w:rsidRPr="001E63A1" w:rsidRDefault="00154990" w:rsidP="00154990">
      <w:pPr>
        <w:pStyle w:val="BodyText"/>
        <w:spacing w:line="360" w:lineRule="auto"/>
        <w:rPr>
          <w:rFonts w:cs="Arial"/>
          <w:szCs w:val="24"/>
        </w:rPr>
      </w:pPr>
    </w:p>
    <w:p w:rsidR="00154990" w:rsidRPr="001E63A1" w:rsidRDefault="00154990" w:rsidP="00154990">
      <w:pPr>
        <w:pStyle w:val="BodyText"/>
        <w:spacing w:line="360" w:lineRule="auto"/>
        <w:rPr>
          <w:rFonts w:cs="Arial"/>
          <w:szCs w:val="24"/>
        </w:rPr>
      </w:pPr>
    </w:p>
    <w:p w:rsidR="00154990" w:rsidRPr="001E63A1" w:rsidRDefault="00154990" w:rsidP="00154990">
      <w:pPr>
        <w:pStyle w:val="BodyText"/>
        <w:spacing w:line="360" w:lineRule="auto"/>
        <w:rPr>
          <w:rFonts w:cs="Arial"/>
          <w:szCs w:val="24"/>
        </w:rPr>
      </w:pPr>
    </w:p>
    <w:p w:rsidR="00154990" w:rsidRPr="001E63A1" w:rsidRDefault="00154990" w:rsidP="00154990">
      <w:pPr>
        <w:pStyle w:val="BodyText"/>
        <w:spacing w:line="360" w:lineRule="auto"/>
        <w:rPr>
          <w:rFonts w:cs="Arial"/>
          <w:szCs w:val="24"/>
        </w:rPr>
      </w:pPr>
    </w:p>
    <w:p w:rsidR="00154990" w:rsidRDefault="00154990" w:rsidP="00154990">
      <w:pPr>
        <w:pStyle w:val="BodyText"/>
        <w:spacing w:line="360" w:lineRule="auto"/>
        <w:rPr>
          <w:rFonts w:cs="Arial"/>
          <w:szCs w:val="24"/>
        </w:rPr>
      </w:pPr>
    </w:p>
    <w:p w:rsidR="00BE2C4F" w:rsidRDefault="00BE2C4F" w:rsidP="00C609EF">
      <w:pPr>
        <w:pStyle w:val="BodyText"/>
        <w:jc w:val="center"/>
        <w:rPr>
          <w:rFonts w:cs="Arial"/>
          <w:szCs w:val="24"/>
        </w:rPr>
      </w:pPr>
    </w:p>
    <w:p w:rsidR="00BE2C4F" w:rsidRDefault="00BE2C4F" w:rsidP="00C609EF">
      <w:pPr>
        <w:pStyle w:val="BodyText"/>
        <w:jc w:val="center"/>
        <w:rPr>
          <w:rFonts w:cs="Arial"/>
          <w:szCs w:val="24"/>
        </w:rPr>
      </w:pPr>
    </w:p>
    <w:p w:rsidR="00C609EF" w:rsidRDefault="00154990" w:rsidP="008B20A3">
      <w:pPr>
        <w:pStyle w:val="BodyText"/>
        <w:spacing w:line="276" w:lineRule="auto"/>
        <w:jc w:val="center"/>
        <w:rPr>
          <w:rFonts w:cs="Arial"/>
          <w:sz w:val="16"/>
          <w:szCs w:val="16"/>
        </w:rPr>
      </w:pPr>
      <w:r w:rsidRPr="001E63A1">
        <w:rPr>
          <w:rFonts w:cs="Arial"/>
          <w:sz w:val="16"/>
          <w:szCs w:val="16"/>
        </w:rPr>
        <w:t>Audit &amp; Advisory Services</w:t>
      </w:r>
    </w:p>
    <w:p w:rsidR="00E26138" w:rsidRPr="001E63A1" w:rsidRDefault="00E26138" w:rsidP="008B20A3">
      <w:pPr>
        <w:pStyle w:val="BodyText"/>
        <w:spacing w:line="276" w:lineRule="auto"/>
        <w:jc w:val="center"/>
        <w:rPr>
          <w:rFonts w:cs="Arial"/>
          <w:sz w:val="16"/>
          <w:szCs w:val="16"/>
        </w:rPr>
        <w:sectPr w:rsidR="00E26138" w:rsidRPr="001E63A1" w:rsidSect="00CB3F3B">
          <w:headerReference w:type="default" r:id="rId9"/>
          <w:footerReference w:type="even" r:id="rId10"/>
          <w:headerReference w:type="first" r:id="rId11"/>
          <w:pgSz w:w="12240" w:h="15840"/>
          <w:pgMar w:top="1440" w:right="1440" w:bottom="1080" w:left="1440" w:header="720" w:footer="720" w:gutter="0"/>
          <w:cols w:space="720"/>
        </w:sectPr>
      </w:pPr>
      <w:r>
        <w:rPr>
          <w:rFonts w:cs="Arial"/>
          <w:sz w:val="16"/>
          <w:szCs w:val="16"/>
        </w:rPr>
        <w:t>March 2016</w:t>
      </w:r>
    </w:p>
    <w:p w:rsidR="000B5A9E" w:rsidRDefault="000B5A9E" w:rsidP="000B5A9E">
      <w:pPr>
        <w:pStyle w:val="BodyText"/>
        <w:spacing w:line="360" w:lineRule="auto"/>
        <w:jc w:val="center"/>
        <w:rPr>
          <w:rFonts w:cs="Arial"/>
          <w:szCs w:val="24"/>
        </w:rPr>
      </w:pPr>
      <w:r>
        <w:rPr>
          <w:rFonts w:cs="Arial"/>
          <w:szCs w:val="24"/>
        </w:rPr>
        <w:lastRenderedPageBreak/>
        <w:t>CAPITAL PROGRAMS</w:t>
      </w:r>
    </w:p>
    <w:p w:rsidR="000B5A9E" w:rsidRPr="001E63A1" w:rsidRDefault="000F1C11" w:rsidP="000B5A9E">
      <w:pPr>
        <w:pStyle w:val="BodyText"/>
        <w:spacing w:line="360" w:lineRule="auto"/>
        <w:jc w:val="center"/>
        <w:rPr>
          <w:rFonts w:cs="Arial"/>
          <w:szCs w:val="24"/>
        </w:rPr>
      </w:pPr>
      <w:r>
        <w:rPr>
          <w:rFonts w:cs="Arial"/>
          <w:szCs w:val="24"/>
        </w:rPr>
        <w:t>MATERIALS AND EQUIPMENT</w:t>
      </w:r>
      <w:r w:rsidR="003E5ACE">
        <w:rPr>
          <w:rFonts w:cs="Arial"/>
          <w:szCs w:val="24"/>
        </w:rPr>
        <w:t xml:space="preserve"> MANAGEMENT</w:t>
      </w:r>
      <w:r w:rsidR="000B5A9E">
        <w:rPr>
          <w:rFonts w:cs="Arial"/>
          <w:szCs w:val="24"/>
        </w:rPr>
        <w:t xml:space="preserve"> </w:t>
      </w:r>
    </w:p>
    <w:p w:rsidR="00B23F34" w:rsidRPr="001E63A1" w:rsidRDefault="000B5A9E" w:rsidP="000B5A9E">
      <w:pPr>
        <w:pStyle w:val="BodyText"/>
        <w:spacing w:line="360" w:lineRule="auto"/>
        <w:jc w:val="center"/>
        <w:rPr>
          <w:rFonts w:cs="Arial"/>
          <w:szCs w:val="24"/>
        </w:rPr>
      </w:pPr>
      <w:r w:rsidRPr="001E63A1">
        <w:rPr>
          <w:rFonts w:cs="Arial"/>
          <w:szCs w:val="24"/>
        </w:rPr>
        <w:t>AUDIT REPORT #</w:t>
      </w:r>
      <w:r>
        <w:rPr>
          <w:rFonts w:cs="Arial"/>
          <w:szCs w:val="24"/>
        </w:rPr>
        <w:t>1</w:t>
      </w:r>
      <w:r w:rsidR="000F1C11">
        <w:rPr>
          <w:rFonts w:cs="Arial"/>
          <w:szCs w:val="24"/>
        </w:rPr>
        <w:t>6</w:t>
      </w:r>
      <w:r>
        <w:rPr>
          <w:rFonts w:cs="Arial"/>
          <w:szCs w:val="24"/>
        </w:rPr>
        <w:t>-210</w:t>
      </w:r>
      <w:r w:rsidR="000F1C11">
        <w:rPr>
          <w:rFonts w:cs="Arial"/>
          <w:szCs w:val="24"/>
        </w:rPr>
        <w:t>2</w:t>
      </w:r>
    </w:p>
    <w:p w:rsidR="00154990" w:rsidRPr="001E63A1" w:rsidRDefault="00154990" w:rsidP="00154990">
      <w:pPr>
        <w:spacing w:line="360" w:lineRule="auto"/>
        <w:jc w:val="both"/>
        <w:rPr>
          <w:rFonts w:ascii="Arial" w:hAnsi="Arial" w:cs="Arial"/>
          <w:sz w:val="24"/>
          <w:szCs w:val="24"/>
        </w:rPr>
      </w:pPr>
    </w:p>
    <w:p w:rsidR="00022B94" w:rsidRDefault="00022B94" w:rsidP="00022B94">
      <w:pPr>
        <w:pStyle w:val="Heading1"/>
        <w:spacing w:line="360" w:lineRule="auto"/>
      </w:pPr>
      <w:r w:rsidRPr="001E63A1">
        <w:t>Background</w:t>
      </w:r>
    </w:p>
    <w:p w:rsidR="00022B94" w:rsidRPr="00946027" w:rsidRDefault="00022B94" w:rsidP="00022B94"/>
    <w:p w:rsidR="00F204CF" w:rsidRDefault="00F204CF" w:rsidP="002D0037">
      <w:pPr>
        <w:spacing w:line="360" w:lineRule="auto"/>
        <w:jc w:val="both"/>
        <w:textAlignment w:val="auto"/>
        <w:rPr>
          <w:rFonts w:ascii="Arial" w:hAnsi="Arial"/>
          <w:sz w:val="24"/>
        </w:rPr>
      </w:pPr>
      <w:r w:rsidRPr="00F204CF">
        <w:rPr>
          <w:rFonts w:ascii="Arial" w:hAnsi="Arial"/>
          <w:sz w:val="24"/>
        </w:rPr>
        <w:t>In acco</w:t>
      </w:r>
      <w:r w:rsidR="000B5A9E">
        <w:rPr>
          <w:rFonts w:ascii="Arial" w:hAnsi="Arial"/>
          <w:sz w:val="24"/>
        </w:rPr>
        <w:t xml:space="preserve">rdance with the </w:t>
      </w:r>
      <w:r w:rsidR="00BE2C4F">
        <w:rPr>
          <w:rFonts w:ascii="Arial" w:hAnsi="Arial"/>
          <w:sz w:val="24"/>
        </w:rPr>
        <w:t xml:space="preserve">Campus </w:t>
      </w:r>
      <w:r w:rsidR="000B5A9E">
        <w:rPr>
          <w:rFonts w:ascii="Arial" w:hAnsi="Arial"/>
          <w:sz w:val="24"/>
        </w:rPr>
        <w:t>fiscal year 201</w:t>
      </w:r>
      <w:r w:rsidR="00E1412B">
        <w:rPr>
          <w:rFonts w:ascii="Arial" w:hAnsi="Arial"/>
          <w:sz w:val="24"/>
        </w:rPr>
        <w:t>5</w:t>
      </w:r>
      <w:r w:rsidR="000B5A9E">
        <w:rPr>
          <w:rFonts w:ascii="Arial" w:hAnsi="Arial"/>
          <w:sz w:val="24"/>
        </w:rPr>
        <w:t>-1</w:t>
      </w:r>
      <w:r w:rsidR="00E1412B">
        <w:rPr>
          <w:rFonts w:ascii="Arial" w:hAnsi="Arial"/>
          <w:sz w:val="24"/>
        </w:rPr>
        <w:t>6</w:t>
      </w:r>
      <w:r w:rsidRPr="00F204CF">
        <w:rPr>
          <w:rFonts w:ascii="Arial" w:hAnsi="Arial"/>
          <w:sz w:val="24"/>
        </w:rPr>
        <w:t xml:space="preserve"> audit plan, Audit &amp; Advisory Services </w:t>
      </w:r>
      <w:r w:rsidRPr="00B23F34">
        <w:rPr>
          <w:rFonts w:ascii="Arial" w:hAnsi="Arial"/>
          <w:sz w:val="24"/>
        </w:rPr>
        <w:t xml:space="preserve">(A&amp;AS) </w:t>
      </w:r>
      <w:r>
        <w:rPr>
          <w:rFonts w:ascii="Arial" w:hAnsi="Arial"/>
          <w:sz w:val="24"/>
        </w:rPr>
        <w:t>conducted</w:t>
      </w:r>
      <w:r w:rsidRPr="00B23F34">
        <w:rPr>
          <w:rFonts w:ascii="Arial" w:hAnsi="Arial"/>
          <w:sz w:val="24"/>
        </w:rPr>
        <w:t xml:space="preserve"> </w:t>
      </w:r>
      <w:r w:rsidR="000B5A9E">
        <w:rPr>
          <w:rFonts w:ascii="Arial" w:hAnsi="Arial"/>
          <w:sz w:val="24"/>
        </w:rPr>
        <w:t xml:space="preserve">an </w:t>
      </w:r>
      <w:r w:rsidR="000B5A9E" w:rsidRPr="000B5A9E">
        <w:rPr>
          <w:rFonts w:ascii="Arial" w:hAnsi="Arial"/>
          <w:sz w:val="24"/>
        </w:rPr>
        <w:t xml:space="preserve">audit of internal controls and </w:t>
      </w:r>
      <w:r w:rsidR="00E64BF3">
        <w:rPr>
          <w:rFonts w:ascii="Arial" w:hAnsi="Arial"/>
          <w:sz w:val="24"/>
        </w:rPr>
        <w:t xml:space="preserve">associated </w:t>
      </w:r>
      <w:r w:rsidR="000B5A9E" w:rsidRPr="000B5A9E">
        <w:rPr>
          <w:rFonts w:ascii="Arial" w:hAnsi="Arial"/>
          <w:sz w:val="24"/>
        </w:rPr>
        <w:t xml:space="preserve">procedures </w:t>
      </w:r>
      <w:r w:rsidR="00DF6044">
        <w:rPr>
          <w:rFonts w:ascii="Arial" w:hAnsi="Arial"/>
          <w:sz w:val="24"/>
        </w:rPr>
        <w:t>govern</w:t>
      </w:r>
      <w:r w:rsidR="00B657F1">
        <w:rPr>
          <w:rFonts w:ascii="Arial" w:hAnsi="Arial"/>
          <w:sz w:val="24"/>
        </w:rPr>
        <w:t>ing</w:t>
      </w:r>
      <w:r w:rsidR="00DF6044">
        <w:rPr>
          <w:rFonts w:ascii="Arial" w:hAnsi="Arial"/>
          <w:sz w:val="24"/>
        </w:rPr>
        <w:t xml:space="preserve"> </w:t>
      </w:r>
      <w:r w:rsidR="00B1495F">
        <w:rPr>
          <w:rFonts w:ascii="Arial" w:hAnsi="Arial"/>
          <w:sz w:val="24"/>
        </w:rPr>
        <w:t>materials and equipment management</w:t>
      </w:r>
      <w:r w:rsidR="00EC1842">
        <w:rPr>
          <w:rFonts w:ascii="Arial" w:hAnsi="Arial"/>
          <w:sz w:val="24"/>
        </w:rPr>
        <w:t xml:space="preserve"> </w:t>
      </w:r>
      <w:r w:rsidR="004A5824">
        <w:rPr>
          <w:rFonts w:ascii="Arial" w:hAnsi="Arial"/>
          <w:sz w:val="24"/>
        </w:rPr>
        <w:t xml:space="preserve">business </w:t>
      </w:r>
      <w:r w:rsidR="00EC1842">
        <w:rPr>
          <w:rFonts w:ascii="Arial" w:hAnsi="Arial"/>
          <w:sz w:val="24"/>
        </w:rPr>
        <w:t>practices</w:t>
      </w:r>
      <w:r w:rsidR="00B1495F">
        <w:rPr>
          <w:rFonts w:ascii="Arial" w:hAnsi="Arial"/>
          <w:sz w:val="24"/>
        </w:rPr>
        <w:t xml:space="preserve"> </w:t>
      </w:r>
      <w:r w:rsidR="00A224C1">
        <w:rPr>
          <w:rFonts w:ascii="Arial" w:hAnsi="Arial"/>
          <w:sz w:val="24"/>
        </w:rPr>
        <w:t xml:space="preserve">within the UCLA Capital Programs </w:t>
      </w:r>
      <w:r w:rsidR="00A5224D">
        <w:rPr>
          <w:rFonts w:ascii="Arial" w:hAnsi="Arial"/>
          <w:sz w:val="24"/>
        </w:rPr>
        <w:t xml:space="preserve">(CP) </w:t>
      </w:r>
      <w:r w:rsidR="00A224C1">
        <w:rPr>
          <w:rFonts w:ascii="Arial" w:hAnsi="Arial"/>
          <w:sz w:val="24"/>
        </w:rPr>
        <w:t>department.</w:t>
      </w:r>
      <w:r w:rsidR="0077270D">
        <w:rPr>
          <w:rFonts w:ascii="Arial" w:hAnsi="Arial"/>
          <w:sz w:val="24"/>
        </w:rPr>
        <w:t xml:space="preserve"> </w:t>
      </w:r>
    </w:p>
    <w:p w:rsidR="00F204CF" w:rsidRDefault="00F204CF" w:rsidP="002D0037">
      <w:pPr>
        <w:spacing w:line="360" w:lineRule="auto"/>
        <w:jc w:val="both"/>
        <w:textAlignment w:val="auto"/>
        <w:rPr>
          <w:rFonts w:ascii="Arial" w:hAnsi="Arial"/>
          <w:sz w:val="24"/>
        </w:rPr>
      </w:pPr>
    </w:p>
    <w:p w:rsidR="00704D90" w:rsidRPr="00704D90" w:rsidRDefault="00704D90" w:rsidP="002D0037">
      <w:pPr>
        <w:spacing w:line="360" w:lineRule="auto"/>
        <w:jc w:val="both"/>
        <w:textAlignment w:val="auto"/>
        <w:rPr>
          <w:rFonts w:ascii="Arial" w:hAnsi="Arial"/>
          <w:i/>
          <w:sz w:val="24"/>
          <w:u w:val="single"/>
        </w:rPr>
      </w:pPr>
      <w:r w:rsidRPr="00704D90">
        <w:rPr>
          <w:rFonts w:ascii="Arial" w:hAnsi="Arial"/>
          <w:i/>
          <w:sz w:val="24"/>
          <w:u w:val="single"/>
        </w:rPr>
        <w:t>Capital Programs Overview</w:t>
      </w:r>
    </w:p>
    <w:p w:rsidR="00BE2C4F" w:rsidRDefault="00BE2C4F" w:rsidP="00C25821">
      <w:pPr>
        <w:spacing w:line="360" w:lineRule="auto"/>
        <w:jc w:val="both"/>
        <w:textAlignment w:val="auto"/>
        <w:rPr>
          <w:rFonts w:ascii="Arial" w:hAnsi="Arial"/>
          <w:sz w:val="24"/>
        </w:rPr>
      </w:pPr>
    </w:p>
    <w:p w:rsidR="00761541" w:rsidRDefault="00461DA7" w:rsidP="00C25821">
      <w:pPr>
        <w:spacing w:line="360" w:lineRule="auto"/>
        <w:jc w:val="both"/>
        <w:textAlignment w:val="auto"/>
        <w:rPr>
          <w:rFonts w:ascii="Arial" w:hAnsi="Arial"/>
          <w:sz w:val="24"/>
        </w:rPr>
      </w:pPr>
      <w:r>
        <w:rPr>
          <w:rFonts w:ascii="Arial" w:hAnsi="Arial"/>
          <w:sz w:val="24"/>
        </w:rPr>
        <w:t xml:space="preserve">The </w:t>
      </w:r>
      <w:r w:rsidR="00F72BD2">
        <w:rPr>
          <w:rFonts w:ascii="Arial" w:hAnsi="Arial"/>
          <w:sz w:val="24"/>
        </w:rPr>
        <w:t xml:space="preserve">CP </w:t>
      </w:r>
      <w:r>
        <w:rPr>
          <w:rFonts w:ascii="Arial" w:hAnsi="Arial"/>
          <w:sz w:val="24"/>
        </w:rPr>
        <w:t xml:space="preserve">department </w:t>
      </w:r>
      <w:r w:rsidR="00C25821" w:rsidRPr="00C25821">
        <w:rPr>
          <w:rFonts w:ascii="Arial" w:hAnsi="Arial"/>
          <w:sz w:val="24"/>
        </w:rPr>
        <w:t xml:space="preserve">is responsible for </w:t>
      </w:r>
      <w:r w:rsidR="00700604">
        <w:rPr>
          <w:rFonts w:ascii="Arial" w:hAnsi="Arial"/>
          <w:sz w:val="24"/>
        </w:rPr>
        <w:t>conceptualizing</w:t>
      </w:r>
      <w:r w:rsidR="00C25821" w:rsidRPr="00C25821">
        <w:rPr>
          <w:rFonts w:ascii="Arial" w:hAnsi="Arial"/>
          <w:sz w:val="24"/>
        </w:rPr>
        <w:t>, planning, design</w:t>
      </w:r>
      <w:r w:rsidR="00700604">
        <w:rPr>
          <w:rFonts w:ascii="Arial" w:hAnsi="Arial"/>
          <w:sz w:val="24"/>
        </w:rPr>
        <w:t>ing,</w:t>
      </w:r>
      <w:r w:rsidR="00C25821" w:rsidRPr="00C25821">
        <w:rPr>
          <w:rFonts w:ascii="Arial" w:hAnsi="Arial"/>
          <w:sz w:val="24"/>
        </w:rPr>
        <w:t xml:space="preserve"> and </w:t>
      </w:r>
      <w:r w:rsidR="00700604">
        <w:rPr>
          <w:rFonts w:ascii="Arial" w:hAnsi="Arial"/>
          <w:sz w:val="24"/>
        </w:rPr>
        <w:t>constructing</w:t>
      </w:r>
      <w:r w:rsidR="00C25821" w:rsidRPr="00C25821">
        <w:rPr>
          <w:rFonts w:ascii="Arial" w:hAnsi="Arial"/>
          <w:sz w:val="24"/>
        </w:rPr>
        <w:t xml:space="preserve"> </w:t>
      </w:r>
      <w:r w:rsidR="00700604" w:rsidRPr="00C25821">
        <w:rPr>
          <w:rFonts w:ascii="Arial" w:hAnsi="Arial"/>
          <w:sz w:val="24"/>
        </w:rPr>
        <w:t xml:space="preserve">major capital construction and renovation projects </w:t>
      </w:r>
      <w:r w:rsidR="00C25821" w:rsidRPr="00C25821">
        <w:rPr>
          <w:rFonts w:ascii="Arial" w:hAnsi="Arial"/>
          <w:sz w:val="24"/>
        </w:rPr>
        <w:t>at UCLA.</w:t>
      </w:r>
      <w:r w:rsidR="00F204CF">
        <w:rPr>
          <w:rFonts w:ascii="Arial" w:hAnsi="Arial"/>
          <w:sz w:val="24"/>
        </w:rPr>
        <w:t xml:space="preserve">  </w:t>
      </w:r>
      <w:r w:rsidR="00680199">
        <w:rPr>
          <w:rFonts w:ascii="Arial" w:hAnsi="Arial"/>
          <w:sz w:val="24"/>
        </w:rPr>
        <w:t>P</w:t>
      </w:r>
      <w:r w:rsidR="00700604">
        <w:rPr>
          <w:rFonts w:ascii="Arial" w:hAnsi="Arial"/>
          <w:sz w:val="24"/>
        </w:rPr>
        <w:t>rojects hav</w:t>
      </w:r>
      <w:r w:rsidR="00680199">
        <w:rPr>
          <w:rFonts w:ascii="Arial" w:hAnsi="Arial"/>
          <w:sz w:val="24"/>
        </w:rPr>
        <w:t>ing</w:t>
      </w:r>
      <w:r w:rsidR="00700604" w:rsidRPr="00C25821">
        <w:rPr>
          <w:rFonts w:ascii="Arial" w:hAnsi="Arial"/>
          <w:sz w:val="24"/>
        </w:rPr>
        <w:t xml:space="preserve"> total cost</w:t>
      </w:r>
      <w:r w:rsidR="00680199">
        <w:rPr>
          <w:rFonts w:ascii="Arial" w:hAnsi="Arial"/>
          <w:sz w:val="24"/>
        </w:rPr>
        <w:t>s</w:t>
      </w:r>
      <w:r w:rsidR="00700604" w:rsidRPr="00C25821">
        <w:rPr>
          <w:rFonts w:ascii="Arial" w:hAnsi="Arial"/>
          <w:sz w:val="24"/>
        </w:rPr>
        <w:t xml:space="preserve"> of $750,000</w:t>
      </w:r>
      <w:r w:rsidR="00700604">
        <w:rPr>
          <w:rFonts w:ascii="Arial" w:hAnsi="Arial"/>
          <w:sz w:val="24"/>
        </w:rPr>
        <w:t xml:space="preserve"> and above</w:t>
      </w:r>
      <w:r w:rsidR="00680199">
        <w:rPr>
          <w:rFonts w:ascii="Arial" w:hAnsi="Arial"/>
          <w:sz w:val="24"/>
        </w:rPr>
        <w:t xml:space="preserve"> are considered major capital construction</w:t>
      </w:r>
      <w:r w:rsidR="00700604">
        <w:rPr>
          <w:rFonts w:ascii="Arial" w:hAnsi="Arial"/>
          <w:sz w:val="24"/>
        </w:rPr>
        <w:t xml:space="preserve">.  </w:t>
      </w:r>
      <w:r w:rsidR="00A57649">
        <w:rPr>
          <w:rFonts w:ascii="Arial" w:hAnsi="Arial"/>
          <w:sz w:val="24"/>
        </w:rPr>
        <w:t xml:space="preserve">  </w:t>
      </w:r>
      <w:r w:rsidR="00C428A9">
        <w:rPr>
          <w:rFonts w:ascii="Arial" w:hAnsi="Arial"/>
          <w:sz w:val="24"/>
        </w:rPr>
        <w:t>CP</w:t>
      </w:r>
      <w:r w:rsidR="00F72BD2">
        <w:rPr>
          <w:rFonts w:ascii="Arial" w:hAnsi="Arial"/>
          <w:sz w:val="24"/>
        </w:rPr>
        <w:t xml:space="preserve"> </w:t>
      </w:r>
      <w:r w:rsidR="00A57649" w:rsidRPr="00C25821">
        <w:rPr>
          <w:rFonts w:ascii="Arial" w:hAnsi="Arial"/>
          <w:sz w:val="24"/>
        </w:rPr>
        <w:t>develop</w:t>
      </w:r>
      <w:r w:rsidR="000D325E">
        <w:rPr>
          <w:rFonts w:ascii="Arial" w:hAnsi="Arial"/>
          <w:sz w:val="24"/>
        </w:rPr>
        <w:t>s</w:t>
      </w:r>
      <w:r w:rsidR="00A57649" w:rsidRPr="00C25821">
        <w:rPr>
          <w:rFonts w:ascii="Arial" w:hAnsi="Arial"/>
          <w:sz w:val="24"/>
        </w:rPr>
        <w:t xml:space="preserve"> financial strategies, obtain</w:t>
      </w:r>
      <w:r w:rsidR="000D325E">
        <w:rPr>
          <w:rFonts w:ascii="Arial" w:hAnsi="Arial"/>
          <w:sz w:val="24"/>
        </w:rPr>
        <w:t>s</w:t>
      </w:r>
      <w:r w:rsidR="00A57649" w:rsidRPr="00C25821">
        <w:rPr>
          <w:rFonts w:ascii="Arial" w:hAnsi="Arial"/>
          <w:sz w:val="24"/>
        </w:rPr>
        <w:t xml:space="preserve"> project approvals, </w:t>
      </w:r>
      <w:r w:rsidR="00A57649">
        <w:rPr>
          <w:rFonts w:ascii="Arial" w:hAnsi="Arial"/>
          <w:sz w:val="24"/>
        </w:rPr>
        <w:t>r</w:t>
      </w:r>
      <w:r w:rsidR="00A57649" w:rsidRPr="00C25821">
        <w:rPr>
          <w:rFonts w:ascii="Arial" w:hAnsi="Arial"/>
          <w:sz w:val="24"/>
        </w:rPr>
        <w:t>eview</w:t>
      </w:r>
      <w:r w:rsidR="000D325E">
        <w:rPr>
          <w:rFonts w:ascii="Arial" w:hAnsi="Arial"/>
          <w:sz w:val="24"/>
        </w:rPr>
        <w:t>s</w:t>
      </w:r>
      <w:r w:rsidR="00A57649" w:rsidRPr="00C25821">
        <w:rPr>
          <w:rFonts w:ascii="Arial" w:hAnsi="Arial"/>
          <w:sz w:val="24"/>
        </w:rPr>
        <w:t xml:space="preserve"> plans and specifications, </w:t>
      </w:r>
      <w:r w:rsidR="00A57649">
        <w:rPr>
          <w:rFonts w:ascii="Arial" w:hAnsi="Arial"/>
          <w:sz w:val="24"/>
        </w:rPr>
        <w:t>complete</w:t>
      </w:r>
      <w:r w:rsidR="000D325E">
        <w:rPr>
          <w:rFonts w:ascii="Arial" w:hAnsi="Arial"/>
          <w:sz w:val="24"/>
        </w:rPr>
        <w:t>s</w:t>
      </w:r>
      <w:r w:rsidR="00A57649">
        <w:rPr>
          <w:rFonts w:ascii="Arial" w:hAnsi="Arial"/>
          <w:sz w:val="24"/>
        </w:rPr>
        <w:t xml:space="preserve"> </w:t>
      </w:r>
      <w:r w:rsidR="00A57649" w:rsidRPr="00C25821">
        <w:rPr>
          <w:rFonts w:ascii="Arial" w:hAnsi="Arial"/>
          <w:sz w:val="24"/>
        </w:rPr>
        <w:t>environmental reviews, prepare</w:t>
      </w:r>
      <w:r w:rsidR="000D325E">
        <w:rPr>
          <w:rFonts w:ascii="Arial" w:hAnsi="Arial"/>
          <w:sz w:val="24"/>
        </w:rPr>
        <w:t>s</w:t>
      </w:r>
      <w:r w:rsidR="00A57649" w:rsidRPr="00C25821">
        <w:rPr>
          <w:rFonts w:ascii="Arial" w:hAnsi="Arial"/>
          <w:sz w:val="24"/>
        </w:rPr>
        <w:t xml:space="preserve"> and negotiate</w:t>
      </w:r>
      <w:r w:rsidR="000D325E">
        <w:rPr>
          <w:rFonts w:ascii="Arial" w:hAnsi="Arial"/>
          <w:sz w:val="24"/>
        </w:rPr>
        <w:t>s</w:t>
      </w:r>
      <w:r w:rsidR="00A57649" w:rsidRPr="00C25821">
        <w:rPr>
          <w:rFonts w:ascii="Arial" w:hAnsi="Arial"/>
          <w:sz w:val="24"/>
        </w:rPr>
        <w:t xml:space="preserve"> construction contracts, </w:t>
      </w:r>
      <w:r w:rsidR="000D325E">
        <w:rPr>
          <w:rFonts w:ascii="Arial" w:hAnsi="Arial"/>
          <w:sz w:val="24"/>
        </w:rPr>
        <w:t>coordinates staging plans, and serves</w:t>
      </w:r>
      <w:r w:rsidR="00A57649" w:rsidRPr="00C25821">
        <w:rPr>
          <w:rFonts w:ascii="Arial" w:hAnsi="Arial"/>
          <w:sz w:val="24"/>
        </w:rPr>
        <w:t xml:space="preserve"> as a repository for project records and as-built plans.</w:t>
      </w:r>
    </w:p>
    <w:p w:rsidR="00704D90" w:rsidRDefault="00704D90" w:rsidP="00C25821">
      <w:pPr>
        <w:spacing w:line="360" w:lineRule="auto"/>
        <w:jc w:val="both"/>
        <w:textAlignment w:val="auto"/>
        <w:rPr>
          <w:rFonts w:ascii="Arial" w:hAnsi="Arial"/>
          <w:sz w:val="24"/>
        </w:rPr>
      </w:pPr>
    </w:p>
    <w:p w:rsidR="001F7B86" w:rsidRDefault="00D05DD4" w:rsidP="00160506">
      <w:pPr>
        <w:spacing w:line="360" w:lineRule="auto"/>
        <w:jc w:val="both"/>
        <w:textAlignment w:val="auto"/>
        <w:rPr>
          <w:rFonts w:ascii="Arial" w:hAnsi="Arial"/>
          <w:sz w:val="24"/>
        </w:rPr>
      </w:pPr>
      <w:r>
        <w:rPr>
          <w:rFonts w:ascii="Arial" w:hAnsi="Arial"/>
          <w:sz w:val="24"/>
        </w:rPr>
        <w:t>The department’s</w:t>
      </w:r>
      <w:r w:rsidR="00B72704">
        <w:rPr>
          <w:rFonts w:ascii="Arial" w:hAnsi="Arial"/>
          <w:sz w:val="24"/>
        </w:rPr>
        <w:t xml:space="preserve"> mission is to </w:t>
      </w:r>
      <w:r w:rsidR="002C55B8">
        <w:rPr>
          <w:rFonts w:ascii="Arial" w:hAnsi="Arial"/>
          <w:sz w:val="24"/>
        </w:rPr>
        <w:t>create</w:t>
      </w:r>
      <w:r w:rsidR="00B72704">
        <w:rPr>
          <w:rFonts w:ascii="Arial" w:hAnsi="Arial"/>
          <w:sz w:val="24"/>
        </w:rPr>
        <w:t xml:space="preserve"> projects that “support the instruction and research mission of the University by providing a physical campus environment that fosters excellence, creativity, and a sense of community.”  </w:t>
      </w:r>
      <w:r w:rsidR="002C55B8">
        <w:rPr>
          <w:rFonts w:ascii="Arial" w:hAnsi="Arial"/>
          <w:sz w:val="24"/>
        </w:rPr>
        <w:t>Capital projects are developed to take into account UCLA land use priorities, established physical designs, University policies and procedures, environmental and regulatory requirements, and community interests</w:t>
      </w:r>
      <w:r>
        <w:rPr>
          <w:rFonts w:ascii="Arial" w:hAnsi="Arial"/>
          <w:sz w:val="24"/>
        </w:rPr>
        <w:t>.</w:t>
      </w:r>
    </w:p>
    <w:p w:rsidR="00D46F75" w:rsidRDefault="00D46F75" w:rsidP="00160506">
      <w:pPr>
        <w:spacing w:line="360" w:lineRule="auto"/>
        <w:jc w:val="both"/>
        <w:textAlignment w:val="auto"/>
        <w:rPr>
          <w:rFonts w:ascii="Arial" w:hAnsi="Arial"/>
          <w:sz w:val="24"/>
        </w:rPr>
      </w:pPr>
    </w:p>
    <w:p w:rsidR="00E72873" w:rsidRDefault="00901D02" w:rsidP="00160506">
      <w:pPr>
        <w:spacing w:line="360" w:lineRule="auto"/>
        <w:jc w:val="both"/>
        <w:textAlignment w:val="auto"/>
        <w:rPr>
          <w:rFonts w:ascii="Arial" w:hAnsi="Arial"/>
          <w:sz w:val="24"/>
        </w:rPr>
      </w:pPr>
      <w:r>
        <w:rPr>
          <w:rFonts w:ascii="Arial" w:hAnsi="Arial"/>
          <w:sz w:val="24"/>
        </w:rPr>
        <w:t xml:space="preserve">The CP department </w:t>
      </w:r>
      <w:r w:rsidR="00160506">
        <w:rPr>
          <w:rFonts w:ascii="Arial" w:hAnsi="Arial"/>
          <w:sz w:val="24"/>
        </w:rPr>
        <w:t>consists of</w:t>
      </w:r>
      <w:r w:rsidR="00DD6E55">
        <w:rPr>
          <w:rFonts w:ascii="Arial" w:hAnsi="Arial"/>
          <w:sz w:val="24"/>
        </w:rPr>
        <w:t xml:space="preserve"> the following</w:t>
      </w:r>
      <w:r w:rsidR="00160506">
        <w:rPr>
          <w:rFonts w:ascii="Arial" w:hAnsi="Arial"/>
          <w:sz w:val="24"/>
        </w:rPr>
        <w:t xml:space="preserve"> three areas:</w:t>
      </w:r>
    </w:p>
    <w:p w:rsidR="00540A63" w:rsidRDefault="00540A63" w:rsidP="00160506">
      <w:pPr>
        <w:spacing w:line="360" w:lineRule="auto"/>
        <w:jc w:val="both"/>
        <w:textAlignment w:val="auto"/>
        <w:rPr>
          <w:rFonts w:ascii="Arial" w:hAnsi="Arial"/>
          <w:sz w:val="24"/>
        </w:rPr>
      </w:pPr>
    </w:p>
    <w:p w:rsidR="00160506" w:rsidRDefault="00160506" w:rsidP="00160506">
      <w:pPr>
        <w:spacing w:line="360" w:lineRule="auto"/>
        <w:jc w:val="both"/>
        <w:textAlignment w:val="auto"/>
        <w:rPr>
          <w:rFonts w:ascii="Arial" w:hAnsi="Arial"/>
          <w:sz w:val="24"/>
        </w:rPr>
      </w:pPr>
      <w:r w:rsidRPr="005B43E3">
        <w:rPr>
          <w:rFonts w:ascii="Arial" w:hAnsi="Arial"/>
          <w:i/>
          <w:sz w:val="24"/>
        </w:rPr>
        <w:t>Capital Planning and Finance</w:t>
      </w:r>
      <w:r>
        <w:rPr>
          <w:rFonts w:ascii="Arial" w:hAnsi="Arial"/>
          <w:sz w:val="24"/>
        </w:rPr>
        <w:t xml:space="preserve"> – responsible for </w:t>
      </w:r>
      <w:r w:rsidRPr="00D05DD4">
        <w:rPr>
          <w:rFonts w:ascii="Arial" w:hAnsi="Arial"/>
          <w:sz w:val="24"/>
        </w:rPr>
        <w:t>planning, environmental assessment, project budgeting, and project financial services including contracts administration</w:t>
      </w:r>
      <w:r>
        <w:rPr>
          <w:rFonts w:ascii="Arial" w:hAnsi="Arial"/>
          <w:sz w:val="24"/>
        </w:rPr>
        <w:t xml:space="preserve">.  This area is led by an </w:t>
      </w:r>
      <w:r w:rsidR="00DD6E55">
        <w:rPr>
          <w:rFonts w:ascii="Arial" w:hAnsi="Arial"/>
          <w:sz w:val="24"/>
        </w:rPr>
        <w:t>A</w:t>
      </w:r>
      <w:r>
        <w:rPr>
          <w:rFonts w:ascii="Arial" w:hAnsi="Arial"/>
          <w:sz w:val="24"/>
        </w:rPr>
        <w:t xml:space="preserve">ssociate </w:t>
      </w:r>
      <w:r w:rsidR="00DD6E55">
        <w:rPr>
          <w:rFonts w:ascii="Arial" w:hAnsi="Arial"/>
          <w:sz w:val="24"/>
        </w:rPr>
        <w:t>V</w:t>
      </w:r>
      <w:r>
        <w:rPr>
          <w:rFonts w:ascii="Arial" w:hAnsi="Arial"/>
          <w:sz w:val="24"/>
        </w:rPr>
        <w:t xml:space="preserve">ice </w:t>
      </w:r>
      <w:r w:rsidR="00DD6E55">
        <w:rPr>
          <w:rFonts w:ascii="Arial" w:hAnsi="Arial"/>
          <w:sz w:val="24"/>
        </w:rPr>
        <w:t>C</w:t>
      </w:r>
      <w:r>
        <w:rPr>
          <w:rFonts w:ascii="Arial" w:hAnsi="Arial"/>
          <w:sz w:val="24"/>
        </w:rPr>
        <w:t>hancellor who reports to the Vice Chancellor and Chief Financial Officer.</w:t>
      </w:r>
    </w:p>
    <w:p w:rsidR="00D46F75" w:rsidRDefault="00D46F75" w:rsidP="00160506">
      <w:pPr>
        <w:spacing w:line="360" w:lineRule="auto"/>
        <w:jc w:val="both"/>
        <w:textAlignment w:val="auto"/>
        <w:rPr>
          <w:rFonts w:ascii="Arial" w:hAnsi="Arial"/>
          <w:sz w:val="24"/>
        </w:rPr>
      </w:pPr>
    </w:p>
    <w:p w:rsidR="00160506" w:rsidRDefault="00160506" w:rsidP="00160506">
      <w:pPr>
        <w:spacing w:line="360" w:lineRule="auto"/>
        <w:jc w:val="both"/>
        <w:textAlignment w:val="auto"/>
        <w:rPr>
          <w:rFonts w:ascii="Arial" w:hAnsi="Arial"/>
          <w:sz w:val="24"/>
        </w:rPr>
      </w:pPr>
      <w:r w:rsidRPr="005B43E3">
        <w:rPr>
          <w:rFonts w:ascii="Arial" w:hAnsi="Arial"/>
          <w:i/>
          <w:sz w:val="24"/>
        </w:rPr>
        <w:t>Design and Construction</w:t>
      </w:r>
      <w:r>
        <w:rPr>
          <w:rFonts w:ascii="Arial" w:hAnsi="Arial"/>
          <w:sz w:val="24"/>
        </w:rPr>
        <w:t xml:space="preserve"> – r</w:t>
      </w:r>
      <w:r w:rsidRPr="00D829A6">
        <w:rPr>
          <w:rFonts w:ascii="Arial" w:hAnsi="Arial"/>
          <w:sz w:val="24"/>
        </w:rPr>
        <w:t xml:space="preserve">esponsible for project design, </w:t>
      </w:r>
      <w:r w:rsidR="006425A9">
        <w:rPr>
          <w:rFonts w:ascii="Arial" w:hAnsi="Arial"/>
          <w:sz w:val="24"/>
        </w:rPr>
        <w:t xml:space="preserve">engineering, permitting and inspection services, </w:t>
      </w:r>
      <w:r w:rsidRPr="00D829A6">
        <w:rPr>
          <w:rFonts w:ascii="Arial" w:hAnsi="Arial"/>
          <w:sz w:val="24"/>
        </w:rPr>
        <w:t>project management, and construction management</w:t>
      </w:r>
      <w:r w:rsidR="007C4F75">
        <w:rPr>
          <w:rFonts w:ascii="Arial" w:hAnsi="Arial"/>
          <w:sz w:val="24"/>
        </w:rPr>
        <w:t xml:space="preserve"> activities</w:t>
      </w:r>
      <w:r>
        <w:rPr>
          <w:rFonts w:ascii="Arial" w:hAnsi="Arial"/>
          <w:sz w:val="24"/>
        </w:rPr>
        <w:t xml:space="preserve">.  This area is </w:t>
      </w:r>
      <w:r w:rsidR="004B5DEC">
        <w:rPr>
          <w:rFonts w:ascii="Arial" w:hAnsi="Arial"/>
          <w:sz w:val="24"/>
        </w:rPr>
        <w:t>led</w:t>
      </w:r>
      <w:r>
        <w:rPr>
          <w:rFonts w:ascii="Arial" w:hAnsi="Arial"/>
          <w:sz w:val="24"/>
        </w:rPr>
        <w:t xml:space="preserve"> by an </w:t>
      </w:r>
      <w:r w:rsidR="00DD6E55">
        <w:rPr>
          <w:rFonts w:ascii="Arial" w:hAnsi="Arial"/>
          <w:sz w:val="24"/>
        </w:rPr>
        <w:t>A</w:t>
      </w:r>
      <w:r>
        <w:rPr>
          <w:rFonts w:ascii="Arial" w:hAnsi="Arial"/>
          <w:sz w:val="24"/>
        </w:rPr>
        <w:t xml:space="preserve">ssociate </w:t>
      </w:r>
      <w:r w:rsidR="00DD6E55">
        <w:rPr>
          <w:rFonts w:ascii="Arial" w:hAnsi="Arial"/>
          <w:sz w:val="24"/>
        </w:rPr>
        <w:t>V</w:t>
      </w:r>
      <w:r>
        <w:rPr>
          <w:rFonts w:ascii="Arial" w:hAnsi="Arial"/>
          <w:sz w:val="24"/>
        </w:rPr>
        <w:t xml:space="preserve">ice </w:t>
      </w:r>
      <w:r w:rsidR="00DD6E55">
        <w:rPr>
          <w:rFonts w:ascii="Arial" w:hAnsi="Arial"/>
          <w:sz w:val="24"/>
        </w:rPr>
        <w:t>C</w:t>
      </w:r>
      <w:r>
        <w:rPr>
          <w:rFonts w:ascii="Arial" w:hAnsi="Arial"/>
          <w:sz w:val="24"/>
        </w:rPr>
        <w:t>hancellor who reports to the Vice Chancellor and Chief Financial Officer.</w:t>
      </w:r>
    </w:p>
    <w:p w:rsidR="00160506" w:rsidRDefault="00160506" w:rsidP="00160506">
      <w:pPr>
        <w:spacing w:line="360" w:lineRule="auto"/>
        <w:jc w:val="both"/>
        <w:textAlignment w:val="auto"/>
        <w:rPr>
          <w:rFonts w:ascii="Arial" w:hAnsi="Arial"/>
          <w:sz w:val="24"/>
        </w:rPr>
      </w:pPr>
    </w:p>
    <w:p w:rsidR="00160506" w:rsidRDefault="00160506" w:rsidP="00160506">
      <w:pPr>
        <w:spacing w:line="360" w:lineRule="auto"/>
        <w:jc w:val="both"/>
        <w:textAlignment w:val="auto"/>
        <w:rPr>
          <w:rFonts w:ascii="Arial" w:hAnsi="Arial"/>
          <w:sz w:val="24"/>
        </w:rPr>
      </w:pPr>
      <w:r w:rsidRPr="005B43E3">
        <w:rPr>
          <w:rFonts w:ascii="Arial" w:hAnsi="Arial"/>
          <w:i/>
          <w:sz w:val="24"/>
        </w:rPr>
        <w:t>Administrative Services</w:t>
      </w:r>
      <w:r>
        <w:rPr>
          <w:rFonts w:ascii="Arial" w:hAnsi="Arial"/>
          <w:sz w:val="24"/>
        </w:rPr>
        <w:t xml:space="preserve"> – </w:t>
      </w:r>
      <w:r w:rsidR="00B35541">
        <w:rPr>
          <w:rFonts w:ascii="Arial" w:hAnsi="Arial"/>
          <w:sz w:val="24"/>
        </w:rPr>
        <w:t>includes</w:t>
      </w:r>
      <w:r>
        <w:rPr>
          <w:rFonts w:ascii="Arial" w:hAnsi="Arial"/>
          <w:sz w:val="24"/>
        </w:rPr>
        <w:t xml:space="preserve"> building operations, information technology, and personnel, and is overseen by a </w:t>
      </w:r>
      <w:r w:rsidR="00DD6E55">
        <w:rPr>
          <w:rFonts w:ascii="Arial" w:hAnsi="Arial"/>
          <w:sz w:val="24"/>
        </w:rPr>
        <w:t>D</w:t>
      </w:r>
      <w:r>
        <w:rPr>
          <w:rFonts w:ascii="Arial" w:hAnsi="Arial"/>
          <w:sz w:val="24"/>
        </w:rPr>
        <w:t>irector who reports to the Vice Chancellor and Chief Financial Officer.</w:t>
      </w:r>
    </w:p>
    <w:p w:rsidR="000D03A1" w:rsidRDefault="000D03A1" w:rsidP="00160506">
      <w:pPr>
        <w:spacing w:line="360" w:lineRule="auto"/>
        <w:jc w:val="both"/>
        <w:textAlignment w:val="auto"/>
        <w:rPr>
          <w:rFonts w:ascii="Arial" w:hAnsi="Arial"/>
          <w:sz w:val="24"/>
        </w:rPr>
      </w:pPr>
    </w:p>
    <w:p w:rsidR="00154990" w:rsidRDefault="00154990" w:rsidP="00154990">
      <w:pPr>
        <w:pStyle w:val="BodyText"/>
        <w:spacing w:line="360" w:lineRule="auto"/>
        <w:rPr>
          <w:rFonts w:cs="Arial"/>
          <w:szCs w:val="24"/>
          <w:u w:val="single"/>
        </w:rPr>
      </w:pPr>
      <w:r w:rsidRPr="002D39D2">
        <w:rPr>
          <w:rFonts w:cs="Arial"/>
          <w:szCs w:val="24"/>
          <w:u w:val="single"/>
        </w:rPr>
        <w:t>Purpose and Scope</w:t>
      </w:r>
    </w:p>
    <w:p w:rsidR="00C46532" w:rsidRDefault="00C46532" w:rsidP="00281C07">
      <w:pPr>
        <w:spacing w:line="360" w:lineRule="auto"/>
        <w:jc w:val="both"/>
        <w:rPr>
          <w:rFonts w:ascii="Arial" w:hAnsi="Arial" w:cs="Arial"/>
          <w:color w:val="000000" w:themeColor="text1"/>
          <w:sz w:val="24"/>
          <w:szCs w:val="24"/>
        </w:rPr>
      </w:pPr>
    </w:p>
    <w:p w:rsidR="00281C07" w:rsidRPr="00576817" w:rsidRDefault="00341804" w:rsidP="00576817">
      <w:pPr>
        <w:spacing w:line="360" w:lineRule="auto"/>
        <w:jc w:val="both"/>
        <w:rPr>
          <w:rFonts w:ascii="Arial" w:hAnsi="Arial" w:cs="Arial"/>
          <w:color w:val="000000" w:themeColor="text1"/>
          <w:sz w:val="24"/>
          <w:szCs w:val="24"/>
        </w:rPr>
      </w:pPr>
      <w:r w:rsidRPr="00341804">
        <w:rPr>
          <w:rFonts w:ascii="Arial" w:hAnsi="Arial" w:cs="Arial"/>
          <w:color w:val="000000" w:themeColor="text1"/>
          <w:sz w:val="24"/>
          <w:szCs w:val="24"/>
        </w:rPr>
        <w:t xml:space="preserve">The primary purpose of the review was </w:t>
      </w:r>
      <w:r w:rsidR="001D6C88">
        <w:rPr>
          <w:rFonts w:ascii="Arial" w:hAnsi="Arial" w:cs="Arial"/>
          <w:color w:val="000000" w:themeColor="text1"/>
          <w:sz w:val="24"/>
          <w:szCs w:val="24"/>
        </w:rPr>
        <w:t>to ensure that CP</w:t>
      </w:r>
      <w:r w:rsidR="003548FF">
        <w:rPr>
          <w:rFonts w:ascii="Arial" w:hAnsi="Arial" w:cs="Arial"/>
          <w:color w:val="000000" w:themeColor="text1"/>
          <w:sz w:val="24"/>
          <w:szCs w:val="24"/>
        </w:rPr>
        <w:t>’</w:t>
      </w:r>
      <w:r w:rsidR="001D6C88">
        <w:rPr>
          <w:rFonts w:ascii="Arial" w:hAnsi="Arial" w:cs="Arial"/>
          <w:color w:val="000000" w:themeColor="text1"/>
          <w:sz w:val="24"/>
          <w:szCs w:val="24"/>
        </w:rPr>
        <w:t>s</w:t>
      </w:r>
      <w:r w:rsidRPr="00341804">
        <w:rPr>
          <w:rFonts w:ascii="Arial" w:hAnsi="Arial" w:cs="Arial"/>
          <w:color w:val="000000" w:themeColor="text1"/>
          <w:sz w:val="24"/>
          <w:szCs w:val="24"/>
        </w:rPr>
        <w:t xml:space="preserve"> organizational structure and controls surrounding its materials and equipment management proce</w:t>
      </w:r>
      <w:r w:rsidR="00522827">
        <w:rPr>
          <w:rFonts w:ascii="Arial" w:hAnsi="Arial" w:cs="Arial"/>
          <w:color w:val="000000" w:themeColor="text1"/>
          <w:sz w:val="24"/>
          <w:szCs w:val="24"/>
        </w:rPr>
        <w:t>s</w:t>
      </w:r>
      <w:r w:rsidRPr="00341804">
        <w:rPr>
          <w:rFonts w:ascii="Arial" w:hAnsi="Arial" w:cs="Arial"/>
          <w:color w:val="000000" w:themeColor="text1"/>
          <w:sz w:val="24"/>
          <w:szCs w:val="24"/>
        </w:rPr>
        <w:t>s</w:t>
      </w:r>
      <w:r w:rsidR="00522827">
        <w:rPr>
          <w:rFonts w:ascii="Arial" w:hAnsi="Arial" w:cs="Arial"/>
          <w:color w:val="000000" w:themeColor="text1"/>
          <w:sz w:val="24"/>
          <w:szCs w:val="24"/>
        </w:rPr>
        <w:t>es and procedures</w:t>
      </w:r>
      <w:r w:rsidRPr="00341804">
        <w:rPr>
          <w:rFonts w:ascii="Arial" w:hAnsi="Arial" w:cs="Arial"/>
          <w:color w:val="000000" w:themeColor="text1"/>
          <w:sz w:val="24"/>
          <w:szCs w:val="24"/>
        </w:rPr>
        <w:t xml:space="preserve"> are conducive to accomplishing its business objectives.</w:t>
      </w:r>
      <w:r w:rsidRPr="00296D91">
        <w:rPr>
          <w:rFonts w:ascii="Arial" w:hAnsi="Arial" w:cs="Arial"/>
          <w:color w:val="000000" w:themeColor="text1"/>
          <w:sz w:val="24"/>
          <w:szCs w:val="24"/>
        </w:rPr>
        <w:t xml:space="preserve">  </w:t>
      </w:r>
      <w:r w:rsidR="00621BEB" w:rsidRPr="00296D91">
        <w:rPr>
          <w:rFonts w:ascii="Arial" w:hAnsi="Arial" w:cs="Arial"/>
          <w:color w:val="000000" w:themeColor="text1"/>
          <w:sz w:val="24"/>
          <w:szCs w:val="24"/>
        </w:rPr>
        <w:t xml:space="preserve">Where applicable, compliance with campus and University requirements was also evaluated.  </w:t>
      </w:r>
      <w:r w:rsidR="00281C07" w:rsidRPr="00576817">
        <w:rPr>
          <w:rFonts w:ascii="Arial" w:hAnsi="Arial" w:cs="Arial"/>
          <w:color w:val="000000" w:themeColor="text1"/>
          <w:sz w:val="24"/>
          <w:szCs w:val="24"/>
        </w:rPr>
        <w:t>The scope of the audit included</w:t>
      </w:r>
      <w:r w:rsidR="001850F2" w:rsidRPr="00576817">
        <w:rPr>
          <w:rFonts w:ascii="Arial" w:hAnsi="Arial" w:cs="Arial"/>
          <w:color w:val="000000" w:themeColor="text1"/>
          <w:sz w:val="24"/>
          <w:szCs w:val="24"/>
        </w:rPr>
        <w:t xml:space="preserve">: </w:t>
      </w:r>
    </w:p>
    <w:p w:rsidR="00281C07" w:rsidRPr="00576817" w:rsidRDefault="00281C07" w:rsidP="00576817">
      <w:pPr>
        <w:spacing w:line="360" w:lineRule="auto"/>
        <w:jc w:val="both"/>
        <w:rPr>
          <w:rFonts w:ascii="Arial" w:hAnsi="Arial" w:cs="Arial"/>
          <w:color w:val="000000" w:themeColor="text1"/>
          <w:sz w:val="24"/>
          <w:szCs w:val="24"/>
          <w:highlight w:val="lightGray"/>
        </w:rPr>
      </w:pPr>
    </w:p>
    <w:p w:rsidR="00576817" w:rsidRPr="00576817" w:rsidRDefault="00576817" w:rsidP="005271EA">
      <w:pPr>
        <w:numPr>
          <w:ilvl w:val="0"/>
          <w:numId w:val="44"/>
        </w:numPr>
        <w:tabs>
          <w:tab w:val="clear" w:pos="720"/>
        </w:tabs>
        <w:spacing w:line="360" w:lineRule="auto"/>
        <w:ind w:left="540" w:hanging="540"/>
        <w:jc w:val="both"/>
        <w:rPr>
          <w:rFonts w:ascii="Arial" w:hAnsi="Arial" w:cs="Arial"/>
          <w:sz w:val="24"/>
          <w:szCs w:val="24"/>
        </w:rPr>
      </w:pPr>
      <w:r w:rsidRPr="00576817">
        <w:rPr>
          <w:rFonts w:ascii="Arial" w:hAnsi="Arial" w:cs="Arial"/>
          <w:sz w:val="24"/>
          <w:szCs w:val="24"/>
        </w:rPr>
        <w:t>Materials and Equipment Purchases</w:t>
      </w:r>
    </w:p>
    <w:p w:rsidR="00576817" w:rsidRPr="00576817" w:rsidRDefault="00576817" w:rsidP="00576817">
      <w:pPr>
        <w:numPr>
          <w:ilvl w:val="0"/>
          <w:numId w:val="44"/>
        </w:numPr>
        <w:tabs>
          <w:tab w:val="num" w:pos="540"/>
        </w:tabs>
        <w:spacing w:line="360" w:lineRule="auto"/>
        <w:ind w:left="540" w:hanging="540"/>
        <w:jc w:val="both"/>
        <w:rPr>
          <w:rFonts w:ascii="Arial" w:hAnsi="Arial" w:cs="Arial"/>
          <w:sz w:val="24"/>
          <w:szCs w:val="24"/>
        </w:rPr>
      </w:pPr>
      <w:r w:rsidRPr="00576817">
        <w:rPr>
          <w:rFonts w:ascii="Arial" w:hAnsi="Arial" w:cs="Arial"/>
          <w:sz w:val="24"/>
          <w:szCs w:val="24"/>
        </w:rPr>
        <w:t>Equipment Inventory and Disposals</w:t>
      </w:r>
    </w:p>
    <w:p w:rsidR="00576817" w:rsidRPr="00576817" w:rsidRDefault="00576817" w:rsidP="00576817">
      <w:pPr>
        <w:numPr>
          <w:ilvl w:val="0"/>
          <w:numId w:val="44"/>
        </w:numPr>
        <w:tabs>
          <w:tab w:val="num" w:pos="540"/>
        </w:tabs>
        <w:spacing w:line="360" w:lineRule="auto"/>
        <w:ind w:left="540" w:hanging="540"/>
        <w:jc w:val="both"/>
        <w:rPr>
          <w:rFonts w:ascii="Arial" w:hAnsi="Arial" w:cs="Arial"/>
          <w:sz w:val="24"/>
          <w:szCs w:val="24"/>
        </w:rPr>
      </w:pPr>
      <w:r w:rsidRPr="00576817">
        <w:rPr>
          <w:rFonts w:ascii="Arial" w:hAnsi="Arial" w:cs="Arial"/>
          <w:sz w:val="24"/>
          <w:szCs w:val="24"/>
        </w:rPr>
        <w:t>Asset Management System</w:t>
      </w:r>
    </w:p>
    <w:p w:rsidR="00576817" w:rsidRPr="00576817" w:rsidRDefault="00576817" w:rsidP="00576817">
      <w:pPr>
        <w:numPr>
          <w:ilvl w:val="0"/>
          <w:numId w:val="44"/>
        </w:numPr>
        <w:tabs>
          <w:tab w:val="num" w:pos="540"/>
        </w:tabs>
        <w:spacing w:line="360" w:lineRule="auto"/>
        <w:ind w:left="540" w:hanging="540"/>
        <w:jc w:val="both"/>
        <w:rPr>
          <w:rFonts w:ascii="Arial" w:hAnsi="Arial" w:cs="Arial"/>
          <w:sz w:val="24"/>
          <w:szCs w:val="24"/>
        </w:rPr>
      </w:pPr>
      <w:r w:rsidRPr="00576817">
        <w:rPr>
          <w:rFonts w:ascii="Arial" w:hAnsi="Arial" w:cs="Arial"/>
          <w:sz w:val="24"/>
          <w:szCs w:val="24"/>
        </w:rPr>
        <w:t>Physical Security</w:t>
      </w:r>
    </w:p>
    <w:p w:rsidR="00FA3296" w:rsidRPr="002047C2" w:rsidRDefault="00FA3296" w:rsidP="00043685">
      <w:pPr>
        <w:spacing w:line="360" w:lineRule="auto"/>
        <w:jc w:val="both"/>
        <w:textAlignment w:val="auto"/>
        <w:rPr>
          <w:rFonts w:ascii="Arial" w:hAnsi="Arial" w:cs="Arial"/>
          <w:sz w:val="24"/>
          <w:szCs w:val="24"/>
          <w:highlight w:val="lightGray"/>
        </w:rPr>
      </w:pPr>
    </w:p>
    <w:p w:rsidR="00154990" w:rsidRDefault="00946027" w:rsidP="00154990">
      <w:pPr>
        <w:spacing w:line="360" w:lineRule="auto"/>
        <w:jc w:val="both"/>
        <w:rPr>
          <w:rFonts w:ascii="Arial" w:hAnsi="Arial" w:cs="Arial"/>
          <w:sz w:val="24"/>
          <w:szCs w:val="24"/>
        </w:rPr>
      </w:pPr>
      <w:r w:rsidRPr="006607FB">
        <w:rPr>
          <w:rFonts w:ascii="Arial" w:hAnsi="Arial" w:cs="Arial"/>
          <w:sz w:val="24"/>
          <w:szCs w:val="24"/>
        </w:rPr>
        <w:t xml:space="preserve">The review was conducted in conformance with </w:t>
      </w:r>
      <w:r w:rsidR="00F12979" w:rsidRPr="006607FB">
        <w:rPr>
          <w:rFonts w:ascii="Arial" w:hAnsi="Arial" w:cs="Arial"/>
          <w:sz w:val="24"/>
          <w:szCs w:val="24"/>
        </w:rPr>
        <w:t xml:space="preserve">the </w:t>
      </w:r>
      <w:r w:rsidRPr="006607FB">
        <w:rPr>
          <w:rFonts w:ascii="Arial" w:hAnsi="Arial" w:cs="Arial"/>
          <w:i/>
          <w:sz w:val="24"/>
          <w:szCs w:val="24"/>
        </w:rPr>
        <w:t>International Standards for the Professional Practice of Internal Auditing</w:t>
      </w:r>
      <w:r w:rsidRPr="006607FB">
        <w:rPr>
          <w:rFonts w:ascii="Arial" w:hAnsi="Arial" w:cs="Arial"/>
          <w:sz w:val="24"/>
          <w:szCs w:val="24"/>
        </w:rPr>
        <w:t xml:space="preserve"> and included </w:t>
      </w:r>
      <w:r w:rsidR="002C6619">
        <w:rPr>
          <w:rFonts w:ascii="Arial" w:hAnsi="Arial" w:cs="Arial"/>
          <w:sz w:val="24"/>
          <w:szCs w:val="24"/>
        </w:rPr>
        <w:t xml:space="preserve">such </w:t>
      </w:r>
      <w:r w:rsidRPr="006607FB">
        <w:rPr>
          <w:rFonts w:ascii="Arial" w:hAnsi="Arial" w:cs="Arial"/>
          <w:sz w:val="24"/>
          <w:szCs w:val="24"/>
        </w:rPr>
        <w:t>tests</w:t>
      </w:r>
      <w:r w:rsidR="006C3476" w:rsidRPr="006607FB">
        <w:rPr>
          <w:rFonts w:ascii="Arial" w:hAnsi="Arial" w:cs="Arial"/>
          <w:sz w:val="24"/>
          <w:szCs w:val="24"/>
        </w:rPr>
        <w:t xml:space="preserve"> of records</w:t>
      </w:r>
      <w:r w:rsidR="00946A1F">
        <w:rPr>
          <w:rFonts w:ascii="Arial" w:hAnsi="Arial" w:cs="Arial"/>
          <w:sz w:val="24"/>
          <w:szCs w:val="24"/>
        </w:rPr>
        <w:t>, interviews,</w:t>
      </w:r>
      <w:r w:rsidRPr="006607FB">
        <w:rPr>
          <w:rFonts w:ascii="Arial" w:hAnsi="Arial" w:cs="Arial"/>
          <w:sz w:val="24"/>
          <w:szCs w:val="24"/>
        </w:rPr>
        <w:t xml:space="preserve"> and other </w:t>
      </w:r>
      <w:r w:rsidR="00F12979" w:rsidRPr="006607FB">
        <w:rPr>
          <w:rFonts w:ascii="Arial" w:hAnsi="Arial" w:cs="Arial"/>
          <w:sz w:val="24"/>
          <w:szCs w:val="24"/>
        </w:rPr>
        <w:t xml:space="preserve">auditing </w:t>
      </w:r>
      <w:r w:rsidRPr="006607FB">
        <w:rPr>
          <w:rFonts w:ascii="Arial" w:hAnsi="Arial" w:cs="Arial"/>
          <w:sz w:val="24"/>
          <w:szCs w:val="24"/>
        </w:rPr>
        <w:t xml:space="preserve">procedures considered necessary </w:t>
      </w:r>
      <w:r w:rsidR="00022B94" w:rsidRPr="006607FB">
        <w:rPr>
          <w:rFonts w:ascii="Arial" w:hAnsi="Arial" w:cs="Arial"/>
          <w:sz w:val="24"/>
          <w:szCs w:val="24"/>
        </w:rPr>
        <w:t>in achieving</w:t>
      </w:r>
      <w:r w:rsidRPr="006607FB">
        <w:rPr>
          <w:rFonts w:ascii="Arial" w:hAnsi="Arial" w:cs="Arial"/>
          <w:sz w:val="24"/>
          <w:szCs w:val="24"/>
        </w:rPr>
        <w:t xml:space="preserve"> the</w:t>
      </w:r>
      <w:r w:rsidR="006C3476" w:rsidRPr="006607FB">
        <w:rPr>
          <w:rFonts w:ascii="Arial" w:hAnsi="Arial" w:cs="Arial"/>
          <w:sz w:val="24"/>
          <w:szCs w:val="24"/>
        </w:rPr>
        <w:t xml:space="preserve"> audit</w:t>
      </w:r>
      <w:r w:rsidRPr="006607FB">
        <w:rPr>
          <w:rFonts w:ascii="Arial" w:hAnsi="Arial" w:cs="Arial"/>
          <w:sz w:val="24"/>
          <w:szCs w:val="24"/>
        </w:rPr>
        <w:t xml:space="preserve"> purpose.</w:t>
      </w:r>
    </w:p>
    <w:p w:rsidR="00193F57" w:rsidRDefault="00193F57" w:rsidP="00154990">
      <w:pPr>
        <w:spacing w:line="360" w:lineRule="auto"/>
        <w:jc w:val="both"/>
        <w:rPr>
          <w:rFonts w:ascii="Arial" w:hAnsi="Arial" w:cs="Arial"/>
          <w:sz w:val="24"/>
          <w:szCs w:val="24"/>
        </w:rPr>
      </w:pPr>
    </w:p>
    <w:p w:rsidR="00154990" w:rsidRDefault="00154990" w:rsidP="00154990">
      <w:pPr>
        <w:keepNext/>
        <w:spacing w:line="360" w:lineRule="auto"/>
        <w:jc w:val="both"/>
        <w:rPr>
          <w:rFonts w:ascii="Arial" w:hAnsi="Arial" w:cs="Arial"/>
          <w:sz w:val="24"/>
          <w:szCs w:val="24"/>
          <w:u w:val="single"/>
        </w:rPr>
      </w:pPr>
      <w:r>
        <w:rPr>
          <w:rFonts w:ascii="Arial" w:hAnsi="Arial" w:cs="Arial"/>
          <w:sz w:val="24"/>
          <w:szCs w:val="24"/>
          <w:u w:val="single"/>
        </w:rPr>
        <w:t>Summary Opinion</w:t>
      </w:r>
    </w:p>
    <w:p w:rsidR="00946027" w:rsidRDefault="00946027" w:rsidP="00154990">
      <w:pPr>
        <w:keepNext/>
        <w:spacing w:line="360" w:lineRule="auto"/>
        <w:jc w:val="both"/>
        <w:rPr>
          <w:rFonts w:ascii="Arial" w:hAnsi="Arial" w:cs="Arial"/>
          <w:sz w:val="24"/>
          <w:szCs w:val="24"/>
        </w:rPr>
      </w:pPr>
    </w:p>
    <w:p w:rsidR="00C9497F" w:rsidRDefault="00154990" w:rsidP="00C9497F">
      <w:pPr>
        <w:spacing w:line="360" w:lineRule="auto"/>
        <w:jc w:val="both"/>
        <w:rPr>
          <w:rFonts w:ascii="Arial" w:hAnsi="Arial" w:cs="Arial"/>
          <w:sz w:val="24"/>
          <w:szCs w:val="24"/>
        </w:rPr>
      </w:pPr>
      <w:r w:rsidRPr="00750842">
        <w:rPr>
          <w:rFonts w:ascii="Arial" w:hAnsi="Arial" w:cs="Arial"/>
          <w:sz w:val="24"/>
          <w:szCs w:val="24"/>
        </w:rPr>
        <w:t xml:space="preserve">Based on the results of the work performed within the scope of the audit, </w:t>
      </w:r>
      <w:r w:rsidR="00C9497F">
        <w:rPr>
          <w:rFonts w:ascii="Arial" w:hAnsi="Arial" w:cs="Arial"/>
          <w:sz w:val="24"/>
          <w:szCs w:val="24"/>
        </w:rPr>
        <w:t xml:space="preserve">CP’s organizational structure and controls are generally conducive to accomplishing its business objectives related to </w:t>
      </w:r>
      <w:r w:rsidR="00EF1DD5">
        <w:rPr>
          <w:rFonts w:ascii="Arial" w:hAnsi="Arial" w:cs="Arial"/>
          <w:sz w:val="24"/>
          <w:szCs w:val="24"/>
        </w:rPr>
        <w:t xml:space="preserve">materials and equipment </w:t>
      </w:r>
      <w:r w:rsidR="00333F7B">
        <w:rPr>
          <w:rFonts w:ascii="Arial" w:hAnsi="Arial" w:cs="Arial"/>
          <w:sz w:val="24"/>
          <w:szCs w:val="24"/>
        </w:rPr>
        <w:t xml:space="preserve">management </w:t>
      </w:r>
      <w:r w:rsidR="00EF1DD5">
        <w:rPr>
          <w:rFonts w:ascii="Arial" w:hAnsi="Arial" w:cs="Arial"/>
          <w:sz w:val="24"/>
          <w:szCs w:val="24"/>
        </w:rPr>
        <w:t>activities</w:t>
      </w:r>
      <w:r w:rsidR="00C9497F">
        <w:rPr>
          <w:rFonts w:ascii="Arial" w:hAnsi="Arial" w:cs="Arial"/>
          <w:sz w:val="24"/>
          <w:szCs w:val="24"/>
        </w:rPr>
        <w:t xml:space="preserve">.  </w:t>
      </w:r>
      <w:r w:rsidR="00333F7B">
        <w:rPr>
          <w:rFonts w:ascii="Arial" w:hAnsi="Arial" w:cs="Arial"/>
          <w:sz w:val="24"/>
          <w:szCs w:val="24"/>
        </w:rPr>
        <w:t xml:space="preserve">However, </w:t>
      </w:r>
      <w:r w:rsidR="00454051">
        <w:rPr>
          <w:rFonts w:ascii="Arial" w:hAnsi="Arial" w:cs="Arial"/>
          <w:sz w:val="24"/>
          <w:szCs w:val="24"/>
        </w:rPr>
        <w:t xml:space="preserve">controls and business practices </w:t>
      </w:r>
      <w:r w:rsidR="00333F7B">
        <w:rPr>
          <w:rFonts w:ascii="Arial" w:hAnsi="Arial" w:cs="Arial"/>
          <w:sz w:val="24"/>
          <w:szCs w:val="24"/>
        </w:rPr>
        <w:t xml:space="preserve">could </w:t>
      </w:r>
      <w:r w:rsidR="00454051">
        <w:rPr>
          <w:rFonts w:ascii="Arial" w:hAnsi="Arial" w:cs="Arial"/>
          <w:sz w:val="24"/>
          <w:szCs w:val="24"/>
        </w:rPr>
        <w:t xml:space="preserve">be </w:t>
      </w:r>
      <w:r w:rsidR="00333F7B">
        <w:rPr>
          <w:rFonts w:ascii="Arial" w:hAnsi="Arial" w:cs="Arial"/>
          <w:sz w:val="24"/>
          <w:szCs w:val="24"/>
        </w:rPr>
        <w:t>further strengthen</w:t>
      </w:r>
      <w:r w:rsidR="00454051">
        <w:rPr>
          <w:rFonts w:ascii="Arial" w:hAnsi="Arial" w:cs="Arial"/>
          <w:sz w:val="24"/>
          <w:szCs w:val="24"/>
        </w:rPr>
        <w:t>ed</w:t>
      </w:r>
      <w:r w:rsidR="00333F7B">
        <w:rPr>
          <w:rFonts w:ascii="Arial" w:hAnsi="Arial" w:cs="Arial"/>
          <w:sz w:val="24"/>
          <w:szCs w:val="24"/>
        </w:rPr>
        <w:t xml:space="preserve"> by implementing the following:</w:t>
      </w:r>
    </w:p>
    <w:p w:rsidR="00333F7B" w:rsidRDefault="00333F7B" w:rsidP="00C9497F">
      <w:pPr>
        <w:spacing w:line="360" w:lineRule="auto"/>
        <w:jc w:val="both"/>
        <w:rPr>
          <w:rFonts w:ascii="Arial" w:hAnsi="Arial" w:cs="Arial"/>
          <w:sz w:val="24"/>
          <w:szCs w:val="24"/>
        </w:rPr>
      </w:pPr>
    </w:p>
    <w:p w:rsidR="00094FAF" w:rsidRPr="005271EA" w:rsidRDefault="00E80430" w:rsidP="00154990">
      <w:pPr>
        <w:pStyle w:val="ListParagraph"/>
        <w:numPr>
          <w:ilvl w:val="0"/>
          <w:numId w:val="48"/>
        </w:numPr>
        <w:spacing w:line="360" w:lineRule="auto"/>
        <w:ind w:hanging="720"/>
        <w:jc w:val="both"/>
        <w:rPr>
          <w:rFonts w:ascii="Arial" w:hAnsi="Arial" w:cs="Arial"/>
          <w:sz w:val="24"/>
          <w:szCs w:val="24"/>
        </w:rPr>
      </w:pPr>
      <w:r>
        <w:rPr>
          <w:rFonts w:ascii="Arial" w:hAnsi="Arial" w:cs="Arial"/>
          <w:sz w:val="24"/>
          <w:szCs w:val="24"/>
        </w:rPr>
        <w:t>Ensure that p</w:t>
      </w:r>
      <w:r w:rsidR="00094FAF" w:rsidRPr="00FA51E1">
        <w:rPr>
          <w:rFonts w:ascii="Arial" w:hAnsi="Arial" w:cs="Arial"/>
          <w:sz w:val="24"/>
          <w:szCs w:val="24"/>
        </w:rPr>
        <w:t xml:space="preserve">urchases </w:t>
      </w:r>
      <w:r w:rsidR="00BD2A68" w:rsidRPr="00FA51E1">
        <w:rPr>
          <w:rFonts w:ascii="Arial" w:hAnsi="Arial" w:cs="Arial"/>
          <w:sz w:val="24"/>
          <w:szCs w:val="24"/>
        </w:rPr>
        <w:t>are</w:t>
      </w:r>
      <w:r w:rsidR="00094FAF" w:rsidRPr="00FA51E1">
        <w:rPr>
          <w:rFonts w:ascii="Arial" w:hAnsi="Arial" w:cs="Arial"/>
          <w:sz w:val="24"/>
          <w:szCs w:val="24"/>
        </w:rPr>
        <w:t xml:space="preserve"> coded </w:t>
      </w:r>
      <w:r w:rsidR="009102BA">
        <w:rPr>
          <w:rFonts w:ascii="Arial" w:hAnsi="Arial" w:cs="Arial"/>
          <w:sz w:val="24"/>
          <w:szCs w:val="24"/>
        </w:rPr>
        <w:t>to the most ap</w:t>
      </w:r>
      <w:r w:rsidR="00847B8E">
        <w:rPr>
          <w:rFonts w:ascii="Arial" w:hAnsi="Arial" w:cs="Arial"/>
          <w:sz w:val="24"/>
          <w:szCs w:val="24"/>
        </w:rPr>
        <w:t>propriate</w:t>
      </w:r>
      <w:r w:rsidR="00094FAF" w:rsidRPr="00FA51E1">
        <w:rPr>
          <w:rFonts w:ascii="Arial" w:hAnsi="Arial" w:cs="Arial"/>
          <w:sz w:val="24"/>
          <w:szCs w:val="24"/>
        </w:rPr>
        <w:t xml:space="preserve"> sub and object codes during the purchasing process.</w:t>
      </w:r>
    </w:p>
    <w:p w:rsidR="008D5C27" w:rsidRPr="005271EA" w:rsidRDefault="00C81468" w:rsidP="00154990">
      <w:pPr>
        <w:pStyle w:val="ListParagraph"/>
        <w:numPr>
          <w:ilvl w:val="0"/>
          <w:numId w:val="48"/>
        </w:numPr>
        <w:spacing w:line="360" w:lineRule="auto"/>
        <w:ind w:hanging="720"/>
        <w:jc w:val="both"/>
        <w:rPr>
          <w:rFonts w:ascii="Arial" w:hAnsi="Arial" w:cs="Arial"/>
          <w:sz w:val="24"/>
          <w:szCs w:val="24"/>
        </w:rPr>
      </w:pPr>
      <w:r>
        <w:rPr>
          <w:rFonts w:ascii="Arial" w:hAnsi="Arial" w:cs="Arial"/>
          <w:sz w:val="24"/>
          <w:szCs w:val="24"/>
        </w:rPr>
        <w:t>U</w:t>
      </w:r>
      <w:r w:rsidR="008D5C27" w:rsidRPr="00FA51E1">
        <w:rPr>
          <w:rFonts w:ascii="Arial" w:hAnsi="Arial" w:cs="Arial"/>
          <w:sz w:val="24"/>
          <w:szCs w:val="24"/>
        </w:rPr>
        <w:t>tilize</w:t>
      </w:r>
      <w:r>
        <w:rPr>
          <w:rFonts w:ascii="Arial" w:hAnsi="Arial" w:cs="Arial"/>
          <w:sz w:val="24"/>
          <w:szCs w:val="24"/>
        </w:rPr>
        <w:t xml:space="preserve"> established vendor agreements</w:t>
      </w:r>
      <w:r w:rsidR="008D5C27" w:rsidRPr="00FA51E1">
        <w:rPr>
          <w:rFonts w:ascii="Arial" w:hAnsi="Arial" w:cs="Arial"/>
          <w:sz w:val="24"/>
          <w:szCs w:val="24"/>
        </w:rPr>
        <w:t xml:space="preserve"> to purchase goods and services.</w:t>
      </w:r>
    </w:p>
    <w:p w:rsidR="00B9301F" w:rsidRPr="005271EA" w:rsidRDefault="005249B3" w:rsidP="00154990">
      <w:pPr>
        <w:pStyle w:val="ListParagraph"/>
        <w:numPr>
          <w:ilvl w:val="0"/>
          <w:numId w:val="48"/>
        </w:numPr>
        <w:spacing w:line="360" w:lineRule="auto"/>
        <w:ind w:hanging="720"/>
        <w:jc w:val="both"/>
        <w:rPr>
          <w:rFonts w:ascii="Arial" w:hAnsi="Arial" w:cs="Arial"/>
          <w:sz w:val="24"/>
          <w:szCs w:val="24"/>
        </w:rPr>
      </w:pPr>
      <w:r>
        <w:rPr>
          <w:rFonts w:ascii="Arial" w:hAnsi="Arial" w:cs="Arial"/>
          <w:sz w:val="24"/>
          <w:szCs w:val="24"/>
        </w:rPr>
        <w:t>Process i</w:t>
      </w:r>
      <w:r w:rsidR="00BD2A68" w:rsidRPr="00FA51E1">
        <w:rPr>
          <w:rFonts w:ascii="Arial" w:hAnsi="Arial" w:cs="Arial"/>
          <w:sz w:val="24"/>
          <w:szCs w:val="24"/>
        </w:rPr>
        <w:t xml:space="preserve">nventorial equipment disposals </w:t>
      </w:r>
      <w:r>
        <w:rPr>
          <w:rFonts w:ascii="Arial" w:hAnsi="Arial" w:cs="Arial"/>
          <w:sz w:val="24"/>
          <w:szCs w:val="24"/>
        </w:rPr>
        <w:t xml:space="preserve">within </w:t>
      </w:r>
      <w:r w:rsidR="00BD2A68" w:rsidRPr="00FA51E1">
        <w:rPr>
          <w:rFonts w:ascii="Arial" w:hAnsi="Arial" w:cs="Arial"/>
          <w:sz w:val="24"/>
          <w:szCs w:val="24"/>
        </w:rPr>
        <w:t xml:space="preserve">the equipment inventory system on a timely basis and </w:t>
      </w:r>
      <w:r w:rsidR="006C4C67">
        <w:rPr>
          <w:rFonts w:ascii="Arial" w:hAnsi="Arial" w:cs="Arial"/>
          <w:sz w:val="24"/>
          <w:szCs w:val="24"/>
        </w:rPr>
        <w:t xml:space="preserve">ensure that </w:t>
      </w:r>
      <w:r w:rsidR="00B9301F" w:rsidRPr="00FA51E1">
        <w:rPr>
          <w:rFonts w:ascii="Arial" w:hAnsi="Arial" w:cs="Arial"/>
          <w:sz w:val="24"/>
          <w:szCs w:val="24"/>
        </w:rPr>
        <w:t>departmental disposal logs are accurate and complete.</w:t>
      </w:r>
    </w:p>
    <w:p w:rsidR="00094FAF" w:rsidRPr="005271EA" w:rsidRDefault="00D33A67" w:rsidP="00154990">
      <w:pPr>
        <w:pStyle w:val="ListParagraph"/>
        <w:numPr>
          <w:ilvl w:val="0"/>
          <w:numId w:val="48"/>
        </w:numPr>
        <w:spacing w:line="360" w:lineRule="auto"/>
        <w:ind w:hanging="720"/>
        <w:jc w:val="both"/>
        <w:rPr>
          <w:rFonts w:ascii="Arial" w:hAnsi="Arial" w:cs="Arial"/>
          <w:sz w:val="24"/>
          <w:szCs w:val="24"/>
        </w:rPr>
      </w:pPr>
      <w:r>
        <w:rPr>
          <w:rFonts w:ascii="Arial" w:hAnsi="Arial" w:cs="Arial"/>
          <w:sz w:val="24"/>
          <w:szCs w:val="24"/>
        </w:rPr>
        <w:t xml:space="preserve">Use </w:t>
      </w:r>
      <w:r w:rsidR="004E307D" w:rsidRPr="00FA51E1">
        <w:rPr>
          <w:rFonts w:ascii="Arial" w:hAnsi="Arial" w:cs="Arial"/>
          <w:sz w:val="24"/>
          <w:szCs w:val="24"/>
        </w:rPr>
        <w:t>Security Tracking of Office Property (S.T.O.P.) plates to strengthen control over laptop and tablet</w:t>
      </w:r>
      <w:r w:rsidR="00315389">
        <w:rPr>
          <w:rFonts w:ascii="Arial" w:hAnsi="Arial" w:cs="Arial"/>
          <w:sz w:val="24"/>
          <w:szCs w:val="24"/>
        </w:rPr>
        <w:t xml:space="preserve"> computers</w:t>
      </w:r>
      <w:r w:rsidR="004E307D" w:rsidRPr="00FA51E1">
        <w:rPr>
          <w:rFonts w:ascii="Arial" w:hAnsi="Arial" w:cs="Arial"/>
          <w:sz w:val="24"/>
          <w:szCs w:val="24"/>
        </w:rPr>
        <w:t>.</w:t>
      </w:r>
    </w:p>
    <w:p w:rsidR="006F4668" w:rsidRPr="00FA51E1" w:rsidRDefault="00C3448B" w:rsidP="00D44BC9">
      <w:pPr>
        <w:pStyle w:val="ListParagraph"/>
        <w:numPr>
          <w:ilvl w:val="0"/>
          <w:numId w:val="48"/>
        </w:numPr>
        <w:spacing w:line="360" w:lineRule="auto"/>
        <w:ind w:hanging="720"/>
        <w:jc w:val="both"/>
        <w:rPr>
          <w:rFonts w:ascii="Arial" w:hAnsi="Arial" w:cs="Arial"/>
          <w:sz w:val="24"/>
          <w:szCs w:val="24"/>
        </w:rPr>
      </w:pPr>
      <w:r>
        <w:rPr>
          <w:rFonts w:ascii="Arial" w:hAnsi="Arial" w:cs="Arial"/>
          <w:sz w:val="24"/>
          <w:szCs w:val="24"/>
        </w:rPr>
        <w:t xml:space="preserve">Repair or replace </w:t>
      </w:r>
      <w:r w:rsidR="002E7AD3">
        <w:rPr>
          <w:rFonts w:ascii="Arial" w:hAnsi="Arial" w:cs="Arial"/>
          <w:sz w:val="24"/>
          <w:szCs w:val="24"/>
        </w:rPr>
        <w:t>the CP</w:t>
      </w:r>
      <w:r w:rsidR="00E94911" w:rsidRPr="00FA51E1">
        <w:rPr>
          <w:rFonts w:ascii="Arial" w:hAnsi="Arial" w:cs="Arial"/>
          <w:sz w:val="24"/>
          <w:szCs w:val="24"/>
        </w:rPr>
        <w:t xml:space="preserve"> server room air conditioning unit </w:t>
      </w:r>
      <w:r w:rsidR="00C261FA" w:rsidRPr="00FA51E1">
        <w:rPr>
          <w:rFonts w:ascii="Arial" w:hAnsi="Arial" w:cs="Arial"/>
          <w:sz w:val="24"/>
          <w:szCs w:val="24"/>
        </w:rPr>
        <w:t xml:space="preserve">and </w:t>
      </w:r>
      <w:r w:rsidR="00B07EB3">
        <w:rPr>
          <w:rFonts w:ascii="Arial" w:hAnsi="Arial" w:cs="Arial"/>
          <w:sz w:val="24"/>
          <w:szCs w:val="24"/>
        </w:rPr>
        <w:t xml:space="preserve">improve </w:t>
      </w:r>
      <w:r w:rsidR="00F2413B">
        <w:rPr>
          <w:rFonts w:ascii="Arial" w:hAnsi="Arial" w:cs="Arial"/>
          <w:sz w:val="24"/>
          <w:szCs w:val="24"/>
        </w:rPr>
        <w:t xml:space="preserve">the </w:t>
      </w:r>
      <w:r w:rsidR="00523686" w:rsidRPr="00FA51E1">
        <w:rPr>
          <w:rFonts w:ascii="Arial" w:hAnsi="Arial" w:cs="Arial"/>
          <w:sz w:val="24"/>
          <w:szCs w:val="24"/>
        </w:rPr>
        <w:t>water</w:t>
      </w:r>
      <w:r w:rsidR="00877E2B">
        <w:rPr>
          <w:rFonts w:ascii="Arial" w:hAnsi="Arial" w:cs="Arial"/>
          <w:sz w:val="24"/>
          <w:szCs w:val="24"/>
        </w:rPr>
        <w:t>-</w:t>
      </w:r>
      <w:r w:rsidR="00523686" w:rsidRPr="00FA51E1">
        <w:rPr>
          <w:rFonts w:ascii="Arial" w:hAnsi="Arial" w:cs="Arial"/>
          <w:sz w:val="24"/>
          <w:szCs w:val="24"/>
        </w:rPr>
        <w:t>based fire sprinkler</w:t>
      </w:r>
      <w:r w:rsidR="00B07EB3">
        <w:rPr>
          <w:rFonts w:ascii="Arial" w:hAnsi="Arial" w:cs="Arial"/>
          <w:sz w:val="24"/>
          <w:szCs w:val="24"/>
        </w:rPr>
        <w:t xml:space="preserve"> system. </w:t>
      </w:r>
    </w:p>
    <w:p w:rsidR="00094FAF" w:rsidRDefault="00094FAF" w:rsidP="00154990">
      <w:pPr>
        <w:spacing w:line="360" w:lineRule="auto"/>
        <w:jc w:val="both"/>
        <w:rPr>
          <w:rFonts w:ascii="Arial" w:hAnsi="Arial" w:cs="Arial"/>
          <w:sz w:val="24"/>
          <w:szCs w:val="24"/>
        </w:rPr>
      </w:pPr>
    </w:p>
    <w:p w:rsidR="0044214C" w:rsidRDefault="004C5FF6" w:rsidP="00212058">
      <w:pPr>
        <w:spacing w:line="360" w:lineRule="auto"/>
        <w:jc w:val="both"/>
        <w:rPr>
          <w:rFonts w:ascii="Arial" w:hAnsi="Arial" w:cs="Arial"/>
          <w:sz w:val="24"/>
          <w:szCs w:val="24"/>
        </w:rPr>
      </w:pPr>
      <w:r w:rsidRPr="00D105CF">
        <w:rPr>
          <w:rFonts w:ascii="Arial" w:hAnsi="Arial" w:cs="Arial"/>
          <w:sz w:val="24"/>
          <w:szCs w:val="24"/>
        </w:rPr>
        <w:t xml:space="preserve">The audit results </w:t>
      </w:r>
      <w:r w:rsidR="00780F6B">
        <w:rPr>
          <w:rFonts w:ascii="Arial" w:hAnsi="Arial" w:cs="Arial"/>
          <w:sz w:val="24"/>
          <w:szCs w:val="24"/>
        </w:rPr>
        <w:t xml:space="preserve">and corresponding recommendations </w:t>
      </w:r>
      <w:r w:rsidRPr="00D105CF">
        <w:rPr>
          <w:rFonts w:ascii="Arial" w:hAnsi="Arial" w:cs="Arial"/>
          <w:sz w:val="24"/>
          <w:szCs w:val="24"/>
        </w:rPr>
        <w:t>are detailed in the following sections of th</w:t>
      </w:r>
      <w:r w:rsidR="00780F6B">
        <w:rPr>
          <w:rFonts w:ascii="Arial" w:hAnsi="Arial" w:cs="Arial"/>
          <w:sz w:val="24"/>
          <w:szCs w:val="24"/>
        </w:rPr>
        <w:t>e</w:t>
      </w:r>
      <w:r w:rsidRPr="00D105CF">
        <w:rPr>
          <w:rFonts w:ascii="Arial" w:hAnsi="Arial" w:cs="Arial"/>
          <w:sz w:val="24"/>
          <w:szCs w:val="24"/>
        </w:rPr>
        <w:t xml:space="preserve"> report.</w:t>
      </w:r>
    </w:p>
    <w:p w:rsidR="0001214B" w:rsidRDefault="0001214B" w:rsidP="00212058">
      <w:pPr>
        <w:spacing w:line="360" w:lineRule="auto"/>
        <w:jc w:val="both"/>
        <w:rPr>
          <w:rFonts w:ascii="Arial" w:hAnsi="Arial" w:cs="Arial"/>
          <w:sz w:val="24"/>
          <w:szCs w:val="24"/>
        </w:rPr>
      </w:pPr>
    </w:p>
    <w:p w:rsidR="0001214B" w:rsidRDefault="0001214B">
      <w:pPr>
        <w:overflowPunct/>
        <w:autoSpaceDE/>
        <w:autoSpaceDN/>
        <w:adjustRightInd/>
        <w:textAlignment w:val="auto"/>
        <w:rPr>
          <w:rFonts w:ascii="Arial" w:hAnsi="Arial" w:cs="Arial"/>
          <w:sz w:val="24"/>
          <w:szCs w:val="24"/>
        </w:rPr>
      </w:pPr>
      <w:r>
        <w:rPr>
          <w:rFonts w:ascii="Arial" w:hAnsi="Arial" w:cs="Arial"/>
          <w:sz w:val="24"/>
          <w:szCs w:val="24"/>
        </w:rPr>
        <w:br w:type="page"/>
      </w:r>
    </w:p>
    <w:p w:rsidR="00212058" w:rsidRPr="0044214C" w:rsidRDefault="00212058" w:rsidP="00212058">
      <w:pPr>
        <w:spacing w:line="360" w:lineRule="auto"/>
        <w:jc w:val="both"/>
        <w:rPr>
          <w:rFonts w:ascii="Arial" w:hAnsi="Arial" w:cs="Arial"/>
          <w:sz w:val="24"/>
          <w:szCs w:val="24"/>
        </w:rPr>
      </w:pPr>
      <w:r w:rsidRPr="00070F6D">
        <w:rPr>
          <w:rFonts w:ascii="Arial" w:hAnsi="Arial" w:cs="Arial"/>
          <w:sz w:val="24"/>
          <w:szCs w:val="24"/>
          <w:u w:val="single"/>
        </w:rPr>
        <w:t>Audit Results and Recommendations</w:t>
      </w:r>
    </w:p>
    <w:p w:rsidR="00212058" w:rsidRDefault="00212058" w:rsidP="00212058">
      <w:pPr>
        <w:spacing w:line="360" w:lineRule="auto"/>
        <w:jc w:val="both"/>
        <w:rPr>
          <w:rFonts w:ascii="Arial" w:hAnsi="Arial" w:cs="Arial"/>
          <w:sz w:val="24"/>
          <w:szCs w:val="24"/>
        </w:rPr>
      </w:pPr>
    </w:p>
    <w:p w:rsidR="00212058" w:rsidRPr="000B44B1" w:rsidRDefault="00722B69" w:rsidP="00212058">
      <w:pPr>
        <w:spacing w:line="360" w:lineRule="auto"/>
        <w:jc w:val="center"/>
        <w:rPr>
          <w:rFonts w:ascii="Arial" w:hAnsi="Arial" w:cs="Arial"/>
          <w:sz w:val="24"/>
          <w:szCs w:val="24"/>
          <w:u w:val="single"/>
        </w:rPr>
      </w:pPr>
      <w:r w:rsidRPr="000B44B1">
        <w:rPr>
          <w:rFonts w:ascii="Arial" w:hAnsi="Arial" w:cs="Arial"/>
          <w:sz w:val="24"/>
          <w:szCs w:val="24"/>
          <w:u w:val="single"/>
        </w:rPr>
        <w:t>Materials and Equipment Purchases</w:t>
      </w:r>
    </w:p>
    <w:p w:rsidR="00675E0E" w:rsidRPr="00DA2E22" w:rsidRDefault="00675E0E" w:rsidP="00264F37">
      <w:pPr>
        <w:spacing w:line="360" w:lineRule="auto"/>
        <w:jc w:val="both"/>
        <w:rPr>
          <w:rFonts w:ascii="Arial" w:hAnsi="Arial" w:cs="Arial"/>
          <w:sz w:val="24"/>
          <w:szCs w:val="24"/>
          <w:highlight w:val="lightGray"/>
        </w:rPr>
      </w:pPr>
    </w:p>
    <w:p w:rsidR="0000243A" w:rsidRDefault="0000243A" w:rsidP="0000243A">
      <w:pPr>
        <w:spacing w:line="360" w:lineRule="auto"/>
        <w:jc w:val="both"/>
        <w:rPr>
          <w:rFonts w:ascii="Arial" w:hAnsi="Arial" w:cs="Arial"/>
          <w:sz w:val="24"/>
          <w:szCs w:val="24"/>
        </w:rPr>
      </w:pPr>
      <w:r w:rsidRPr="00D40C98">
        <w:rPr>
          <w:rFonts w:ascii="Arial" w:hAnsi="Arial" w:cs="Arial"/>
          <w:sz w:val="24"/>
          <w:szCs w:val="24"/>
        </w:rPr>
        <w:t>Interviews were conducted with CP management and staff</w:t>
      </w:r>
      <w:r>
        <w:rPr>
          <w:rFonts w:ascii="Arial" w:hAnsi="Arial" w:cs="Arial"/>
          <w:sz w:val="24"/>
          <w:szCs w:val="24"/>
        </w:rPr>
        <w:t xml:space="preserve"> to obtain an overview of departmental purchasing </w:t>
      </w:r>
      <w:r w:rsidR="005B4383">
        <w:rPr>
          <w:rFonts w:ascii="Arial" w:hAnsi="Arial" w:cs="Arial"/>
          <w:sz w:val="24"/>
          <w:szCs w:val="24"/>
        </w:rPr>
        <w:t xml:space="preserve">procedures, </w:t>
      </w:r>
      <w:r>
        <w:rPr>
          <w:rFonts w:ascii="Arial" w:hAnsi="Arial" w:cs="Arial"/>
          <w:sz w:val="24"/>
          <w:szCs w:val="24"/>
        </w:rPr>
        <w:t>processes</w:t>
      </w:r>
      <w:r w:rsidR="00F20B8A">
        <w:rPr>
          <w:rFonts w:ascii="Arial" w:hAnsi="Arial" w:cs="Arial"/>
          <w:sz w:val="24"/>
          <w:szCs w:val="24"/>
        </w:rPr>
        <w:t>,</w:t>
      </w:r>
      <w:r>
        <w:rPr>
          <w:rFonts w:ascii="Arial" w:hAnsi="Arial" w:cs="Arial"/>
          <w:sz w:val="24"/>
          <w:szCs w:val="24"/>
        </w:rPr>
        <w:t xml:space="preserve"> and controls. </w:t>
      </w:r>
      <w:r w:rsidR="006026D5">
        <w:rPr>
          <w:rFonts w:ascii="Arial" w:hAnsi="Arial" w:cs="Arial"/>
          <w:sz w:val="24"/>
          <w:szCs w:val="24"/>
        </w:rPr>
        <w:t xml:space="preserve"> </w:t>
      </w:r>
      <w:r>
        <w:rPr>
          <w:rFonts w:ascii="Arial" w:hAnsi="Arial" w:cs="Arial"/>
          <w:sz w:val="24"/>
          <w:szCs w:val="24"/>
        </w:rPr>
        <w:t xml:space="preserve">A judgmental sample of materials and equipment purchase transactions was selected </w:t>
      </w:r>
      <w:r w:rsidR="00484049">
        <w:rPr>
          <w:rFonts w:ascii="Arial" w:hAnsi="Arial" w:cs="Arial"/>
          <w:sz w:val="24"/>
          <w:szCs w:val="24"/>
        </w:rPr>
        <w:t xml:space="preserve">for testing </w:t>
      </w:r>
      <w:r>
        <w:rPr>
          <w:rFonts w:ascii="Arial" w:hAnsi="Arial" w:cs="Arial"/>
          <w:sz w:val="24"/>
          <w:szCs w:val="24"/>
        </w:rPr>
        <w:t xml:space="preserve">from the General Ledger </w:t>
      </w:r>
      <w:r w:rsidR="00E03B53">
        <w:rPr>
          <w:rFonts w:ascii="Arial" w:hAnsi="Arial" w:cs="Arial"/>
          <w:sz w:val="24"/>
          <w:szCs w:val="24"/>
        </w:rPr>
        <w:t>covering</w:t>
      </w:r>
      <w:r w:rsidR="004A1BB0">
        <w:rPr>
          <w:rFonts w:ascii="Arial" w:hAnsi="Arial" w:cs="Arial"/>
          <w:sz w:val="24"/>
          <w:szCs w:val="24"/>
        </w:rPr>
        <w:t xml:space="preserve"> fiscal year 2014-15</w:t>
      </w:r>
      <w:r>
        <w:rPr>
          <w:rFonts w:ascii="Arial" w:hAnsi="Arial" w:cs="Arial"/>
          <w:sz w:val="24"/>
          <w:szCs w:val="24"/>
        </w:rPr>
        <w:t xml:space="preserve">. </w:t>
      </w:r>
      <w:r w:rsidR="004E5322">
        <w:rPr>
          <w:rFonts w:ascii="Arial" w:hAnsi="Arial" w:cs="Arial"/>
          <w:sz w:val="24"/>
          <w:szCs w:val="24"/>
        </w:rPr>
        <w:t xml:space="preserve"> </w:t>
      </w:r>
      <w:r w:rsidR="008E062F">
        <w:rPr>
          <w:rFonts w:ascii="Arial" w:hAnsi="Arial" w:cs="Arial"/>
          <w:sz w:val="24"/>
          <w:szCs w:val="24"/>
        </w:rPr>
        <w:t xml:space="preserve">The sample </w:t>
      </w:r>
      <w:r>
        <w:rPr>
          <w:rFonts w:ascii="Arial" w:hAnsi="Arial" w:cs="Arial"/>
          <w:sz w:val="24"/>
          <w:szCs w:val="24"/>
        </w:rPr>
        <w:t xml:space="preserve">transactions were evaluated to verify </w:t>
      </w:r>
      <w:r w:rsidR="00840776">
        <w:rPr>
          <w:rFonts w:ascii="Arial" w:hAnsi="Arial" w:cs="Arial"/>
          <w:sz w:val="24"/>
          <w:szCs w:val="24"/>
        </w:rPr>
        <w:t xml:space="preserve">that </w:t>
      </w:r>
      <w:r>
        <w:rPr>
          <w:rFonts w:ascii="Arial" w:hAnsi="Arial" w:cs="Arial"/>
          <w:sz w:val="24"/>
          <w:szCs w:val="24"/>
        </w:rPr>
        <w:t>they were</w:t>
      </w:r>
      <w:r w:rsidR="008D58E8">
        <w:rPr>
          <w:rFonts w:ascii="Arial" w:hAnsi="Arial" w:cs="Arial"/>
          <w:sz w:val="24"/>
          <w:szCs w:val="24"/>
        </w:rPr>
        <w:t xml:space="preserve"> approved prior to purchase, </w:t>
      </w:r>
      <w:r>
        <w:rPr>
          <w:rFonts w:ascii="Arial" w:hAnsi="Arial" w:cs="Arial"/>
          <w:sz w:val="24"/>
          <w:szCs w:val="24"/>
        </w:rPr>
        <w:t xml:space="preserve">based on a justified need, accurately coded to the General Ledger, and appropriately entered into the </w:t>
      </w:r>
      <w:r w:rsidR="00840776">
        <w:rPr>
          <w:rFonts w:ascii="Arial" w:hAnsi="Arial" w:cs="Arial"/>
          <w:sz w:val="24"/>
          <w:szCs w:val="24"/>
        </w:rPr>
        <w:t>campus A</w:t>
      </w:r>
      <w:r>
        <w:rPr>
          <w:rFonts w:ascii="Arial" w:hAnsi="Arial" w:cs="Arial"/>
          <w:sz w:val="24"/>
          <w:szCs w:val="24"/>
        </w:rPr>
        <w:t xml:space="preserve">sset </w:t>
      </w:r>
      <w:r w:rsidR="00840776">
        <w:rPr>
          <w:rFonts w:ascii="Arial" w:hAnsi="Arial" w:cs="Arial"/>
          <w:sz w:val="24"/>
          <w:szCs w:val="24"/>
        </w:rPr>
        <w:t>M</w:t>
      </w:r>
      <w:r>
        <w:rPr>
          <w:rFonts w:ascii="Arial" w:hAnsi="Arial" w:cs="Arial"/>
          <w:sz w:val="24"/>
          <w:szCs w:val="24"/>
        </w:rPr>
        <w:t xml:space="preserve">anagement </w:t>
      </w:r>
      <w:r w:rsidR="00840776">
        <w:rPr>
          <w:rFonts w:ascii="Arial" w:hAnsi="Arial" w:cs="Arial"/>
          <w:sz w:val="24"/>
          <w:szCs w:val="24"/>
        </w:rPr>
        <w:t>S</w:t>
      </w:r>
      <w:r>
        <w:rPr>
          <w:rFonts w:ascii="Arial" w:hAnsi="Arial" w:cs="Arial"/>
          <w:sz w:val="24"/>
          <w:szCs w:val="24"/>
        </w:rPr>
        <w:t xml:space="preserve">ystem (AMS) on a timely basis. </w:t>
      </w:r>
      <w:r w:rsidR="004E5322">
        <w:rPr>
          <w:rFonts w:ascii="Arial" w:hAnsi="Arial" w:cs="Arial"/>
          <w:sz w:val="24"/>
          <w:szCs w:val="24"/>
        </w:rPr>
        <w:t xml:space="preserve"> </w:t>
      </w:r>
      <w:r>
        <w:rPr>
          <w:rFonts w:ascii="Arial" w:hAnsi="Arial" w:cs="Arial"/>
          <w:sz w:val="24"/>
          <w:szCs w:val="24"/>
        </w:rPr>
        <w:t xml:space="preserve">Equipment purchases related to capital projects were reviewed to ensure </w:t>
      </w:r>
      <w:r w:rsidR="003849BD">
        <w:rPr>
          <w:rFonts w:ascii="Arial" w:hAnsi="Arial" w:cs="Arial"/>
          <w:sz w:val="24"/>
          <w:szCs w:val="24"/>
        </w:rPr>
        <w:t xml:space="preserve">that </w:t>
      </w:r>
      <w:r>
        <w:rPr>
          <w:rFonts w:ascii="Arial" w:hAnsi="Arial" w:cs="Arial"/>
          <w:sz w:val="24"/>
          <w:szCs w:val="24"/>
        </w:rPr>
        <w:t xml:space="preserve">they are properly </w:t>
      </w:r>
      <w:r w:rsidR="0054724F">
        <w:rPr>
          <w:rFonts w:ascii="Arial" w:hAnsi="Arial" w:cs="Arial"/>
          <w:sz w:val="24"/>
          <w:szCs w:val="24"/>
        </w:rPr>
        <w:t xml:space="preserve">and timely </w:t>
      </w:r>
      <w:r>
        <w:rPr>
          <w:rFonts w:ascii="Arial" w:hAnsi="Arial" w:cs="Arial"/>
          <w:sz w:val="24"/>
          <w:szCs w:val="24"/>
        </w:rPr>
        <w:t xml:space="preserve">transferred to the appropriate client’s custody code. </w:t>
      </w:r>
      <w:r w:rsidR="004E5322">
        <w:rPr>
          <w:rFonts w:ascii="Arial" w:hAnsi="Arial" w:cs="Arial"/>
          <w:sz w:val="24"/>
          <w:szCs w:val="24"/>
        </w:rPr>
        <w:t xml:space="preserve"> </w:t>
      </w:r>
      <w:r>
        <w:rPr>
          <w:rFonts w:ascii="Arial" w:hAnsi="Arial" w:cs="Arial"/>
          <w:sz w:val="24"/>
          <w:szCs w:val="24"/>
        </w:rPr>
        <w:t>Supporting documentation and o</w:t>
      </w:r>
      <w:r w:rsidR="000B45B7">
        <w:rPr>
          <w:rFonts w:ascii="Arial" w:hAnsi="Arial" w:cs="Arial"/>
          <w:sz w:val="24"/>
          <w:szCs w:val="24"/>
        </w:rPr>
        <w:t xml:space="preserve">ther relevant </w:t>
      </w:r>
      <w:r w:rsidR="006D76E7">
        <w:rPr>
          <w:rFonts w:ascii="Arial" w:hAnsi="Arial" w:cs="Arial"/>
          <w:sz w:val="24"/>
          <w:szCs w:val="24"/>
        </w:rPr>
        <w:t xml:space="preserve">information </w:t>
      </w:r>
      <w:r w:rsidR="000B45B7">
        <w:rPr>
          <w:rFonts w:ascii="Arial" w:hAnsi="Arial" w:cs="Arial"/>
          <w:sz w:val="24"/>
          <w:szCs w:val="24"/>
        </w:rPr>
        <w:t>was</w:t>
      </w:r>
      <w:r>
        <w:rPr>
          <w:rFonts w:ascii="Arial" w:hAnsi="Arial" w:cs="Arial"/>
          <w:sz w:val="24"/>
          <w:szCs w:val="24"/>
        </w:rPr>
        <w:t xml:space="preserve"> obtained and evaluated to ver</w:t>
      </w:r>
      <w:r w:rsidR="009A600C">
        <w:rPr>
          <w:rFonts w:ascii="Arial" w:hAnsi="Arial" w:cs="Arial"/>
          <w:sz w:val="24"/>
          <w:szCs w:val="24"/>
        </w:rPr>
        <w:t xml:space="preserve">ify adequacy and accuracy. </w:t>
      </w:r>
      <w:r w:rsidR="005C190A">
        <w:rPr>
          <w:rFonts w:ascii="Arial" w:hAnsi="Arial" w:cs="Arial"/>
          <w:sz w:val="24"/>
          <w:szCs w:val="24"/>
        </w:rPr>
        <w:t xml:space="preserve"> </w:t>
      </w:r>
      <w:r w:rsidR="00860B72">
        <w:rPr>
          <w:rFonts w:ascii="Arial" w:hAnsi="Arial" w:cs="Arial"/>
          <w:sz w:val="24"/>
          <w:szCs w:val="24"/>
        </w:rPr>
        <w:t xml:space="preserve">A judgmental sample of </w:t>
      </w:r>
      <w:r w:rsidR="009A600C">
        <w:rPr>
          <w:rFonts w:ascii="Arial" w:hAnsi="Arial" w:cs="Arial"/>
          <w:sz w:val="24"/>
          <w:szCs w:val="24"/>
        </w:rPr>
        <w:t>Low Value O</w:t>
      </w:r>
      <w:r>
        <w:rPr>
          <w:rFonts w:ascii="Arial" w:hAnsi="Arial" w:cs="Arial"/>
          <w:sz w:val="24"/>
          <w:szCs w:val="24"/>
        </w:rPr>
        <w:t>rders (LVOs) w</w:t>
      </w:r>
      <w:r w:rsidR="00860B72">
        <w:rPr>
          <w:rFonts w:ascii="Arial" w:hAnsi="Arial" w:cs="Arial"/>
          <w:sz w:val="24"/>
          <w:szCs w:val="24"/>
        </w:rPr>
        <w:t xml:space="preserve">as tested </w:t>
      </w:r>
      <w:r>
        <w:rPr>
          <w:rFonts w:ascii="Arial" w:hAnsi="Arial" w:cs="Arial"/>
          <w:sz w:val="24"/>
          <w:szCs w:val="24"/>
        </w:rPr>
        <w:t xml:space="preserve">to verify </w:t>
      </w:r>
      <w:r w:rsidR="00074CBC">
        <w:rPr>
          <w:rFonts w:ascii="Arial" w:hAnsi="Arial" w:cs="Arial"/>
          <w:sz w:val="24"/>
          <w:szCs w:val="24"/>
        </w:rPr>
        <w:t>appropriate use and</w:t>
      </w:r>
      <w:r w:rsidR="00E02737">
        <w:rPr>
          <w:rFonts w:ascii="Arial" w:hAnsi="Arial" w:cs="Arial"/>
          <w:sz w:val="24"/>
          <w:szCs w:val="24"/>
        </w:rPr>
        <w:t xml:space="preserve"> that</w:t>
      </w:r>
      <w:r w:rsidR="00074CBC">
        <w:rPr>
          <w:rFonts w:ascii="Arial" w:hAnsi="Arial" w:cs="Arial"/>
          <w:sz w:val="24"/>
          <w:szCs w:val="24"/>
        </w:rPr>
        <w:t xml:space="preserve"> delegation limits were </w:t>
      </w:r>
      <w:r w:rsidR="00E02737">
        <w:rPr>
          <w:rFonts w:ascii="Arial" w:hAnsi="Arial" w:cs="Arial"/>
          <w:sz w:val="24"/>
          <w:szCs w:val="24"/>
        </w:rPr>
        <w:t xml:space="preserve">being complied with.  </w:t>
      </w:r>
      <w:r w:rsidR="00297A2B">
        <w:rPr>
          <w:rFonts w:ascii="Arial" w:hAnsi="Arial" w:cs="Arial"/>
          <w:color w:val="000000"/>
          <w:sz w:val="24"/>
          <w:szCs w:val="24"/>
        </w:rPr>
        <w:t>Post Authorization Notification</w:t>
      </w:r>
      <w:r w:rsidR="00297A2B">
        <w:rPr>
          <w:rFonts w:ascii="Arial" w:hAnsi="Arial" w:cs="Arial"/>
          <w:sz w:val="24"/>
          <w:szCs w:val="24"/>
        </w:rPr>
        <w:t xml:space="preserve">s (PANs) related to </w:t>
      </w:r>
      <w:r w:rsidR="005306D0">
        <w:rPr>
          <w:rFonts w:ascii="Arial" w:hAnsi="Arial" w:cs="Arial"/>
          <w:sz w:val="24"/>
          <w:szCs w:val="24"/>
        </w:rPr>
        <w:t>equipment purchase</w:t>
      </w:r>
      <w:r w:rsidR="00297A2B">
        <w:rPr>
          <w:rFonts w:ascii="Arial" w:hAnsi="Arial" w:cs="Arial"/>
          <w:sz w:val="24"/>
          <w:szCs w:val="24"/>
        </w:rPr>
        <w:t xml:space="preserve"> transactions were examined to </w:t>
      </w:r>
      <w:r w:rsidR="00631097">
        <w:rPr>
          <w:rFonts w:ascii="Arial" w:hAnsi="Arial" w:cs="Arial"/>
          <w:sz w:val="24"/>
          <w:szCs w:val="24"/>
        </w:rPr>
        <w:t xml:space="preserve">assess </w:t>
      </w:r>
      <w:r w:rsidR="00297A2B">
        <w:rPr>
          <w:rFonts w:ascii="Arial" w:hAnsi="Arial" w:cs="Arial"/>
          <w:sz w:val="24"/>
          <w:szCs w:val="24"/>
        </w:rPr>
        <w:t>timel</w:t>
      </w:r>
      <w:r w:rsidR="005740C1">
        <w:rPr>
          <w:rFonts w:ascii="Arial" w:hAnsi="Arial" w:cs="Arial"/>
          <w:sz w:val="24"/>
          <w:szCs w:val="24"/>
        </w:rPr>
        <w:t xml:space="preserve">iness of </w:t>
      </w:r>
      <w:r w:rsidR="00297A2B">
        <w:rPr>
          <w:rFonts w:ascii="Arial" w:hAnsi="Arial" w:cs="Arial"/>
          <w:sz w:val="24"/>
          <w:szCs w:val="24"/>
        </w:rPr>
        <w:t xml:space="preserve">review.  </w:t>
      </w:r>
      <w:r>
        <w:rPr>
          <w:rFonts w:ascii="Arial" w:hAnsi="Arial" w:cs="Arial"/>
          <w:sz w:val="24"/>
          <w:szCs w:val="24"/>
        </w:rPr>
        <w:t xml:space="preserve">Separation of duties </w:t>
      </w:r>
      <w:r w:rsidR="0065512D">
        <w:rPr>
          <w:rFonts w:ascii="Arial" w:hAnsi="Arial" w:cs="Arial"/>
          <w:sz w:val="24"/>
          <w:szCs w:val="24"/>
        </w:rPr>
        <w:t xml:space="preserve">related to </w:t>
      </w:r>
      <w:r>
        <w:rPr>
          <w:rFonts w:ascii="Arial" w:hAnsi="Arial" w:cs="Arial"/>
          <w:sz w:val="24"/>
          <w:szCs w:val="24"/>
        </w:rPr>
        <w:t xml:space="preserve">purchasing processes was </w:t>
      </w:r>
      <w:r w:rsidR="0065512D">
        <w:rPr>
          <w:rFonts w:ascii="Arial" w:hAnsi="Arial" w:cs="Arial"/>
          <w:sz w:val="24"/>
          <w:szCs w:val="24"/>
        </w:rPr>
        <w:t xml:space="preserve">also evaluated to </w:t>
      </w:r>
      <w:r>
        <w:rPr>
          <w:rFonts w:ascii="Arial" w:hAnsi="Arial" w:cs="Arial"/>
          <w:sz w:val="24"/>
          <w:szCs w:val="24"/>
        </w:rPr>
        <w:t xml:space="preserve">determine </w:t>
      </w:r>
      <w:r w:rsidR="000E0FFC">
        <w:rPr>
          <w:rFonts w:ascii="Arial" w:hAnsi="Arial" w:cs="Arial"/>
          <w:sz w:val="24"/>
          <w:szCs w:val="24"/>
        </w:rPr>
        <w:t xml:space="preserve">their </w:t>
      </w:r>
      <w:r>
        <w:rPr>
          <w:rFonts w:ascii="Arial" w:hAnsi="Arial" w:cs="Arial"/>
          <w:sz w:val="24"/>
          <w:szCs w:val="24"/>
        </w:rPr>
        <w:t>adequacy.</w:t>
      </w:r>
      <w:r w:rsidR="0071125A">
        <w:rPr>
          <w:rFonts w:ascii="Arial" w:hAnsi="Arial" w:cs="Arial"/>
          <w:sz w:val="24"/>
          <w:szCs w:val="24"/>
        </w:rPr>
        <w:t xml:space="preserve">  The following were noted:</w:t>
      </w:r>
      <w:r>
        <w:rPr>
          <w:rFonts w:ascii="Arial" w:hAnsi="Arial" w:cs="Arial"/>
          <w:sz w:val="24"/>
          <w:szCs w:val="24"/>
        </w:rPr>
        <w:t xml:space="preserve"> </w:t>
      </w:r>
    </w:p>
    <w:p w:rsidR="00A86FC5" w:rsidRDefault="00A86FC5" w:rsidP="00264F37">
      <w:pPr>
        <w:spacing w:line="360" w:lineRule="auto"/>
        <w:jc w:val="both"/>
        <w:rPr>
          <w:rFonts w:ascii="Arial" w:hAnsi="Arial" w:cs="Arial"/>
          <w:sz w:val="24"/>
          <w:szCs w:val="24"/>
          <w:highlight w:val="lightGray"/>
        </w:rPr>
      </w:pPr>
    </w:p>
    <w:p w:rsidR="00A768BF" w:rsidRDefault="00AB531B" w:rsidP="00D8774F">
      <w:pPr>
        <w:spacing w:line="360" w:lineRule="auto"/>
        <w:ind w:left="540" w:hanging="540"/>
        <w:jc w:val="both"/>
        <w:rPr>
          <w:rFonts w:ascii="Arial" w:hAnsi="Arial" w:cs="Arial"/>
          <w:sz w:val="24"/>
          <w:szCs w:val="24"/>
          <w:u w:val="single"/>
        </w:rPr>
      </w:pPr>
      <w:r>
        <w:rPr>
          <w:rFonts w:ascii="Arial" w:hAnsi="Arial" w:cs="Arial"/>
          <w:sz w:val="24"/>
          <w:szCs w:val="24"/>
        </w:rPr>
        <w:t xml:space="preserve">A. </w:t>
      </w:r>
      <w:r w:rsidR="00D8774F">
        <w:rPr>
          <w:rFonts w:ascii="Arial" w:hAnsi="Arial" w:cs="Arial"/>
          <w:sz w:val="24"/>
          <w:szCs w:val="24"/>
        </w:rPr>
        <w:tab/>
      </w:r>
      <w:r w:rsidRPr="00AB531B">
        <w:rPr>
          <w:rFonts w:ascii="Arial" w:hAnsi="Arial" w:cs="Arial"/>
          <w:sz w:val="24"/>
          <w:szCs w:val="24"/>
          <w:u w:val="single"/>
        </w:rPr>
        <w:t>Equipment Purchases</w:t>
      </w:r>
    </w:p>
    <w:p w:rsidR="003D68E1" w:rsidRDefault="003D68E1" w:rsidP="00264F37">
      <w:pPr>
        <w:spacing w:line="360" w:lineRule="auto"/>
        <w:jc w:val="both"/>
        <w:rPr>
          <w:rFonts w:ascii="Arial" w:hAnsi="Arial" w:cs="Arial"/>
          <w:sz w:val="24"/>
          <w:szCs w:val="24"/>
        </w:rPr>
      </w:pPr>
    </w:p>
    <w:p w:rsidR="004D38F8" w:rsidRDefault="007E64C1" w:rsidP="00D8774F">
      <w:pPr>
        <w:pStyle w:val="nospacing0"/>
        <w:spacing w:line="360" w:lineRule="auto"/>
        <w:ind w:left="540"/>
        <w:jc w:val="both"/>
        <w:rPr>
          <w:rStyle w:val="scbd3d5b51"/>
          <w:sz w:val="24"/>
          <w:szCs w:val="24"/>
        </w:rPr>
      </w:pPr>
      <w:r>
        <w:rPr>
          <w:rStyle w:val="scbd3d5b51"/>
          <w:sz w:val="24"/>
          <w:szCs w:val="24"/>
        </w:rPr>
        <w:t>A&amp;AS generated a query report</w:t>
      </w:r>
      <w:r w:rsidR="004E0825">
        <w:rPr>
          <w:rStyle w:val="scbd3d5b51"/>
          <w:sz w:val="24"/>
          <w:szCs w:val="24"/>
        </w:rPr>
        <w:t xml:space="preserve"> from the Detail General Ledger</w:t>
      </w:r>
      <w:r>
        <w:rPr>
          <w:rStyle w:val="scbd3d5b51"/>
          <w:sz w:val="24"/>
          <w:szCs w:val="24"/>
        </w:rPr>
        <w:t xml:space="preserve"> to identify equipment items purchased</w:t>
      </w:r>
      <w:r w:rsidR="00B12842">
        <w:rPr>
          <w:rStyle w:val="scbd3d5b51"/>
          <w:sz w:val="24"/>
          <w:szCs w:val="24"/>
        </w:rPr>
        <w:t xml:space="preserve"> for the CP department</w:t>
      </w:r>
      <w:r>
        <w:rPr>
          <w:rStyle w:val="scbd3d5b51"/>
          <w:sz w:val="24"/>
          <w:szCs w:val="24"/>
        </w:rPr>
        <w:t xml:space="preserve"> in </w:t>
      </w:r>
      <w:r w:rsidR="0062216A">
        <w:rPr>
          <w:rStyle w:val="scbd3d5b51"/>
          <w:sz w:val="24"/>
          <w:szCs w:val="24"/>
        </w:rPr>
        <w:t>fiscal year</w:t>
      </w:r>
      <w:r>
        <w:rPr>
          <w:rStyle w:val="scbd3d5b51"/>
          <w:sz w:val="24"/>
          <w:szCs w:val="24"/>
        </w:rPr>
        <w:t xml:space="preserve"> 2014-15.  </w:t>
      </w:r>
      <w:r w:rsidR="00E924D9">
        <w:rPr>
          <w:rStyle w:val="scbd3d5b51"/>
          <w:sz w:val="24"/>
          <w:szCs w:val="24"/>
        </w:rPr>
        <w:t>The resulting report listed 121 items</w:t>
      </w:r>
      <w:r w:rsidR="00F41BEC">
        <w:rPr>
          <w:rStyle w:val="scbd3d5b51"/>
          <w:sz w:val="24"/>
          <w:szCs w:val="24"/>
        </w:rPr>
        <w:t xml:space="preserve">.  </w:t>
      </w:r>
      <w:r w:rsidR="000D4398">
        <w:rPr>
          <w:rStyle w:val="scbd3d5b51"/>
          <w:sz w:val="24"/>
          <w:szCs w:val="24"/>
        </w:rPr>
        <w:t xml:space="preserve">Upon </w:t>
      </w:r>
      <w:r w:rsidR="0096110D">
        <w:rPr>
          <w:rStyle w:val="scbd3d5b51"/>
          <w:sz w:val="24"/>
          <w:szCs w:val="24"/>
        </w:rPr>
        <w:t xml:space="preserve">grouping </w:t>
      </w:r>
      <w:r w:rsidR="000D4398">
        <w:rPr>
          <w:rStyle w:val="scbd3d5b51"/>
          <w:sz w:val="24"/>
          <w:szCs w:val="24"/>
        </w:rPr>
        <w:t>the data by</w:t>
      </w:r>
      <w:r w:rsidR="0096110D">
        <w:rPr>
          <w:rStyle w:val="scbd3d5b51"/>
          <w:sz w:val="24"/>
          <w:szCs w:val="24"/>
        </w:rPr>
        <w:t xml:space="preserve"> BruinBuy ID number and then sorting by purchase amount, seven of the highest cost items were selected for testing.  The individual cost for these items varied from $5,000 to over $37,000.  Purchases of equipment costing $5,000 or more </w:t>
      </w:r>
      <w:r w:rsidR="00F25D27">
        <w:rPr>
          <w:rStyle w:val="scbd3d5b51"/>
          <w:sz w:val="24"/>
          <w:szCs w:val="24"/>
        </w:rPr>
        <w:t xml:space="preserve">are </w:t>
      </w:r>
      <w:r w:rsidR="0096110D">
        <w:rPr>
          <w:rStyle w:val="scbd3d5b51"/>
          <w:sz w:val="24"/>
          <w:szCs w:val="24"/>
        </w:rPr>
        <w:t xml:space="preserve">considered inventorial equipment. </w:t>
      </w:r>
      <w:r w:rsidR="00E924D9">
        <w:rPr>
          <w:rStyle w:val="scbd3d5b51"/>
          <w:sz w:val="24"/>
          <w:szCs w:val="24"/>
        </w:rPr>
        <w:t xml:space="preserve"> </w:t>
      </w:r>
      <w:r w:rsidR="005E2364">
        <w:rPr>
          <w:rStyle w:val="scbd3d5b51"/>
          <w:sz w:val="24"/>
          <w:szCs w:val="24"/>
        </w:rPr>
        <w:t xml:space="preserve">The sample </w:t>
      </w:r>
      <w:r w:rsidR="00D454FF">
        <w:rPr>
          <w:rStyle w:val="scbd3d5b51"/>
          <w:sz w:val="24"/>
          <w:szCs w:val="24"/>
        </w:rPr>
        <w:t>items were tested for General Ledger coding accuracy.</w:t>
      </w:r>
      <w:r w:rsidR="00B14EFA">
        <w:rPr>
          <w:rStyle w:val="scbd3d5b51"/>
          <w:sz w:val="24"/>
          <w:szCs w:val="24"/>
        </w:rPr>
        <w:t xml:space="preserve"> </w:t>
      </w:r>
      <w:r w:rsidR="00D454FF">
        <w:rPr>
          <w:rStyle w:val="scbd3d5b51"/>
          <w:sz w:val="24"/>
          <w:szCs w:val="24"/>
        </w:rPr>
        <w:t xml:space="preserve"> </w:t>
      </w:r>
      <w:r w:rsidR="00D92A7C">
        <w:rPr>
          <w:rStyle w:val="scbd3d5b51"/>
          <w:sz w:val="24"/>
          <w:szCs w:val="24"/>
        </w:rPr>
        <w:t xml:space="preserve">General Ledger coding is performed by the CP </w:t>
      </w:r>
      <w:r w:rsidR="00697ED5">
        <w:rPr>
          <w:rStyle w:val="scbd3d5b51"/>
          <w:sz w:val="24"/>
          <w:szCs w:val="24"/>
        </w:rPr>
        <w:t xml:space="preserve">Accounting </w:t>
      </w:r>
      <w:r w:rsidR="00405018">
        <w:rPr>
          <w:rStyle w:val="scbd3d5b51"/>
          <w:sz w:val="24"/>
          <w:szCs w:val="24"/>
        </w:rPr>
        <w:t>unit</w:t>
      </w:r>
      <w:r w:rsidR="00697ED5">
        <w:rPr>
          <w:rStyle w:val="scbd3d5b51"/>
          <w:sz w:val="24"/>
          <w:szCs w:val="24"/>
        </w:rPr>
        <w:t xml:space="preserve"> based on the type and cost of the item per campus</w:t>
      </w:r>
      <w:r w:rsidR="000F4BD7">
        <w:rPr>
          <w:rStyle w:val="scbd3d5b51"/>
          <w:sz w:val="24"/>
          <w:szCs w:val="24"/>
        </w:rPr>
        <w:t>-</w:t>
      </w:r>
      <w:r w:rsidR="00697ED5">
        <w:rPr>
          <w:rStyle w:val="scbd3d5b51"/>
          <w:sz w:val="24"/>
          <w:szCs w:val="24"/>
        </w:rPr>
        <w:t>defined accounting codes</w:t>
      </w:r>
      <w:r w:rsidR="008E114B">
        <w:rPr>
          <w:rStyle w:val="scbd3d5b51"/>
          <w:sz w:val="24"/>
          <w:szCs w:val="24"/>
        </w:rPr>
        <w:t>.</w:t>
      </w:r>
      <w:r w:rsidR="00B14EFA">
        <w:rPr>
          <w:rStyle w:val="scbd3d5b51"/>
          <w:sz w:val="24"/>
          <w:szCs w:val="24"/>
        </w:rPr>
        <w:t xml:space="preserve"> </w:t>
      </w:r>
      <w:r w:rsidR="008E114B">
        <w:rPr>
          <w:rStyle w:val="scbd3d5b51"/>
          <w:sz w:val="24"/>
          <w:szCs w:val="24"/>
        </w:rPr>
        <w:t xml:space="preserve"> </w:t>
      </w:r>
    </w:p>
    <w:p w:rsidR="008A6FDF" w:rsidRDefault="008A6FDF" w:rsidP="00D8774F">
      <w:pPr>
        <w:pStyle w:val="nospacing0"/>
        <w:spacing w:line="360" w:lineRule="auto"/>
        <w:ind w:left="540"/>
        <w:jc w:val="both"/>
        <w:rPr>
          <w:rStyle w:val="scbd3d5b51"/>
          <w:sz w:val="24"/>
          <w:szCs w:val="24"/>
        </w:rPr>
      </w:pPr>
      <w:r w:rsidRPr="008A6FDF">
        <w:rPr>
          <w:rStyle w:val="scbd3d5b51"/>
          <w:sz w:val="24"/>
          <w:szCs w:val="24"/>
        </w:rPr>
        <w:t>Two</w:t>
      </w:r>
      <w:r w:rsidR="00D454FF">
        <w:rPr>
          <w:rStyle w:val="scbd3d5b51"/>
          <w:sz w:val="24"/>
          <w:szCs w:val="24"/>
        </w:rPr>
        <w:t xml:space="preserve"> items</w:t>
      </w:r>
      <w:r w:rsidRPr="008A6FDF">
        <w:rPr>
          <w:rStyle w:val="scbd3d5b51"/>
          <w:sz w:val="24"/>
          <w:szCs w:val="24"/>
        </w:rPr>
        <w:t xml:space="preserve"> (Dell Power Edge server and an HP Color Printer) have a cost of greater than $5,000 but do not appear on the inventorial equipment list. </w:t>
      </w:r>
      <w:r w:rsidR="00557E96">
        <w:rPr>
          <w:rStyle w:val="scbd3d5b51"/>
          <w:sz w:val="24"/>
          <w:szCs w:val="24"/>
        </w:rPr>
        <w:t xml:space="preserve"> </w:t>
      </w:r>
      <w:r w:rsidR="003F76DD">
        <w:rPr>
          <w:rStyle w:val="scbd3d5b51"/>
          <w:sz w:val="24"/>
          <w:szCs w:val="24"/>
        </w:rPr>
        <w:t xml:space="preserve">In addition, </w:t>
      </w:r>
      <w:r w:rsidRPr="008A6FDF">
        <w:rPr>
          <w:rStyle w:val="scbd3d5b51"/>
          <w:sz w:val="24"/>
          <w:szCs w:val="24"/>
        </w:rPr>
        <w:t>these items were coded to the General Ledger using sub-</w:t>
      </w:r>
      <w:r w:rsidR="009C4674">
        <w:rPr>
          <w:rStyle w:val="scbd3d5b51"/>
          <w:sz w:val="24"/>
          <w:szCs w:val="24"/>
        </w:rPr>
        <w:t xml:space="preserve">object </w:t>
      </w:r>
      <w:r w:rsidRPr="008A6FDF">
        <w:rPr>
          <w:rStyle w:val="scbd3d5b51"/>
          <w:sz w:val="24"/>
          <w:szCs w:val="24"/>
        </w:rPr>
        <w:t>code</w:t>
      </w:r>
      <w:r w:rsidR="00C82089">
        <w:rPr>
          <w:rStyle w:val="scbd3d5b51"/>
          <w:sz w:val="24"/>
          <w:szCs w:val="24"/>
        </w:rPr>
        <w:t xml:space="preserve"> 05</w:t>
      </w:r>
      <w:r w:rsidRPr="008A6FDF">
        <w:rPr>
          <w:rStyle w:val="scbd3d5b51"/>
          <w:sz w:val="24"/>
          <w:szCs w:val="24"/>
        </w:rPr>
        <w:t xml:space="preserve"> (special items) instead of </w:t>
      </w:r>
      <w:r w:rsidR="0067112D">
        <w:rPr>
          <w:rStyle w:val="scbd3d5b51"/>
          <w:sz w:val="24"/>
          <w:szCs w:val="24"/>
        </w:rPr>
        <w:t>the more appropriate</w:t>
      </w:r>
      <w:r w:rsidRPr="008A6FDF">
        <w:rPr>
          <w:rStyle w:val="scbd3d5b51"/>
          <w:sz w:val="24"/>
          <w:szCs w:val="24"/>
        </w:rPr>
        <w:t xml:space="preserve"> sub-</w:t>
      </w:r>
      <w:r w:rsidR="00EC7E0D">
        <w:rPr>
          <w:rStyle w:val="scbd3d5b51"/>
          <w:sz w:val="24"/>
          <w:szCs w:val="24"/>
        </w:rPr>
        <w:t xml:space="preserve">object </w:t>
      </w:r>
      <w:r w:rsidRPr="008A6FDF">
        <w:rPr>
          <w:rStyle w:val="scbd3d5b51"/>
          <w:sz w:val="24"/>
          <w:szCs w:val="24"/>
        </w:rPr>
        <w:t xml:space="preserve">code </w:t>
      </w:r>
      <w:r w:rsidR="00C82089">
        <w:rPr>
          <w:rStyle w:val="scbd3d5b51"/>
          <w:sz w:val="24"/>
          <w:szCs w:val="24"/>
        </w:rPr>
        <w:t>0</w:t>
      </w:r>
      <w:r w:rsidR="00B10008">
        <w:rPr>
          <w:rStyle w:val="scbd3d5b51"/>
          <w:sz w:val="24"/>
          <w:szCs w:val="24"/>
        </w:rPr>
        <w:t xml:space="preserve">4 </w:t>
      </w:r>
      <w:r w:rsidRPr="008A6FDF">
        <w:rPr>
          <w:rStyle w:val="scbd3d5b51"/>
          <w:sz w:val="24"/>
          <w:szCs w:val="24"/>
        </w:rPr>
        <w:t>(equipment and supplies).</w:t>
      </w:r>
      <w:r w:rsidR="003D68E1">
        <w:t xml:space="preserve"> </w:t>
      </w:r>
      <w:r w:rsidR="00557E96">
        <w:t xml:space="preserve"> </w:t>
      </w:r>
      <w:r w:rsidRPr="00B614F4">
        <w:rPr>
          <w:rStyle w:val="scbd3d5b51"/>
          <w:sz w:val="24"/>
          <w:szCs w:val="24"/>
        </w:rPr>
        <w:t>Two</w:t>
      </w:r>
      <w:r w:rsidRPr="008A6FDF">
        <w:rPr>
          <w:rStyle w:val="scbd3d5b51"/>
          <w:sz w:val="24"/>
          <w:szCs w:val="24"/>
        </w:rPr>
        <w:t xml:space="preserve"> additional items </w:t>
      </w:r>
      <w:r w:rsidR="00FA33F7">
        <w:rPr>
          <w:rStyle w:val="scbd3d5b51"/>
          <w:sz w:val="24"/>
          <w:szCs w:val="24"/>
        </w:rPr>
        <w:t xml:space="preserve">reviewed </w:t>
      </w:r>
      <w:r w:rsidRPr="008A6FDF">
        <w:rPr>
          <w:rStyle w:val="scbd3d5b51"/>
          <w:sz w:val="24"/>
          <w:szCs w:val="24"/>
        </w:rPr>
        <w:t xml:space="preserve">(annual maintenance agreements for Cisco servers and Canon copiers) </w:t>
      </w:r>
      <w:r w:rsidR="00B614F4">
        <w:rPr>
          <w:rStyle w:val="scbd3d5b51"/>
          <w:sz w:val="24"/>
          <w:szCs w:val="24"/>
        </w:rPr>
        <w:t xml:space="preserve">had incorrect object codes.  </w:t>
      </w:r>
      <w:r w:rsidR="00661525">
        <w:rPr>
          <w:rStyle w:val="scbd3d5b51"/>
          <w:sz w:val="24"/>
          <w:szCs w:val="24"/>
        </w:rPr>
        <w:t xml:space="preserve">All </w:t>
      </w:r>
      <w:r w:rsidR="00AB621F">
        <w:rPr>
          <w:rStyle w:val="scbd3d5b51"/>
          <w:sz w:val="24"/>
          <w:szCs w:val="24"/>
        </w:rPr>
        <w:t xml:space="preserve">four </w:t>
      </w:r>
      <w:r w:rsidR="00661525">
        <w:rPr>
          <w:rStyle w:val="scbd3d5b51"/>
          <w:sz w:val="24"/>
          <w:szCs w:val="24"/>
        </w:rPr>
        <w:t xml:space="preserve">test </w:t>
      </w:r>
      <w:r w:rsidR="00EE4184">
        <w:rPr>
          <w:rStyle w:val="scbd3d5b51"/>
          <w:sz w:val="24"/>
          <w:szCs w:val="24"/>
        </w:rPr>
        <w:t>items</w:t>
      </w:r>
      <w:r w:rsidR="00AB621F">
        <w:rPr>
          <w:rStyle w:val="scbd3d5b51"/>
          <w:sz w:val="24"/>
          <w:szCs w:val="24"/>
        </w:rPr>
        <w:t xml:space="preserve"> </w:t>
      </w:r>
      <w:r w:rsidR="003F76DD">
        <w:rPr>
          <w:rStyle w:val="scbd3d5b51"/>
          <w:sz w:val="24"/>
          <w:szCs w:val="24"/>
        </w:rPr>
        <w:t xml:space="preserve">were </w:t>
      </w:r>
      <w:r w:rsidR="00805A6A">
        <w:rPr>
          <w:rStyle w:val="scbd3d5b51"/>
          <w:sz w:val="24"/>
          <w:szCs w:val="24"/>
        </w:rPr>
        <w:t xml:space="preserve">found to have </w:t>
      </w:r>
      <w:r w:rsidR="003F76DD">
        <w:rPr>
          <w:rStyle w:val="scbd3d5b51"/>
          <w:sz w:val="24"/>
          <w:szCs w:val="24"/>
        </w:rPr>
        <w:t>the</w:t>
      </w:r>
      <w:r w:rsidR="008A31FA">
        <w:rPr>
          <w:rStyle w:val="scbd3d5b51"/>
          <w:sz w:val="24"/>
          <w:szCs w:val="24"/>
        </w:rPr>
        <w:t xml:space="preserve"> improper</w:t>
      </w:r>
      <w:r w:rsidR="003F76DD">
        <w:rPr>
          <w:rStyle w:val="scbd3d5b51"/>
          <w:sz w:val="24"/>
          <w:szCs w:val="24"/>
        </w:rPr>
        <w:t xml:space="preserve"> ob</w:t>
      </w:r>
      <w:r w:rsidR="00AB621F">
        <w:rPr>
          <w:rStyle w:val="scbd3d5b51"/>
          <w:sz w:val="24"/>
          <w:szCs w:val="24"/>
        </w:rPr>
        <w:t xml:space="preserve">ject code of 4380 </w:t>
      </w:r>
      <w:r w:rsidRPr="008A6FDF">
        <w:rPr>
          <w:rStyle w:val="scbd3d5b51"/>
          <w:sz w:val="24"/>
          <w:szCs w:val="24"/>
        </w:rPr>
        <w:t>(computing supplies or hardware</w:t>
      </w:r>
      <w:r w:rsidR="00770E56">
        <w:rPr>
          <w:rStyle w:val="scbd3d5b51"/>
          <w:sz w:val="24"/>
          <w:szCs w:val="24"/>
        </w:rPr>
        <w:t xml:space="preserve"> </w:t>
      </w:r>
      <w:r w:rsidR="009C1AF9">
        <w:rPr>
          <w:rStyle w:val="scbd3d5b51"/>
          <w:sz w:val="24"/>
          <w:szCs w:val="24"/>
        </w:rPr>
        <w:t>&lt; $200</w:t>
      </w:r>
      <w:r w:rsidRPr="008A6FDF">
        <w:rPr>
          <w:rStyle w:val="scbd3d5b51"/>
          <w:sz w:val="24"/>
          <w:szCs w:val="24"/>
        </w:rPr>
        <w:t>)</w:t>
      </w:r>
      <w:r w:rsidR="003F76DD">
        <w:rPr>
          <w:rStyle w:val="scbd3d5b51"/>
          <w:sz w:val="24"/>
          <w:szCs w:val="24"/>
        </w:rPr>
        <w:t>.  The</w:t>
      </w:r>
      <w:r w:rsidR="00661525">
        <w:rPr>
          <w:rStyle w:val="scbd3d5b51"/>
          <w:sz w:val="24"/>
          <w:szCs w:val="24"/>
        </w:rPr>
        <w:t xml:space="preserve"> more appropriate object codes for </w:t>
      </w:r>
      <w:r w:rsidR="00B423CE">
        <w:rPr>
          <w:rStyle w:val="scbd3d5b51"/>
          <w:sz w:val="24"/>
          <w:szCs w:val="24"/>
        </w:rPr>
        <w:t xml:space="preserve">all four test items </w:t>
      </w:r>
      <w:r w:rsidR="00661525">
        <w:rPr>
          <w:rStyle w:val="scbd3d5b51"/>
          <w:sz w:val="24"/>
          <w:szCs w:val="24"/>
        </w:rPr>
        <w:t xml:space="preserve">should have been </w:t>
      </w:r>
      <w:r w:rsidR="00B423CE">
        <w:rPr>
          <w:rStyle w:val="scbd3d5b51"/>
          <w:sz w:val="24"/>
          <w:szCs w:val="24"/>
        </w:rPr>
        <w:t xml:space="preserve">9110 (inventorial equipment-computer hardware), 9111 (inventorial equipment-copying equipment), </w:t>
      </w:r>
      <w:r w:rsidRPr="008A6FDF">
        <w:rPr>
          <w:rStyle w:val="scbd3d5b51"/>
          <w:sz w:val="24"/>
          <w:szCs w:val="24"/>
        </w:rPr>
        <w:t>3100 (maintenance service agreement-computer hardware)</w:t>
      </w:r>
      <w:r w:rsidR="00B423CE">
        <w:rPr>
          <w:rStyle w:val="scbd3d5b51"/>
          <w:sz w:val="24"/>
          <w:szCs w:val="24"/>
        </w:rPr>
        <w:t>,</w:t>
      </w:r>
      <w:r w:rsidRPr="008A6FDF">
        <w:rPr>
          <w:rStyle w:val="scbd3d5b51"/>
          <w:sz w:val="24"/>
          <w:szCs w:val="24"/>
        </w:rPr>
        <w:t xml:space="preserve"> and 3110 (maintenance service agreement-copying equipment)</w:t>
      </w:r>
      <w:r w:rsidR="00661525">
        <w:rPr>
          <w:rStyle w:val="scbd3d5b51"/>
          <w:sz w:val="24"/>
          <w:szCs w:val="24"/>
        </w:rPr>
        <w:t xml:space="preserve"> respectively</w:t>
      </w:r>
      <w:r w:rsidRPr="008A6FDF">
        <w:rPr>
          <w:rStyle w:val="scbd3d5b51"/>
          <w:sz w:val="24"/>
          <w:szCs w:val="24"/>
        </w:rPr>
        <w:t>.</w:t>
      </w:r>
      <w:r w:rsidR="0032131B">
        <w:t xml:space="preserve"> </w:t>
      </w:r>
      <w:r w:rsidR="00557E96">
        <w:t xml:space="preserve"> </w:t>
      </w:r>
      <w:r w:rsidRPr="008A6FDF">
        <w:rPr>
          <w:rStyle w:val="scbd3d5b51"/>
          <w:sz w:val="24"/>
          <w:szCs w:val="24"/>
        </w:rPr>
        <w:t xml:space="preserve">By not properly identifying and distinguishing items during the purchase process, inaccurate General Ledger coding may cause inventorial equipment items </w:t>
      </w:r>
      <w:r w:rsidR="004B503F">
        <w:rPr>
          <w:rStyle w:val="scbd3d5b51"/>
          <w:sz w:val="24"/>
          <w:szCs w:val="24"/>
        </w:rPr>
        <w:t xml:space="preserve">not </w:t>
      </w:r>
      <w:r w:rsidRPr="008A6FDF">
        <w:rPr>
          <w:rStyle w:val="scbd3d5b51"/>
          <w:sz w:val="24"/>
          <w:szCs w:val="24"/>
        </w:rPr>
        <w:t xml:space="preserve">to be </w:t>
      </w:r>
      <w:r w:rsidR="004B503F">
        <w:rPr>
          <w:rStyle w:val="scbd3d5b51"/>
          <w:sz w:val="24"/>
          <w:szCs w:val="24"/>
        </w:rPr>
        <w:t xml:space="preserve">properly </w:t>
      </w:r>
      <w:r w:rsidRPr="008A6FDF">
        <w:rPr>
          <w:rStyle w:val="scbd3d5b51"/>
          <w:sz w:val="24"/>
          <w:szCs w:val="24"/>
        </w:rPr>
        <w:t>capitalized</w:t>
      </w:r>
      <w:r w:rsidR="004B503F">
        <w:rPr>
          <w:rStyle w:val="scbd3d5b51"/>
          <w:sz w:val="24"/>
          <w:szCs w:val="24"/>
        </w:rPr>
        <w:t xml:space="preserve"> or </w:t>
      </w:r>
      <w:r w:rsidR="00204712">
        <w:rPr>
          <w:rStyle w:val="scbd3d5b51"/>
          <w:sz w:val="24"/>
          <w:szCs w:val="24"/>
        </w:rPr>
        <w:t>recorded into</w:t>
      </w:r>
      <w:r w:rsidR="00E215CA">
        <w:rPr>
          <w:rStyle w:val="scbd3d5b51"/>
          <w:sz w:val="24"/>
          <w:szCs w:val="24"/>
        </w:rPr>
        <w:t xml:space="preserve"> the</w:t>
      </w:r>
      <w:r w:rsidR="00204712">
        <w:rPr>
          <w:rStyle w:val="scbd3d5b51"/>
          <w:sz w:val="24"/>
          <w:szCs w:val="24"/>
        </w:rPr>
        <w:t xml:space="preserve"> </w:t>
      </w:r>
      <w:r w:rsidR="00B61C20">
        <w:rPr>
          <w:rStyle w:val="scbd3d5b51"/>
          <w:sz w:val="24"/>
          <w:szCs w:val="24"/>
        </w:rPr>
        <w:t>AMS</w:t>
      </w:r>
      <w:r w:rsidRPr="008A6FDF">
        <w:rPr>
          <w:rStyle w:val="scbd3d5b51"/>
          <w:sz w:val="24"/>
          <w:szCs w:val="24"/>
        </w:rPr>
        <w:t xml:space="preserve">. </w:t>
      </w:r>
      <w:r w:rsidR="00557E96">
        <w:rPr>
          <w:rStyle w:val="scbd3d5b51"/>
          <w:sz w:val="24"/>
          <w:szCs w:val="24"/>
        </w:rPr>
        <w:t xml:space="preserve"> </w:t>
      </w:r>
      <w:r w:rsidRPr="008A6FDF">
        <w:rPr>
          <w:rStyle w:val="scbd3d5b51"/>
          <w:sz w:val="24"/>
          <w:szCs w:val="24"/>
        </w:rPr>
        <w:t xml:space="preserve">Additionally, </w:t>
      </w:r>
      <w:r w:rsidR="008E6AFC">
        <w:rPr>
          <w:rStyle w:val="scbd3d5b51"/>
          <w:sz w:val="24"/>
          <w:szCs w:val="24"/>
        </w:rPr>
        <w:t xml:space="preserve">miscoding errors could result in </w:t>
      </w:r>
      <w:r w:rsidRPr="008A6FDF">
        <w:rPr>
          <w:rStyle w:val="scbd3d5b51"/>
          <w:sz w:val="24"/>
          <w:szCs w:val="24"/>
        </w:rPr>
        <w:t>non-equipment items not be</w:t>
      </w:r>
      <w:r w:rsidR="008E6AFC">
        <w:rPr>
          <w:rStyle w:val="scbd3d5b51"/>
          <w:sz w:val="24"/>
          <w:szCs w:val="24"/>
        </w:rPr>
        <w:t>ing</w:t>
      </w:r>
      <w:r w:rsidRPr="008A6FDF">
        <w:rPr>
          <w:rStyle w:val="scbd3d5b51"/>
          <w:sz w:val="24"/>
          <w:szCs w:val="24"/>
        </w:rPr>
        <w:t xml:space="preserve"> properly accounted for in the General Ledger.</w:t>
      </w:r>
    </w:p>
    <w:p w:rsidR="006A5E44" w:rsidRDefault="006A5E44" w:rsidP="0032131B">
      <w:pPr>
        <w:pStyle w:val="nospacing0"/>
        <w:spacing w:line="360" w:lineRule="auto"/>
        <w:ind w:left="360"/>
        <w:jc w:val="both"/>
        <w:rPr>
          <w:rStyle w:val="scbd3d5b51"/>
          <w:sz w:val="24"/>
          <w:szCs w:val="24"/>
        </w:rPr>
      </w:pPr>
    </w:p>
    <w:p w:rsidR="00EC7CBB" w:rsidRDefault="0048012C" w:rsidP="00D6140F">
      <w:pPr>
        <w:pStyle w:val="nospacing0"/>
        <w:spacing w:line="360" w:lineRule="auto"/>
        <w:ind w:left="540"/>
        <w:jc w:val="both"/>
        <w:rPr>
          <w:rStyle w:val="scbd3d5b51"/>
          <w:sz w:val="24"/>
          <w:szCs w:val="24"/>
        </w:rPr>
      </w:pPr>
      <w:r w:rsidRPr="0048012C">
        <w:rPr>
          <w:rStyle w:val="scbd3d5b51"/>
          <w:sz w:val="24"/>
          <w:szCs w:val="24"/>
          <w:u w:val="single"/>
        </w:rPr>
        <w:t>Recommendation</w:t>
      </w:r>
      <w:r>
        <w:rPr>
          <w:rStyle w:val="scbd3d5b51"/>
          <w:sz w:val="24"/>
          <w:szCs w:val="24"/>
        </w:rPr>
        <w:t xml:space="preserve">: </w:t>
      </w:r>
      <w:r w:rsidR="001B50D3">
        <w:rPr>
          <w:rStyle w:val="scbd3d5b51"/>
          <w:sz w:val="24"/>
          <w:szCs w:val="24"/>
        </w:rPr>
        <w:t xml:space="preserve"> </w:t>
      </w:r>
      <w:r w:rsidR="00EC7CBB" w:rsidRPr="00EC7CBB">
        <w:rPr>
          <w:rStyle w:val="scbd3d5b51"/>
          <w:sz w:val="24"/>
          <w:szCs w:val="24"/>
        </w:rPr>
        <w:t>Management should</w:t>
      </w:r>
      <w:r w:rsidR="0098512F">
        <w:rPr>
          <w:rStyle w:val="scbd3d5b51"/>
          <w:sz w:val="24"/>
          <w:szCs w:val="24"/>
        </w:rPr>
        <w:t xml:space="preserve"> ensure that all purchases are </w:t>
      </w:r>
      <w:r w:rsidR="00EC7CBB" w:rsidRPr="00EC7CBB">
        <w:rPr>
          <w:rStyle w:val="scbd3d5b51"/>
          <w:sz w:val="24"/>
          <w:szCs w:val="24"/>
        </w:rPr>
        <w:t>coded</w:t>
      </w:r>
      <w:r w:rsidR="00C12AAE">
        <w:rPr>
          <w:rStyle w:val="scbd3d5b51"/>
          <w:sz w:val="24"/>
          <w:szCs w:val="24"/>
        </w:rPr>
        <w:t xml:space="preserve"> to the most appropriate object code</w:t>
      </w:r>
      <w:r w:rsidR="00EC7CBB" w:rsidRPr="00EC7CBB">
        <w:rPr>
          <w:rStyle w:val="scbd3d5b51"/>
          <w:sz w:val="24"/>
          <w:szCs w:val="24"/>
        </w:rPr>
        <w:t xml:space="preserve"> during the </w:t>
      </w:r>
      <w:r w:rsidR="00F87358">
        <w:rPr>
          <w:rStyle w:val="scbd3d5b51"/>
          <w:sz w:val="24"/>
          <w:szCs w:val="24"/>
        </w:rPr>
        <w:t>acquis</w:t>
      </w:r>
      <w:r w:rsidR="003449B5">
        <w:rPr>
          <w:rStyle w:val="scbd3d5b51"/>
          <w:sz w:val="24"/>
          <w:szCs w:val="24"/>
        </w:rPr>
        <w:t xml:space="preserve">ition </w:t>
      </w:r>
      <w:r w:rsidR="00EC7CBB" w:rsidRPr="00EC7CBB">
        <w:rPr>
          <w:rStyle w:val="scbd3d5b51"/>
          <w:sz w:val="24"/>
          <w:szCs w:val="24"/>
        </w:rPr>
        <w:t xml:space="preserve">process. </w:t>
      </w:r>
      <w:r w:rsidR="001761B2">
        <w:rPr>
          <w:rStyle w:val="scbd3d5b51"/>
          <w:sz w:val="24"/>
          <w:szCs w:val="24"/>
        </w:rPr>
        <w:t xml:space="preserve"> </w:t>
      </w:r>
      <w:r w:rsidR="00EC7CBB" w:rsidRPr="00EC7CBB">
        <w:rPr>
          <w:rStyle w:val="scbd3d5b51"/>
          <w:sz w:val="24"/>
          <w:szCs w:val="24"/>
        </w:rPr>
        <w:t xml:space="preserve">Purchases of inventorial equipment (as defined </w:t>
      </w:r>
      <w:r w:rsidR="00051BF9">
        <w:rPr>
          <w:rStyle w:val="scbd3d5b51"/>
          <w:sz w:val="24"/>
          <w:szCs w:val="24"/>
        </w:rPr>
        <w:t xml:space="preserve">in </w:t>
      </w:r>
      <w:r w:rsidR="00EC7CBB" w:rsidRPr="00EC7CBB">
        <w:rPr>
          <w:rStyle w:val="scbd3d5b51"/>
          <w:sz w:val="24"/>
          <w:szCs w:val="24"/>
        </w:rPr>
        <w:t>UC Policy BUS-29, Management and Control of University Equipment), should be coded using sub-</w:t>
      </w:r>
      <w:r w:rsidR="00051BF9">
        <w:rPr>
          <w:rStyle w:val="scbd3d5b51"/>
          <w:sz w:val="24"/>
          <w:szCs w:val="24"/>
        </w:rPr>
        <w:t xml:space="preserve">object </w:t>
      </w:r>
      <w:r w:rsidR="00EC7CBB" w:rsidRPr="00EC7CBB">
        <w:rPr>
          <w:rStyle w:val="scbd3d5b51"/>
          <w:sz w:val="24"/>
          <w:szCs w:val="24"/>
        </w:rPr>
        <w:t>code 04</w:t>
      </w:r>
      <w:r w:rsidR="00114864">
        <w:rPr>
          <w:rStyle w:val="scbd3d5b51"/>
          <w:sz w:val="24"/>
          <w:szCs w:val="24"/>
        </w:rPr>
        <w:t>,</w:t>
      </w:r>
      <w:r w:rsidR="00EC7CBB" w:rsidRPr="00EC7CBB">
        <w:rPr>
          <w:rStyle w:val="scbd3d5b51"/>
          <w:sz w:val="24"/>
          <w:szCs w:val="24"/>
        </w:rPr>
        <w:t xml:space="preserve"> and maintenance service agreements should be </w:t>
      </w:r>
      <w:r w:rsidR="00AF7E65">
        <w:rPr>
          <w:rStyle w:val="scbd3d5b51"/>
          <w:sz w:val="24"/>
          <w:szCs w:val="24"/>
        </w:rPr>
        <w:t xml:space="preserve">properly </w:t>
      </w:r>
      <w:r w:rsidR="00EC7CBB" w:rsidRPr="00EC7CBB">
        <w:rPr>
          <w:rStyle w:val="scbd3d5b51"/>
          <w:sz w:val="24"/>
          <w:szCs w:val="24"/>
        </w:rPr>
        <w:t xml:space="preserve">coded </w:t>
      </w:r>
      <w:r w:rsidR="00AF7E65">
        <w:rPr>
          <w:rStyle w:val="scbd3d5b51"/>
          <w:sz w:val="24"/>
          <w:szCs w:val="24"/>
        </w:rPr>
        <w:t xml:space="preserve">with </w:t>
      </w:r>
      <w:r w:rsidR="00EC7CBB" w:rsidRPr="00EC7CBB">
        <w:rPr>
          <w:rStyle w:val="scbd3d5b51"/>
          <w:sz w:val="24"/>
          <w:szCs w:val="24"/>
        </w:rPr>
        <w:t xml:space="preserve">object codes 3100, 3110, etc. </w:t>
      </w:r>
      <w:r w:rsidR="001B50D3">
        <w:rPr>
          <w:rStyle w:val="scbd3d5b51"/>
          <w:sz w:val="24"/>
          <w:szCs w:val="24"/>
        </w:rPr>
        <w:t xml:space="preserve"> </w:t>
      </w:r>
      <w:r w:rsidR="00EC7CBB" w:rsidRPr="00EC7CBB">
        <w:rPr>
          <w:rStyle w:val="scbd3d5b51"/>
          <w:sz w:val="24"/>
          <w:szCs w:val="24"/>
        </w:rPr>
        <w:t>By properly coding purchases</w:t>
      </w:r>
      <w:r w:rsidR="009465A1">
        <w:rPr>
          <w:rStyle w:val="scbd3d5b51"/>
          <w:sz w:val="24"/>
          <w:szCs w:val="24"/>
        </w:rPr>
        <w:t xml:space="preserve"> at the point of acquisition</w:t>
      </w:r>
      <w:r w:rsidR="00EC7CBB" w:rsidRPr="00EC7CBB">
        <w:rPr>
          <w:rStyle w:val="scbd3d5b51"/>
          <w:sz w:val="24"/>
          <w:szCs w:val="24"/>
        </w:rPr>
        <w:t xml:space="preserve">, </w:t>
      </w:r>
      <w:r w:rsidR="0093046C">
        <w:rPr>
          <w:rStyle w:val="scbd3d5b51"/>
          <w:sz w:val="24"/>
          <w:szCs w:val="24"/>
        </w:rPr>
        <w:t xml:space="preserve">the </w:t>
      </w:r>
      <w:r w:rsidR="00EC7CBB" w:rsidRPr="00EC7CBB">
        <w:rPr>
          <w:rStyle w:val="scbd3d5b51"/>
          <w:sz w:val="24"/>
          <w:szCs w:val="24"/>
        </w:rPr>
        <w:t>validity, accuracy and reliability of accounting records and financial reports is strengthened.</w:t>
      </w:r>
    </w:p>
    <w:p w:rsidR="008E5C8E" w:rsidRDefault="008E5C8E" w:rsidP="00D6140F">
      <w:pPr>
        <w:pStyle w:val="nospacing0"/>
        <w:spacing w:line="360" w:lineRule="auto"/>
        <w:ind w:left="540"/>
        <w:jc w:val="both"/>
      </w:pPr>
    </w:p>
    <w:p w:rsidR="008E5C8E" w:rsidRPr="007236D8" w:rsidRDefault="008E5C8E" w:rsidP="008E5C8E">
      <w:pPr>
        <w:pStyle w:val="nospacing0"/>
        <w:spacing w:line="360" w:lineRule="auto"/>
        <w:ind w:left="540"/>
        <w:jc w:val="both"/>
        <w:rPr>
          <w:color w:val="000000" w:themeColor="text1"/>
        </w:rPr>
      </w:pPr>
      <w:r w:rsidRPr="007236D8">
        <w:rPr>
          <w:color w:val="000000" w:themeColor="text1"/>
          <w:u w:val="single"/>
        </w:rPr>
        <w:t>Response</w:t>
      </w:r>
      <w:r w:rsidRPr="007236D8">
        <w:rPr>
          <w:color w:val="000000" w:themeColor="text1"/>
        </w:rPr>
        <w:t>:  Capital Programs agrees that the coding of expenditures is important.</w:t>
      </w:r>
      <w:r w:rsidR="0003270C">
        <w:rPr>
          <w:color w:val="000000" w:themeColor="text1"/>
        </w:rPr>
        <w:t xml:space="preserve"> </w:t>
      </w:r>
      <w:r w:rsidRPr="007236D8">
        <w:rPr>
          <w:color w:val="000000" w:themeColor="text1"/>
        </w:rPr>
        <w:t xml:space="preserve"> Expenses for the current fiscal year are being reviewed and will be corrected via NPEAR prior to March month-close. </w:t>
      </w:r>
      <w:r w:rsidR="00BF1661">
        <w:rPr>
          <w:color w:val="000000" w:themeColor="text1"/>
        </w:rPr>
        <w:t xml:space="preserve"> </w:t>
      </w:r>
      <w:r w:rsidRPr="007236D8">
        <w:rPr>
          <w:color w:val="000000" w:themeColor="text1"/>
        </w:rPr>
        <w:t>More stringent reviews in regards to object codes will be conducted when reviewing PANs.</w:t>
      </w:r>
      <w:r w:rsidR="00BF1661">
        <w:rPr>
          <w:color w:val="000000" w:themeColor="text1"/>
        </w:rPr>
        <w:t xml:space="preserve"> </w:t>
      </w:r>
      <w:r w:rsidRPr="007236D8">
        <w:rPr>
          <w:color w:val="000000" w:themeColor="text1"/>
        </w:rPr>
        <w:t xml:space="preserve"> At the end of each month, Capital Programs will review the monthly activity to see if there are any object code corrections that need to be made that may have been missed on PAN review.</w:t>
      </w:r>
    </w:p>
    <w:p w:rsidR="009A1B7B" w:rsidRDefault="009A1B7B" w:rsidP="00D6140F">
      <w:pPr>
        <w:spacing w:line="360" w:lineRule="auto"/>
        <w:ind w:left="540" w:hanging="540"/>
        <w:jc w:val="both"/>
        <w:rPr>
          <w:rFonts w:ascii="Arial" w:hAnsi="Arial" w:cs="Arial"/>
          <w:sz w:val="24"/>
          <w:szCs w:val="24"/>
          <w:u w:val="single"/>
        </w:rPr>
      </w:pPr>
      <w:r>
        <w:rPr>
          <w:rFonts w:ascii="Arial" w:hAnsi="Arial" w:cs="Arial"/>
          <w:sz w:val="24"/>
          <w:szCs w:val="24"/>
        </w:rPr>
        <w:t xml:space="preserve">B. </w:t>
      </w:r>
      <w:r w:rsidR="00D6140F">
        <w:rPr>
          <w:rFonts w:ascii="Arial" w:hAnsi="Arial" w:cs="Arial"/>
          <w:sz w:val="24"/>
          <w:szCs w:val="24"/>
        </w:rPr>
        <w:tab/>
      </w:r>
      <w:r w:rsidR="00125DBF">
        <w:rPr>
          <w:rFonts w:ascii="Arial" w:hAnsi="Arial" w:cs="Arial"/>
          <w:sz w:val="24"/>
          <w:szCs w:val="24"/>
          <w:u w:val="single"/>
        </w:rPr>
        <w:t>Low Value Orders (LVOs)</w:t>
      </w:r>
    </w:p>
    <w:p w:rsidR="00D83483" w:rsidRDefault="00D83483" w:rsidP="009A1B7B">
      <w:pPr>
        <w:spacing w:line="360" w:lineRule="auto"/>
        <w:jc w:val="both"/>
        <w:rPr>
          <w:rFonts w:ascii="Arial" w:hAnsi="Arial" w:cs="Arial"/>
          <w:sz w:val="24"/>
          <w:szCs w:val="24"/>
          <w:u w:val="single"/>
        </w:rPr>
      </w:pPr>
    </w:p>
    <w:p w:rsidR="00BD21DD" w:rsidRPr="00BD21DD" w:rsidRDefault="00B67F49" w:rsidP="00D6140F">
      <w:pPr>
        <w:pStyle w:val="Normal1"/>
        <w:spacing w:line="360" w:lineRule="auto"/>
        <w:ind w:left="540"/>
        <w:jc w:val="both"/>
        <w:rPr>
          <w:rFonts w:ascii="Arial" w:hAnsi="Arial" w:cs="Arial"/>
          <w:sz w:val="22"/>
          <w:szCs w:val="22"/>
        </w:rPr>
      </w:pPr>
      <w:r>
        <w:rPr>
          <w:rStyle w:val="s93ec2cc71"/>
          <w:rFonts w:ascii="Arial" w:hAnsi="Arial" w:cs="Arial"/>
        </w:rPr>
        <w:t>To evaluate whether LVOs are being used appropriately and in compliance with University policy</w:t>
      </w:r>
      <w:r w:rsidR="00E814BA">
        <w:rPr>
          <w:rStyle w:val="s93ec2cc71"/>
          <w:rFonts w:ascii="Arial" w:hAnsi="Arial" w:cs="Arial"/>
        </w:rPr>
        <w:t xml:space="preserve"> 741 (Low-Val</w:t>
      </w:r>
      <w:r w:rsidR="00C93BC6">
        <w:rPr>
          <w:rStyle w:val="s93ec2cc71"/>
          <w:rFonts w:ascii="Arial" w:hAnsi="Arial" w:cs="Arial"/>
        </w:rPr>
        <w:t>ue Purchases)</w:t>
      </w:r>
      <w:r>
        <w:rPr>
          <w:rStyle w:val="s93ec2cc71"/>
          <w:rFonts w:ascii="Arial" w:hAnsi="Arial" w:cs="Arial"/>
        </w:rPr>
        <w:t xml:space="preserve">, </w:t>
      </w:r>
      <w:r w:rsidR="000D7513">
        <w:rPr>
          <w:rStyle w:val="s93ec2cc71"/>
          <w:rFonts w:ascii="Arial" w:hAnsi="Arial" w:cs="Arial"/>
        </w:rPr>
        <w:t xml:space="preserve">A&amp;AS </w:t>
      </w:r>
      <w:r>
        <w:rPr>
          <w:rStyle w:val="s93ec2cc71"/>
          <w:rFonts w:ascii="Arial" w:hAnsi="Arial" w:cs="Arial"/>
        </w:rPr>
        <w:t xml:space="preserve">accessed the Table of Funds </w:t>
      </w:r>
      <w:r w:rsidR="00DD36C2">
        <w:rPr>
          <w:rStyle w:val="s93ec2cc71"/>
          <w:rFonts w:ascii="Arial" w:hAnsi="Arial" w:cs="Arial"/>
        </w:rPr>
        <w:t xml:space="preserve">by Department </w:t>
      </w:r>
      <w:r>
        <w:rPr>
          <w:rStyle w:val="s93ec2cc71"/>
          <w:rFonts w:ascii="Arial" w:hAnsi="Arial" w:cs="Arial"/>
        </w:rPr>
        <w:t xml:space="preserve">report from the </w:t>
      </w:r>
      <w:r w:rsidR="00DD36C2">
        <w:rPr>
          <w:rStyle w:val="s93ec2cc71"/>
          <w:rFonts w:ascii="Arial" w:hAnsi="Arial" w:cs="Arial"/>
        </w:rPr>
        <w:t xml:space="preserve">UCLA Online Financial System.  </w:t>
      </w:r>
      <w:r w:rsidR="009F44F8">
        <w:rPr>
          <w:rStyle w:val="s93ec2cc71"/>
          <w:rFonts w:ascii="Arial" w:hAnsi="Arial" w:cs="Arial"/>
        </w:rPr>
        <w:t xml:space="preserve">Using Capital Programs department </w:t>
      </w:r>
      <w:r w:rsidR="00C93BC6">
        <w:rPr>
          <w:rStyle w:val="s93ec2cc71"/>
          <w:rFonts w:ascii="Arial" w:hAnsi="Arial" w:cs="Arial"/>
        </w:rPr>
        <w:t xml:space="preserve">code </w:t>
      </w:r>
      <w:r w:rsidR="009F44F8">
        <w:rPr>
          <w:rStyle w:val="s93ec2cc71"/>
          <w:rFonts w:ascii="Arial" w:hAnsi="Arial" w:cs="Arial"/>
        </w:rPr>
        <w:t xml:space="preserve">2700 and fund number 66105, </w:t>
      </w:r>
      <w:r w:rsidR="00A62193">
        <w:rPr>
          <w:rStyle w:val="s93ec2cc71"/>
          <w:rFonts w:ascii="Arial" w:hAnsi="Arial" w:cs="Arial"/>
        </w:rPr>
        <w:t xml:space="preserve">a </w:t>
      </w:r>
      <w:r w:rsidR="009F44F8">
        <w:rPr>
          <w:rStyle w:val="s93ec2cc71"/>
          <w:rFonts w:ascii="Arial" w:hAnsi="Arial" w:cs="Arial"/>
        </w:rPr>
        <w:t>Fund Balance</w:t>
      </w:r>
      <w:r w:rsidR="00A62193">
        <w:rPr>
          <w:rStyle w:val="s93ec2cc71"/>
          <w:rFonts w:ascii="Arial" w:hAnsi="Arial" w:cs="Arial"/>
        </w:rPr>
        <w:t>s</w:t>
      </w:r>
      <w:r w:rsidR="009F44F8">
        <w:rPr>
          <w:rStyle w:val="s93ec2cc71"/>
          <w:rFonts w:ascii="Arial" w:hAnsi="Arial" w:cs="Arial"/>
        </w:rPr>
        <w:t xml:space="preserve"> Report</w:t>
      </w:r>
      <w:r w:rsidR="00A62193">
        <w:rPr>
          <w:rStyle w:val="s93ec2cc71"/>
          <w:rFonts w:ascii="Arial" w:hAnsi="Arial" w:cs="Arial"/>
        </w:rPr>
        <w:t xml:space="preserve"> was</w:t>
      </w:r>
      <w:r w:rsidR="009F44F8">
        <w:rPr>
          <w:rStyle w:val="s93ec2cc71"/>
          <w:rFonts w:ascii="Arial" w:hAnsi="Arial" w:cs="Arial"/>
        </w:rPr>
        <w:t xml:space="preserve"> generated to identify all accounts and cost centers associated with the fund.</w:t>
      </w:r>
      <w:r w:rsidR="0095011C">
        <w:rPr>
          <w:rStyle w:val="s93ec2cc71"/>
          <w:rFonts w:ascii="Arial" w:hAnsi="Arial" w:cs="Arial"/>
        </w:rPr>
        <w:t xml:space="preserve">  </w:t>
      </w:r>
      <w:r w:rsidR="00787C73">
        <w:rPr>
          <w:rStyle w:val="s93ec2cc71"/>
          <w:rFonts w:ascii="Arial" w:hAnsi="Arial" w:cs="Arial"/>
        </w:rPr>
        <w:t xml:space="preserve">Transactions from the </w:t>
      </w:r>
      <w:r w:rsidR="0095011C">
        <w:rPr>
          <w:rStyle w:val="s93ec2cc71"/>
          <w:rFonts w:ascii="Arial" w:hAnsi="Arial" w:cs="Arial"/>
        </w:rPr>
        <w:t xml:space="preserve">Detail General Ledger for </w:t>
      </w:r>
      <w:r w:rsidR="00787C73">
        <w:rPr>
          <w:rStyle w:val="s93ec2cc71"/>
          <w:rFonts w:ascii="Arial" w:hAnsi="Arial" w:cs="Arial"/>
        </w:rPr>
        <w:t xml:space="preserve">account number 661500 were sorted to </w:t>
      </w:r>
      <w:r w:rsidR="00774C10">
        <w:rPr>
          <w:rStyle w:val="s93ec2cc71"/>
          <w:rFonts w:ascii="Arial" w:hAnsi="Arial" w:cs="Arial"/>
        </w:rPr>
        <w:t xml:space="preserve">highlight </w:t>
      </w:r>
      <w:r w:rsidR="00981D67">
        <w:rPr>
          <w:rStyle w:val="s93ec2cc71"/>
          <w:rFonts w:ascii="Arial" w:hAnsi="Arial" w:cs="Arial"/>
        </w:rPr>
        <w:t xml:space="preserve">LVOs for review for the period of July 1 through October 20, 2015.  </w:t>
      </w:r>
      <w:r w:rsidR="00774C10">
        <w:rPr>
          <w:rStyle w:val="s93ec2cc71"/>
          <w:rFonts w:ascii="Arial" w:hAnsi="Arial" w:cs="Arial"/>
        </w:rPr>
        <w:t xml:space="preserve">From the resulting 37 LVOs identified, </w:t>
      </w:r>
      <w:r w:rsidR="00096893">
        <w:rPr>
          <w:rStyle w:val="s93ec2cc71"/>
          <w:rFonts w:ascii="Arial" w:hAnsi="Arial" w:cs="Arial"/>
        </w:rPr>
        <w:t>5</w:t>
      </w:r>
      <w:r w:rsidR="0098139D">
        <w:rPr>
          <w:rStyle w:val="s93ec2cc71"/>
          <w:rFonts w:ascii="Arial" w:hAnsi="Arial" w:cs="Arial"/>
        </w:rPr>
        <w:t xml:space="preserve"> sample transactions were selected for </w:t>
      </w:r>
      <w:r w:rsidR="00D96A6D">
        <w:rPr>
          <w:rStyle w:val="s93ec2cc71"/>
          <w:rFonts w:ascii="Arial" w:hAnsi="Arial" w:cs="Arial"/>
        </w:rPr>
        <w:t>testing</w:t>
      </w:r>
      <w:r w:rsidR="0098139D">
        <w:rPr>
          <w:rStyle w:val="s93ec2cc71"/>
          <w:rFonts w:ascii="Arial" w:hAnsi="Arial" w:cs="Arial"/>
        </w:rPr>
        <w:t xml:space="preserve">.  Based on the review, it was </w:t>
      </w:r>
      <w:r w:rsidR="00515AD6">
        <w:rPr>
          <w:rStyle w:val="s93ec2cc71"/>
          <w:rFonts w:ascii="Arial" w:hAnsi="Arial" w:cs="Arial"/>
        </w:rPr>
        <w:t xml:space="preserve">disclosed </w:t>
      </w:r>
      <w:r w:rsidR="00E84848">
        <w:rPr>
          <w:rStyle w:val="s93ec2cc71"/>
          <w:rFonts w:ascii="Arial" w:hAnsi="Arial" w:cs="Arial"/>
        </w:rPr>
        <w:t>that CP</w:t>
      </w:r>
      <w:r w:rsidR="00BD21DD" w:rsidRPr="00BD21DD">
        <w:rPr>
          <w:rStyle w:val="s93ec2cc71"/>
          <w:rFonts w:ascii="Arial" w:hAnsi="Arial" w:cs="Arial"/>
        </w:rPr>
        <w:t xml:space="preserve"> processed a </w:t>
      </w:r>
      <w:r w:rsidR="00E168BC">
        <w:rPr>
          <w:rStyle w:val="s93ec2cc71"/>
          <w:rFonts w:ascii="Arial" w:hAnsi="Arial" w:cs="Arial"/>
        </w:rPr>
        <w:t xml:space="preserve">non-inventorial </w:t>
      </w:r>
      <w:r w:rsidR="00BD21DD" w:rsidRPr="00BD21DD">
        <w:rPr>
          <w:rStyle w:val="s93ec2cc71"/>
          <w:rFonts w:ascii="Arial" w:hAnsi="Arial" w:cs="Arial"/>
        </w:rPr>
        <w:t>equipment purchase and three paym</w:t>
      </w:r>
      <w:r w:rsidR="00F92AC5">
        <w:rPr>
          <w:rStyle w:val="s93ec2cc71"/>
          <w:rFonts w:ascii="Arial" w:hAnsi="Arial" w:cs="Arial"/>
        </w:rPr>
        <w:t xml:space="preserve">ents for repair services </w:t>
      </w:r>
      <w:r w:rsidR="00F45E55">
        <w:rPr>
          <w:rStyle w:val="s93ec2cc71"/>
          <w:rFonts w:ascii="Arial" w:hAnsi="Arial" w:cs="Arial"/>
        </w:rPr>
        <w:t xml:space="preserve">with </w:t>
      </w:r>
      <w:r w:rsidR="005423AC">
        <w:rPr>
          <w:rStyle w:val="s93ec2cc71"/>
          <w:rFonts w:ascii="Arial" w:hAnsi="Arial" w:cs="Arial"/>
        </w:rPr>
        <w:t>LVO</w:t>
      </w:r>
      <w:r w:rsidR="00F92AC5">
        <w:rPr>
          <w:rStyle w:val="s93ec2cc71"/>
          <w:rFonts w:ascii="Arial" w:hAnsi="Arial" w:cs="Arial"/>
        </w:rPr>
        <w:t>s</w:t>
      </w:r>
      <w:r w:rsidR="00BD21DD" w:rsidRPr="00BD21DD">
        <w:rPr>
          <w:rStyle w:val="s93ec2cc71"/>
          <w:rFonts w:ascii="Arial" w:hAnsi="Arial" w:cs="Arial"/>
        </w:rPr>
        <w:t xml:space="preserve"> instead of </w:t>
      </w:r>
      <w:r w:rsidR="00650429">
        <w:rPr>
          <w:rStyle w:val="s93ec2cc71"/>
          <w:rFonts w:ascii="Arial" w:hAnsi="Arial" w:cs="Arial"/>
        </w:rPr>
        <w:t xml:space="preserve">using </w:t>
      </w:r>
      <w:r w:rsidR="00BD21DD" w:rsidRPr="00BD21DD">
        <w:rPr>
          <w:rStyle w:val="s93ec2cc71"/>
          <w:rFonts w:ascii="Arial" w:hAnsi="Arial" w:cs="Arial"/>
        </w:rPr>
        <w:t xml:space="preserve">established vendor agreements. </w:t>
      </w:r>
      <w:r w:rsidR="001B50D3">
        <w:rPr>
          <w:rStyle w:val="s93ec2cc71"/>
          <w:rFonts w:ascii="Arial" w:hAnsi="Arial" w:cs="Arial"/>
        </w:rPr>
        <w:t xml:space="preserve"> </w:t>
      </w:r>
      <w:r w:rsidR="00366807">
        <w:rPr>
          <w:rStyle w:val="s93ec2cc71"/>
          <w:rFonts w:ascii="Arial" w:hAnsi="Arial" w:cs="Arial"/>
        </w:rPr>
        <w:t xml:space="preserve">Purchase preparers appear to be </w:t>
      </w:r>
      <w:r w:rsidR="00EF5A9E">
        <w:rPr>
          <w:rStyle w:val="s93ec2cc71"/>
          <w:rFonts w:ascii="Arial" w:hAnsi="Arial" w:cs="Arial"/>
        </w:rPr>
        <w:t xml:space="preserve">unaware of </w:t>
      </w:r>
      <w:r w:rsidR="00366807">
        <w:rPr>
          <w:rStyle w:val="s93ec2cc71"/>
          <w:rFonts w:ascii="Arial" w:hAnsi="Arial" w:cs="Arial"/>
        </w:rPr>
        <w:t xml:space="preserve">established </w:t>
      </w:r>
      <w:r w:rsidR="00693CD8">
        <w:rPr>
          <w:rStyle w:val="s93ec2cc71"/>
          <w:rFonts w:ascii="Arial" w:hAnsi="Arial" w:cs="Arial"/>
        </w:rPr>
        <w:t xml:space="preserve">campus-wide </w:t>
      </w:r>
      <w:r w:rsidR="00366807">
        <w:rPr>
          <w:rStyle w:val="s93ec2cc71"/>
          <w:rFonts w:ascii="Arial" w:hAnsi="Arial" w:cs="Arial"/>
        </w:rPr>
        <w:t xml:space="preserve">vendor agreements </w:t>
      </w:r>
      <w:r w:rsidR="00EF5A9E">
        <w:rPr>
          <w:rStyle w:val="s93ec2cc71"/>
          <w:rFonts w:ascii="Arial" w:hAnsi="Arial" w:cs="Arial"/>
        </w:rPr>
        <w:t>and/</w:t>
      </w:r>
      <w:r w:rsidR="00366807">
        <w:rPr>
          <w:rStyle w:val="s93ec2cc71"/>
          <w:rFonts w:ascii="Arial" w:hAnsi="Arial" w:cs="Arial"/>
        </w:rPr>
        <w:t xml:space="preserve">or the process of searching for established agreements. </w:t>
      </w:r>
      <w:r w:rsidR="00D951D1">
        <w:rPr>
          <w:rStyle w:val="s93ec2cc71"/>
          <w:rFonts w:ascii="Arial" w:hAnsi="Arial" w:cs="Arial"/>
        </w:rPr>
        <w:t xml:space="preserve"> </w:t>
      </w:r>
      <w:r w:rsidR="00BD21DD" w:rsidRPr="00BD21DD">
        <w:rPr>
          <w:rStyle w:val="s93ec2cc71"/>
          <w:rFonts w:ascii="Arial" w:hAnsi="Arial" w:cs="Arial"/>
        </w:rPr>
        <w:t>Utilizing a vendor agreement provides service standards</w:t>
      </w:r>
      <w:r w:rsidR="00E15858">
        <w:rPr>
          <w:rStyle w:val="s93ec2cc71"/>
          <w:rFonts w:ascii="Arial" w:hAnsi="Arial" w:cs="Arial"/>
        </w:rPr>
        <w:t xml:space="preserve"> and pricing</w:t>
      </w:r>
      <w:r w:rsidR="00BD21DD" w:rsidRPr="00BD21DD">
        <w:rPr>
          <w:rStyle w:val="s93ec2cc71"/>
          <w:rFonts w:ascii="Arial" w:hAnsi="Arial" w:cs="Arial"/>
        </w:rPr>
        <w:t xml:space="preserve"> that have been reviewed and negotiated by the Campus Purchasing Department. </w:t>
      </w:r>
      <w:r w:rsidR="001B50D3">
        <w:rPr>
          <w:rStyle w:val="s93ec2cc71"/>
          <w:rFonts w:ascii="Arial" w:hAnsi="Arial" w:cs="Arial"/>
        </w:rPr>
        <w:t xml:space="preserve"> </w:t>
      </w:r>
      <w:r w:rsidR="00BD21DD" w:rsidRPr="00BD21DD">
        <w:rPr>
          <w:rStyle w:val="s93ec2cc71"/>
          <w:rFonts w:ascii="Arial" w:hAnsi="Arial" w:cs="Arial"/>
        </w:rPr>
        <w:t xml:space="preserve">Additionally, using a vendor agreement captures relevant </w:t>
      </w:r>
      <w:r w:rsidR="00C00789">
        <w:rPr>
          <w:rStyle w:val="s93ec2cc71"/>
          <w:rFonts w:ascii="Arial" w:hAnsi="Arial" w:cs="Arial"/>
        </w:rPr>
        <w:t xml:space="preserve">transaction </w:t>
      </w:r>
      <w:r w:rsidR="00BD21DD" w:rsidRPr="00BD21DD">
        <w:rPr>
          <w:rStyle w:val="s93ec2cc71"/>
          <w:rFonts w:ascii="Arial" w:hAnsi="Arial" w:cs="Arial"/>
        </w:rPr>
        <w:t xml:space="preserve">information within the purchasing system for control </w:t>
      </w:r>
      <w:r w:rsidR="00181851">
        <w:rPr>
          <w:rStyle w:val="s93ec2cc71"/>
          <w:rFonts w:ascii="Arial" w:hAnsi="Arial" w:cs="Arial"/>
        </w:rPr>
        <w:t xml:space="preserve">and historical </w:t>
      </w:r>
      <w:r w:rsidR="00BD21DD" w:rsidRPr="00BD21DD">
        <w:rPr>
          <w:rStyle w:val="s93ec2cc71"/>
          <w:rFonts w:ascii="Arial" w:hAnsi="Arial" w:cs="Arial"/>
        </w:rPr>
        <w:t xml:space="preserve">purposes. </w:t>
      </w:r>
      <w:r w:rsidR="001B50D3">
        <w:rPr>
          <w:rStyle w:val="s93ec2cc71"/>
          <w:rFonts w:ascii="Arial" w:hAnsi="Arial" w:cs="Arial"/>
        </w:rPr>
        <w:t xml:space="preserve"> </w:t>
      </w:r>
      <w:r w:rsidR="00BD21DD" w:rsidRPr="002F29D2">
        <w:rPr>
          <w:rStyle w:val="s93ec2cc71"/>
          <w:rFonts w:ascii="Arial" w:hAnsi="Arial" w:cs="Arial"/>
        </w:rPr>
        <w:t>By</w:t>
      </w:r>
      <w:r w:rsidR="00BD21DD" w:rsidRPr="00BD21DD">
        <w:rPr>
          <w:rStyle w:val="s93ec2cc71"/>
          <w:rFonts w:ascii="Arial" w:hAnsi="Arial" w:cs="Arial"/>
        </w:rPr>
        <w:t xml:space="preserve"> not </w:t>
      </w:r>
      <w:r w:rsidR="003C4413">
        <w:rPr>
          <w:rStyle w:val="s93ec2cc71"/>
          <w:rFonts w:ascii="Arial" w:hAnsi="Arial" w:cs="Arial"/>
        </w:rPr>
        <w:t xml:space="preserve">fully utilizing established </w:t>
      </w:r>
      <w:r w:rsidR="00BD21DD" w:rsidRPr="00BD21DD">
        <w:rPr>
          <w:rStyle w:val="s93ec2cc71"/>
          <w:rFonts w:ascii="Arial" w:hAnsi="Arial" w:cs="Arial"/>
        </w:rPr>
        <w:t>vendor agreements, the University may not receive</w:t>
      </w:r>
      <w:r w:rsidR="003C4413">
        <w:rPr>
          <w:rStyle w:val="s93ec2cc71"/>
          <w:rFonts w:ascii="Arial" w:hAnsi="Arial" w:cs="Arial"/>
        </w:rPr>
        <w:t xml:space="preserve"> </w:t>
      </w:r>
      <w:r w:rsidR="00CF3352">
        <w:rPr>
          <w:rStyle w:val="s93ec2cc71"/>
          <w:rFonts w:ascii="Arial" w:hAnsi="Arial" w:cs="Arial"/>
        </w:rPr>
        <w:t xml:space="preserve">the most favorable pricing terms and conditions or other negotiated </w:t>
      </w:r>
      <w:r w:rsidR="00BD21DD" w:rsidRPr="00BD21DD">
        <w:rPr>
          <w:rStyle w:val="s93ec2cc71"/>
          <w:rFonts w:ascii="Arial" w:hAnsi="Arial" w:cs="Arial"/>
        </w:rPr>
        <w:t>protect</w:t>
      </w:r>
      <w:r w:rsidR="00CF3352">
        <w:rPr>
          <w:rStyle w:val="s93ec2cc71"/>
          <w:rFonts w:ascii="Arial" w:hAnsi="Arial" w:cs="Arial"/>
        </w:rPr>
        <w:t xml:space="preserve">ions that may be included in these agreements. </w:t>
      </w:r>
      <w:r w:rsidR="00BD21DD" w:rsidRPr="00BD21DD">
        <w:rPr>
          <w:rStyle w:val="s93ec2cc71"/>
          <w:rFonts w:ascii="Arial" w:hAnsi="Arial" w:cs="Arial"/>
        </w:rPr>
        <w:t xml:space="preserve"> </w:t>
      </w:r>
    </w:p>
    <w:p w:rsidR="00D83483" w:rsidRPr="00BD21DD" w:rsidRDefault="00D83483" w:rsidP="00BD21DD">
      <w:pPr>
        <w:spacing w:line="360" w:lineRule="auto"/>
        <w:jc w:val="both"/>
        <w:rPr>
          <w:rFonts w:ascii="Arial" w:hAnsi="Arial" w:cs="Arial"/>
          <w:sz w:val="24"/>
          <w:szCs w:val="24"/>
          <w:u w:val="single"/>
        </w:rPr>
      </w:pPr>
    </w:p>
    <w:p w:rsidR="00BD21DD" w:rsidRPr="008C60AC" w:rsidRDefault="00BD21DD" w:rsidP="00AB3869">
      <w:pPr>
        <w:pStyle w:val="Normal1"/>
        <w:spacing w:line="360" w:lineRule="auto"/>
        <w:ind w:left="540"/>
        <w:jc w:val="both"/>
        <w:rPr>
          <w:rStyle w:val="s93ec2cc71"/>
          <w:rFonts w:ascii="Arial" w:hAnsi="Arial" w:cs="Arial"/>
        </w:rPr>
      </w:pPr>
      <w:r w:rsidRPr="008C60AC">
        <w:rPr>
          <w:rFonts w:ascii="Arial" w:hAnsi="Arial" w:cs="Arial"/>
          <w:u w:val="single"/>
        </w:rPr>
        <w:t>Recommendation</w:t>
      </w:r>
      <w:r w:rsidRPr="008C60AC">
        <w:rPr>
          <w:rFonts w:ascii="Arial" w:hAnsi="Arial" w:cs="Arial"/>
        </w:rPr>
        <w:t xml:space="preserve">: </w:t>
      </w:r>
      <w:r w:rsidR="009E5663" w:rsidRPr="008C60AC">
        <w:rPr>
          <w:rFonts w:ascii="Arial" w:hAnsi="Arial" w:cs="Arial"/>
        </w:rPr>
        <w:t xml:space="preserve"> </w:t>
      </w:r>
      <w:r w:rsidRPr="008C60AC">
        <w:rPr>
          <w:rStyle w:val="s93ec2cc71"/>
          <w:rFonts w:ascii="Arial" w:hAnsi="Arial" w:cs="Arial"/>
        </w:rPr>
        <w:t xml:space="preserve">Management should utilize established vendor agreements to ensure purchases of goods and services by the University are at the best overall value, </w:t>
      </w:r>
      <w:r w:rsidR="002F29D2" w:rsidRPr="008C60AC">
        <w:rPr>
          <w:rStyle w:val="s93ec2cc71"/>
          <w:rFonts w:ascii="Arial" w:hAnsi="Arial" w:cs="Arial"/>
        </w:rPr>
        <w:t xml:space="preserve">maximize </w:t>
      </w:r>
      <w:r w:rsidRPr="008C60AC">
        <w:rPr>
          <w:rStyle w:val="s93ec2cc71"/>
          <w:rFonts w:ascii="Arial" w:hAnsi="Arial" w:cs="Arial"/>
        </w:rPr>
        <w:t xml:space="preserve">protection of the University's interests by applying appropriate terms and conditions, and </w:t>
      </w:r>
      <w:r w:rsidR="0097060C" w:rsidRPr="008C60AC">
        <w:rPr>
          <w:rStyle w:val="s93ec2cc71"/>
          <w:rFonts w:ascii="Arial" w:hAnsi="Arial" w:cs="Arial"/>
        </w:rPr>
        <w:t xml:space="preserve">help </w:t>
      </w:r>
      <w:r w:rsidR="002F29D2" w:rsidRPr="008C60AC">
        <w:rPr>
          <w:rStyle w:val="s93ec2cc71"/>
          <w:rFonts w:ascii="Arial" w:hAnsi="Arial" w:cs="Arial"/>
        </w:rPr>
        <w:t xml:space="preserve">facilitate </w:t>
      </w:r>
      <w:r w:rsidRPr="008C60AC">
        <w:rPr>
          <w:rStyle w:val="s93ec2cc71"/>
          <w:rFonts w:ascii="Arial" w:hAnsi="Arial" w:cs="Arial"/>
        </w:rPr>
        <w:t xml:space="preserve">compliance with University policy. </w:t>
      </w:r>
    </w:p>
    <w:p w:rsidR="008C60AC" w:rsidRPr="008C60AC" w:rsidRDefault="008C60AC" w:rsidP="00AB3869">
      <w:pPr>
        <w:pStyle w:val="Normal1"/>
        <w:spacing w:line="360" w:lineRule="auto"/>
        <w:ind w:left="540"/>
        <w:jc w:val="both"/>
        <w:rPr>
          <w:rFonts w:ascii="Arial" w:hAnsi="Arial" w:cs="Arial"/>
          <w:sz w:val="22"/>
          <w:szCs w:val="22"/>
        </w:rPr>
      </w:pPr>
    </w:p>
    <w:p w:rsidR="008C60AC" w:rsidRPr="008C60AC" w:rsidRDefault="008C60AC" w:rsidP="00AB3869">
      <w:pPr>
        <w:pStyle w:val="Normal1"/>
        <w:spacing w:line="360" w:lineRule="auto"/>
        <w:ind w:left="540"/>
        <w:jc w:val="both"/>
        <w:rPr>
          <w:rFonts w:ascii="Arial" w:hAnsi="Arial" w:cs="Arial"/>
          <w:sz w:val="22"/>
          <w:szCs w:val="22"/>
        </w:rPr>
      </w:pPr>
      <w:r w:rsidRPr="008C60AC">
        <w:rPr>
          <w:rFonts w:ascii="Arial" w:hAnsi="Arial" w:cs="Arial"/>
          <w:color w:val="000000" w:themeColor="text1"/>
          <w:u w:val="single"/>
        </w:rPr>
        <w:t>Response</w:t>
      </w:r>
      <w:r w:rsidRPr="008C60AC">
        <w:rPr>
          <w:rFonts w:ascii="Arial" w:hAnsi="Arial" w:cs="Arial"/>
          <w:color w:val="000000" w:themeColor="text1"/>
        </w:rPr>
        <w:t xml:space="preserve">:  Management agrees with this recommendation. </w:t>
      </w:r>
      <w:r w:rsidR="007A584F">
        <w:rPr>
          <w:rFonts w:ascii="Arial" w:hAnsi="Arial" w:cs="Arial"/>
          <w:color w:val="000000" w:themeColor="text1"/>
        </w:rPr>
        <w:t xml:space="preserve"> </w:t>
      </w:r>
      <w:r w:rsidRPr="008C60AC">
        <w:rPr>
          <w:rFonts w:ascii="Arial" w:hAnsi="Arial" w:cs="Arial"/>
          <w:color w:val="000000" w:themeColor="text1"/>
        </w:rPr>
        <w:t>A reminder will be sent to the Capital Programs Financial Services staff to ensure that established vendor agreements are utilized when appropriate.</w:t>
      </w:r>
    </w:p>
    <w:p w:rsidR="00BD21DD" w:rsidRDefault="00BD21DD" w:rsidP="00BD21DD">
      <w:pPr>
        <w:spacing w:line="360" w:lineRule="auto"/>
        <w:jc w:val="both"/>
        <w:rPr>
          <w:rFonts w:ascii="Arial" w:hAnsi="Arial" w:cs="Arial"/>
          <w:sz w:val="24"/>
          <w:szCs w:val="24"/>
          <w:u w:val="single"/>
        </w:rPr>
      </w:pPr>
    </w:p>
    <w:p w:rsidR="00097829" w:rsidRPr="008C60AC" w:rsidRDefault="00097829" w:rsidP="00BD21DD">
      <w:pPr>
        <w:spacing w:line="360" w:lineRule="auto"/>
        <w:jc w:val="both"/>
        <w:rPr>
          <w:rFonts w:ascii="Arial" w:hAnsi="Arial" w:cs="Arial"/>
          <w:sz w:val="24"/>
          <w:szCs w:val="24"/>
          <w:u w:val="single"/>
        </w:rPr>
      </w:pPr>
    </w:p>
    <w:p w:rsidR="0007315F" w:rsidRPr="00435740" w:rsidRDefault="00435740" w:rsidP="0007315F">
      <w:pPr>
        <w:spacing w:line="360" w:lineRule="auto"/>
        <w:jc w:val="center"/>
        <w:rPr>
          <w:rFonts w:ascii="Arial" w:hAnsi="Arial" w:cs="Arial"/>
          <w:sz w:val="24"/>
          <w:szCs w:val="24"/>
          <w:u w:val="single"/>
        </w:rPr>
      </w:pPr>
      <w:r w:rsidRPr="00435740">
        <w:rPr>
          <w:rFonts w:ascii="Arial" w:hAnsi="Arial" w:cs="Arial"/>
          <w:sz w:val="24"/>
          <w:szCs w:val="24"/>
          <w:u w:val="single"/>
        </w:rPr>
        <w:t>Equipment Inventory and Disposals</w:t>
      </w:r>
    </w:p>
    <w:p w:rsidR="00B004FC" w:rsidRPr="00DA2E22" w:rsidRDefault="00B004FC" w:rsidP="000B378B">
      <w:pPr>
        <w:spacing w:line="360" w:lineRule="auto"/>
        <w:jc w:val="both"/>
        <w:rPr>
          <w:rFonts w:ascii="Arial" w:hAnsi="Arial" w:cs="Arial"/>
          <w:sz w:val="24"/>
          <w:szCs w:val="24"/>
          <w:highlight w:val="lightGray"/>
        </w:rPr>
      </w:pPr>
    </w:p>
    <w:p w:rsidR="00895207" w:rsidRDefault="000778ED" w:rsidP="00895207">
      <w:pPr>
        <w:spacing w:line="360" w:lineRule="auto"/>
        <w:jc w:val="both"/>
        <w:rPr>
          <w:rFonts w:ascii="Arial" w:hAnsi="Arial" w:cs="Arial"/>
          <w:sz w:val="24"/>
          <w:szCs w:val="24"/>
        </w:rPr>
      </w:pPr>
      <w:r>
        <w:rPr>
          <w:rFonts w:ascii="Arial" w:hAnsi="Arial" w:cs="Arial"/>
          <w:sz w:val="24"/>
          <w:szCs w:val="24"/>
        </w:rPr>
        <w:t xml:space="preserve">A&amp;AS interviewed selected </w:t>
      </w:r>
      <w:r w:rsidR="00250F91" w:rsidRPr="00D40C98">
        <w:rPr>
          <w:rFonts w:ascii="Arial" w:hAnsi="Arial" w:cs="Arial"/>
          <w:sz w:val="24"/>
          <w:szCs w:val="24"/>
        </w:rPr>
        <w:t xml:space="preserve">CP management </w:t>
      </w:r>
      <w:r w:rsidR="003B4846">
        <w:rPr>
          <w:rFonts w:ascii="Arial" w:hAnsi="Arial" w:cs="Arial"/>
          <w:sz w:val="24"/>
          <w:szCs w:val="24"/>
        </w:rPr>
        <w:t xml:space="preserve">and staff </w:t>
      </w:r>
      <w:r w:rsidR="00250F91">
        <w:rPr>
          <w:rFonts w:ascii="Arial" w:hAnsi="Arial" w:cs="Arial"/>
          <w:sz w:val="24"/>
          <w:szCs w:val="24"/>
        </w:rPr>
        <w:t xml:space="preserve">to </w:t>
      </w:r>
      <w:r w:rsidR="00AD2646">
        <w:rPr>
          <w:rFonts w:ascii="Arial" w:hAnsi="Arial" w:cs="Arial"/>
          <w:sz w:val="24"/>
          <w:szCs w:val="24"/>
        </w:rPr>
        <w:t xml:space="preserve">gain an understanding of </w:t>
      </w:r>
      <w:r w:rsidR="00250F91">
        <w:rPr>
          <w:rFonts w:ascii="Arial" w:hAnsi="Arial" w:cs="Arial"/>
          <w:sz w:val="24"/>
          <w:szCs w:val="24"/>
        </w:rPr>
        <w:t xml:space="preserve">departmental </w:t>
      </w:r>
      <w:r w:rsidR="004C31DE">
        <w:rPr>
          <w:rFonts w:ascii="Arial" w:hAnsi="Arial" w:cs="Arial"/>
          <w:sz w:val="24"/>
          <w:szCs w:val="24"/>
        </w:rPr>
        <w:t>equipment inventory and disposal</w:t>
      </w:r>
      <w:r w:rsidR="00250F91">
        <w:rPr>
          <w:rFonts w:ascii="Arial" w:hAnsi="Arial" w:cs="Arial"/>
          <w:sz w:val="24"/>
          <w:szCs w:val="24"/>
        </w:rPr>
        <w:t xml:space="preserve"> processes</w:t>
      </w:r>
      <w:r w:rsidR="00007F41">
        <w:rPr>
          <w:rFonts w:ascii="Arial" w:hAnsi="Arial" w:cs="Arial"/>
          <w:sz w:val="24"/>
          <w:szCs w:val="24"/>
        </w:rPr>
        <w:t>, procedures</w:t>
      </w:r>
      <w:r w:rsidR="007C4170">
        <w:rPr>
          <w:rFonts w:ascii="Arial" w:hAnsi="Arial" w:cs="Arial"/>
          <w:sz w:val="24"/>
          <w:szCs w:val="24"/>
        </w:rPr>
        <w:t>,</w:t>
      </w:r>
      <w:r w:rsidR="00250F91">
        <w:rPr>
          <w:rFonts w:ascii="Arial" w:hAnsi="Arial" w:cs="Arial"/>
          <w:sz w:val="24"/>
          <w:szCs w:val="24"/>
        </w:rPr>
        <w:t xml:space="preserve"> and controls. </w:t>
      </w:r>
      <w:r w:rsidR="001B50D3">
        <w:rPr>
          <w:rFonts w:ascii="Arial" w:hAnsi="Arial" w:cs="Arial"/>
          <w:sz w:val="24"/>
          <w:szCs w:val="24"/>
        </w:rPr>
        <w:t xml:space="preserve"> </w:t>
      </w:r>
      <w:r w:rsidR="001E66CD">
        <w:rPr>
          <w:rFonts w:ascii="Arial" w:hAnsi="Arial" w:cs="Arial"/>
          <w:sz w:val="24"/>
          <w:szCs w:val="24"/>
        </w:rPr>
        <w:t xml:space="preserve">A judgmental sample of inventorial equipment </w:t>
      </w:r>
      <w:r w:rsidR="00BD2360">
        <w:rPr>
          <w:rFonts w:ascii="Arial" w:hAnsi="Arial" w:cs="Arial"/>
          <w:sz w:val="24"/>
          <w:szCs w:val="24"/>
        </w:rPr>
        <w:t xml:space="preserve">items </w:t>
      </w:r>
      <w:r w:rsidR="001E66CD">
        <w:rPr>
          <w:rFonts w:ascii="Arial" w:hAnsi="Arial" w:cs="Arial"/>
          <w:sz w:val="24"/>
          <w:szCs w:val="24"/>
        </w:rPr>
        <w:t xml:space="preserve">was </w:t>
      </w:r>
      <w:r w:rsidR="00416A00">
        <w:rPr>
          <w:rFonts w:ascii="Arial" w:hAnsi="Arial" w:cs="Arial"/>
          <w:sz w:val="24"/>
          <w:szCs w:val="24"/>
        </w:rPr>
        <w:t xml:space="preserve">identified </w:t>
      </w:r>
      <w:r w:rsidR="00046B66">
        <w:rPr>
          <w:rFonts w:ascii="Arial" w:hAnsi="Arial" w:cs="Arial"/>
          <w:sz w:val="24"/>
          <w:szCs w:val="24"/>
        </w:rPr>
        <w:t xml:space="preserve">for testing </w:t>
      </w:r>
      <w:r w:rsidR="001E66CD">
        <w:rPr>
          <w:rFonts w:ascii="Arial" w:hAnsi="Arial" w:cs="Arial"/>
          <w:sz w:val="24"/>
          <w:szCs w:val="24"/>
        </w:rPr>
        <w:t xml:space="preserve">from </w:t>
      </w:r>
      <w:r w:rsidR="005C622E">
        <w:rPr>
          <w:rFonts w:ascii="Arial" w:hAnsi="Arial" w:cs="Arial"/>
          <w:sz w:val="24"/>
          <w:szCs w:val="24"/>
        </w:rPr>
        <w:t>AMS</w:t>
      </w:r>
      <w:r w:rsidR="001E66CD">
        <w:rPr>
          <w:rFonts w:ascii="Arial" w:hAnsi="Arial" w:cs="Arial"/>
          <w:sz w:val="24"/>
          <w:szCs w:val="24"/>
        </w:rPr>
        <w:t xml:space="preserve"> as of October 12, 2015. </w:t>
      </w:r>
      <w:r w:rsidR="001B50D3">
        <w:rPr>
          <w:rFonts w:ascii="Arial" w:hAnsi="Arial" w:cs="Arial"/>
          <w:sz w:val="24"/>
          <w:szCs w:val="24"/>
        </w:rPr>
        <w:t xml:space="preserve"> </w:t>
      </w:r>
      <w:r w:rsidR="001E66CD">
        <w:rPr>
          <w:rFonts w:ascii="Arial" w:hAnsi="Arial" w:cs="Arial"/>
          <w:sz w:val="24"/>
          <w:szCs w:val="24"/>
        </w:rPr>
        <w:t xml:space="preserve">Selected equipment items were </w:t>
      </w:r>
      <w:r w:rsidR="00761081">
        <w:rPr>
          <w:rFonts w:ascii="Arial" w:hAnsi="Arial" w:cs="Arial"/>
          <w:sz w:val="24"/>
          <w:szCs w:val="24"/>
        </w:rPr>
        <w:t xml:space="preserve">physically </w:t>
      </w:r>
      <w:r w:rsidR="005B6A94">
        <w:rPr>
          <w:rFonts w:ascii="Arial" w:hAnsi="Arial" w:cs="Arial"/>
          <w:sz w:val="24"/>
          <w:szCs w:val="24"/>
        </w:rPr>
        <w:t xml:space="preserve">located </w:t>
      </w:r>
      <w:r w:rsidR="00761081">
        <w:rPr>
          <w:rFonts w:ascii="Arial" w:hAnsi="Arial" w:cs="Arial"/>
          <w:sz w:val="24"/>
          <w:szCs w:val="24"/>
        </w:rPr>
        <w:t xml:space="preserve">to verify </w:t>
      </w:r>
      <w:r w:rsidR="0049259C">
        <w:rPr>
          <w:rFonts w:ascii="Arial" w:hAnsi="Arial" w:cs="Arial"/>
          <w:sz w:val="24"/>
          <w:szCs w:val="24"/>
        </w:rPr>
        <w:t xml:space="preserve">their </w:t>
      </w:r>
      <w:r w:rsidR="00761081">
        <w:rPr>
          <w:rFonts w:ascii="Arial" w:hAnsi="Arial" w:cs="Arial"/>
          <w:sz w:val="24"/>
          <w:szCs w:val="24"/>
        </w:rPr>
        <w:t xml:space="preserve">existence </w:t>
      </w:r>
      <w:r w:rsidR="001312DD">
        <w:rPr>
          <w:rFonts w:ascii="Arial" w:hAnsi="Arial" w:cs="Arial"/>
          <w:sz w:val="24"/>
          <w:szCs w:val="24"/>
        </w:rPr>
        <w:t xml:space="preserve">and </w:t>
      </w:r>
      <w:r w:rsidR="00761081">
        <w:rPr>
          <w:rFonts w:ascii="Arial" w:hAnsi="Arial" w:cs="Arial"/>
          <w:sz w:val="24"/>
          <w:szCs w:val="24"/>
        </w:rPr>
        <w:t>property tag</w:t>
      </w:r>
      <w:r w:rsidR="0049259C">
        <w:rPr>
          <w:rFonts w:ascii="Arial" w:hAnsi="Arial" w:cs="Arial"/>
          <w:sz w:val="24"/>
          <w:szCs w:val="24"/>
        </w:rPr>
        <w:t xml:space="preserve"> number</w:t>
      </w:r>
      <w:r w:rsidR="001312DD">
        <w:rPr>
          <w:rFonts w:ascii="Arial" w:hAnsi="Arial" w:cs="Arial"/>
          <w:sz w:val="24"/>
          <w:szCs w:val="24"/>
        </w:rPr>
        <w:t>,</w:t>
      </w:r>
      <w:r w:rsidR="00761081">
        <w:rPr>
          <w:rFonts w:ascii="Arial" w:hAnsi="Arial" w:cs="Arial"/>
          <w:sz w:val="24"/>
          <w:szCs w:val="24"/>
        </w:rPr>
        <w:t xml:space="preserve"> and </w:t>
      </w:r>
      <w:r w:rsidR="0024714D">
        <w:rPr>
          <w:rFonts w:ascii="Arial" w:hAnsi="Arial" w:cs="Arial"/>
          <w:sz w:val="24"/>
          <w:szCs w:val="24"/>
        </w:rPr>
        <w:t xml:space="preserve">to evaluate the </w:t>
      </w:r>
      <w:r w:rsidR="00761081">
        <w:rPr>
          <w:rFonts w:ascii="Arial" w:hAnsi="Arial" w:cs="Arial"/>
          <w:sz w:val="24"/>
          <w:szCs w:val="24"/>
        </w:rPr>
        <w:t>a</w:t>
      </w:r>
      <w:r w:rsidR="00011491">
        <w:rPr>
          <w:rFonts w:ascii="Arial" w:hAnsi="Arial" w:cs="Arial"/>
          <w:sz w:val="24"/>
          <w:szCs w:val="24"/>
        </w:rPr>
        <w:t xml:space="preserve">ccuracy </w:t>
      </w:r>
      <w:r w:rsidR="00761081">
        <w:rPr>
          <w:rFonts w:ascii="Arial" w:hAnsi="Arial" w:cs="Arial"/>
          <w:sz w:val="24"/>
          <w:szCs w:val="24"/>
        </w:rPr>
        <w:t xml:space="preserve">of </w:t>
      </w:r>
      <w:r w:rsidR="0024714D">
        <w:rPr>
          <w:rFonts w:ascii="Arial" w:hAnsi="Arial" w:cs="Arial"/>
          <w:sz w:val="24"/>
          <w:szCs w:val="24"/>
        </w:rPr>
        <w:t xml:space="preserve">property </w:t>
      </w:r>
      <w:r w:rsidR="00761081">
        <w:rPr>
          <w:rFonts w:ascii="Arial" w:hAnsi="Arial" w:cs="Arial"/>
          <w:sz w:val="24"/>
          <w:szCs w:val="24"/>
        </w:rPr>
        <w:t>description</w:t>
      </w:r>
      <w:r w:rsidR="001312DD">
        <w:rPr>
          <w:rFonts w:ascii="Arial" w:hAnsi="Arial" w:cs="Arial"/>
          <w:sz w:val="24"/>
          <w:szCs w:val="24"/>
        </w:rPr>
        <w:t>s</w:t>
      </w:r>
      <w:r w:rsidR="00761081">
        <w:rPr>
          <w:rFonts w:ascii="Arial" w:hAnsi="Arial" w:cs="Arial"/>
          <w:sz w:val="24"/>
          <w:szCs w:val="24"/>
        </w:rPr>
        <w:t xml:space="preserve"> within AMS. </w:t>
      </w:r>
      <w:r w:rsidR="001B50D3">
        <w:rPr>
          <w:rFonts w:ascii="Arial" w:hAnsi="Arial" w:cs="Arial"/>
          <w:sz w:val="24"/>
          <w:szCs w:val="24"/>
        </w:rPr>
        <w:t xml:space="preserve"> </w:t>
      </w:r>
      <w:r w:rsidR="00521399">
        <w:rPr>
          <w:rFonts w:ascii="Arial" w:hAnsi="Arial" w:cs="Arial"/>
          <w:sz w:val="24"/>
          <w:szCs w:val="24"/>
        </w:rPr>
        <w:t xml:space="preserve">An additional judgmental sample of inventorial equipment disposals was selected from </w:t>
      </w:r>
      <w:r w:rsidR="009848AE">
        <w:rPr>
          <w:rFonts w:ascii="Arial" w:hAnsi="Arial" w:cs="Arial"/>
          <w:sz w:val="24"/>
          <w:szCs w:val="24"/>
        </w:rPr>
        <w:t>AMS</w:t>
      </w:r>
      <w:r w:rsidR="00521399">
        <w:rPr>
          <w:rFonts w:ascii="Arial" w:hAnsi="Arial" w:cs="Arial"/>
          <w:sz w:val="24"/>
          <w:szCs w:val="24"/>
        </w:rPr>
        <w:t xml:space="preserve"> as of </w:t>
      </w:r>
      <w:r w:rsidR="002013A5">
        <w:rPr>
          <w:rFonts w:ascii="Arial" w:hAnsi="Arial" w:cs="Arial"/>
          <w:sz w:val="24"/>
          <w:szCs w:val="24"/>
        </w:rPr>
        <w:t xml:space="preserve">December </w:t>
      </w:r>
      <w:r w:rsidR="00521399">
        <w:rPr>
          <w:rFonts w:ascii="Arial" w:hAnsi="Arial" w:cs="Arial"/>
          <w:sz w:val="24"/>
          <w:szCs w:val="24"/>
        </w:rPr>
        <w:t>2, 2015.</w:t>
      </w:r>
      <w:r w:rsidR="00F91254">
        <w:rPr>
          <w:rFonts w:ascii="Arial" w:hAnsi="Arial" w:cs="Arial"/>
          <w:sz w:val="24"/>
          <w:szCs w:val="24"/>
        </w:rPr>
        <w:t xml:space="preserve"> </w:t>
      </w:r>
      <w:r w:rsidR="001B50D3">
        <w:rPr>
          <w:rFonts w:ascii="Arial" w:hAnsi="Arial" w:cs="Arial"/>
          <w:sz w:val="24"/>
          <w:szCs w:val="24"/>
        </w:rPr>
        <w:t xml:space="preserve"> </w:t>
      </w:r>
      <w:r w:rsidR="00F91254">
        <w:rPr>
          <w:rFonts w:ascii="Arial" w:hAnsi="Arial" w:cs="Arial"/>
          <w:sz w:val="24"/>
          <w:szCs w:val="24"/>
        </w:rPr>
        <w:t>Supporting documentation for the selected disposal items was reviewed for adequacy</w:t>
      </w:r>
      <w:r w:rsidR="00D377E9">
        <w:rPr>
          <w:rFonts w:ascii="Arial" w:hAnsi="Arial" w:cs="Arial"/>
          <w:sz w:val="24"/>
          <w:szCs w:val="24"/>
        </w:rPr>
        <w:t>, including timely processing</w:t>
      </w:r>
      <w:r w:rsidR="0023374D">
        <w:rPr>
          <w:rFonts w:ascii="Arial" w:hAnsi="Arial" w:cs="Arial"/>
          <w:sz w:val="24"/>
          <w:szCs w:val="24"/>
        </w:rPr>
        <w:t xml:space="preserve"> with</w:t>
      </w:r>
      <w:r w:rsidR="00D377E9">
        <w:rPr>
          <w:rFonts w:ascii="Arial" w:hAnsi="Arial" w:cs="Arial"/>
          <w:sz w:val="24"/>
          <w:szCs w:val="24"/>
        </w:rPr>
        <w:t>in AMS</w:t>
      </w:r>
      <w:r w:rsidR="00A61C28">
        <w:rPr>
          <w:rFonts w:ascii="Arial" w:hAnsi="Arial" w:cs="Arial"/>
          <w:sz w:val="24"/>
          <w:szCs w:val="24"/>
        </w:rPr>
        <w:t>,</w:t>
      </w:r>
      <w:r w:rsidR="00D377E9">
        <w:rPr>
          <w:rFonts w:ascii="Arial" w:hAnsi="Arial" w:cs="Arial"/>
          <w:sz w:val="24"/>
          <w:szCs w:val="24"/>
        </w:rPr>
        <w:t xml:space="preserve"> and</w:t>
      </w:r>
      <w:r w:rsidR="00F91254">
        <w:rPr>
          <w:rFonts w:ascii="Arial" w:hAnsi="Arial" w:cs="Arial"/>
          <w:sz w:val="24"/>
          <w:szCs w:val="24"/>
        </w:rPr>
        <w:t xml:space="preserve"> </w:t>
      </w:r>
      <w:r w:rsidR="007A2A07">
        <w:rPr>
          <w:rFonts w:ascii="Arial" w:hAnsi="Arial" w:cs="Arial"/>
          <w:sz w:val="24"/>
          <w:szCs w:val="24"/>
        </w:rPr>
        <w:t xml:space="preserve">that </w:t>
      </w:r>
      <w:r w:rsidR="00F91254">
        <w:rPr>
          <w:rFonts w:ascii="Arial" w:hAnsi="Arial" w:cs="Arial"/>
          <w:sz w:val="24"/>
          <w:szCs w:val="24"/>
        </w:rPr>
        <w:t>an appropriate audit trail is maintain</w:t>
      </w:r>
      <w:r w:rsidR="005A6123">
        <w:rPr>
          <w:rFonts w:ascii="Arial" w:hAnsi="Arial" w:cs="Arial"/>
          <w:sz w:val="24"/>
          <w:szCs w:val="24"/>
        </w:rPr>
        <w:t xml:space="preserve">ed. </w:t>
      </w:r>
      <w:r w:rsidR="001B50D3">
        <w:rPr>
          <w:rFonts w:ascii="Arial" w:hAnsi="Arial" w:cs="Arial"/>
          <w:sz w:val="24"/>
          <w:szCs w:val="24"/>
        </w:rPr>
        <w:t xml:space="preserve"> </w:t>
      </w:r>
      <w:r w:rsidR="00E72393">
        <w:rPr>
          <w:rFonts w:ascii="Arial" w:hAnsi="Arial" w:cs="Arial"/>
          <w:sz w:val="24"/>
          <w:szCs w:val="24"/>
        </w:rPr>
        <w:t xml:space="preserve">A&amp;AS </w:t>
      </w:r>
      <w:r w:rsidR="005A6123">
        <w:rPr>
          <w:rFonts w:ascii="Arial" w:hAnsi="Arial" w:cs="Arial"/>
          <w:sz w:val="24"/>
          <w:szCs w:val="24"/>
        </w:rPr>
        <w:t xml:space="preserve">evaluated processes over ensuring </w:t>
      </w:r>
      <w:r w:rsidR="00EA7706">
        <w:rPr>
          <w:rFonts w:ascii="Arial" w:hAnsi="Arial" w:cs="Arial"/>
          <w:sz w:val="24"/>
          <w:szCs w:val="24"/>
        </w:rPr>
        <w:t xml:space="preserve">that </w:t>
      </w:r>
      <w:r w:rsidR="005A6123">
        <w:rPr>
          <w:rFonts w:ascii="Arial" w:hAnsi="Arial" w:cs="Arial"/>
          <w:sz w:val="24"/>
          <w:szCs w:val="24"/>
        </w:rPr>
        <w:t xml:space="preserve">any hard drives were “wiped” prior to </w:t>
      </w:r>
      <w:r w:rsidR="002F4FA4">
        <w:rPr>
          <w:rFonts w:ascii="Arial" w:hAnsi="Arial" w:cs="Arial"/>
          <w:sz w:val="24"/>
          <w:szCs w:val="24"/>
        </w:rPr>
        <w:t xml:space="preserve">the equipment </w:t>
      </w:r>
      <w:r w:rsidR="00F21D59">
        <w:rPr>
          <w:rFonts w:ascii="Arial" w:hAnsi="Arial" w:cs="Arial"/>
          <w:sz w:val="24"/>
          <w:szCs w:val="24"/>
        </w:rPr>
        <w:t xml:space="preserve">being </w:t>
      </w:r>
      <w:r w:rsidR="005A6123">
        <w:rPr>
          <w:rFonts w:ascii="Arial" w:hAnsi="Arial" w:cs="Arial"/>
          <w:sz w:val="24"/>
          <w:szCs w:val="24"/>
        </w:rPr>
        <w:t>dispos</w:t>
      </w:r>
      <w:r w:rsidR="005F1904">
        <w:rPr>
          <w:rFonts w:ascii="Arial" w:hAnsi="Arial" w:cs="Arial"/>
          <w:sz w:val="24"/>
          <w:szCs w:val="24"/>
        </w:rPr>
        <w:t>ed</w:t>
      </w:r>
      <w:r w:rsidR="005A6123">
        <w:rPr>
          <w:rFonts w:ascii="Arial" w:hAnsi="Arial" w:cs="Arial"/>
          <w:sz w:val="24"/>
          <w:szCs w:val="24"/>
        </w:rPr>
        <w:t xml:space="preserve">. </w:t>
      </w:r>
      <w:r w:rsidR="001B50D3">
        <w:rPr>
          <w:rFonts w:ascii="Arial" w:hAnsi="Arial" w:cs="Arial"/>
          <w:sz w:val="24"/>
          <w:szCs w:val="24"/>
        </w:rPr>
        <w:t xml:space="preserve"> </w:t>
      </w:r>
      <w:r w:rsidR="00CC5561">
        <w:rPr>
          <w:rFonts w:ascii="Arial" w:hAnsi="Arial" w:cs="Arial"/>
          <w:sz w:val="24"/>
          <w:szCs w:val="24"/>
        </w:rPr>
        <w:t xml:space="preserve">Compliance with campus and University </w:t>
      </w:r>
      <w:r w:rsidR="00FB71F6">
        <w:rPr>
          <w:rFonts w:ascii="Arial" w:hAnsi="Arial" w:cs="Arial"/>
          <w:sz w:val="24"/>
          <w:szCs w:val="24"/>
        </w:rPr>
        <w:t xml:space="preserve">policies and procedures governing </w:t>
      </w:r>
      <w:r w:rsidR="00CC5561">
        <w:rPr>
          <w:rFonts w:ascii="Arial" w:hAnsi="Arial" w:cs="Arial"/>
          <w:sz w:val="24"/>
          <w:szCs w:val="24"/>
        </w:rPr>
        <w:t>equipment disposals</w:t>
      </w:r>
      <w:r w:rsidR="00FB71F6">
        <w:rPr>
          <w:rFonts w:ascii="Arial" w:hAnsi="Arial" w:cs="Arial"/>
          <w:sz w:val="24"/>
          <w:szCs w:val="24"/>
        </w:rPr>
        <w:t>, including</w:t>
      </w:r>
      <w:r w:rsidR="00CC5561">
        <w:rPr>
          <w:rFonts w:ascii="Arial" w:hAnsi="Arial" w:cs="Arial"/>
          <w:sz w:val="24"/>
          <w:szCs w:val="24"/>
        </w:rPr>
        <w:t xml:space="preserve"> </w:t>
      </w:r>
      <w:r w:rsidR="00FB71F6">
        <w:rPr>
          <w:rFonts w:ascii="Arial" w:hAnsi="Arial" w:cs="Arial"/>
          <w:sz w:val="24"/>
          <w:szCs w:val="24"/>
        </w:rPr>
        <w:t xml:space="preserve">separation of duties, </w:t>
      </w:r>
      <w:r w:rsidR="00CC5561">
        <w:rPr>
          <w:rFonts w:ascii="Arial" w:hAnsi="Arial" w:cs="Arial"/>
          <w:sz w:val="24"/>
          <w:szCs w:val="24"/>
        </w:rPr>
        <w:t xml:space="preserve">was </w:t>
      </w:r>
      <w:r w:rsidR="00FB71F6">
        <w:rPr>
          <w:rFonts w:ascii="Arial" w:hAnsi="Arial" w:cs="Arial"/>
          <w:sz w:val="24"/>
          <w:szCs w:val="24"/>
        </w:rPr>
        <w:t xml:space="preserve">also </w:t>
      </w:r>
      <w:r w:rsidR="00EA64FD">
        <w:rPr>
          <w:rFonts w:ascii="Arial" w:hAnsi="Arial" w:cs="Arial"/>
          <w:sz w:val="24"/>
          <w:szCs w:val="24"/>
        </w:rPr>
        <w:t>assessed</w:t>
      </w:r>
      <w:r w:rsidR="00CC5561">
        <w:rPr>
          <w:rFonts w:ascii="Arial" w:hAnsi="Arial" w:cs="Arial"/>
          <w:sz w:val="24"/>
          <w:szCs w:val="24"/>
        </w:rPr>
        <w:t>.</w:t>
      </w:r>
      <w:r w:rsidR="00CA30F6">
        <w:rPr>
          <w:rFonts w:ascii="Arial" w:hAnsi="Arial" w:cs="Arial"/>
          <w:sz w:val="24"/>
          <w:szCs w:val="24"/>
        </w:rPr>
        <w:t xml:space="preserve">  The following was noted:</w:t>
      </w:r>
      <w:r w:rsidR="00F560D6">
        <w:rPr>
          <w:rFonts w:ascii="Arial" w:hAnsi="Arial" w:cs="Arial"/>
          <w:sz w:val="24"/>
          <w:szCs w:val="24"/>
        </w:rPr>
        <w:t xml:space="preserve"> </w:t>
      </w:r>
      <w:r w:rsidR="001B50D3">
        <w:rPr>
          <w:rFonts w:ascii="Arial" w:hAnsi="Arial" w:cs="Arial"/>
          <w:sz w:val="24"/>
          <w:szCs w:val="24"/>
        </w:rPr>
        <w:t xml:space="preserve"> </w:t>
      </w:r>
    </w:p>
    <w:p w:rsidR="008B27D9" w:rsidRPr="00895207" w:rsidRDefault="008B27D9" w:rsidP="00895207">
      <w:pPr>
        <w:spacing w:line="360" w:lineRule="auto"/>
        <w:jc w:val="both"/>
        <w:rPr>
          <w:rFonts w:ascii="Arial" w:hAnsi="Arial" w:cs="Arial"/>
          <w:sz w:val="24"/>
          <w:szCs w:val="24"/>
          <w:highlight w:val="lightGray"/>
        </w:rPr>
      </w:pPr>
    </w:p>
    <w:p w:rsidR="002854CD" w:rsidRDefault="002854CD" w:rsidP="007B1B3A">
      <w:pPr>
        <w:spacing w:line="360" w:lineRule="auto"/>
        <w:ind w:left="540" w:hanging="540"/>
        <w:jc w:val="both"/>
        <w:rPr>
          <w:rFonts w:ascii="Arial" w:hAnsi="Arial" w:cs="Arial"/>
          <w:sz w:val="24"/>
          <w:szCs w:val="24"/>
          <w:u w:val="single"/>
        </w:rPr>
      </w:pPr>
      <w:r>
        <w:rPr>
          <w:rFonts w:ascii="Arial" w:hAnsi="Arial" w:cs="Arial"/>
          <w:sz w:val="24"/>
          <w:szCs w:val="24"/>
        </w:rPr>
        <w:t xml:space="preserve">A. </w:t>
      </w:r>
      <w:r w:rsidR="007B1B3A">
        <w:rPr>
          <w:rFonts w:ascii="Arial" w:hAnsi="Arial" w:cs="Arial"/>
          <w:sz w:val="24"/>
          <w:szCs w:val="24"/>
        </w:rPr>
        <w:tab/>
      </w:r>
      <w:r w:rsidRPr="00AB531B">
        <w:rPr>
          <w:rFonts w:ascii="Arial" w:hAnsi="Arial" w:cs="Arial"/>
          <w:sz w:val="24"/>
          <w:szCs w:val="24"/>
          <w:u w:val="single"/>
        </w:rPr>
        <w:t xml:space="preserve">Equipment </w:t>
      </w:r>
      <w:r w:rsidR="00971BE0">
        <w:rPr>
          <w:rFonts w:ascii="Arial" w:hAnsi="Arial" w:cs="Arial"/>
          <w:sz w:val="24"/>
          <w:szCs w:val="24"/>
          <w:u w:val="single"/>
        </w:rPr>
        <w:t>Disposal</w:t>
      </w:r>
      <w:r w:rsidR="00C415B7">
        <w:rPr>
          <w:rFonts w:ascii="Arial" w:hAnsi="Arial" w:cs="Arial"/>
          <w:sz w:val="24"/>
          <w:szCs w:val="24"/>
          <w:u w:val="single"/>
        </w:rPr>
        <w:t>s</w:t>
      </w:r>
    </w:p>
    <w:p w:rsidR="007B15FC" w:rsidRDefault="007B15FC" w:rsidP="002854CD">
      <w:pPr>
        <w:spacing w:line="360" w:lineRule="auto"/>
        <w:jc w:val="both"/>
        <w:rPr>
          <w:rFonts w:ascii="Arial" w:hAnsi="Arial" w:cs="Arial"/>
          <w:sz w:val="24"/>
          <w:szCs w:val="24"/>
          <w:u w:val="single"/>
        </w:rPr>
      </w:pPr>
    </w:p>
    <w:p w:rsidR="006960EB" w:rsidRPr="00BA530A" w:rsidRDefault="006960EB" w:rsidP="007B1B3A">
      <w:pPr>
        <w:pStyle w:val="nospacing0"/>
        <w:spacing w:line="360" w:lineRule="auto"/>
        <w:ind w:left="540"/>
        <w:jc w:val="both"/>
      </w:pPr>
      <w:r w:rsidRPr="00BA530A">
        <w:rPr>
          <w:rStyle w:val="scbd3d5b51"/>
          <w:sz w:val="24"/>
          <w:szCs w:val="24"/>
        </w:rPr>
        <w:t>Disposal of inventorial equipment is no</w:t>
      </w:r>
      <w:r w:rsidR="00835A1F">
        <w:rPr>
          <w:rStyle w:val="scbd3d5b51"/>
          <w:sz w:val="24"/>
          <w:szCs w:val="24"/>
        </w:rPr>
        <w:t xml:space="preserve">t always being processed in </w:t>
      </w:r>
      <w:r w:rsidR="00D03047">
        <w:rPr>
          <w:rStyle w:val="scbd3d5b51"/>
          <w:sz w:val="24"/>
          <w:szCs w:val="24"/>
        </w:rPr>
        <w:t>AMS</w:t>
      </w:r>
      <w:r w:rsidRPr="00BA530A">
        <w:rPr>
          <w:rStyle w:val="scbd3d5b51"/>
          <w:sz w:val="24"/>
          <w:szCs w:val="24"/>
        </w:rPr>
        <w:t xml:space="preserve"> on a timely basis. </w:t>
      </w:r>
      <w:r w:rsidR="001B50D3">
        <w:rPr>
          <w:rStyle w:val="scbd3d5b51"/>
          <w:sz w:val="24"/>
          <w:szCs w:val="24"/>
        </w:rPr>
        <w:t xml:space="preserve"> </w:t>
      </w:r>
      <w:r w:rsidRPr="00BA530A">
        <w:rPr>
          <w:rStyle w:val="scbd3d5b51"/>
          <w:sz w:val="24"/>
          <w:szCs w:val="24"/>
        </w:rPr>
        <w:t xml:space="preserve">One of four equipment disposals tested </w:t>
      </w:r>
      <w:r w:rsidR="00C21149">
        <w:rPr>
          <w:rStyle w:val="scbd3d5b51"/>
          <w:sz w:val="24"/>
          <w:szCs w:val="24"/>
        </w:rPr>
        <w:t xml:space="preserve">disclosed </w:t>
      </w:r>
      <w:r w:rsidRPr="00BA530A">
        <w:rPr>
          <w:rStyle w:val="scbd3d5b51"/>
          <w:sz w:val="24"/>
          <w:szCs w:val="24"/>
        </w:rPr>
        <w:t xml:space="preserve">that in January 2013, </w:t>
      </w:r>
      <w:r w:rsidR="00BE0EFF">
        <w:rPr>
          <w:rStyle w:val="scbd3d5b51"/>
          <w:sz w:val="24"/>
          <w:szCs w:val="24"/>
        </w:rPr>
        <w:t xml:space="preserve">an </w:t>
      </w:r>
      <w:r w:rsidRPr="00BA530A">
        <w:rPr>
          <w:rStyle w:val="scbd3d5b51"/>
          <w:sz w:val="24"/>
          <w:szCs w:val="24"/>
        </w:rPr>
        <w:t xml:space="preserve">equipment </w:t>
      </w:r>
      <w:r w:rsidR="00BE0EFF">
        <w:rPr>
          <w:rStyle w:val="scbd3d5b51"/>
          <w:sz w:val="24"/>
          <w:szCs w:val="24"/>
        </w:rPr>
        <w:t xml:space="preserve">item </w:t>
      </w:r>
      <w:r w:rsidRPr="00BA530A">
        <w:rPr>
          <w:rStyle w:val="scbd3d5b51"/>
          <w:sz w:val="24"/>
          <w:szCs w:val="24"/>
        </w:rPr>
        <w:t xml:space="preserve">(Catalyst 6000, asset #24003181) was traded-in with the </w:t>
      </w:r>
      <w:r w:rsidRPr="00296D91">
        <w:rPr>
          <w:rStyle w:val="scbd3d5b51"/>
          <w:sz w:val="24"/>
          <w:szCs w:val="24"/>
        </w:rPr>
        <w:t xml:space="preserve">purchase of new equipment. </w:t>
      </w:r>
      <w:r w:rsidR="001B50D3" w:rsidRPr="00296D91">
        <w:rPr>
          <w:rStyle w:val="scbd3d5b51"/>
          <w:sz w:val="24"/>
          <w:szCs w:val="24"/>
        </w:rPr>
        <w:t xml:space="preserve"> </w:t>
      </w:r>
      <w:r w:rsidRPr="00296D91">
        <w:rPr>
          <w:rStyle w:val="scbd3d5b51"/>
          <w:sz w:val="24"/>
          <w:szCs w:val="24"/>
        </w:rPr>
        <w:t xml:space="preserve">However, the </w:t>
      </w:r>
      <w:r w:rsidR="00EE6AE5" w:rsidRPr="00296D91">
        <w:rPr>
          <w:rStyle w:val="scbd3d5b51"/>
          <w:sz w:val="24"/>
          <w:szCs w:val="24"/>
        </w:rPr>
        <w:t xml:space="preserve">disposal item </w:t>
      </w:r>
      <w:r w:rsidRPr="00296D91">
        <w:rPr>
          <w:rStyle w:val="scbd3d5b51"/>
          <w:sz w:val="24"/>
          <w:szCs w:val="24"/>
        </w:rPr>
        <w:t>was not processed in</w:t>
      </w:r>
      <w:r w:rsidR="00E15889" w:rsidRPr="00296D91">
        <w:rPr>
          <w:rStyle w:val="scbd3d5b51"/>
          <w:sz w:val="24"/>
          <w:szCs w:val="24"/>
        </w:rPr>
        <w:t xml:space="preserve"> </w:t>
      </w:r>
      <w:r w:rsidR="008268D2" w:rsidRPr="00296D91">
        <w:rPr>
          <w:rStyle w:val="scbd3d5b51"/>
          <w:sz w:val="24"/>
          <w:szCs w:val="24"/>
        </w:rPr>
        <w:t>AMS</w:t>
      </w:r>
      <w:r w:rsidRPr="00BA530A">
        <w:rPr>
          <w:rStyle w:val="scbd3d5b51"/>
          <w:sz w:val="24"/>
          <w:szCs w:val="24"/>
        </w:rPr>
        <w:t xml:space="preserve"> until May 2015</w:t>
      </w:r>
      <w:r w:rsidR="00B24EF2">
        <w:rPr>
          <w:rStyle w:val="scbd3d5b51"/>
          <w:sz w:val="24"/>
          <w:szCs w:val="24"/>
        </w:rPr>
        <w:t xml:space="preserve">, 29 months </w:t>
      </w:r>
      <w:r w:rsidR="00A01FE1">
        <w:rPr>
          <w:rStyle w:val="scbd3d5b51"/>
          <w:sz w:val="24"/>
          <w:szCs w:val="24"/>
        </w:rPr>
        <w:t>after the trade in occurred</w:t>
      </w:r>
      <w:r w:rsidRPr="00BA530A">
        <w:rPr>
          <w:rStyle w:val="scbd3d5b51"/>
          <w:sz w:val="24"/>
          <w:szCs w:val="24"/>
        </w:rPr>
        <w:t xml:space="preserve">. </w:t>
      </w:r>
      <w:r w:rsidR="001B50D3">
        <w:rPr>
          <w:rStyle w:val="scbd3d5b51"/>
          <w:sz w:val="24"/>
          <w:szCs w:val="24"/>
        </w:rPr>
        <w:t xml:space="preserve"> </w:t>
      </w:r>
      <w:r w:rsidRPr="00BA530A">
        <w:rPr>
          <w:rStyle w:val="scbd3d5b51"/>
          <w:sz w:val="24"/>
          <w:szCs w:val="24"/>
        </w:rPr>
        <w:t>Additionally, one of four equipment disposal test items does not appear on Capital Programs</w:t>
      </w:r>
      <w:r w:rsidR="00637CE3">
        <w:rPr>
          <w:rStyle w:val="scbd3d5b51"/>
          <w:sz w:val="24"/>
          <w:szCs w:val="24"/>
        </w:rPr>
        <w:t>’</w:t>
      </w:r>
      <w:r w:rsidRPr="00BA530A">
        <w:rPr>
          <w:rStyle w:val="scbd3d5b51"/>
          <w:sz w:val="24"/>
          <w:szCs w:val="24"/>
        </w:rPr>
        <w:t xml:space="preserve"> disposal log. </w:t>
      </w:r>
      <w:r w:rsidR="001B50D3">
        <w:rPr>
          <w:rStyle w:val="scbd3d5b51"/>
          <w:sz w:val="24"/>
          <w:szCs w:val="24"/>
        </w:rPr>
        <w:t xml:space="preserve"> </w:t>
      </w:r>
      <w:r w:rsidRPr="00BA530A">
        <w:rPr>
          <w:rStyle w:val="scbd3d5b51"/>
          <w:sz w:val="24"/>
          <w:szCs w:val="24"/>
        </w:rPr>
        <w:t xml:space="preserve">The equipment </w:t>
      </w:r>
      <w:r w:rsidR="001B685F">
        <w:rPr>
          <w:rStyle w:val="scbd3d5b51"/>
          <w:sz w:val="24"/>
          <w:szCs w:val="24"/>
        </w:rPr>
        <w:t xml:space="preserve">item </w:t>
      </w:r>
      <w:r w:rsidRPr="00BA530A">
        <w:rPr>
          <w:rStyle w:val="scbd3d5b51"/>
          <w:sz w:val="24"/>
          <w:szCs w:val="24"/>
        </w:rPr>
        <w:t xml:space="preserve">(tape library, asset #44002991) was one of several pieces of equipment that were disposed of in bulk. </w:t>
      </w:r>
      <w:r w:rsidR="001B50D3">
        <w:rPr>
          <w:rStyle w:val="scbd3d5b51"/>
          <w:sz w:val="24"/>
          <w:szCs w:val="24"/>
        </w:rPr>
        <w:t xml:space="preserve"> </w:t>
      </w:r>
      <w:r w:rsidRPr="00BA530A">
        <w:rPr>
          <w:rStyle w:val="scbd3d5b51"/>
          <w:sz w:val="24"/>
          <w:szCs w:val="24"/>
        </w:rPr>
        <w:t xml:space="preserve">However, the serial number and/or asset number was not recorded on the log as items were being picked-up for disposal. </w:t>
      </w:r>
      <w:r w:rsidR="001B50D3">
        <w:rPr>
          <w:rStyle w:val="scbd3d5b51"/>
          <w:sz w:val="24"/>
          <w:szCs w:val="24"/>
        </w:rPr>
        <w:t xml:space="preserve"> </w:t>
      </w:r>
      <w:r w:rsidRPr="00BA530A">
        <w:rPr>
          <w:rStyle w:val="scbd3d5b51"/>
          <w:sz w:val="24"/>
          <w:szCs w:val="24"/>
        </w:rPr>
        <w:t xml:space="preserve">Additionally, the disposal log was </w:t>
      </w:r>
      <w:r w:rsidR="00813B7C">
        <w:rPr>
          <w:rStyle w:val="scbd3d5b51"/>
          <w:sz w:val="24"/>
          <w:szCs w:val="24"/>
        </w:rPr>
        <w:t xml:space="preserve">not </w:t>
      </w:r>
      <w:r w:rsidRPr="00BA530A">
        <w:rPr>
          <w:rStyle w:val="scbd3d5b51"/>
          <w:sz w:val="24"/>
          <w:szCs w:val="24"/>
        </w:rPr>
        <w:t>signed and dated by the preparer(s)</w:t>
      </w:r>
      <w:r w:rsidR="00813B7C">
        <w:rPr>
          <w:rStyle w:val="scbd3d5b51"/>
          <w:sz w:val="24"/>
          <w:szCs w:val="24"/>
        </w:rPr>
        <w:t xml:space="preserve">, </w:t>
      </w:r>
      <w:r w:rsidR="00757333">
        <w:rPr>
          <w:rStyle w:val="scbd3d5b51"/>
          <w:sz w:val="24"/>
          <w:szCs w:val="24"/>
        </w:rPr>
        <w:t>or</w:t>
      </w:r>
      <w:r w:rsidR="00813B7C">
        <w:rPr>
          <w:rStyle w:val="scbd3d5b51"/>
          <w:sz w:val="24"/>
          <w:szCs w:val="24"/>
        </w:rPr>
        <w:t xml:space="preserve"> by </w:t>
      </w:r>
      <w:r w:rsidRPr="00BA530A">
        <w:rPr>
          <w:rStyle w:val="scbd3d5b51"/>
          <w:sz w:val="24"/>
          <w:szCs w:val="24"/>
        </w:rPr>
        <w:t>Capital Programs management</w:t>
      </w:r>
      <w:r w:rsidR="00813B7C">
        <w:rPr>
          <w:rStyle w:val="scbd3d5b51"/>
          <w:sz w:val="24"/>
          <w:szCs w:val="24"/>
        </w:rPr>
        <w:t>, attesting to the log’s accuracy</w:t>
      </w:r>
      <w:r w:rsidRPr="00BA530A">
        <w:rPr>
          <w:rStyle w:val="scbd3d5b51"/>
          <w:sz w:val="24"/>
          <w:szCs w:val="24"/>
        </w:rPr>
        <w:t>.</w:t>
      </w:r>
    </w:p>
    <w:p w:rsidR="007B15FC" w:rsidRPr="00BA530A" w:rsidRDefault="007B15FC" w:rsidP="00BA530A">
      <w:pPr>
        <w:spacing w:line="360" w:lineRule="auto"/>
        <w:jc w:val="both"/>
        <w:rPr>
          <w:rFonts w:ascii="Arial" w:hAnsi="Arial" w:cs="Arial"/>
          <w:sz w:val="24"/>
          <w:szCs w:val="24"/>
          <w:u w:val="single"/>
        </w:rPr>
      </w:pPr>
    </w:p>
    <w:p w:rsidR="00BA530A" w:rsidRDefault="006960EB" w:rsidP="00CA1335">
      <w:pPr>
        <w:pStyle w:val="nospacing0"/>
        <w:spacing w:line="360" w:lineRule="auto"/>
        <w:ind w:left="540"/>
        <w:jc w:val="both"/>
        <w:rPr>
          <w:rStyle w:val="scbd3d5b51"/>
          <w:sz w:val="24"/>
          <w:szCs w:val="24"/>
        </w:rPr>
      </w:pPr>
      <w:r w:rsidRPr="00CA1335">
        <w:rPr>
          <w:u w:val="single"/>
        </w:rPr>
        <w:t>Recommendation</w:t>
      </w:r>
      <w:r w:rsidRPr="00CA1335">
        <w:t>:</w:t>
      </w:r>
      <w:r w:rsidRPr="008C6D77">
        <w:t xml:space="preserve"> </w:t>
      </w:r>
      <w:r w:rsidR="001B50D3">
        <w:t xml:space="preserve"> </w:t>
      </w:r>
      <w:r w:rsidR="00BA530A" w:rsidRPr="00BA530A">
        <w:rPr>
          <w:rStyle w:val="scbd3d5b51"/>
          <w:sz w:val="24"/>
          <w:szCs w:val="24"/>
        </w:rPr>
        <w:t xml:space="preserve">Management should ensure that inventorial equipment </w:t>
      </w:r>
      <w:r w:rsidR="00DD6106">
        <w:rPr>
          <w:rStyle w:val="scbd3d5b51"/>
          <w:sz w:val="24"/>
          <w:szCs w:val="24"/>
        </w:rPr>
        <w:t>disposals are a</w:t>
      </w:r>
      <w:r w:rsidR="00BA530A" w:rsidRPr="00BA530A">
        <w:rPr>
          <w:rStyle w:val="scbd3d5b51"/>
          <w:sz w:val="24"/>
          <w:szCs w:val="24"/>
        </w:rPr>
        <w:t xml:space="preserve">ppropriately </w:t>
      </w:r>
      <w:r w:rsidR="00DD6106">
        <w:rPr>
          <w:rStyle w:val="scbd3d5b51"/>
          <w:sz w:val="24"/>
          <w:szCs w:val="24"/>
        </w:rPr>
        <w:t xml:space="preserve">and timely </w:t>
      </w:r>
      <w:r w:rsidR="00BA530A" w:rsidRPr="00BA530A">
        <w:rPr>
          <w:rStyle w:val="scbd3d5b51"/>
          <w:sz w:val="24"/>
          <w:szCs w:val="24"/>
        </w:rPr>
        <w:t xml:space="preserve">processed in </w:t>
      </w:r>
      <w:r w:rsidR="005202DB">
        <w:rPr>
          <w:rStyle w:val="scbd3d5b51"/>
          <w:sz w:val="24"/>
          <w:szCs w:val="24"/>
        </w:rPr>
        <w:t>AMS</w:t>
      </w:r>
      <w:r w:rsidR="00BA530A" w:rsidRPr="00BA530A">
        <w:rPr>
          <w:rStyle w:val="scbd3d5b51"/>
          <w:sz w:val="24"/>
          <w:szCs w:val="24"/>
        </w:rPr>
        <w:t xml:space="preserve"> at the time of disposal. </w:t>
      </w:r>
      <w:r w:rsidR="001B50D3">
        <w:rPr>
          <w:rStyle w:val="scbd3d5b51"/>
          <w:sz w:val="24"/>
          <w:szCs w:val="24"/>
        </w:rPr>
        <w:t xml:space="preserve"> </w:t>
      </w:r>
      <w:r w:rsidR="00BA530A" w:rsidRPr="00BA530A">
        <w:rPr>
          <w:rStyle w:val="scbd3d5b51"/>
          <w:sz w:val="24"/>
          <w:szCs w:val="24"/>
        </w:rPr>
        <w:t xml:space="preserve">By doing so, management will be </w:t>
      </w:r>
      <w:r w:rsidR="001B1EA0">
        <w:rPr>
          <w:rStyle w:val="scbd3d5b51"/>
          <w:sz w:val="24"/>
          <w:szCs w:val="24"/>
        </w:rPr>
        <w:t xml:space="preserve">more effectively </w:t>
      </w:r>
      <w:r w:rsidR="00BA530A" w:rsidRPr="00BA530A">
        <w:rPr>
          <w:rStyle w:val="scbd3d5b51"/>
          <w:sz w:val="24"/>
          <w:szCs w:val="24"/>
        </w:rPr>
        <w:t xml:space="preserve">accounting for the asset’s final disposition and maintaining prudent control of the property. </w:t>
      </w:r>
      <w:r w:rsidR="001B50D3">
        <w:rPr>
          <w:rStyle w:val="scbd3d5b51"/>
          <w:sz w:val="24"/>
          <w:szCs w:val="24"/>
        </w:rPr>
        <w:t xml:space="preserve"> </w:t>
      </w:r>
      <w:r w:rsidR="00BA530A" w:rsidRPr="00BA530A">
        <w:rPr>
          <w:rStyle w:val="scbd3d5b51"/>
          <w:sz w:val="24"/>
          <w:szCs w:val="24"/>
        </w:rPr>
        <w:t xml:space="preserve">Additionally, management should ensure that relevant equipment information is </w:t>
      </w:r>
      <w:r w:rsidR="00BA530A" w:rsidRPr="00086974">
        <w:rPr>
          <w:rStyle w:val="scbd3d5b51"/>
          <w:sz w:val="24"/>
          <w:szCs w:val="24"/>
        </w:rPr>
        <w:t xml:space="preserve">accurately recorded on its departmental disposal log to maintain an adequate audit trail. </w:t>
      </w:r>
      <w:r w:rsidR="001B50D3">
        <w:rPr>
          <w:rStyle w:val="scbd3d5b51"/>
          <w:sz w:val="24"/>
          <w:szCs w:val="24"/>
        </w:rPr>
        <w:t xml:space="preserve"> </w:t>
      </w:r>
      <w:r w:rsidR="00BA530A" w:rsidRPr="00086974">
        <w:rPr>
          <w:rStyle w:val="scbd3d5b51"/>
          <w:sz w:val="24"/>
          <w:szCs w:val="24"/>
        </w:rPr>
        <w:t xml:space="preserve">Lastly, the </w:t>
      </w:r>
      <w:r w:rsidR="00032186">
        <w:rPr>
          <w:rStyle w:val="scbd3d5b51"/>
          <w:sz w:val="24"/>
          <w:szCs w:val="24"/>
        </w:rPr>
        <w:t xml:space="preserve">equipment </w:t>
      </w:r>
      <w:r w:rsidR="00BA530A" w:rsidRPr="00086974">
        <w:rPr>
          <w:rStyle w:val="scbd3d5b51"/>
          <w:sz w:val="24"/>
          <w:szCs w:val="24"/>
        </w:rPr>
        <w:t xml:space="preserve">disposal log should be signed and dated by </w:t>
      </w:r>
      <w:r w:rsidR="00E97824">
        <w:rPr>
          <w:rStyle w:val="scbd3d5b51"/>
          <w:sz w:val="24"/>
          <w:szCs w:val="24"/>
        </w:rPr>
        <w:t xml:space="preserve">both </w:t>
      </w:r>
      <w:r w:rsidR="00BA530A" w:rsidRPr="00086974">
        <w:rPr>
          <w:rStyle w:val="scbd3d5b51"/>
          <w:sz w:val="24"/>
          <w:szCs w:val="24"/>
        </w:rPr>
        <w:t>the preparer and authorized review</w:t>
      </w:r>
      <w:r w:rsidR="00E61561">
        <w:rPr>
          <w:rStyle w:val="scbd3d5b51"/>
          <w:sz w:val="24"/>
          <w:szCs w:val="24"/>
        </w:rPr>
        <w:t>er</w:t>
      </w:r>
      <w:r w:rsidR="00BA530A" w:rsidRPr="00086974">
        <w:rPr>
          <w:rStyle w:val="scbd3d5b51"/>
          <w:sz w:val="24"/>
          <w:szCs w:val="24"/>
        </w:rPr>
        <w:t xml:space="preserve"> at the time of disposal to </w:t>
      </w:r>
      <w:r w:rsidR="00287B01">
        <w:rPr>
          <w:rStyle w:val="scbd3d5b51"/>
          <w:sz w:val="24"/>
          <w:szCs w:val="24"/>
        </w:rPr>
        <w:t xml:space="preserve">strengthen </w:t>
      </w:r>
      <w:r w:rsidR="00BA530A" w:rsidRPr="00086974">
        <w:rPr>
          <w:rStyle w:val="scbd3d5b51"/>
          <w:sz w:val="24"/>
          <w:szCs w:val="24"/>
        </w:rPr>
        <w:t>accountability for the disposal process.</w:t>
      </w:r>
    </w:p>
    <w:p w:rsidR="002D6E5C" w:rsidRDefault="002D6E5C" w:rsidP="00CA1335">
      <w:pPr>
        <w:pStyle w:val="nospacing0"/>
        <w:spacing w:line="360" w:lineRule="auto"/>
        <w:ind w:left="540"/>
        <w:jc w:val="both"/>
        <w:rPr>
          <w:rStyle w:val="scbd3d5b51"/>
          <w:sz w:val="24"/>
          <w:szCs w:val="24"/>
        </w:rPr>
      </w:pPr>
    </w:p>
    <w:p w:rsidR="002D6E5C" w:rsidRPr="007236D8" w:rsidRDefault="002D6E5C" w:rsidP="002D6E5C">
      <w:pPr>
        <w:pStyle w:val="nospacing0"/>
        <w:spacing w:line="360" w:lineRule="auto"/>
        <w:ind w:left="540"/>
        <w:jc w:val="both"/>
        <w:rPr>
          <w:color w:val="000000" w:themeColor="text1"/>
        </w:rPr>
      </w:pPr>
      <w:r w:rsidRPr="007236D8">
        <w:rPr>
          <w:color w:val="000000" w:themeColor="text1"/>
          <w:u w:val="single"/>
        </w:rPr>
        <w:t>Response</w:t>
      </w:r>
      <w:r w:rsidRPr="007236D8">
        <w:rPr>
          <w:color w:val="000000" w:themeColor="text1"/>
        </w:rPr>
        <w:t>:  Management agrees with the recommendations and is reviewing reconciliation steps to ensure accuracy between the campus logs and our own inventory logs.</w:t>
      </w:r>
    </w:p>
    <w:p w:rsidR="005271EA" w:rsidRPr="006960EB" w:rsidRDefault="005271EA" w:rsidP="002854CD">
      <w:pPr>
        <w:spacing w:line="360" w:lineRule="auto"/>
        <w:jc w:val="both"/>
        <w:rPr>
          <w:rFonts w:ascii="Arial" w:hAnsi="Arial" w:cs="Arial"/>
          <w:sz w:val="24"/>
          <w:szCs w:val="24"/>
        </w:rPr>
      </w:pPr>
    </w:p>
    <w:p w:rsidR="00B004FC" w:rsidRDefault="00BA571E" w:rsidP="0007315F">
      <w:pPr>
        <w:spacing w:line="360" w:lineRule="auto"/>
        <w:jc w:val="center"/>
        <w:rPr>
          <w:rFonts w:ascii="Arial" w:hAnsi="Arial" w:cs="Arial"/>
          <w:sz w:val="24"/>
          <w:szCs w:val="24"/>
          <w:u w:val="single"/>
        </w:rPr>
      </w:pPr>
      <w:r w:rsidRPr="00BA571E">
        <w:rPr>
          <w:rFonts w:ascii="Arial" w:hAnsi="Arial" w:cs="Arial"/>
          <w:sz w:val="24"/>
          <w:szCs w:val="24"/>
          <w:u w:val="single"/>
        </w:rPr>
        <w:t>Asset Management System</w:t>
      </w:r>
    </w:p>
    <w:p w:rsidR="009D538E" w:rsidRPr="00BA571E" w:rsidRDefault="009D538E" w:rsidP="0007315F">
      <w:pPr>
        <w:spacing w:line="360" w:lineRule="auto"/>
        <w:jc w:val="center"/>
        <w:rPr>
          <w:rFonts w:ascii="Arial" w:hAnsi="Arial" w:cs="Arial"/>
          <w:sz w:val="24"/>
          <w:szCs w:val="24"/>
          <w:u w:val="single"/>
        </w:rPr>
      </w:pPr>
    </w:p>
    <w:p w:rsidR="007179AF" w:rsidRDefault="00026351" w:rsidP="00264F37">
      <w:pPr>
        <w:spacing w:line="360" w:lineRule="auto"/>
        <w:jc w:val="both"/>
        <w:rPr>
          <w:rFonts w:ascii="Arial" w:hAnsi="Arial" w:cs="Arial"/>
          <w:sz w:val="24"/>
          <w:szCs w:val="24"/>
        </w:rPr>
      </w:pPr>
      <w:r w:rsidRPr="00D40C98">
        <w:rPr>
          <w:rFonts w:ascii="Arial" w:hAnsi="Arial" w:cs="Arial"/>
          <w:sz w:val="24"/>
          <w:szCs w:val="24"/>
        </w:rPr>
        <w:t xml:space="preserve">Interviews were conducted </w:t>
      </w:r>
      <w:r w:rsidR="00F97F81">
        <w:rPr>
          <w:rFonts w:ascii="Arial" w:hAnsi="Arial" w:cs="Arial"/>
          <w:sz w:val="24"/>
          <w:szCs w:val="24"/>
        </w:rPr>
        <w:t xml:space="preserve">with </w:t>
      </w:r>
      <w:r w:rsidR="00EA7C79">
        <w:rPr>
          <w:rFonts w:ascii="Arial" w:hAnsi="Arial" w:cs="Arial"/>
          <w:sz w:val="24"/>
          <w:szCs w:val="24"/>
        </w:rPr>
        <w:t xml:space="preserve">selected </w:t>
      </w:r>
      <w:r w:rsidR="00BE76BD">
        <w:rPr>
          <w:rFonts w:ascii="Arial" w:hAnsi="Arial" w:cs="Arial"/>
          <w:sz w:val="24"/>
          <w:szCs w:val="24"/>
        </w:rPr>
        <w:t xml:space="preserve">CP management and staff, and the campus </w:t>
      </w:r>
      <w:r w:rsidR="00CB1A16">
        <w:rPr>
          <w:rFonts w:ascii="Arial" w:hAnsi="Arial" w:cs="Arial"/>
          <w:sz w:val="24"/>
          <w:szCs w:val="24"/>
        </w:rPr>
        <w:t>E</w:t>
      </w:r>
      <w:r w:rsidR="00BE76BD">
        <w:rPr>
          <w:rFonts w:ascii="Arial" w:hAnsi="Arial" w:cs="Arial"/>
          <w:sz w:val="24"/>
          <w:szCs w:val="24"/>
        </w:rPr>
        <w:t xml:space="preserve">quipment </w:t>
      </w:r>
      <w:r w:rsidR="00CB1A16">
        <w:rPr>
          <w:rFonts w:ascii="Arial" w:hAnsi="Arial" w:cs="Arial"/>
          <w:sz w:val="24"/>
          <w:szCs w:val="24"/>
        </w:rPr>
        <w:t>M</w:t>
      </w:r>
      <w:r w:rsidR="00BE76BD">
        <w:rPr>
          <w:rFonts w:ascii="Arial" w:hAnsi="Arial" w:cs="Arial"/>
          <w:sz w:val="24"/>
          <w:szCs w:val="24"/>
        </w:rPr>
        <w:t xml:space="preserve">anagement </w:t>
      </w:r>
      <w:r w:rsidR="00CB1A16">
        <w:rPr>
          <w:rFonts w:ascii="Arial" w:hAnsi="Arial" w:cs="Arial"/>
          <w:sz w:val="24"/>
          <w:szCs w:val="24"/>
        </w:rPr>
        <w:t>A</w:t>
      </w:r>
      <w:r w:rsidR="00BE76BD">
        <w:rPr>
          <w:rFonts w:ascii="Arial" w:hAnsi="Arial" w:cs="Arial"/>
          <w:sz w:val="24"/>
          <w:szCs w:val="24"/>
        </w:rPr>
        <w:t>dministrator to obtain a</w:t>
      </w:r>
      <w:r w:rsidR="00805021">
        <w:rPr>
          <w:rFonts w:ascii="Arial" w:hAnsi="Arial" w:cs="Arial"/>
          <w:sz w:val="24"/>
          <w:szCs w:val="24"/>
        </w:rPr>
        <w:t xml:space="preserve">n </w:t>
      </w:r>
      <w:r>
        <w:rPr>
          <w:rFonts w:ascii="Arial" w:hAnsi="Arial" w:cs="Arial"/>
          <w:sz w:val="24"/>
          <w:szCs w:val="24"/>
        </w:rPr>
        <w:t xml:space="preserve">overview of </w:t>
      </w:r>
      <w:r w:rsidR="00805021">
        <w:rPr>
          <w:rFonts w:ascii="Arial" w:hAnsi="Arial" w:cs="Arial"/>
          <w:sz w:val="24"/>
          <w:szCs w:val="24"/>
        </w:rPr>
        <w:t>AM</w:t>
      </w:r>
      <w:r w:rsidR="00D41DF7">
        <w:rPr>
          <w:rFonts w:ascii="Arial" w:hAnsi="Arial" w:cs="Arial"/>
          <w:sz w:val="24"/>
          <w:szCs w:val="24"/>
        </w:rPr>
        <w:t xml:space="preserve">S, including </w:t>
      </w:r>
      <w:r w:rsidR="009D538E">
        <w:rPr>
          <w:rFonts w:ascii="Arial" w:hAnsi="Arial" w:cs="Arial"/>
          <w:sz w:val="24"/>
          <w:szCs w:val="24"/>
        </w:rPr>
        <w:t xml:space="preserve">controls over assigning </w:t>
      </w:r>
      <w:r w:rsidR="00655246">
        <w:rPr>
          <w:rFonts w:ascii="Arial" w:hAnsi="Arial" w:cs="Arial"/>
          <w:sz w:val="24"/>
          <w:szCs w:val="24"/>
        </w:rPr>
        <w:t xml:space="preserve">system </w:t>
      </w:r>
      <w:r w:rsidR="009D538E">
        <w:rPr>
          <w:rFonts w:ascii="Arial" w:hAnsi="Arial" w:cs="Arial"/>
          <w:sz w:val="24"/>
          <w:szCs w:val="24"/>
        </w:rPr>
        <w:t>access rights</w:t>
      </w:r>
      <w:r w:rsidR="00655246">
        <w:rPr>
          <w:rFonts w:ascii="Arial" w:hAnsi="Arial" w:cs="Arial"/>
          <w:sz w:val="24"/>
          <w:szCs w:val="24"/>
        </w:rPr>
        <w:t xml:space="preserve">, departmental user structure, and </w:t>
      </w:r>
      <w:r w:rsidR="00074111">
        <w:rPr>
          <w:rFonts w:ascii="Arial" w:hAnsi="Arial" w:cs="Arial"/>
          <w:sz w:val="24"/>
          <w:szCs w:val="24"/>
        </w:rPr>
        <w:t xml:space="preserve">the roles of each authorized </w:t>
      </w:r>
      <w:r w:rsidR="00051FF4">
        <w:rPr>
          <w:rFonts w:ascii="Arial" w:hAnsi="Arial" w:cs="Arial"/>
          <w:sz w:val="24"/>
          <w:szCs w:val="24"/>
        </w:rPr>
        <w:t xml:space="preserve">CP </w:t>
      </w:r>
      <w:r w:rsidR="00D66CA7">
        <w:rPr>
          <w:rFonts w:ascii="Arial" w:hAnsi="Arial" w:cs="Arial"/>
          <w:sz w:val="24"/>
          <w:szCs w:val="24"/>
        </w:rPr>
        <w:t xml:space="preserve">system </w:t>
      </w:r>
      <w:r w:rsidR="00074111">
        <w:rPr>
          <w:rFonts w:ascii="Arial" w:hAnsi="Arial" w:cs="Arial"/>
          <w:sz w:val="24"/>
          <w:szCs w:val="24"/>
        </w:rPr>
        <w:t xml:space="preserve">user. </w:t>
      </w:r>
      <w:r w:rsidR="001B50D3">
        <w:rPr>
          <w:rFonts w:ascii="Arial" w:hAnsi="Arial" w:cs="Arial"/>
          <w:sz w:val="24"/>
          <w:szCs w:val="24"/>
        </w:rPr>
        <w:t xml:space="preserve"> </w:t>
      </w:r>
      <w:r w:rsidR="004C251B">
        <w:rPr>
          <w:rFonts w:ascii="Arial" w:hAnsi="Arial" w:cs="Arial"/>
          <w:sz w:val="24"/>
          <w:szCs w:val="24"/>
        </w:rPr>
        <w:t>AMS reports and other relevant supporting documentation regarding a</w:t>
      </w:r>
      <w:r w:rsidR="008F4B91">
        <w:rPr>
          <w:rFonts w:ascii="Arial" w:hAnsi="Arial" w:cs="Arial"/>
          <w:sz w:val="24"/>
          <w:szCs w:val="24"/>
        </w:rPr>
        <w:t>ccess rights granted w</w:t>
      </w:r>
      <w:r w:rsidR="00C21B73">
        <w:rPr>
          <w:rFonts w:ascii="Arial" w:hAnsi="Arial" w:cs="Arial"/>
          <w:sz w:val="24"/>
          <w:szCs w:val="24"/>
        </w:rPr>
        <w:t xml:space="preserve">ere </w:t>
      </w:r>
      <w:r w:rsidR="008F4B91">
        <w:rPr>
          <w:rFonts w:ascii="Arial" w:hAnsi="Arial" w:cs="Arial"/>
          <w:sz w:val="24"/>
          <w:szCs w:val="24"/>
        </w:rPr>
        <w:t>evaluated for adequacy and to verify</w:t>
      </w:r>
      <w:r w:rsidR="00C21B73">
        <w:rPr>
          <w:rFonts w:ascii="Arial" w:hAnsi="Arial" w:cs="Arial"/>
          <w:sz w:val="24"/>
          <w:szCs w:val="24"/>
        </w:rPr>
        <w:t xml:space="preserve"> that</w:t>
      </w:r>
      <w:r w:rsidR="008F4B91">
        <w:rPr>
          <w:rFonts w:ascii="Arial" w:hAnsi="Arial" w:cs="Arial"/>
          <w:sz w:val="24"/>
          <w:szCs w:val="24"/>
        </w:rPr>
        <w:t xml:space="preserve"> </w:t>
      </w:r>
      <w:r w:rsidR="0086086E">
        <w:rPr>
          <w:rFonts w:ascii="Arial" w:hAnsi="Arial" w:cs="Arial"/>
          <w:sz w:val="24"/>
          <w:szCs w:val="24"/>
        </w:rPr>
        <w:t>proper</w:t>
      </w:r>
      <w:r w:rsidR="009177C0">
        <w:rPr>
          <w:rFonts w:ascii="Arial" w:hAnsi="Arial" w:cs="Arial"/>
          <w:sz w:val="24"/>
          <w:szCs w:val="24"/>
        </w:rPr>
        <w:t xml:space="preserve"> separation of duties is being maintained.</w:t>
      </w:r>
    </w:p>
    <w:p w:rsidR="007179AF" w:rsidRDefault="007179AF" w:rsidP="007179AF">
      <w:pPr>
        <w:spacing w:line="360" w:lineRule="auto"/>
        <w:jc w:val="both"/>
        <w:rPr>
          <w:rFonts w:ascii="Arial" w:hAnsi="Arial" w:cs="Arial"/>
          <w:sz w:val="24"/>
          <w:szCs w:val="24"/>
        </w:rPr>
      </w:pPr>
    </w:p>
    <w:p w:rsidR="007179AF" w:rsidRPr="00017EA3" w:rsidRDefault="007179AF" w:rsidP="00017EA3">
      <w:pPr>
        <w:overflowPunct/>
        <w:spacing w:line="360" w:lineRule="auto"/>
        <w:jc w:val="both"/>
        <w:textAlignment w:val="auto"/>
        <w:rPr>
          <w:rFonts w:ascii="Arial" w:hAnsi="Arial" w:cs="Arial"/>
          <w:sz w:val="24"/>
          <w:szCs w:val="24"/>
        </w:rPr>
      </w:pPr>
      <w:r>
        <w:rPr>
          <w:rFonts w:ascii="Arial" w:hAnsi="Arial" w:cs="Arial"/>
          <w:sz w:val="24"/>
          <w:szCs w:val="24"/>
        </w:rPr>
        <w:t>Test work indicated a</w:t>
      </w:r>
      <w:r w:rsidR="00871549" w:rsidRPr="00871549">
        <w:rPr>
          <w:rFonts w:ascii="Arial" w:hAnsi="Arial" w:cs="Arial"/>
          <w:sz w:val="24"/>
          <w:szCs w:val="24"/>
        </w:rPr>
        <w:t>ccess to C</w:t>
      </w:r>
      <w:r w:rsidR="00871549">
        <w:rPr>
          <w:rFonts w:ascii="Arial" w:hAnsi="Arial" w:cs="Arial"/>
          <w:sz w:val="24"/>
          <w:szCs w:val="24"/>
        </w:rPr>
        <w:t>P</w:t>
      </w:r>
      <w:r w:rsidRPr="00017EA3">
        <w:rPr>
          <w:rFonts w:ascii="Arial" w:hAnsi="Arial" w:cs="Arial"/>
          <w:sz w:val="24"/>
          <w:szCs w:val="24"/>
        </w:rPr>
        <w:t xml:space="preserve"> custody codes is appropriate. </w:t>
      </w:r>
      <w:r w:rsidR="00871549">
        <w:rPr>
          <w:rFonts w:ascii="Arial" w:hAnsi="Arial" w:cs="Arial"/>
          <w:sz w:val="24"/>
          <w:szCs w:val="24"/>
        </w:rPr>
        <w:t xml:space="preserve"> </w:t>
      </w:r>
      <w:r w:rsidRPr="00017EA3">
        <w:rPr>
          <w:rFonts w:ascii="Arial" w:hAnsi="Arial" w:cs="Arial"/>
          <w:sz w:val="24"/>
          <w:szCs w:val="24"/>
        </w:rPr>
        <w:t>For each custody code</w:t>
      </w:r>
      <w:r w:rsidR="00787F43">
        <w:rPr>
          <w:rFonts w:ascii="Arial" w:hAnsi="Arial" w:cs="Arial"/>
          <w:sz w:val="24"/>
          <w:szCs w:val="24"/>
        </w:rPr>
        <w:t xml:space="preserve">, </w:t>
      </w:r>
      <w:r w:rsidR="00787F43" w:rsidRPr="00017EA3">
        <w:rPr>
          <w:rFonts w:ascii="Arial" w:hAnsi="Arial" w:cs="Arial"/>
          <w:sz w:val="24"/>
          <w:szCs w:val="24"/>
        </w:rPr>
        <w:t>there</w:t>
      </w:r>
      <w:r w:rsidRPr="00017EA3">
        <w:rPr>
          <w:rFonts w:ascii="Arial" w:hAnsi="Arial" w:cs="Arial"/>
          <w:sz w:val="24"/>
          <w:szCs w:val="24"/>
        </w:rPr>
        <w:t xml:space="preserve"> is a custodian, department approver and a department representative.  The equipment custodian has full edit rights and is responsible for updating information within AMS. </w:t>
      </w:r>
      <w:r w:rsidR="00871549">
        <w:rPr>
          <w:rFonts w:ascii="Arial" w:hAnsi="Arial" w:cs="Arial"/>
          <w:sz w:val="24"/>
          <w:szCs w:val="24"/>
        </w:rPr>
        <w:t xml:space="preserve"> </w:t>
      </w:r>
      <w:r w:rsidRPr="00017EA3">
        <w:rPr>
          <w:rFonts w:ascii="Arial" w:hAnsi="Arial" w:cs="Arial"/>
          <w:sz w:val="24"/>
          <w:szCs w:val="24"/>
        </w:rPr>
        <w:t xml:space="preserve">The department representative serves as the custodians back-up and the department approver is responsible for approving transactions within AMS. </w:t>
      </w:r>
      <w:r w:rsidR="00871549">
        <w:rPr>
          <w:rFonts w:ascii="Arial" w:hAnsi="Arial" w:cs="Arial"/>
          <w:sz w:val="24"/>
          <w:szCs w:val="24"/>
        </w:rPr>
        <w:t xml:space="preserve"> </w:t>
      </w:r>
      <w:r w:rsidRPr="00017EA3">
        <w:rPr>
          <w:rFonts w:ascii="Arial" w:hAnsi="Arial" w:cs="Arial"/>
          <w:sz w:val="24"/>
          <w:szCs w:val="24"/>
        </w:rPr>
        <w:t xml:space="preserve">Access to AMS is controlled by UCLA Equipment Management and the department approver is controlled by the Departmental Security Administrator (DSA). </w:t>
      </w:r>
    </w:p>
    <w:p w:rsidR="00DC5C2B" w:rsidRDefault="009177C0" w:rsidP="00264F37">
      <w:pPr>
        <w:spacing w:line="360" w:lineRule="auto"/>
        <w:jc w:val="both"/>
        <w:rPr>
          <w:rFonts w:ascii="Arial" w:hAnsi="Arial" w:cs="Arial"/>
          <w:sz w:val="24"/>
          <w:szCs w:val="24"/>
          <w:highlight w:val="lightGray"/>
        </w:rPr>
      </w:pPr>
      <w:r>
        <w:rPr>
          <w:rFonts w:ascii="Arial" w:hAnsi="Arial" w:cs="Arial"/>
          <w:sz w:val="24"/>
          <w:szCs w:val="24"/>
        </w:rPr>
        <w:t xml:space="preserve"> </w:t>
      </w:r>
    </w:p>
    <w:p w:rsidR="00215E13" w:rsidRPr="00A30EE5" w:rsidRDefault="00DD0D19" w:rsidP="00264F37">
      <w:pPr>
        <w:spacing w:line="360" w:lineRule="auto"/>
        <w:jc w:val="both"/>
        <w:rPr>
          <w:rFonts w:ascii="Arial" w:hAnsi="Arial" w:cs="Arial"/>
          <w:sz w:val="24"/>
          <w:szCs w:val="24"/>
        </w:rPr>
      </w:pPr>
      <w:r w:rsidRPr="00A30EE5">
        <w:rPr>
          <w:rFonts w:ascii="Arial" w:hAnsi="Arial" w:cs="Arial"/>
          <w:sz w:val="24"/>
          <w:szCs w:val="24"/>
        </w:rPr>
        <w:t>No significant control or operational concerns were found in this area.</w:t>
      </w:r>
    </w:p>
    <w:p w:rsidR="00215E13" w:rsidRDefault="00215E13" w:rsidP="00264F37">
      <w:pPr>
        <w:spacing w:line="360" w:lineRule="auto"/>
        <w:jc w:val="both"/>
        <w:rPr>
          <w:rFonts w:ascii="Arial" w:hAnsi="Arial" w:cs="Arial"/>
          <w:sz w:val="24"/>
          <w:szCs w:val="24"/>
          <w:highlight w:val="lightGray"/>
        </w:rPr>
      </w:pPr>
    </w:p>
    <w:p w:rsidR="0003692D" w:rsidRPr="00DA2E22" w:rsidRDefault="0003692D" w:rsidP="00264F37">
      <w:pPr>
        <w:spacing w:line="360" w:lineRule="auto"/>
        <w:jc w:val="both"/>
        <w:rPr>
          <w:rFonts w:ascii="Arial" w:hAnsi="Arial" w:cs="Arial"/>
          <w:sz w:val="24"/>
          <w:szCs w:val="24"/>
          <w:highlight w:val="lightGray"/>
        </w:rPr>
      </w:pPr>
    </w:p>
    <w:p w:rsidR="00F2309B" w:rsidRPr="00695D50" w:rsidRDefault="00695D50" w:rsidP="008209FF">
      <w:pPr>
        <w:pStyle w:val="NormalWeb"/>
        <w:spacing w:line="360" w:lineRule="auto"/>
        <w:jc w:val="center"/>
        <w:rPr>
          <w:rFonts w:ascii="Arial" w:hAnsi="Arial" w:cs="Arial"/>
          <w:color w:val="000000"/>
          <w:u w:val="single"/>
        </w:rPr>
      </w:pPr>
      <w:r w:rsidRPr="00E42DB6">
        <w:rPr>
          <w:rFonts w:ascii="Arial" w:hAnsi="Arial" w:cs="Arial"/>
          <w:color w:val="000000"/>
          <w:u w:val="single"/>
        </w:rPr>
        <w:t>Physical Security</w:t>
      </w:r>
    </w:p>
    <w:p w:rsidR="00695D50" w:rsidRDefault="00695D50" w:rsidP="00695D50">
      <w:pPr>
        <w:spacing w:line="360" w:lineRule="auto"/>
        <w:jc w:val="both"/>
        <w:rPr>
          <w:rFonts w:ascii="Arial" w:hAnsi="Arial" w:cs="Arial"/>
          <w:sz w:val="24"/>
          <w:szCs w:val="24"/>
          <w:highlight w:val="lightGray"/>
        </w:rPr>
      </w:pPr>
    </w:p>
    <w:p w:rsidR="00E42DB6" w:rsidRDefault="00AC50E4" w:rsidP="00695D50">
      <w:pPr>
        <w:spacing w:line="360" w:lineRule="auto"/>
        <w:jc w:val="both"/>
        <w:rPr>
          <w:rFonts w:ascii="Arial" w:hAnsi="Arial" w:cs="Arial"/>
          <w:sz w:val="24"/>
          <w:szCs w:val="24"/>
        </w:rPr>
      </w:pPr>
      <w:r>
        <w:rPr>
          <w:rFonts w:ascii="Arial" w:hAnsi="Arial" w:cs="Arial"/>
          <w:sz w:val="24"/>
          <w:szCs w:val="24"/>
        </w:rPr>
        <w:t xml:space="preserve">Discussions were held with </w:t>
      </w:r>
      <w:r w:rsidR="001927AD" w:rsidRPr="00D40C98">
        <w:rPr>
          <w:rFonts w:ascii="Arial" w:hAnsi="Arial" w:cs="Arial"/>
          <w:sz w:val="24"/>
          <w:szCs w:val="24"/>
        </w:rPr>
        <w:t xml:space="preserve">CP management </w:t>
      </w:r>
      <w:r w:rsidR="001927AD">
        <w:rPr>
          <w:rFonts w:ascii="Arial" w:hAnsi="Arial" w:cs="Arial"/>
          <w:sz w:val="24"/>
          <w:szCs w:val="24"/>
        </w:rPr>
        <w:t xml:space="preserve">to </w:t>
      </w:r>
      <w:r>
        <w:rPr>
          <w:rFonts w:ascii="Arial" w:hAnsi="Arial" w:cs="Arial"/>
          <w:sz w:val="24"/>
          <w:szCs w:val="24"/>
        </w:rPr>
        <w:t xml:space="preserve">ascertain the departmental </w:t>
      </w:r>
      <w:r w:rsidR="001F2B32">
        <w:rPr>
          <w:rFonts w:ascii="Arial" w:hAnsi="Arial" w:cs="Arial"/>
          <w:sz w:val="24"/>
          <w:szCs w:val="24"/>
        </w:rPr>
        <w:t xml:space="preserve">business </w:t>
      </w:r>
      <w:r>
        <w:rPr>
          <w:rFonts w:ascii="Arial" w:hAnsi="Arial" w:cs="Arial"/>
          <w:sz w:val="24"/>
          <w:szCs w:val="24"/>
        </w:rPr>
        <w:t xml:space="preserve">practices and controls </w:t>
      </w:r>
      <w:r w:rsidR="001927AD">
        <w:rPr>
          <w:rFonts w:ascii="Arial" w:hAnsi="Arial" w:cs="Arial"/>
          <w:sz w:val="24"/>
          <w:szCs w:val="24"/>
        </w:rPr>
        <w:t xml:space="preserve">over </w:t>
      </w:r>
      <w:r w:rsidR="009055B1">
        <w:rPr>
          <w:rFonts w:ascii="Arial" w:hAnsi="Arial" w:cs="Arial"/>
          <w:sz w:val="24"/>
          <w:szCs w:val="24"/>
        </w:rPr>
        <w:t xml:space="preserve">inventorial </w:t>
      </w:r>
      <w:r w:rsidR="001927AD">
        <w:rPr>
          <w:rFonts w:ascii="Arial" w:hAnsi="Arial" w:cs="Arial"/>
          <w:sz w:val="24"/>
          <w:szCs w:val="24"/>
        </w:rPr>
        <w:t>equipment inventory</w:t>
      </w:r>
      <w:r w:rsidR="00826B2E">
        <w:rPr>
          <w:rFonts w:ascii="Arial" w:hAnsi="Arial" w:cs="Arial"/>
          <w:sz w:val="24"/>
          <w:szCs w:val="24"/>
        </w:rPr>
        <w:t xml:space="preserve"> and non-inventorial theft-sensitive equipment such as laptop and tablet</w:t>
      </w:r>
      <w:r>
        <w:rPr>
          <w:rFonts w:ascii="Arial" w:hAnsi="Arial" w:cs="Arial"/>
          <w:sz w:val="24"/>
          <w:szCs w:val="24"/>
        </w:rPr>
        <w:t xml:space="preserve"> computers</w:t>
      </w:r>
      <w:r w:rsidR="001927AD">
        <w:rPr>
          <w:rFonts w:ascii="Arial" w:hAnsi="Arial" w:cs="Arial"/>
          <w:sz w:val="24"/>
          <w:szCs w:val="24"/>
        </w:rPr>
        <w:t>.</w:t>
      </w:r>
      <w:r w:rsidR="009055B1">
        <w:rPr>
          <w:rFonts w:ascii="Arial" w:hAnsi="Arial" w:cs="Arial"/>
          <w:sz w:val="24"/>
          <w:szCs w:val="24"/>
        </w:rPr>
        <w:t xml:space="preserve"> </w:t>
      </w:r>
      <w:r w:rsidR="001B50D3">
        <w:rPr>
          <w:rFonts w:ascii="Arial" w:hAnsi="Arial" w:cs="Arial"/>
          <w:sz w:val="24"/>
          <w:szCs w:val="24"/>
        </w:rPr>
        <w:t xml:space="preserve"> </w:t>
      </w:r>
      <w:r w:rsidR="000B3BDC">
        <w:rPr>
          <w:rFonts w:ascii="Arial" w:hAnsi="Arial" w:cs="Arial"/>
          <w:sz w:val="24"/>
          <w:szCs w:val="24"/>
        </w:rPr>
        <w:t xml:space="preserve">Observations were conducted of areas where equipment is </w:t>
      </w:r>
      <w:r w:rsidR="00C469F7">
        <w:rPr>
          <w:rFonts w:ascii="Arial" w:hAnsi="Arial" w:cs="Arial"/>
          <w:sz w:val="24"/>
          <w:szCs w:val="24"/>
        </w:rPr>
        <w:t xml:space="preserve">installed, </w:t>
      </w:r>
      <w:r w:rsidR="000B3BDC">
        <w:rPr>
          <w:rFonts w:ascii="Arial" w:hAnsi="Arial" w:cs="Arial"/>
          <w:sz w:val="24"/>
          <w:szCs w:val="24"/>
        </w:rPr>
        <w:t xml:space="preserve">maintained and stored. </w:t>
      </w:r>
      <w:r w:rsidR="001B50D3">
        <w:rPr>
          <w:rFonts w:ascii="Arial" w:hAnsi="Arial" w:cs="Arial"/>
          <w:sz w:val="24"/>
          <w:szCs w:val="24"/>
        </w:rPr>
        <w:t xml:space="preserve"> </w:t>
      </w:r>
      <w:r w:rsidR="00E454F6">
        <w:rPr>
          <w:rFonts w:ascii="Arial" w:hAnsi="Arial" w:cs="Arial"/>
          <w:sz w:val="24"/>
          <w:szCs w:val="24"/>
        </w:rPr>
        <w:t xml:space="preserve">During our </w:t>
      </w:r>
      <w:r w:rsidR="00541E6F">
        <w:rPr>
          <w:rFonts w:ascii="Arial" w:hAnsi="Arial" w:cs="Arial"/>
          <w:sz w:val="24"/>
          <w:szCs w:val="24"/>
        </w:rPr>
        <w:t xml:space="preserve">physical observation of </w:t>
      </w:r>
      <w:r w:rsidR="00CB0BAD">
        <w:rPr>
          <w:rFonts w:ascii="Arial" w:hAnsi="Arial" w:cs="Arial"/>
          <w:sz w:val="24"/>
          <w:szCs w:val="24"/>
        </w:rPr>
        <w:t xml:space="preserve">selected </w:t>
      </w:r>
      <w:r w:rsidR="00E454F6">
        <w:rPr>
          <w:rFonts w:ascii="Arial" w:hAnsi="Arial" w:cs="Arial"/>
          <w:sz w:val="24"/>
          <w:szCs w:val="24"/>
        </w:rPr>
        <w:t>test</w:t>
      </w:r>
      <w:r w:rsidR="00541E6F">
        <w:rPr>
          <w:rFonts w:ascii="Arial" w:hAnsi="Arial" w:cs="Arial"/>
          <w:sz w:val="24"/>
          <w:szCs w:val="24"/>
        </w:rPr>
        <w:t xml:space="preserve"> items described in the </w:t>
      </w:r>
      <w:r w:rsidR="00061DDC">
        <w:rPr>
          <w:rFonts w:ascii="Arial" w:hAnsi="Arial" w:cs="Arial"/>
          <w:sz w:val="24"/>
          <w:szCs w:val="24"/>
        </w:rPr>
        <w:t>“</w:t>
      </w:r>
      <w:r w:rsidR="004A4379">
        <w:rPr>
          <w:rFonts w:ascii="Arial" w:hAnsi="Arial" w:cs="Arial"/>
          <w:sz w:val="24"/>
          <w:szCs w:val="24"/>
        </w:rPr>
        <w:t>E</w:t>
      </w:r>
      <w:r w:rsidR="004F6057">
        <w:rPr>
          <w:rFonts w:ascii="Arial" w:hAnsi="Arial" w:cs="Arial"/>
          <w:sz w:val="24"/>
          <w:szCs w:val="24"/>
        </w:rPr>
        <w:t xml:space="preserve">quipment </w:t>
      </w:r>
      <w:r w:rsidR="004A4379">
        <w:rPr>
          <w:rFonts w:ascii="Arial" w:hAnsi="Arial" w:cs="Arial"/>
          <w:sz w:val="24"/>
          <w:szCs w:val="24"/>
        </w:rPr>
        <w:t>I</w:t>
      </w:r>
      <w:r w:rsidR="004F6057">
        <w:rPr>
          <w:rFonts w:ascii="Arial" w:hAnsi="Arial" w:cs="Arial"/>
          <w:sz w:val="24"/>
          <w:szCs w:val="24"/>
        </w:rPr>
        <w:t xml:space="preserve">nventory and </w:t>
      </w:r>
      <w:r w:rsidR="004A4379">
        <w:rPr>
          <w:rFonts w:ascii="Arial" w:hAnsi="Arial" w:cs="Arial"/>
          <w:sz w:val="24"/>
          <w:szCs w:val="24"/>
        </w:rPr>
        <w:t>D</w:t>
      </w:r>
      <w:r w:rsidR="004F6057">
        <w:rPr>
          <w:rFonts w:ascii="Arial" w:hAnsi="Arial" w:cs="Arial"/>
          <w:sz w:val="24"/>
          <w:szCs w:val="24"/>
        </w:rPr>
        <w:t>isposals</w:t>
      </w:r>
      <w:r w:rsidR="00061DDC">
        <w:rPr>
          <w:rFonts w:ascii="Arial" w:hAnsi="Arial" w:cs="Arial"/>
          <w:sz w:val="24"/>
          <w:szCs w:val="24"/>
        </w:rPr>
        <w:t>”</w:t>
      </w:r>
      <w:r w:rsidR="00126376">
        <w:rPr>
          <w:rFonts w:ascii="Arial" w:hAnsi="Arial" w:cs="Arial"/>
          <w:sz w:val="24"/>
          <w:szCs w:val="24"/>
        </w:rPr>
        <w:t xml:space="preserve"> </w:t>
      </w:r>
      <w:r w:rsidR="00541E6F">
        <w:rPr>
          <w:rFonts w:ascii="Arial" w:hAnsi="Arial" w:cs="Arial"/>
          <w:sz w:val="24"/>
          <w:szCs w:val="24"/>
        </w:rPr>
        <w:t>section of</w:t>
      </w:r>
      <w:r w:rsidR="004F6057">
        <w:rPr>
          <w:rFonts w:ascii="Arial" w:hAnsi="Arial" w:cs="Arial"/>
          <w:sz w:val="24"/>
          <w:szCs w:val="24"/>
        </w:rPr>
        <w:t xml:space="preserve"> this report</w:t>
      </w:r>
      <w:r w:rsidR="00541E6F">
        <w:rPr>
          <w:rFonts w:ascii="Arial" w:hAnsi="Arial" w:cs="Arial"/>
          <w:sz w:val="24"/>
          <w:szCs w:val="24"/>
        </w:rPr>
        <w:t>, we</w:t>
      </w:r>
      <w:r w:rsidR="00E454F6">
        <w:rPr>
          <w:rFonts w:ascii="Arial" w:hAnsi="Arial" w:cs="Arial"/>
          <w:sz w:val="24"/>
          <w:szCs w:val="24"/>
        </w:rPr>
        <w:t xml:space="preserve"> </w:t>
      </w:r>
      <w:r w:rsidR="00A271B1">
        <w:rPr>
          <w:rFonts w:ascii="Arial" w:hAnsi="Arial" w:cs="Arial"/>
          <w:sz w:val="24"/>
          <w:szCs w:val="24"/>
        </w:rPr>
        <w:t xml:space="preserve">also </w:t>
      </w:r>
      <w:r w:rsidR="00061DDC">
        <w:rPr>
          <w:rFonts w:ascii="Arial" w:hAnsi="Arial" w:cs="Arial"/>
          <w:sz w:val="24"/>
          <w:szCs w:val="24"/>
        </w:rPr>
        <w:t>evaluated the areas</w:t>
      </w:r>
      <w:r w:rsidR="00803500">
        <w:rPr>
          <w:rFonts w:ascii="Arial" w:hAnsi="Arial" w:cs="Arial"/>
          <w:sz w:val="24"/>
          <w:szCs w:val="24"/>
        </w:rPr>
        <w:t xml:space="preserve"> in</w:t>
      </w:r>
      <w:r w:rsidR="00061DDC">
        <w:rPr>
          <w:rFonts w:ascii="Arial" w:hAnsi="Arial" w:cs="Arial"/>
          <w:sz w:val="24"/>
          <w:szCs w:val="24"/>
        </w:rPr>
        <w:t xml:space="preserve"> which those items reside for any conditions that pose a risk to the security of the asset(s). </w:t>
      </w:r>
      <w:r w:rsidR="001B50D3">
        <w:rPr>
          <w:rFonts w:ascii="Arial" w:hAnsi="Arial" w:cs="Arial"/>
          <w:sz w:val="24"/>
          <w:szCs w:val="24"/>
        </w:rPr>
        <w:t xml:space="preserve"> </w:t>
      </w:r>
      <w:r w:rsidR="006769C9">
        <w:rPr>
          <w:rFonts w:ascii="Arial" w:hAnsi="Arial" w:cs="Arial"/>
          <w:sz w:val="24"/>
          <w:szCs w:val="24"/>
        </w:rPr>
        <w:t xml:space="preserve">Additionally, we inspected non-inventorial theft-sensitive equipment </w:t>
      </w:r>
      <w:r w:rsidR="003D7656">
        <w:rPr>
          <w:rFonts w:ascii="Arial" w:hAnsi="Arial" w:cs="Arial"/>
          <w:sz w:val="24"/>
          <w:szCs w:val="24"/>
        </w:rPr>
        <w:t>such as laptop and tablet</w:t>
      </w:r>
      <w:r w:rsidR="00621FFE">
        <w:rPr>
          <w:rFonts w:ascii="Arial" w:hAnsi="Arial" w:cs="Arial"/>
          <w:sz w:val="24"/>
          <w:szCs w:val="24"/>
        </w:rPr>
        <w:t xml:space="preserve"> computers</w:t>
      </w:r>
      <w:r w:rsidR="003D7656">
        <w:rPr>
          <w:rFonts w:ascii="Arial" w:hAnsi="Arial" w:cs="Arial"/>
          <w:sz w:val="24"/>
          <w:szCs w:val="24"/>
        </w:rPr>
        <w:t xml:space="preserve"> </w:t>
      </w:r>
      <w:r w:rsidR="006769C9">
        <w:rPr>
          <w:rFonts w:ascii="Arial" w:hAnsi="Arial" w:cs="Arial"/>
          <w:sz w:val="24"/>
          <w:szCs w:val="24"/>
        </w:rPr>
        <w:t>to determine if S</w:t>
      </w:r>
      <w:r w:rsidR="00244E5A">
        <w:rPr>
          <w:rFonts w:ascii="Arial" w:hAnsi="Arial" w:cs="Arial"/>
          <w:sz w:val="24"/>
          <w:szCs w:val="24"/>
        </w:rPr>
        <w:t>.T.</w:t>
      </w:r>
      <w:r w:rsidR="00E835D6">
        <w:rPr>
          <w:rFonts w:ascii="Arial" w:hAnsi="Arial" w:cs="Arial"/>
          <w:sz w:val="24"/>
          <w:szCs w:val="24"/>
        </w:rPr>
        <w:t>O.P</w:t>
      </w:r>
      <w:r w:rsidR="00FF68D9">
        <w:rPr>
          <w:rFonts w:ascii="Arial" w:hAnsi="Arial" w:cs="Arial"/>
          <w:sz w:val="24"/>
          <w:szCs w:val="24"/>
        </w:rPr>
        <w:t>.</w:t>
      </w:r>
      <w:r w:rsidR="006769C9">
        <w:rPr>
          <w:rFonts w:ascii="Arial" w:hAnsi="Arial" w:cs="Arial"/>
          <w:sz w:val="24"/>
          <w:szCs w:val="24"/>
        </w:rPr>
        <w:t xml:space="preserve"> plates are being utilized. </w:t>
      </w:r>
    </w:p>
    <w:p w:rsidR="005271EA" w:rsidRDefault="005271EA" w:rsidP="00695D50">
      <w:pPr>
        <w:spacing w:line="360" w:lineRule="auto"/>
        <w:jc w:val="both"/>
        <w:rPr>
          <w:rFonts w:ascii="Arial" w:hAnsi="Arial" w:cs="Arial"/>
          <w:sz w:val="24"/>
          <w:szCs w:val="24"/>
        </w:rPr>
      </w:pPr>
    </w:p>
    <w:p w:rsidR="00336A25" w:rsidRDefault="00336A25" w:rsidP="00950C5D">
      <w:pPr>
        <w:spacing w:line="360" w:lineRule="auto"/>
        <w:ind w:left="540" w:hanging="540"/>
        <w:jc w:val="both"/>
        <w:rPr>
          <w:rFonts w:ascii="Arial" w:hAnsi="Arial" w:cs="Arial"/>
          <w:sz w:val="24"/>
          <w:szCs w:val="24"/>
          <w:u w:val="single"/>
        </w:rPr>
      </w:pPr>
      <w:r>
        <w:rPr>
          <w:rFonts w:ascii="Arial" w:hAnsi="Arial" w:cs="Arial"/>
          <w:sz w:val="24"/>
          <w:szCs w:val="24"/>
        </w:rPr>
        <w:t xml:space="preserve">A. </w:t>
      </w:r>
      <w:r w:rsidR="00950C5D">
        <w:rPr>
          <w:rFonts w:ascii="Arial" w:hAnsi="Arial" w:cs="Arial"/>
          <w:sz w:val="24"/>
          <w:szCs w:val="24"/>
        </w:rPr>
        <w:tab/>
      </w:r>
      <w:r w:rsidR="00950C5D" w:rsidRPr="00D133BF">
        <w:rPr>
          <w:rFonts w:ascii="Arial" w:hAnsi="Arial" w:cs="Arial"/>
          <w:sz w:val="24"/>
          <w:szCs w:val="24"/>
          <w:u w:val="single"/>
        </w:rPr>
        <w:t xml:space="preserve">Security Tracking of Office Property (S.T.O.P.) </w:t>
      </w:r>
      <w:r w:rsidRPr="00D133BF">
        <w:rPr>
          <w:rFonts w:ascii="Arial" w:hAnsi="Arial" w:cs="Arial"/>
          <w:sz w:val="24"/>
          <w:szCs w:val="24"/>
          <w:u w:val="single"/>
        </w:rPr>
        <w:t>Plates</w:t>
      </w:r>
    </w:p>
    <w:p w:rsidR="00336A25" w:rsidRDefault="00336A25" w:rsidP="00695D50">
      <w:pPr>
        <w:spacing w:line="360" w:lineRule="auto"/>
        <w:jc w:val="both"/>
        <w:rPr>
          <w:rFonts w:ascii="Arial" w:hAnsi="Arial" w:cs="Arial"/>
          <w:sz w:val="24"/>
          <w:szCs w:val="24"/>
          <w:u w:val="single"/>
        </w:rPr>
      </w:pPr>
    </w:p>
    <w:p w:rsidR="00FB664D" w:rsidRPr="00FB664D" w:rsidRDefault="00FB664D" w:rsidP="00D133BF">
      <w:pPr>
        <w:pStyle w:val="nospacing0"/>
        <w:spacing w:line="360" w:lineRule="auto"/>
        <w:ind w:left="540"/>
        <w:jc w:val="both"/>
      </w:pPr>
      <w:r w:rsidRPr="00FB664D">
        <w:rPr>
          <w:rStyle w:val="scbd3d5b51"/>
          <w:sz w:val="24"/>
          <w:szCs w:val="24"/>
        </w:rPr>
        <w:t>Laptop and tablet</w:t>
      </w:r>
      <w:r w:rsidR="00BB0963">
        <w:rPr>
          <w:rStyle w:val="scbd3d5b51"/>
          <w:sz w:val="24"/>
          <w:szCs w:val="24"/>
        </w:rPr>
        <w:t xml:space="preserve"> computers</w:t>
      </w:r>
      <w:r w:rsidRPr="00FB664D">
        <w:rPr>
          <w:rStyle w:val="scbd3d5b51"/>
          <w:sz w:val="24"/>
          <w:szCs w:val="24"/>
        </w:rPr>
        <w:t xml:space="preserve"> do not have UC Police Depa</w:t>
      </w:r>
      <w:r w:rsidR="00605DF9">
        <w:rPr>
          <w:rStyle w:val="scbd3d5b51"/>
          <w:sz w:val="24"/>
          <w:szCs w:val="24"/>
        </w:rPr>
        <w:t>rtment (UCPD) asset protection S.T.O.P</w:t>
      </w:r>
      <w:r w:rsidR="00FF68D9">
        <w:rPr>
          <w:rStyle w:val="scbd3d5b51"/>
          <w:sz w:val="24"/>
          <w:szCs w:val="24"/>
        </w:rPr>
        <w:t>.</w:t>
      </w:r>
      <w:r w:rsidR="00605DF9">
        <w:rPr>
          <w:rStyle w:val="scbd3d5b51"/>
          <w:sz w:val="24"/>
          <w:szCs w:val="24"/>
        </w:rPr>
        <w:t xml:space="preserve"> </w:t>
      </w:r>
      <w:r w:rsidR="007E04C6">
        <w:rPr>
          <w:rStyle w:val="scbd3d5b51"/>
          <w:sz w:val="24"/>
          <w:szCs w:val="24"/>
        </w:rPr>
        <w:t>p</w:t>
      </w:r>
      <w:r w:rsidR="00605DF9">
        <w:rPr>
          <w:rStyle w:val="scbd3d5b51"/>
          <w:sz w:val="24"/>
          <w:szCs w:val="24"/>
        </w:rPr>
        <w:t>lates</w:t>
      </w:r>
      <w:r w:rsidRPr="00FB664D">
        <w:rPr>
          <w:rStyle w:val="scbd3d5b51"/>
          <w:sz w:val="24"/>
          <w:szCs w:val="24"/>
        </w:rPr>
        <w:t xml:space="preserve">. </w:t>
      </w:r>
      <w:r w:rsidR="001B50D3">
        <w:rPr>
          <w:rStyle w:val="scbd3d5b51"/>
          <w:sz w:val="24"/>
          <w:szCs w:val="24"/>
        </w:rPr>
        <w:t xml:space="preserve"> </w:t>
      </w:r>
      <w:r w:rsidRPr="00FB664D">
        <w:rPr>
          <w:rStyle w:val="scbd3d5b51"/>
          <w:sz w:val="24"/>
          <w:szCs w:val="24"/>
        </w:rPr>
        <w:t>The S.T.O.P</w:t>
      </w:r>
      <w:r w:rsidR="00FF68D9">
        <w:rPr>
          <w:rStyle w:val="scbd3d5b51"/>
          <w:sz w:val="24"/>
          <w:szCs w:val="24"/>
        </w:rPr>
        <w:t>.</w:t>
      </w:r>
      <w:r w:rsidRPr="00FB664D">
        <w:rPr>
          <w:rStyle w:val="scbd3d5b51"/>
          <w:sz w:val="24"/>
          <w:szCs w:val="24"/>
        </w:rPr>
        <w:t xml:space="preserve"> </w:t>
      </w:r>
      <w:r w:rsidR="007E04C6">
        <w:rPr>
          <w:rStyle w:val="scbd3d5b51"/>
          <w:sz w:val="24"/>
          <w:szCs w:val="24"/>
        </w:rPr>
        <w:t>p</w:t>
      </w:r>
      <w:r w:rsidRPr="00FB664D">
        <w:rPr>
          <w:rStyle w:val="scbd3d5b51"/>
          <w:sz w:val="24"/>
          <w:szCs w:val="24"/>
        </w:rPr>
        <w:t>late program is offered as part of a crime reduction initiative and theft deterrent system for highly portable and easily re-sellable elect</w:t>
      </w:r>
      <w:r w:rsidR="00792880">
        <w:rPr>
          <w:rStyle w:val="scbd3d5b51"/>
          <w:sz w:val="24"/>
          <w:szCs w:val="24"/>
        </w:rPr>
        <w:t>ronic devices</w:t>
      </w:r>
      <w:r w:rsidR="00B44634">
        <w:rPr>
          <w:rStyle w:val="scbd3d5b51"/>
          <w:sz w:val="24"/>
          <w:szCs w:val="24"/>
        </w:rPr>
        <w:t>.</w:t>
      </w:r>
    </w:p>
    <w:p w:rsidR="00336A25" w:rsidRPr="00FB664D" w:rsidRDefault="00336A25" w:rsidP="00FB664D">
      <w:pPr>
        <w:spacing w:line="360" w:lineRule="auto"/>
        <w:jc w:val="both"/>
        <w:rPr>
          <w:rFonts w:ascii="Arial" w:hAnsi="Arial" w:cs="Arial"/>
          <w:sz w:val="24"/>
          <w:szCs w:val="24"/>
          <w:highlight w:val="lightGray"/>
        </w:rPr>
      </w:pPr>
    </w:p>
    <w:p w:rsidR="00FB664D" w:rsidRDefault="00FB664D" w:rsidP="00605DF9">
      <w:pPr>
        <w:pStyle w:val="nospacing0"/>
        <w:spacing w:line="360" w:lineRule="auto"/>
        <w:ind w:left="540"/>
        <w:jc w:val="both"/>
        <w:rPr>
          <w:rStyle w:val="scbd3d5b51"/>
          <w:sz w:val="24"/>
          <w:szCs w:val="24"/>
        </w:rPr>
      </w:pPr>
      <w:r w:rsidRPr="00FB664D">
        <w:rPr>
          <w:u w:val="single"/>
        </w:rPr>
        <w:t>Recommendation</w:t>
      </w:r>
      <w:r w:rsidRPr="00FB664D">
        <w:t xml:space="preserve">: </w:t>
      </w:r>
      <w:r w:rsidR="001B50D3">
        <w:t xml:space="preserve"> </w:t>
      </w:r>
      <w:r w:rsidRPr="00FB664D">
        <w:rPr>
          <w:rStyle w:val="scbd3d5b51"/>
          <w:sz w:val="24"/>
          <w:szCs w:val="24"/>
        </w:rPr>
        <w:t>Management should consider utilizing the S.T.O.P</w:t>
      </w:r>
      <w:r w:rsidR="00FF68D9">
        <w:rPr>
          <w:rStyle w:val="scbd3d5b51"/>
          <w:sz w:val="24"/>
          <w:szCs w:val="24"/>
        </w:rPr>
        <w:t>.</w:t>
      </w:r>
      <w:r w:rsidRPr="00FB664D">
        <w:rPr>
          <w:rStyle w:val="scbd3d5b51"/>
          <w:sz w:val="24"/>
          <w:szCs w:val="24"/>
        </w:rPr>
        <w:t xml:space="preserve"> </w:t>
      </w:r>
      <w:r w:rsidR="007E04C6">
        <w:rPr>
          <w:rStyle w:val="scbd3d5b51"/>
          <w:sz w:val="24"/>
          <w:szCs w:val="24"/>
        </w:rPr>
        <w:t>p</w:t>
      </w:r>
      <w:r w:rsidRPr="00FB664D">
        <w:rPr>
          <w:rStyle w:val="scbd3d5b51"/>
          <w:sz w:val="24"/>
          <w:szCs w:val="24"/>
        </w:rPr>
        <w:t>late program to strengthen its control over laptop</w:t>
      </w:r>
      <w:r w:rsidR="00F9356B">
        <w:rPr>
          <w:rStyle w:val="scbd3d5b51"/>
          <w:sz w:val="24"/>
          <w:szCs w:val="24"/>
        </w:rPr>
        <w:t xml:space="preserve"> and tablet</w:t>
      </w:r>
      <w:r w:rsidR="00601EE3">
        <w:rPr>
          <w:rStyle w:val="scbd3d5b51"/>
          <w:sz w:val="24"/>
          <w:szCs w:val="24"/>
        </w:rPr>
        <w:t xml:space="preserve"> computer</w:t>
      </w:r>
      <w:r w:rsidR="00F9356B">
        <w:rPr>
          <w:rStyle w:val="scbd3d5b51"/>
          <w:sz w:val="24"/>
          <w:szCs w:val="24"/>
        </w:rPr>
        <w:t>s,</w:t>
      </w:r>
      <w:r w:rsidRPr="00FB664D">
        <w:rPr>
          <w:rStyle w:val="scbd3d5b51"/>
          <w:sz w:val="24"/>
          <w:szCs w:val="24"/>
        </w:rPr>
        <w:t xml:space="preserve"> and discourage opportunistic theft of such items.  </w:t>
      </w:r>
    </w:p>
    <w:p w:rsidR="00CF0F6F" w:rsidRDefault="00CF0F6F" w:rsidP="00605DF9">
      <w:pPr>
        <w:pStyle w:val="nospacing0"/>
        <w:spacing w:line="360" w:lineRule="auto"/>
        <w:ind w:left="540"/>
        <w:jc w:val="both"/>
        <w:rPr>
          <w:rStyle w:val="scbd3d5b51"/>
          <w:sz w:val="24"/>
          <w:szCs w:val="24"/>
        </w:rPr>
      </w:pPr>
    </w:p>
    <w:p w:rsidR="00CF0F6F" w:rsidRDefault="00CF0F6F" w:rsidP="00CF0F6F">
      <w:pPr>
        <w:pStyle w:val="nospacing0"/>
        <w:spacing w:line="360" w:lineRule="auto"/>
        <w:ind w:left="540"/>
        <w:jc w:val="both"/>
        <w:rPr>
          <w:color w:val="000000" w:themeColor="text1"/>
        </w:rPr>
      </w:pPr>
      <w:r w:rsidRPr="007236D8">
        <w:rPr>
          <w:color w:val="000000" w:themeColor="text1"/>
          <w:u w:val="single"/>
        </w:rPr>
        <w:t>Response</w:t>
      </w:r>
      <w:r w:rsidRPr="007236D8">
        <w:rPr>
          <w:color w:val="000000" w:themeColor="text1"/>
        </w:rPr>
        <w:t>:  Laptops and tablet device have software tracking installed on devices in case of thefts.  Management will continue to evaluate various options to assist with equipment security.</w:t>
      </w:r>
    </w:p>
    <w:p w:rsidR="00CF0F6F" w:rsidRPr="007236D8" w:rsidRDefault="00CF0F6F" w:rsidP="00CF0F6F">
      <w:pPr>
        <w:pStyle w:val="nospacing0"/>
        <w:spacing w:line="360" w:lineRule="auto"/>
        <w:ind w:left="540"/>
        <w:jc w:val="both"/>
        <w:rPr>
          <w:color w:val="000000" w:themeColor="text1"/>
        </w:rPr>
      </w:pPr>
    </w:p>
    <w:p w:rsidR="00500056" w:rsidRDefault="00C653E2" w:rsidP="00951B7E">
      <w:pPr>
        <w:spacing w:line="360" w:lineRule="auto"/>
        <w:jc w:val="center"/>
        <w:rPr>
          <w:rFonts w:ascii="Arial" w:hAnsi="Arial" w:cs="Arial"/>
          <w:sz w:val="24"/>
          <w:szCs w:val="24"/>
          <w:u w:val="single"/>
        </w:rPr>
      </w:pPr>
      <w:r w:rsidRPr="00C653E2">
        <w:rPr>
          <w:rFonts w:ascii="Arial" w:hAnsi="Arial" w:cs="Arial"/>
          <w:sz w:val="24"/>
          <w:szCs w:val="24"/>
          <w:u w:val="single"/>
        </w:rPr>
        <w:t>Audit Observation</w:t>
      </w:r>
    </w:p>
    <w:p w:rsidR="00951B7E" w:rsidRDefault="00951B7E" w:rsidP="00951B7E">
      <w:pPr>
        <w:spacing w:line="360" w:lineRule="auto"/>
        <w:jc w:val="center"/>
        <w:rPr>
          <w:rFonts w:ascii="Arial" w:hAnsi="Arial" w:cs="Arial"/>
          <w:sz w:val="24"/>
          <w:szCs w:val="24"/>
          <w:u w:val="single"/>
        </w:rPr>
      </w:pPr>
    </w:p>
    <w:p w:rsidR="00951B7E" w:rsidRPr="00951B7E" w:rsidRDefault="00951B7E" w:rsidP="00951B7E">
      <w:pPr>
        <w:spacing w:line="360" w:lineRule="auto"/>
        <w:jc w:val="both"/>
        <w:rPr>
          <w:rFonts w:ascii="Arial" w:hAnsi="Arial" w:cs="Arial"/>
          <w:sz w:val="24"/>
          <w:szCs w:val="24"/>
        </w:rPr>
      </w:pPr>
      <w:r>
        <w:rPr>
          <w:rFonts w:ascii="Arial" w:hAnsi="Arial" w:cs="Arial"/>
          <w:sz w:val="24"/>
          <w:szCs w:val="24"/>
        </w:rPr>
        <w:t xml:space="preserve">An additional observation regarding </w:t>
      </w:r>
      <w:r w:rsidR="00233CFF">
        <w:rPr>
          <w:rFonts w:ascii="Arial" w:hAnsi="Arial" w:cs="Arial"/>
          <w:sz w:val="24"/>
          <w:szCs w:val="24"/>
        </w:rPr>
        <w:t>Capital Programs’ server room</w:t>
      </w:r>
      <w:r>
        <w:rPr>
          <w:rFonts w:ascii="Arial" w:hAnsi="Arial" w:cs="Arial"/>
          <w:sz w:val="24"/>
          <w:szCs w:val="24"/>
        </w:rPr>
        <w:t xml:space="preserve"> was </w:t>
      </w:r>
      <w:r w:rsidR="00F13A57">
        <w:rPr>
          <w:rFonts w:ascii="Arial" w:hAnsi="Arial" w:cs="Arial"/>
          <w:sz w:val="24"/>
          <w:szCs w:val="24"/>
        </w:rPr>
        <w:t>identified</w:t>
      </w:r>
      <w:r>
        <w:rPr>
          <w:rFonts w:ascii="Arial" w:hAnsi="Arial" w:cs="Arial"/>
          <w:sz w:val="24"/>
          <w:szCs w:val="24"/>
        </w:rPr>
        <w:t xml:space="preserve"> during the review</w:t>
      </w:r>
      <w:r w:rsidR="00893A64">
        <w:rPr>
          <w:rFonts w:ascii="Arial" w:hAnsi="Arial" w:cs="Arial"/>
          <w:sz w:val="24"/>
          <w:szCs w:val="24"/>
        </w:rPr>
        <w:t xml:space="preserve"> as </w:t>
      </w:r>
      <w:r w:rsidR="0002266C">
        <w:rPr>
          <w:rFonts w:ascii="Arial" w:hAnsi="Arial" w:cs="Arial"/>
          <w:sz w:val="24"/>
          <w:szCs w:val="24"/>
        </w:rPr>
        <w:t xml:space="preserve">described </w:t>
      </w:r>
      <w:r w:rsidR="00565E24">
        <w:rPr>
          <w:rFonts w:ascii="Arial" w:hAnsi="Arial" w:cs="Arial"/>
          <w:sz w:val="24"/>
          <w:szCs w:val="24"/>
        </w:rPr>
        <w:t>below.</w:t>
      </w:r>
    </w:p>
    <w:p w:rsidR="00500056" w:rsidRDefault="00500056" w:rsidP="00264F37">
      <w:pPr>
        <w:spacing w:line="360" w:lineRule="auto"/>
        <w:jc w:val="both"/>
        <w:rPr>
          <w:rFonts w:ascii="Arial" w:hAnsi="Arial" w:cs="Arial"/>
          <w:sz w:val="24"/>
          <w:szCs w:val="24"/>
        </w:rPr>
      </w:pPr>
    </w:p>
    <w:p w:rsidR="00377D84" w:rsidRDefault="00377D84" w:rsidP="00605DF9">
      <w:pPr>
        <w:spacing w:line="360" w:lineRule="auto"/>
        <w:ind w:left="540" w:hanging="540"/>
        <w:jc w:val="both"/>
        <w:rPr>
          <w:rFonts w:ascii="Arial" w:hAnsi="Arial" w:cs="Arial"/>
          <w:sz w:val="24"/>
          <w:szCs w:val="24"/>
          <w:u w:val="single"/>
        </w:rPr>
      </w:pPr>
      <w:r>
        <w:rPr>
          <w:rFonts w:ascii="Arial" w:hAnsi="Arial" w:cs="Arial"/>
          <w:sz w:val="24"/>
          <w:szCs w:val="24"/>
        </w:rPr>
        <w:t xml:space="preserve">A.  </w:t>
      </w:r>
      <w:r w:rsidR="00605DF9">
        <w:rPr>
          <w:rFonts w:ascii="Arial" w:hAnsi="Arial" w:cs="Arial"/>
          <w:sz w:val="24"/>
          <w:szCs w:val="24"/>
        </w:rPr>
        <w:tab/>
      </w:r>
      <w:r w:rsidRPr="00377D84">
        <w:rPr>
          <w:rFonts w:ascii="Arial" w:hAnsi="Arial" w:cs="Arial"/>
          <w:sz w:val="24"/>
          <w:szCs w:val="24"/>
          <w:u w:val="single"/>
        </w:rPr>
        <w:t>Server Room</w:t>
      </w:r>
      <w:r w:rsidR="005C2454">
        <w:rPr>
          <w:rFonts w:ascii="Arial" w:hAnsi="Arial" w:cs="Arial"/>
          <w:sz w:val="24"/>
          <w:szCs w:val="24"/>
          <w:u w:val="single"/>
        </w:rPr>
        <w:t xml:space="preserve"> Environment</w:t>
      </w:r>
    </w:p>
    <w:p w:rsidR="00377D84" w:rsidRDefault="00377D84" w:rsidP="00264F37">
      <w:pPr>
        <w:spacing w:line="360" w:lineRule="auto"/>
        <w:jc w:val="both"/>
        <w:rPr>
          <w:rFonts w:ascii="Arial" w:hAnsi="Arial" w:cs="Arial"/>
          <w:sz w:val="24"/>
          <w:szCs w:val="24"/>
        </w:rPr>
      </w:pPr>
    </w:p>
    <w:p w:rsidR="009B32A3" w:rsidRPr="009B32A3" w:rsidRDefault="00DB12C7" w:rsidP="00605DF9">
      <w:pPr>
        <w:pStyle w:val="nospacing0"/>
        <w:spacing w:line="360" w:lineRule="auto"/>
        <w:ind w:left="540"/>
        <w:jc w:val="both"/>
      </w:pPr>
      <w:r>
        <w:rPr>
          <w:rStyle w:val="scbd3d5b51"/>
          <w:sz w:val="24"/>
          <w:szCs w:val="24"/>
        </w:rPr>
        <w:t xml:space="preserve">During a site visit </w:t>
      </w:r>
      <w:r w:rsidR="00D64412">
        <w:rPr>
          <w:rStyle w:val="scbd3d5b51"/>
          <w:sz w:val="24"/>
          <w:szCs w:val="24"/>
        </w:rPr>
        <w:t xml:space="preserve">to the </w:t>
      </w:r>
      <w:r w:rsidR="009B32A3" w:rsidRPr="009B32A3">
        <w:rPr>
          <w:rStyle w:val="scbd3d5b51"/>
          <w:sz w:val="24"/>
          <w:szCs w:val="24"/>
        </w:rPr>
        <w:t>C</w:t>
      </w:r>
      <w:r w:rsidR="00817E4B">
        <w:rPr>
          <w:rStyle w:val="scbd3d5b51"/>
          <w:sz w:val="24"/>
          <w:szCs w:val="24"/>
        </w:rPr>
        <w:t>P</w:t>
      </w:r>
      <w:r w:rsidR="009B32A3" w:rsidRPr="009B32A3">
        <w:rPr>
          <w:rStyle w:val="scbd3d5b51"/>
          <w:sz w:val="24"/>
          <w:szCs w:val="24"/>
        </w:rPr>
        <w:t xml:space="preserve"> server room</w:t>
      </w:r>
      <w:r>
        <w:rPr>
          <w:rStyle w:val="scbd3d5b51"/>
          <w:sz w:val="24"/>
          <w:szCs w:val="24"/>
        </w:rPr>
        <w:t xml:space="preserve">, A&amp;AS observed that the </w:t>
      </w:r>
      <w:r w:rsidR="009B32A3" w:rsidRPr="009B32A3">
        <w:rPr>
          <w:rStyle w:val="scbd3d5b51"/>
          <w:sz w:val="24"/>
          <w:szCs w:val="24"/>
        </w:rPr>
        <w:t xml:space="preserve">air conditioning </w:t>
      </w:r>
      <w:r w:rsidR="00734CC2">
        <w:rPr>
          <w:rStyle w:val="scbd3d5b51"/>
          <w:sz w:val="24"/>
          <w:szCs w:val="24"/>
        </w:rPr>
        <w:t xml:space="preserve">unit </w:t>
      </w:r>
      <w:r w:rsidR="009B32A3" w:rsidRPr="009B32A3">
        <w:rPr>
          <w:rStyle w:val="scbd3d5b51"/>
          <w:sz w:val="24"/>
          <w:szCs w:val="24"/>
        </w:rPr>
        <w:t xml:space="preserve">has a leaking condensation pan. </w:t>
      </w:r>
      <w:r w:rsidR="001B50D3">
        <w:rPr>
          <w:rStyle w:val="scbd3d5b51"/>
          <w:sz w:val="24"/>
          <w:szCs w:val="24"/>
        </w:rPr>
        <w:t xml:space="preserve"> </w:t>
      </w:r>
      <w:r w:rsidR="009B32A3" w:rsidRPr="009B32A3">
        <w:rPr>
          <w:rStyle w:val="scbd3d5b51"/>
          <w:sz w:val="24"/>
          <w:szCs w:val="24"/>
        </w:rPr>
        <w:t xml:space="preserve">The pan has a temporary fix </w:t>
      </w:r>
      <w:r w:rsidR="00F256F1">
        <w:rPr>
          <w:rStyle w:val="scbd3d5b51"/>
          <w:sz w:val="24"/>
          <w:szCs w:val="24"/>
        </w:rPr>
        <w:t xml:space="preserve">in place </w:t>
      </w:r>
      <w:r w:rsidR="009B32A3" w:rsidRPr="009B32A3">
        <w:rPr>
          <w:rStyle w:val="scbd3d5b51"/>
          <w:sz w:val="24"/>
          <w:szCs w:val="24"/>
        </w:rPr>
        <w:t xml:space="preserve">comprised of fabricated sheet metal, a garden hose, and a bucket. </w:t>
      </w:r>
      <w:r w:rsidR="001B50D3">
        <w:rPr>
          <w:rStyle w:val="scbd3d5b51"/>
          <w:sz w:val="24"/>
          <w:szCs w:val="24"/>
        </w:rPr>
        <w:t xml:space="preserve"> </w:t>
      </w:r>
      <w:r w:rsidR="009B32A3" w:rsidRPr="009B32A3">
        <w:rPr>
          <w:rStyle w:val="scbd3d5b51"/>
          <w:sz w:val="24"/>
          <w:szCs w:val="24"/>
        </w:rPr>
        <w:t>Th</w:t>
      </w:r>
      <w:r w:rsidR="00404400">
        <w:rPr>
          <w:rStyle w:val="scbd3d5b51"/>
          <w:sz w:val="24"/>
          <w:szCs w:val="24"/>
        </w:rPr>
        <w:t xml:space="preserve">e existing condition within the server room </w:t>
      </w:r>
      <w:r w:rsidR="009B32A3" w:rsidRPr="009B32A3">
        <w:rPr>
          <w:rStyle w:val="scbd3d5b51"/>
          <w:sz w:val="24"/>
          <w:szCs w:val="24"/>
        </w:rPr>
        <w:t xml:space="preserve">creates a </w:t>
      </w:r>
      <w:r w:rsidR="00404400">
        <w:rPr>
          <w:rStyle w:val="scbd3d5b51"/>
          <w:sz w:val="24"/>
          <w:szCs w:val="24"/>
        </w:rPr>
        <w:t xml:space="preserve">risk </w:t>
      </w:r>
      <w:r w:rsidR="009B32A3" w:rsidRPr="009B32A3">
        <w:rPr>
          <w:rStyle w:val="scbd3d5b51"/>
          <w:sz w:val="24"/>
          <w:szCs w:val="24"/>
        </w:rPr>
        <w:t xml:space="preserve">for potential water damage to the servers and related equipment. </w:t>
      </w:r>
      <w:r w:rsidR="001B50D3">
        <w:rPr>
          <w:rStyle w:val="scbd3d5b51"/>
          <w:sz w:val="24"/>
          <w:szCs w:val="24"/>
        </w:rPr>
        <w:t xml:space="preserve"> </w:t>
      </w:r>
      <w:r w:rsidR="009B32A3" w:rsidRPr="009B32A3">
        <w:rPr>
          <w:rStyle w:val="scbd3d5b51"/>
          <w:sz w:val="24"/>
          <w:szCs w:val="24"/>
        </w:rPr>
        <w:t xml:space="preserve">Additionally, the air conditioning unit </w:t>
      </w:r>
      <w:r w:rsidR="0004248F">
        <w:rPr>
          <w:rStyle w:val="scbd3d5b51"/>
          <w:sz w:val="24"/>
          <w:szCs w:val="24"/>
        </w:rPr>
        <w:t xml:space="preserve">appears to be </w:t>
      </w:r>
      <w:r w:rsidR="009B32A3" w:rsidRPr="009B32A3">
        <w:rPr>
          <w:rStyle w:val="scbd3d5b51"/>
          <w:sz w:val="24"/>
          <w:szCs w:val="24"/>
        </w:rPr>
        <w:t xml:space="preserve">old and </w:t>
      </w:r>
      <w:r w:rsidR="00A61DFC">
        <w:rPr>
          <w:rStyle w:val="scbd3d5b51"/>
          <w:sz w:val="24"/>
          <w:szCs w:val="24"/>
        </w:rPr>
        <w:t xml:space="preserve">may be approaching </w:t>
      </w:r>
      <w:r w:rsidR="00C80890">
        <w:rPr>
          <w:rStyle w:val="scbd3d5b51"/>
          <w:sz w:val="24"/>
          <w:szCs w:val="24"/>
        </w:rPr>
        <w:t xml:space="preserve">the end of </w:t>
      </w:r>
      <w:r w:rsidR="009B32A3" w:rsidRPr="009B32A3">
        <w:rPr>
          <w:rStyle w:val="scbd3d5b51"/>
          <w:sz w:val="24"/>
          <w:szCs w:val="24"/>
        </w:rPr>
        <w:t xml:space="preserve">its useful life. </w:t>
      </w:r>
      <w:r w:rsidR="001B50D3">
        <w:rPr>
          <w:rStyle w:val="scbd3d5b51"/>
          <w:sz w:val="24"/>
          <w:szCs w:val="24"/>
        </w:rPr>
        <w:t xml:space="preserve"> </w:t>
      </w:r>
      <w:r w:rsidR="009B32A3" w:rsidRPr="009B32A3">
        <w:rPr>
          <w:rStyle w:val="scbd3d5b51"/>
          <w:sz w:val="24"/>
          <w:szCs w:val="24"/>
        </w:rPr>
        <w:t xml:space="preserve">A partial or complete failure of the air conditioning unit may cause excessive heat </w:t>
      </w:r>
      <w:r w:rsidR="00DD080D">
        <w:rPr>
          <w:rStyle w:val="scbd3d5b51"/>
          <w:sz w:val="24"/>
          <w:szCs w:val="24"/>
        </w:rPr>
        <w:t xml:space="preserve">to </w:t>
      </w:r>
      <w:r w:rsidR="00453AA7">
        <w:rPr>
          <w:rStyle w:val="scbd3d5b51"/>
          <w:sz w:val="24"/>
          <w:szCs w:val="24"/>
        </w:rPr>
        <w:t xml:space="preserve">build up </w:t>
      </w:r>
      <w:r w:rsidR="009B32A3" w:rsidRPr="009B32A3">
        <w:rPr>
          <w:rStyle w:val="scbd3d5b51"/>
          <w:sz w:val="24"/>
          <w:szCs w:val="24"/>
        </w:rPr>
        <w:t xml:space="preserve">in the server room resulting in damage to the server equipment or fire. </w:t>
      </w:r>
      <w:r w:rsidR="001B50D3">
        <w:rPr>
          <w:rStyle w:val="scbd3d5b51"/>
          <w:sz w:val="24"/>
          <w:szCs w:val="24"/>
        </w:rPr>
        <w:t xml:space="preserve"> </w:t>
      </w:r>
      <w:r w:rsidR="008A703B">
        <w:rPr>
          <w:rStyle w:val="scbd3d5b51"/>
          <w:sz w:val="24"/>
          <w:szCs w:val="24"/>
        </w:rPr>
        <w:t xml:space="preserve">Should excessive heat </w:t>
      </w:r>
      <w:r w:rsidR="009A01B8">
        <w:rPr>
          <w:rStyle w:val="scbd3d5b51"/>
          <w:sz w:val="24"/>
          <w:szCs w:val="24"/>
        </w:rPr>
        <w:t xml:space="preserve">accumulate </w:t>
      </w:r>
      <w:r w:rsidR="008A703B">
        <w:rPr>
          <w:rStyle w:val="scbd3d5b51"/>
          <w:sz w:val="24"/>
          <w:szCs w:val="24"/>
        </w:rPr>
        <w:t>or a fire</w:t>
      </w:r>
      <w:r w:rsidR="009A01B8">
        <w:rPr>
          <w:rStyle w:val="scbd3d5b51"/>
          <w:sz w:val="24"/>
          <w:szCs w:val="24"/>
        </w:rPr>
        <w:t xml:space="preserve"> ignite</w:t>
      </w:r>
      <w:r w:rsidR="009A01B8" w:rsidRPr="00001337">
        <w:rPr>
          <w:rStyle w:val="scbd3d5b51"/>
          <w:sz w:val="24"/>
          <w:szCs w:val="24"/>
        </w:rPr>
        <w:t xml:space="preserve">, the </w:t>
      </w:r>
      <w:r w:rsidR="009B32A3" w:rsidRPr="00296D91">
        <w:rPr>
          <w:rStyle w:val="scbd3d5b51"/>
          <w:sz w:val="24"/>
          <w:szCs w:val="24"/>
        </w:rPr>
        <w:t xml:space="preserve">fire sprinklers </w:t>
      </w:r>
      <w:r w:rsidR="001444E9" w:rsidRPr="00296D91">
        <w:rPr>
          <w:rStyle w:val="scbd3d5b51"/>
          <w:sz w:val="24"/>
          <w:szCs w:val="24"/>
        </w:rPr>
        <w:t xml:space="preserve">mounted in the room’s ceiling </w:t>
      </w:r>
      <w:r w:rsidR="009474D8" w:rsidRPr="00296D91">
        <w:rPr>
          <w:rStyle w:val="scbd3d5b51"/>
          <w:sz w:val="24"/>
          <w:szCs w:val="24"/>
        </w:rPr>
        <w:t xml:space="preserve">would </w:t>
      </w:r>
      <w:r w:rsidR="009A01B8" w:rsidRPr="00296D91">
        <w:rPr>
          <w:rStyle w:val="scbd3d5b51"/>
          <w:sz w:val="24"/>
          <w:szCs w:val="24"/>
        </w:rPr>
        <w:t xml:space="preserve">likely </w:t>
      </w:r>
      <w:r w:rsidR="009474D8" w:rsidRPr="00296D91">
        <w:rPr>
          <w:rStyle w:val="scbd3d5b51"/>
          <w:sz w:val="24"/>
          <w:szCs w:val="24"/>
        </w:rPr>
        <w:t xml:space="preserve">be triggered.  The risk of water damage </w:t>
      </w:r>
      <w:r w:rsidR="007229C8" w:rsidRPr="00296D91">
        <w:rPr>
          <w:rStyle w:val="scbd3d5b51"/>
          <w:sz w:val="24"/>
          <w:szCs w:val="24"/>
        </w:rPr>
        <w:t xml:space="preserve">will </w:t>
      </w:r>
      <w:r w:rsidR="00BA1B44" w:rsidRPr="00296D91">
        <w:rPr>
          <w:rStyle w:val="scbd3d5b51"/>
          <w:sz w:val="24"/>
          <w:szCs w:val="24"/>
        </w:rPr>
        <w:t xml:space="preserve">remain </w:t>
      </w:r>
      <w:r w:rsidR="009474D8" w:rsidRPr="00296D91">
        <w:rPr>
          <w:rStyle w:val="scbd3d5b51"/>
          <w:sz w:val="24"/>
          <w:szCs w:val="24"/>
        </w:rPr>
        <w:t>as long as sprinklers</w:t>
      </w:r>
      <w:r w:rsidR="00CE3006" w:rsidRPr="00296D91">
        <w:rPr>
          <w:rStyle w:val="scbd3d5b51"/>
          <w:sz w:val="24"/>
          <w:szCs w:val="24"/>
        </w:rPr>
        <w:t xml:space="preserve"> continue to be </w:t>
      </w:r>
      <w:r w:rsidR="00E20A49" w:rsidRPr="00296D91">
        <w:rPr>
          <w:rStyle w:val="scbd3d5b51"/>
          <w:sz w:val="24"/>
          <w:szCs w:val="24"/>
        </w:rPr>
        <w:t>utilized</w:t>
      </w:r>
      <w:r w:rsidR="001F7DD0" w:rsidRPr="00296D91">
        <w:rPr>
          <w:rStyle w:val="scbd3d5b51"/>
          <w:sz w:val="24"/>
          <w:szCs w:val="24"/>
        </w:rPr>
        <w:t xml:space="preserve"> for </w:t>
      </w:r>
      <w:r w:rsidR="00171167" w:rsidRPr="00296D91">
        <w:rPr>
          <w:rStyle w:val="scbd3d5b51"/>
          <w:sz w:val="24"/>
          <w:szCs w:val="24"/>
        </w:rPr>
        <w:t xml:space="preserve">fire suppression </w:t>
      </w:r>
      <w:r w:rsidR="009474D8" w:rsidRPr="00296D91">
        <w:rPr>
          <w:rStyle w:val="scbd3d5b51"/>
          <w:sz w:val="24"/>
          <w:szCs w:val="24"/>
        </w:rPr>
        <w:t xml:space="preserve">in the server room. </w:t>
      </w:r>
    </w:p>
    <w:p w:rsidR="00C615CF" w:rsidRPr="009B32A3" w:rsidRDefault="00C615CF" w:rsidP="009B32A3">
      <w:pPr>
        <w:spacing w:line="360" w:lineRule="auto"/>
        <w:jc w:val="both"/>
        <w:rPr>
          <w:rFonts w:ascii="Arial" w:hAnsi="Arial" w:cs="Arial"/>
          <w:sz w:val="24"/>
          <w:szCs w:val="24"/>
        </w:rPr>
      </w:pPr>
    </w:p>
    <w:p w:rsidR="009B32A3" w:rsidRDefault="009B32A3" w:rsidP="00C866E4">
      <w:pPr>
        <w:pStyle w:val="nospacing0"/>
        <w:spacing w:line="360" w:lineRule="auto"/>
        <w:ind w:left="540"/>
        <w:jc w:val="both"/>
        <w:rPr>
          <w:rStyle w:val="scbd3d5b51"/>
          <w:sz w:val="24"/>
          <w:szCs w:val="24"/>
        </w:rPr>
      </w:pPr>
      <w:r w:rsidRPr="009B32A3">
        <w:rPr>
          <w:u w:val="single"/>
        </w:rPr>
        <w:t>Recommendation</w:t>
      </w:r>
      <w:r w:rsidRPr="009B32A3">
        <w:t xml:space="preserve">: </w:t>
      </w:r>
      <w:r w:rsidR="001B50D3">
        <w:t xml:space="preserve"> </w:t>
      </w:r>
      <w:r w:rsidRPr="009B32A3">
        <w:rPr>
          <w:rStyle w:val="scbd3d5b51"/>
          <w:sz w:val="24"/>
          <w:szCs w:val="24"/>
        </w:rPr>
        <w:t>Ma</w:t>
      </w:r>
      <w:r w:rsidR="00B7105B">
        <w:rPr>
          <w:rStyle w:val="scbd3d5b51"/>
          <w:sz w:val="24"/>
          <w:szCs w:val="24"/>
        </w:rPr>
        <w:t xml:space="preserve">nagement should </w:t>
      </w:r>
      <w:r w:rsidR="003A27BF">
        <w:rPr>
          <w:rStyle w:val="scbd3d5b51"/>
          <w:sz w:val="24"/>
          <w:szCs w:val="24"/>
        </w:rPr>
        <w:t xml:space="preserve">consider repairing or replacing the </w:t>
      </w:r>
      <w:r w:rsidRPr="009B32A3">
        <w:rPr>
          <w:rStyle w:val="scbd3d5b51"/>
          <w:sz w:val="24"/>
          <w:szCs w:val="24"/>
        </w:rPr>
        <w:t>C</w:t>
      </w:r>
      <w:r w:rsidR="00135906">
        <w:rPr>
          <w:rStyle w:val="scbd3d5b51"/>
          <w:sz w:val="24"/>
          <w:szCs w:val="24"/>
        </w:rPr>
        <w:t>P</w:t>
      </w:r>
      <w:r w:rsidRPr="009B32A3">
        <w:rPr>
          <w:rStyle w:val="scbd3d5b51"/>
          <w:sz w:val="24"/>
          <w:szCs w:val="24"/>
        </w:rPr>
        <w:t xml:space="preserve"> server room air conditioning unit </w:t>
      </w:r>
      <w:r w:rsidR="003A27BF">
        <w:rPr>
          <w:rStyle w:val="scbd3d5b51"/>
          <w:sz w:val="24"/>
          <w:szCs w:val="24"/>
        </w:rPr>
        <w:t xml:space="preserve">as soon as possible </w:t>
      </w:r>
      <w:r w:rsidRPr="009B32A3">
        <w:rPr>
          <w:rStyle w:val="scbd3d5b51"/>
          <w:sz w:val="24"/>
          <w:szCs w:val="24"/>
        </w:rPr>
        <w:t xml:space="preserve">to </w:t>
      </w:r>
      <w:r w:rsidR="003A27BF">
        <w:rPr>
          <w:rStyle w:val="scbd3d5b51"/>
          <w:sz w:val="24"/>
          <w:szCs w:val="24"/>
        </w:rPr>
        <w:t xml:space="preserve">adequately </w:t>
      </w:r>
      <w:r w:rsidRPr="009B32A3">
        <w:rPr>
          <w:rStyle w:val="scbd3d5b51"/>
          <w:sz w:val="24"/>
          <w:szCs w:val="24"/>
        </w:rPr>
        <w:t>maintain and safeguard its essential business system</w:t>
      </w:r>
      <w:r w:rsidR="009133ED">
        <w:rPr>
          <w:rStyle w:val="scbd3d5b51"/>
          <w:sz w:val="24"/>
          <w:szCs w:val="24"/>
        </w:rPr>
        <w:t>s</w:t>
      </w:r>
      <w:r w:rsidRPr="009B32A3">
        <w:rPr>
          <w:rStyle w:val="scbd3d5b51"/>
          <w:sz w:val="24"/>
          <w:szCs w:val="24"/>
        </w:rPr>
        <w:t xml:space="preserve">. </w:t>
      </w:r>
      <w:r w:rsidR="001B50D3">
        <w:rPr>
          <w:rStyle w:val="scbd3d5b51"/>
          <w:sz w:val="24"/>
          <w:szCs w:val="24"/>
        </w:rPr>
        <w:t xml:space="preserve"> </w:t>
      </w:r>
      <w:r w:rsidRPr="009B32A3">
        <w:rPr>
          <w:rStyle w:val="scbd3d5b51"/>
          <w:sz w:val="24"/>
          <w:szCs w:val="24"/>
        </w:rPr>
        <w:t xml:space="preserve">Additionally, management should consider installing an alternative non-water fire suppression system to avoid potential </w:t>
      </w:r>
      <w:r w:rsidR="00214FA9">
        <w:rPr>
          <w:rStyle w:val="scbd3d5b51"/>
          <w:sz w:val="24"/>
          <w:szCs w:val="24"/>
        </w:rPr>
        <w:t xml:space="preserve">water </w:t>
      </w:r>
      <w:r w:rsidRPr="009B32A3">
        <w:rPr>
          <w:rStyle w:val="scbd3d5b51"/>
          <w:sz w:val="24"/>
          <w:szCs w:val="24"/>
        </w:rPr>
        <w:t>damage in the event of a fire, accidental triggering of the traditional water based fire sprinklers</w:t>
      </w:r>
      <w:r w:rsidR="006E29DF">
        <w:rPr>
          <w:rStyle w:val="scbd3d5b51"/>
          <w:sz w:val="24"/>
          <w:szCs w:val="24"/>
        </w:rPr>
        <w:t>,</w:t>
      </w:r>
      <w:r w:rsidRPr="009B32A3">
        <w:rPr>
          <w:rStyle w:val="scbd3d5b51"/>
          <w:sz w:val="24"/>
          <w:szCs w:val="24"/>
        </w:rPr>
        <w:t xml:space="preserve"> or </w:t>
      </w:r>
      <w:r w:rsidRPr="00997DCC">
        <w:rPr>
          <w:rStyle w:val="scbd3d5b51"/>
          <w:sz w:val="24"/>
          <w:szCs w:val="24"/>
        </w:rPr>
        <w:t>malfunction</w:t>
      </w:r>
      <w:r w:rsidR="00997DCC" w:rsidRPr="00997DCC">
        <w:rPr>
          <w:rStyle w:val="scbd3d5b51"/>
          <w:sz w:val="24"/>
          <w:szCs w:val="24"/>
        </w:rPr>
        <w:t>.</w:t>
      </w:r>
      <w:r w:rsidR="00672F5F">
        <w:rPr>
          <w:rStyle w:val="scbd3d5b51"/>
          <w:sz w:val="24"/>
          <w:szCs w:val="24"/>
        </w:rPr>
        <w:t xml:space="preserve"> </w:t>
      </w:r>
      <w:r w:rsidR="00997DCC" w:rsidRPr="00997DCC">
        <w:rPr>
          <w:rStyle w:val="scbd3d5b51"/>
          <w:sz w:val="24"/>
          <w:szCs w:val="24"/>
        </w:rPr>
        <w:t xml:space="preserve"> </w:t>
      </w:r>
      <w:r w:rsidRPr="00997DCC">
        <w:rPr>
          <w:rStyle w:val="scbd3d5b51"/>
          <w:sz w:val="24"/>
          <w:szCs w:val="24"/>
        </w:rPr>
        <w:t>By</w:t>
      </w:r>
      <w:r w:rsidRPr="009B32A3">
        <w:rPr>
          <w:rStyle w:val="scbd3d5b51"/>
          <w:sz w:val="24"/>
          <w:szCs w:val="24"/>
        </w:rPr>
        <w:t xml:space="preserve"> doing so, management will </w:t>
      </w:r>
      <w:r w:rsidR="005B0FE9">
        <w:rPr>
          <w:rStyle w:val="scbd3d5b51"/>
          <w:sz w:val="24"/>
          <w:szCs w:val="24"/>
        </w:rPr>
        <w:t xml:space="preserve">further safeguard </w:t>
      </w:r>
      <w:r w:rsidRPr="009B32A3">
        <w:rPr>
          <w:rStyle w:val="scbd3d5b51"/>
          <w:sz w:val="24"/>
          <w:szCs w:val="24"/>
        </w:rPr>
        <w:t>the physical environment where its valuable server equipment</w:t>
      </w:r>
      <w:r w:rsidR="005B0FE9">
        <w:rPr>
          <w:rStyle w:val="scbd3d5b51"/>
          <w:sz w:val="24"/>
          <w:szCs w:val="24"/>
        </w:rPr>
        <w:t xml:space="preserve"> </w:t>
      </w:r>
      <w:r w:rsidRPr="009B32A3">
        <w:rPr>
          <w:rStyle w:val="scbd3d5b51"/>
          <w:sz w:val="24"/>
          <w:szCs w:val="24"/>
        </w:rPr>
        <w:t xml:space="preserve">resides, and reduce the </w:t>
      </w:r>
      <w:r w:rsidR="00625889">
        <w:rPr>
          <w:rStyle w:val="scbd3d5b51"/>
          <w:sz w:val="24"/>
          <w:szCs w:val="24"/>
        </w:rPr>
        <w:t xml:space="preserve">risk </w:t>
      </w:r>
      <w:r w:rsidRPr="009B32A3">
        <w:rPr>
          <w:rStyle w:val="scbd3d5b51"/>
          <w:sz w:val="24"/>
          <w:szCs w:val="24"/>
        </w:rPr>
        <w:t xml:space="preserve">of business interruption and diminished productivity in the event of an emergency. </w:t>
      </w:r>
    </w:p>
    <w:p w:rsidR="00582391" w:rsidRDefault="00582391" w:rsidP="00C866E4">
      <w:pPr>
        <w:pStyle w:val="nospacing0"/>
        <w:spacing w:line="360" w:lineRule="auto"/>
        <w:ind w:left="540"/>
        <w:jc w:val="both"/>
      </w:pPr>
    </w:p>
    <w:p w:rsidR="00582391" w:rsidRPr="007236D8" w:rsidRDefault="00582391" w:rsidP="00582391">
      <w:pPr>
        <w:pStyle w:val="nospacing0"/>
        <w:spacing w:line="360" w:lineRule="auto"/>
        <w:ind w:left="540"/>
        <w:jc w:val="both"/>
        <w:rPr>
          <w:color w:val="000000" w:themeColor="text1"/>
        </w:rPr>
      </w:pPr>
      <w:r w:rsidRPr="007236D8">
        <w:rPr>
          <w:color w:val="000000" w:themeColor="text1"/>
          <w:u w:val="single"/>
        </w:rPr>
        <w:t>Response</w:t>
      </w:r>
      <w:r w:rsidRPr="007236D8">
        <w:rPr>
          <w:color w:val="000000" w:themeColor="text1"/>
        </w:rPr>
        <w:t xml:space="preserve">:  The server room air conditioning unit repair has been completed.  Other server room safeguards include: </w:t>
      </w:r>
      <w:r w:rsidR="00BB4109">
        <w:rPr>
          <w:color w:val="000000" w:themeColor="text1"/>
        </w:rPr>
        <w:t xml:space="preserve"> </w:t>
      </w:r>
      <w:r w:rsidRPr="007236D8">
        <w:rPr>
          <w:color w:val="000000" w:themeColor="text1"/>
        </w:rPr>
        <w:t xml:space="preserve">Over the door backup air conditioner and a temperature probe with automatic email alerts of unacceptable server room temperatures. </w:t>
      </w:r>
      <w:r w:rsidR="00BB4109">
        <w:rPr>
          <w:color w:val="000000" w:themeColor="text1"/>
        </w:rPr>
        <w:t xml:space="preserve"> </w:t>
      </w:r>
      <w:r w:rsidRPr="007236D8">
        <w:rPr>
          <w:color w:val="000000" w:themeColor="text1"/>
        </w:rPr>
        <w:t>A non-water fire suppression system is also being evaluated by management.</w:t>
      </w:r>
    </w:p>
    <w:p w:rsidR="00787F43" w:rsidRDefault="00787F43" w:rsidP="00264F37">
      <w:pPr>
        <w:spacing w:line="360" w:lineRule="auto"/>
        <w:jc w:val="both"/>
        <w:rPr>
          <w:rFonts w:ascii="Arial" w:hAnsi="Arial" w:cs="Arial"/>
          <w:sz w:val="24"/>
          <w:szCs w:val="24"/>
        </w:rPr>
      </w:pPr>
    </w:p>
    <w:p w:rsidR="00787F43" w:rsidRDefault="00787F43" w:rsidP="00264F37">
      <w:pPr>
        <w:spacing w:line="360" w:lineRule="auto"/>
        <w:jc w:val="both"/>
        <w:rPr>
          <w:rFonts w:ascii="Arial" w:hAnsi="Arial" w:cs="Arial"/>
          <w:sz w:val="24"/>
          <w:szCs w:val="24"/>
        </w:rPr>
      </w:pPr>
    </w:p>
    <w:p w:rsidR="00787F43" w:rsidRPr="00787F43" w:rsidRDefault="00787F43" w:rsidP="00787F43">
      <w:pPr>
        <w:jc w:val="both"/>
        <w:rPr>
          <w:rFonts w:ascii="Arial" w:hAnsi="Arial" w:cs="Arial"/>
          <w:sz w:val="16"/>
          <w:szCs w:val="16"/>
        </w:rPr>
      </w:pPr>
      <w:r w:rsidRPr="00787F43">
        <w:rPr>
          <w:rFonts w:ascii="Arial" w:hAnsi="Arial" w:cs="Arial"/>
          <w:sz w:val="16"/>
          <w:szCs w:val="16"/>
        </w:rPr>
        <w:t>160208-2</w:t>
      </w:r>
    </w:p>
    <w:p w:rsidR="00787F43" w:rsidRPr="00787F43" w:rsidRDefault="00787F43" w:rsidP="00787F43">
      <w:pPr>
        <w:jc w:val="both"/>
        <w:rPr>
          <w:rFonts w:ascii="Arial" w:hAnsi="Arial" w:cs="Arial"/>
          <w:sz w:val="16"/>
          <w:szCs w:val="16"/>
        </w:rPr>
      </w:pPr>
      <w:r w:rsidRPr="00787F43">
        <w:rPr>
          <w:rFonts w:ascii="Arial" w:hAnsi="Arial" w:cs="Arial"/>
          <w:sz w:val="16"/>
          <w:szCs w:val="16"/>
        </w:rPr>
        <w:t>REP</w:t>
      </w:r>
    </w:p>
    <w:sectPr w:rsidR="00787F43" w:rsidRPr="00787F43" w:rsidSect="00CB3F3B">
      <w:headerReference w:type="default" r:id="rId12"/>
      <w:footerReference w:type="default" r:id="rId13"/>
      <w:footerReference w:type="first" r:id="rId14"/>
      <w:pgSz w:w="12240" w:h="15840"/>
      <w:pgMar w:top="1440" w:right="1440" w:bottom="1008" w:left="144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57D4" w:rsidRDefault="006957D4">
      <w:r>
        <w:separator/>
      </w:r>
    </w:p>
  </w:endnote>
  <w:endnote w:type="continuationSeparator" w:id="0">
    <w:p w:rsidR="006957D4" w:rsidRDefault="00695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0EB5" w:rsidRDefault="00940EB5" w:rsidP="00CB3F3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40EB5" w:rsidRDefault="00940EB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0EB5" w:rsidRPr="0000398B" w:rsidRDefault="00940EB5" w:rsidP="00CB3F3B">
    <w:pPr>
      <w:pStyle w:val="Footer"/>
      <w:framePr w:wrap="around" w:vAnchor="text" w:hAnchor="margin" w:xAlign="center" w:y="1"/>
      <w:rPr>
        <w:rStyle w:val="PageNumber"/>
        <w:rFonts w:ascii="Arial" w:hAnsi="Arial" w:cs="Arial"/>
        <w:sz w:val="24"/>
        <w:szCs w:val="24"/>
      </w:rPr>
    </w:pPr>
    <w:r w:rsidRPr="0000398B">
      <w:rPr>
        <w:rStyle w:val="PageNumber"/>
        <w:rFonts w:ascii="Arial" w:hAnsi="Arial" w:cs="Arial"/>
        <w:sz w:val="24"/>
        <w:szCs w:val="24"/>
      </w:rPr>
      <w:fldChar w:fldCharType="begin"/>
    </w:r>
    <w:r w:rsidRPr="0000398B">
      <w:rPr>
        <w:rStyle w:val="PageNumber"/>
        <w:rFonts w:ascii="Arial" w:hAnsi="Arial" w:cs="Arial"/>
        <w:sz w:val="24"/>
        <w:szCs w:val="24"/>
      </w:rPr>
      <w:instrText xml:space="preserve">PAGE  </w:instrText>
    </w:r>
    <w:r w:rsidRPr="0000398B">
      <w:rPr>
        <w:rStyle w:val="PageNumber"/>
        <w:rFonts w:ascii="Arial" w:hAnsi="Arial" w:cs="Arial"/>
        <w:sz w:val="24"/>
        <w:szCs w:val="24"/>
      </w:rPr>
      <w:fldChar w:fldCharType="separate"/>
    </w:r>
    <w:r w:rsidR="008B20A3">
      <w:rPr>
        <w:rStyle w:val="PageNumber"/>
        <w:rFonts w:ascii="Arial" w:hAnsi="Arial" w:cs="Arial"/>
        <w:noProof/>
        <w:sz w:val="24"/>
        <w:szCs w:val="24"/>
      </w:rPr>
      <w:t>2</w:t>
    </w:r>
    <w:r w:rsidRPr="0000398B">
      <w:rPr>
        <w:rStyle w:val="PageNumber"/>
        <w:rFonts w:ascii="Arial" w:hAnsi="Arial" w:cs="Arial"/>
        <w:sz w:val="24"/>
        <w:szCs w:val="24"/>
      </w:rPr>
      <w:fldChar w:fldCharType="end"/>
    </w:r>
  </w:p>
  <w:p w:rsidR="00940EB5" w:rsidRPr="0000398B" w:rsidRDefault="00940EB5" w:rsidP="00CB3F3B">
    <w:pPr>
      <w:pStyle w:val="Footer"/>
      <w:tabs>
        <w:tab w:val="clear" w:pos="4320"/>
        <w:tab w:val="clear" w:pos="8640"/>
      </w:tabs>
      <w:jc w:val="center"/>
      <w:rPr>
        <w:rFonts w:ascii="Arial" w:hAnsi="Arial" w:cs="Arial"/>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0EB5" w:rsidRDefault="00940E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57D4" w:rsidRDefault="006957D4">
      <w:r>
        <w:separator/>
      </w:r>
    </w:p>
  </w:footnote>
  <w:footnote w:type="continuationSeparator" w:id="0">
    <w:p w:rsidR="006957D4" w:rsidRDefault="006957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0EB5" w:rsidRPr="00F638EB" w:rsidRDefault="00940EB5" w:rsidP="00CB3F3B">
    <w:pPr>
      <w:pStyle w:val="Header"/>
      <w:tabs>
        <w:tab w:val="clear" w:pos="4320"/>
        <w:tab w:val="clear" w:pos="8640"/>
      </w:tabs>
      <w:rPr>
        <w:rFonts w:ascii="Arial" w:hAnsi="Arial" w:cs="Arial"/>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0EB5" w:rsidRPr="00F638EB" w:rsidRDefault="00940EB5" w:rsidP="00CB3F3B">
    <w:pPr>
      <w:pStyle w:val="Header"/>
      <w:tabs>
        <w:tab w:val="clear" w:pos="4320"/>
        <w:tab w:val="clear" w:pos="8640"/>
      </w:tabs>
      <w:rPr>
        <w:rFonts w:ascii="Arial" w:hAnsi="Arial" w:cs="Arial"/>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0EB5" w:rsidRPr="00F638EB" w:rsidRDefault="00940EB5" w:rsidP="00CB3F3B">
    <w:pPr>
      <w:pStyle w:val="Header"/>
      <w:tabs>
        <w:tab w:val="clear" w:pos="4320"/>
        <w:tab w:val="clear" w:pos="8640"/>
      </w:tabs>
      <w:rPr>
        <w:rFonts w:ascii="Arial" w:hAnsi="Arial" w:cs="Arial"/>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03F96"/>
    <w:multiLevelType w:val="hybridMultilevel"/>
    <w:tmpl w:val="5F3864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DC7995"/>
    <w:multiLevelType w:val="hybridMultilevel"/>
    <w:tmpl w:val="31F4C58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B0E409A"/>
    <w:multiLevelType w:val="hybridMultilevel"/>
    <w:tmpl w:val="8864087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D163501"/>
    <w:multiLevelType w:val="hybridMultilevel"/>
    <w:tmpl w:val="85F441A4"/>
    <w:lvl w:ilvl="0" w:tplc="A5E019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4A5E47"/>
    <w:multiLevelType w:val="hybridMultilevel"/>
    <w:tmpl w:val="2006E0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612BBB"/>
    <w:multiLevelType w:val="hybridMultilevel"/>
    <w:tmpl w:val="1A081EEE"/>
    <w:lvl w:ilvl="0" w:tplc="04090015">
      <w:start w:val="1"/>
      <w:numFmt w:val="upperLetter"/>
      <w:lvlText w:val="%1."/>
      <w:lvlJc w:val="left"/>
      <w:pPr>
        <w:tabs>
          <w:tab w:val="num" w:pos="1440"/>
        </w:tabs>
        <w:ind w:left="1440" w:hanging="360"/>
      </w:pPr>
      <w:rPr>
        <w:rFonts w:cs="Times New Roman" w:hint="default"/>
      </w:rPr>
    </w:lvl>
    <w:lvl w:ilvl="1" w:tplc="EA8EF2BE">
      <w:start w:val="1"/>
      <w:numFmt w:val="bullet"/>
      <w:lvlText w:val=""/>
      <w:lvlJc w:val="left"/>
      <w:pPr>
        <w:tabs>
          <w:tab w:val="num" w:pos="2160"/>
        </w:tabs>
        <w:ind w:left="2160" w:hanging="360"/>
      </w:pPr>
      <w:rPr>
        <w:rFonts w:ascii="Wingdings" w:hAnsi="Wingdings" w:hint="default"/>
        <w:sz w:val="24"/>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6">
    <w:nsid w:val="16126B25"/>
    <w:multiLevelType w:val="hybridMultilevel"/>
    <w:tmpl w:val="552E276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AB548E8"/>
    <w:multiLevelType w:val="hybridMultilevel"/>
    <w:tmpl w:val="64F4666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BDA3F9B"/>
    <w:multiLevelType w:val="hybridMultilevel"/>
    <w:tmpl w:val="E10C3D7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FA95A11"/>
    <w:multiLevelType w:val="hybridMultilevel"/>
    <w:tmpl w:val="EC8E943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218F3573"/>
    <w:multiLevelType w:val="hybridMultilevel"/>
    <w:tmpl w:val="3C3C480E"/>
    <w:lvl w:ilvl="0" w:tplc="91F27148">
      <w:start w:val="1"/>
      <w:numFmt w:val="bullet"/>
      <w:lvlText w:val=""/>
      <w:lvlJc w:val="left"/>
      <w:pPr>
        <w:ind w:left="360" w:hanging="360"/>
      </w:pPr>
      <w:rPr>
        <w:rFonts w:ascii="Wingdings" w:hAnsi="Wingdings" w:hint="default"/>
        <w:b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2F60255"/>
    <w:multiLevelType w:val="hybridMultilevel"/>
    <w:tmpl w:val="54FCBC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4451D3D"/>
    <w:multiLevelType w:val="hybridMultilevel"/>
    <w:tmpl w:val="A12E02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5DE798E"/>
    <w:multiLevelType w:val="hybridMultilevel"/>
    <w:tmpl w:val="53B831D6"/>
    <w:lvl w:ilvl="0" w:tplc="04090005">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nsid w:val="282D11E0"/>
    <w:multiLevelType w:val="hybridMultilevel"/>
    <w:tmpl w:val="6C4C15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BB90E94"/>
    <w:multiLevelType w:val="hybridMultilevel"/>
    <w:tmpl w:val="8A0A177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2E3152B5"/>
    <w:multiLevelType w:val="hybridMultilevel"/>
    <w:tmpl w:val="3CCE1470"/>
    <w:lvl w:ilvl="0" w:tplc="C292D89A">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1280DC0"/>
    <w:multiLevelType w:val="hybridMultilevel"/>
    <w:tmpl w:val="5B8C728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1776D9D"/>
    <w:multiLevelType w:val="hybridMultilevel"/>
    <w:tmpl w:val="ED54677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26A4C34"/>
    <w:multiLevelType w:val="hybridMultilevel"/>
    <w:tmpl w:val="4DBC8C7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352B6877"/>
    <w:multiLevelType w:val="hybridMultilevel"/>
    <w:tmpl w:val="FAE25B2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55F47BC"/>
    <w:multiLevelType w:val="multilevel"/>
    <w:tmpl w:val="C2B8976A"/>
    <w:lvl w:ilvl="0">
      <w:start w:val="1"/>
      <w:numFmt w:val="lowerLetter"/>
      <w:lvlText w:val="%1."/>
      <w:lvlJc w:val="left"/>
      <w:pPr>
        <w:tabs>
          <w:tab w:val="num" w:pos="936"/>
        </w:tabs>
        <w:ind w:left="936" w:hanging="360"/>
      </w:pPr>
      <w:rPr>
        <w:rFonts w:hint="default"/>
        <w:sz w:val="24"/>
        <w:szCs w:val="24"/>
      </w:rPr>
    </w:lvl>
    <w:lvl w:ilvl="1">
      <w:start w:val="1"/>
      <w:numFmt w:val="bullet"/>
      <w:lvlText w:val=""/>
      <w:lvlJc w:val="left"/>
      <w:pPr>
        <w:tabs>
          <w:tab w:val="num" w:pos="2016"/>
        </w:tabs>
        <w:ind w:left="2016" w:hanging="360"/>
      </w:pPr>
      <w:rPr>
        <w:rFonts w:ascii="Symbol" w:hAnsi="Symbol" w:hint="default"/>
        <w:sz w:val="20"/>
      </w:rPr>
    </w:lvl>
    <w:lvl w:ilvl="2">
      <w:start w:val="1"/>
      <w:numFmt w:val="upperLetter"/>
      <w:lvlText w:val="%3."/>
      <w:lvlJc w:val="left"/>
      <w:pPr>
        <w:ind w:left="2736" w:hanging="360"/>
      </w:pPr>
      <w:rPr>
        <w:rFonts w:hint="default"/>
      </w:rPr>
    </w:lvl>
    <w:lvl w:ilvl="3">
      <w:start w:val="1"/>
      <w:numFmt w:val="lowerLetter"/>
      <w:lvlText w:val="%4."/>
      <w:lvlJc w:val="left"/>
      <w:pPr>
        <w:ind w:left="3456" w:hanging="360"/>
      </w:pPr>
      <w:rPr>
        <w:rFonts w:hint="default"/>
      </w:rPr>
    </w:lvl>
    <w:lvl w:ilvl="4" w:tentative="1">
      <w:start w:val="1"/>
      <w:numFmt w:val="bullet"/>
      <w:lvlText w:val=""/>
      <w:lvlJc w:val="left"/>
      <w:pPr>
        <w:tabs>
          <w:tab w:val="num" w:pos="4176"/>
        </w:tabs>
        <w:ind w:left="4176" w:hanging="360"/>
      </w:pPr>
      <w:rPr>
        <w:rFonts w:ascii="Symbol" w:hAnsi="Symbol" w:hint="default"/>
        <w:sz w:val="20"/>
      </w:rPr>
    </w:lvl>
    <w:lvl w:ilvl="5" w:tentative="1">
      <w:start w:val="1"/>
      <w:numFmt w:val="bullet"/>
      <w:lvlText w:val=""/>
      <w:lvlJc w:val="left"/>
      <w:pPr>
        <w:tabs>
          <w:tab w:val="num" w:pos="4896"/>
        </w:tabs>
        <w:ind w:left="4896" w:hanging="360"/>
      </w:pPr>
      <w:rPr>
        <w:rFonts w:ascii="Symbol" w:hAnsi="Symbol" w:hint="default"/>
        <w:sz w:val="20"/>
      </w:rPr>
    </w:lvl>
    <w:lvl w:ilvl="6" w:tentative="1">
      <w:start w:val="1"/>
      <w:numFmt w:val="bullet"/>
      <w:lvlText w:val=""/>
      <w:lvlJc w:val="left"/>
      <w:pPr>
        <w:tabs>
          <w:tab w:val="num" w:pos="5616"/>
        </w:tabs>
        <w:ind w:left="5616" w:hanging="360"/>
      </w:pPr>
      <w:rPr>
        <w:rFonts w:ascii="Symbol" w:hAnsi="Symbol" w:hint="default"/>
        <w:sz w:val="20"/>
      </w:rPr>
    </w:lvl>
    <w:lvl w:ilvl="7" w:tentative="1">
      <w:start w:val="1"/>
      <w:numFmt w:val="bullet"/>
      <w:lvlText w:val=""/>
      <w:lvlJc w:val="left"/>
      <w:pPr>
        <w:tabs>
          <w:tab w:val="num" w:pos="6336"/>
        </w:tabs>
        <w:ind w:left="6336" w:hanging="360"/>
      </w:pPr>
      <w:rPr>
        <w:rFonts w:ascii="Symbol" w:hAnsi="Symbol" w:hint="default"/>
        <w:sz w:val="20"/>
      </w:rPr>
    </w:lvl>
    <w:lvl w:ilvl="8" w:tentative="1">
      <w:start w:val="1"/>
      <w:numFmt w:val="bullet"/>
      <w:lvlText w:val=""/>
      <w:lvlJc w:val="left"/>
      <w:pPr>
        <w:tabs>
          <w:tab w:val="num" w:pos="7056"/>
        </w:tabs>
        <w:ind w:left="7056" w:hanging="360"/>
      </w:pPr>
      <w:rPr>
        <w:rFonts w:ascii="Symbol" w:hAnsi="Symbol" w:hint="default"/>
        <w:sz w:val="20"/>
      </w:rPr>
    </w:lvl>
  </w:abstractNum>
  <w:abstractNum w:abstractNumId="22">
    <w:nsid w:val="36BD3828"/>
    <w:multiLevelType w:val="hybridMultilevel"/>
    <w:tmpl w:val="23BEA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8001304"/>
    <w:multiLevelType w:val="hybridMultilevel"/>
    <w:tmpl w:val="58FAFD7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39FA7083"/>
    <w:multiLevelType w:val="hybridMultilevel"/>
    <w:tmpl w:val="45DA43A4"/>
    <w:lvl w:ilvl="0" w:tplc="4D2C0598">
      <w:start w:val="1"/>
      <w:numFmt w:val="bullet"/>
      <w:lvlText w:val=""/>
      <w:lvlJc w:val="left"/>
      <w:pPr>
        <w:ind w:left="720" w:hanging="360"/>
      </w:pPr>
      <w:rPr>
        <w:rFonts w:ascii="Wingdings" w:hAnsi="Wingdings"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C596433"/>
    <w:multiLevelType w:val="hybridMultilevel"/>
    <w:tmpl w:val="9DC4F3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F445CD7"/>
    <w:multiLevelType w:val="hybridMultilevel"/>
    <w:tmpl w:val="DFEAD05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4104058A"/>
    <w:multiLevelType w:val="hybridMultilevel"/>
    <w:tmpl w:val="7D7EAF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14B2AA3"/>
    <w:multiLevelType w:val="hybridMultilevel"/>
    <w:tmpl w:val="0C8470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2230BBF"/>
    <w:multiLevelType w:val="multilevel"/>
    <w:tmpl w:val="3CBEBA90"/>
    <w:lvl w:ilvl="0">
      <w:start w:val="1"/>
      <w:numFmt w:val="lowerLetter"/>
      <w:lvlText w:val="%1."/>
      <w:lvlJc w:val="left"/>
      <w:pPr>
        <w:tabs>
          <w:tab w:val="num" w:pos="936"/>
        </w:tabs>
        <w:ind w:left="936" w:hanging="360"/>
      </w:pPr>
      <w:rPr>
        <w:rFonts w:hint="default"/>
        <w:sz w:val="20"/>
      </w:rPr>
    </w:lvl>
    <w:lvl w:ilvl="1">
      <w:start w:val="1"/>
      <w:numFmt w:val="bullet"/>
      <w:lvlText w:val=""/>
      <w:lvlJc w:val="left"/>
      <w:pPr>
        <w:tabs>
          <w:tab w:val="num" w:pos="2016"/>
        </w:tabs>
        <w:ind w:left="2016" w:hanging="360"/>
      </w:pPr>
      <w:rPr>
        <w:rFonts w:ascii="Symbol" w:hAnsi="Symbol" w:hint="default"/>
        <w:sz w:val="20"/>
      </w:rPr>
    </w:lvl>
    <w:lvl w:ilvl="2">
      <w:start w:val="1"/>
      <w:numFmt w:val="upperLetter"/>
      <w:lvlText w:val="%3."/>
      <w:lvlJc w:val="left"/>
      <w:pPr>
        <w:ind w:left="2736" w:hanging="360"/>
      </w:pPr>
      <w:rPr>
        <w:rFonts w:hint="default"/>
      </w:rPr>
    </w:lvl>
    <w:lvl w:ilvl="3">
      <w:start w:val="1"/>
      <w:numFmt w:val="lowerLetter"/>
      <w:lvlText w:val="%4."/>
      <w:lvlJc w:val="left"/>
      <w:pPr>
        <w:ind w:left="3456" w:hanging="360"/>
      </w:pPr>
      <w:rPr>
        <w:rFonts w:hint="default"/>
      </w:rPr>
    </w:lvl>
    <w:lvl w:ilvl="4" w:tentative="1">
      <w:start w:val="1"/>
      <w:numFmt w:val="bullet"/>
      <w:lvlText w:val=""/>
      <w:lvlJc w:val="left"/>
      <w:pPr>
        <w:tabs>
          <w:tab w:val="num" w:pos="4176"/>
        </w:tabs>
        <w:ind w:left="4176" w:hanging="360"/>
      </w:pPr>
      <w:rPr>
        <w:rFonts w:ascii="Symbol" w:hAnsi="Symbol" w:hint="default"/>
        <w:sz w:val="20"/>
      </w:rPr>
    </w:lvl>
    <w:lvl w:ilvl="5" w:tentative="1">
      <w:start w:val="1"/>
      <w:numFmt w:val="bullet"/>
      <w:lvlText w:val=""/>
      <w:lvlJc w:val="left"/>
      <w:pPr>
        <w:tabs>
          <w:tab w:val="num" w:pos="4896"/>
        </w:tabs>
        <w:ind w:left="4896" w:hanging="360"/>
      </w:pPr>
      <w:rPr>
        <w:rFonts w:ascii="Symbol" w:hAnsi="Symbol" w:hint="default"/>
        <w:sz w:val="20"/>
      </w:rPr>
    </w:lvl>
    <w:lvl w:ilvl="6" w:tentative="1">
      <w:start w:val="1"/>
      <w:numFmt w:val="bullet"/>
      <w:lvlText w:val=""/>
      <w:lvlJc w:val="left"/>
      <w:pPr>
        <w:tabs>
          <w:tab w:val="num" w:pos="5616"/>
        </w:tabs>
        <w:ind w:left="5616" w:hanging="360"/>
      </w:pPr>
      <w:rPr>
        <w:rFonts w:ascii="Symbol" w:hAnsi="Symbol" w:hint="default"/>
        <w:sz w:val="20"/>
      </w:rPr>
    </w:lvl>
    <w:lvl w:ilvl="7" w:tentative="1">
      <w:start w:val="1"/>
      <w:numFmt w:val="bullet"/>
      <w:lvlText w:val=""/>
      <w:lvlJc w:val="left"/>
      <w:pPr>
        <w:tabs>
          <w:tab w:val="num" w:pos="6336"/>
        </w:tabs>
        <w:ind w:left="6336" w:hanging="360"/>
      </w:pPr>
      <w:rPr>
        <w:rFonts w:ascii="Symbol" w:hAnsi="Symbol" w:hint="default"/>
        <w:sz w:val="20"/>
      </w:rPr>
    </w:lvl>
    <w:lvl w:ilvl="8" w:tentative="1">
      <w:start w:val="1"/>
      <w:numFmt w:val="bullet"/>
      <w:lvlText w:val=""/>
      <w:lvlJc w:val="left"/>
      <w:pPr>
        <w:tabs>
          <w:tab w:val="num" w:pos="7056"/>
        </w:tabs>
        <w:ind w:left="7056" w:hanging="360"/>
      </w:pPr>
      <w:rPr>
        <w:rFonts w:ascii="Symbol" w:hAnsi="Symbol" w:hint="default"/>
        <w:sz w:val="20"/>
      </w:rPr>
    </w:lvl>
  </w:abstractNum>
  <w:abstractNum w:abstractNumId="30">
    <w:nsid w:val="44146AAF"/>
    <w:multiLevelType w:val="hybridMultilevel"/>
    <w:tmpl w:val="0D90AB2A"/>
    <w:lvl w:ilvl="0" w:tplc="04090005">
      <w:start w:val="1"/>
      <w:numFmt w:val="bullet"/>
      <w:lvlText w:val=""/>
      <w:lvlJc w:val="left"/>
      <w:pPr>
        <w:tabs>
          <w:tab w:val="num" w:pos="360"/>
        </w:tabs>
        <w:ind w:left="360" w:hanging="360"/>
      </w:pPr>
      <w:rPr>
        <w:rFonts w:ascii="Wingdings" w:hAnsi="Wingding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1">
    <w:nsid w:val="45E51C1A"/>
    <w:multiLevelType w:val="hybridMultilevel"/>
    <w:tmpl w:val="C63C5F44"/>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4A5723C9"/>
    <w:multiLevelType w:val="hybridMultilevel"/>
    <w:tmpl w:val="197863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B3B63AD"/>
    <w:multiLevelType w:val="hybridMultilevel"/>
    <w:tmpl w:val="3AA63F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A0D7D92"/>
    <w:multiLevelType w:val="hybridMultilevel"/>
    <w:tmpl w:val="D92E7534"/>
    <w:lvl w:ilvl="0" w:tplc="04090005">
      <w:start w:val="1"/>
      <w:numFmt w:val="bullet"/>
      <w:lvlText w:val=""/>
      <w:lvlJc w:val="left"/>
      <w:pPr>
        <w:ind w:left="1627" w:hanging="360"/>
      </w:pPr>
      <w:rPr>
        <w:rFonts w:ascii="Wingdings" w:hAnsi="Wingdings" w:hint="default"/>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35">
    <w:nsid w:val="619B38ED"/>
    <w:multiLevelType w:val="hybridMultilevel"/>
    <w:tmpl w:val="ED54677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657A4ADF"/>
    <w:multiLevelType w:val="hybridMultilevel"/>
    <w:tmpl w:val="2F32EE94"/>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7">
    <w:nsid w:val="65E557CE"/>
    <w:multiLevelType w:val="hybridMultilevel"/>
    <w:tmpl w:val="E9C81D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7E47188"/>
    <w:multiLevelType w:val="multilevel"/>
    <w:tmpl w:val="0B24B3F0"/>
    <w:lvl w:ilvl="0">
      <w:start w:val="1"/>
      <w:numFmt w:val="lowerLetter"/>
      <w:lvlText w:val="%1."/>
      <w:lvlJc w:val="left"/>
      <w:pPr>
        <w:tabs>
          <w:tab w:val="num" w:pos="1440"/>
        </w:tabs>
        <w:ind w:left="1440" w:hanging="360"/>
      </w:pPr>
      <w:rPr>
        <w:rFonts w:hint="default"/>
        <w:sz w:val="24"/>
        <w:szCs w:val="24"/>
      </w:rPr>
    </w:lvl>
    <w:lvl w:ilvl="1">
      <w:start w:val="1"/>
      <w:numFmt w:val="bullet"/>
      <w:lvlText w:val=""/>
      <w:lvlJc w:val="left"/>
      <w:pPr>
        <w:tabs>
          <w:tab w:val="num" w:pos="2520"/>
        </w:tabs>
        <w:ind w:left="2520" w:hanging="360"/>
      </w:pPr>
      <w:rPr>
        <w:rFonts w:ascii="Symbol" w:hAnsi="Symbol" w:hint="default"/>
        <w:sz w:val="20"/>
      </w:rPr>
    </w:lvl>
    <w:lvl w:ilvl="2">
      <w:start w:val="1"/>
      <w:numFmt w:val="upperLetter"/>
      <w:lvlText w:val="%3."/>
      <w:lvlJc w:val="left"/>
      <w:pPr>
        <w:ind w:left="3240" w:hanging="360"/>
      </w:pPr>
      <w:rPr>
        <w:rFonts w:hint="default"/>
      </w:rPr>
    </w:lvl>
    <w:lvl w:ilvl="3">
      <w:start w:val="1"/>
      <w:numFmt w:val="lowerLetter"/>
      <w:lvlText w:val="%4."/>
      <w:lvlJc w:val="left"/>
      <w:pPr>
        <w:ind w:left="3960" w:hanging="360"/>
      </w:pPr>
      <w:rPr>
        <w:rFonts w:hint="default"/>
      </w:rPr>
    </w:lvl>
    <w:lvl w:ilvl="4" w:tentative="1">
      <w:start w:val="1"/>
      <w:numFmt w:val="bullet"/>
      <w:lvlText w:val=""/>
      <w:lvlJc w:val="left"/>
      <w:pPr>
        <w:tabs>
          <w:tab w:val="num" w:pos="4680"/>
        </w:tabs>
        <w:ind w:left="4680" w:hanging="360"/>
      </w:pPr>
      <w:rPr>
        <w:rFonts w:ascii="Symbol" w:hAnsi="Symbol" w:hint="default"/>
        <w:sz w:val="20"/>
      </w:rPr>
    </w:lvl>
    <w:lvl w:ilvl="5" w:tentative="1">
      <w:start w:val="1"/>
      <w:numFmt w:val="bullet"/>
      <w:lvlText w:val=""/>
      <w:lvlJc w:val="left"/>
      <w:pPr>
        <w:tabs>
          <w:tab w:val="num" w:pos="5400"/>
        </w:tabs>
        <w:ind w:left="5400" w:hanging="360"/>
      </w:pPr>
      <w:rPr>
        <w:rFonts w:ascii="Symbol" w:hAnsi="Symbol" w:hint="default"/>
        <w:sz w:val="20"/>
      </w:rPr>
    </w:lvl>
    <w:lvl w:ilvl="6" w:tentative="1">
      <w:start w:val="1"/>
      <w:numFmt w:val="bullet"/>
      <w:lvlText w:val=""/>
      <w:lvlJc w:val="left"/>
      <w:pPr>
        <w:tabs>
          <w:tab w:val="num" w:pos="6120"/>
        </w:tabs>
        <w:ind w:left="6120" w:hanging="360"/>
      </w:pPr>
      <w:rPr>
        <w:rFonts w:ascii="Symbol" w:hAnsi="Symbol" w:hint="default"/>
        <w:sz w:val="20"/>
      </w:rPr>
    </w:lvl>
    <w:lvl w:ilvl="7" w:tentative="1">
      <w:start w:val="1"/>
      <w:numFmt w:val="bullet"/>
      <w:lvlText w:val=""/>
      <w:lvlJc w:val="left"/>
      <w:pPr>
        <w:tabs>
          <w:tab w:val="num" w:pos="6840"/>
        </w:tabs>
        <w:ind w:left="6840" w:hanging="360"/>
      </w:pPr>
      <w:rPr>
        <w:rFonts w:ascii="Symbol" w:hAnsi="Symbol" w:hint="default"/>
        <w:sz w:val="20"/>
      </w:rPr>
    </w:lvl>
    <w:lvl w:ilvl="8" w:tentative="1">
      <w:start w:val="1"/>
      <w:numFmt w:val="bullet"/>
      <w:lvlText w:val=""/>
      <w:lvlJc w:val="left"/>
      <w:pPr>
        <w:tabs>
          <w:tab w:val="num" w:pos="7560"/>
        </w:tabs>
        <w:ind w:left="7560" w:hanging="360"/>
      </w:pPr>
      <w:rPr>
        <w:rFonts w:ascii="Symbol" w:hAnsi="Symbol" w:hint="default"/>
        <w:sz w:val="20"/>
      </w:rPr>
    </w:lvl>
  </w:abstractNum>
  <w:abstractNum w:abstractNumId="39">
    <w:nsid w:val="68C35529"/>
    <w:multiLevelType w:val="hybridMultilevel"/>
    <w:tmpl w:val="8C9E1E9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B8236C7"/>
    <w:multiLevelType w:val="hybridMultilevel"/>
    <w:tmpl w:val="42E6F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E114E36"/>
    <w:multiLevelType w:val="hybridMultilevel"/>
    <w:tmpl w:val="B1B0608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0251E3E"/>
    <w:multiLevelType w:val="hybridMultilevel"/>
    <w:tmpl w:val="EBC4678E"/>
    <w:lvl w:ilvl="0" w:tplc="04090005">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3">
    <w:nsid w:val="708036C5"/>
    <w:multiLevelType w:val="hybridMultilevel"/>
    <w:tmpl w:val="81DA002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9063DE7"/>
    <w:multiLevelType w:val="hybridMultilevel"/>
    <w:tmpl w:val="8D4AF94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nsid w:val="7AD34361"/>
    <w:multiLevelType w:val="hybridMultilevel"/>
    <w:tmpl w:val="D330649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1"/>
  </w:num>
  <w:num w:numId="2">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29"/>
  </w:num>
  <w:num w:numId="5">
    <w:abstractNumId w:val="38"/>
  </w:num>
  <w:num w:numId="6">
    <w:abstractNumId w:val="30"/>
  </w:num>
  <w:num w:numId="7">
    <w:abstractNumId w:val="41"/>
  </w:num>
  <w:num w:numId="8">
    <w:abstractNumId w:val="4"/>
  </w:num>
  <w:num w:numId="9">
    <w:abstractNumId w:val="8"/>
  </w:num>
  <w:num w:numId="10">
    <w:abstractNumId w:val="21"/>
  </w:num>
  <w:num w:numId="11">
    <w:abstractNumId w:val="13"/>
  </w:num>
  <w:num w:numId="12">
    <w:abstractNumId w:val="41"/>
  </w:num>
  <w:num w:numId="13">
    <w:abstractNumId w:val="2"/>
  </w:num>
  <w:num w:numId="14">
    <w:abstractNumId w:val="28"/>
  </w:num>
  <w:num w:numId="15">
    <w:abstractNumId w:val="45"/>
  </w:num>
  <w:num w:numId="16">
    <w:abstractNumId w:val="42"/>
  </w:num>
  <w:num w:numId="17">
    <w:abstractNumId w:val="44"/>
  </w:num>
  <w:num w:numId="18">
    <w:abstractNumId w:val="34"/>
  </w:num>
  <w:num w:numId="19">
    <w:abstractNumId w:val="10"/>
  </w:num>
  <w:num w:numId="20">
    <w:abstractNumId w:val="6"/>
  </w:num>
  <w:num w:numId="21">
    <w:abstractNumId w:val="15"/>
  </w:num>
  <w:num w:numId="22">
    <w:abstractNumId w:val="18"/>
  </w:num>
  <w:num w:numId="23">
    <w:abstractNumId w:val="3"/>
  </w:num>
  <w:num w:numId="24">
    <w:abstractNumId w:val="26"/>
  </w:num>
  <w:num w:numId="25">
    <w:abstractNumId w:val="35"/>
  </w:num>
  <w:num w:numId="26">
    <w:abstractNumId w:val="7"/>
  </w:num>
  <w:num w:numId="27">
    <w:abstractNumId w:val="1"/>
  </w:num>
  <w:num w:numId="28">
    <w:abstractNumId w:val="19"/>
  </w:num>
  <w:num w:numId="29">
    <w:abstractNumId w:val="23"/>
  </w:num>
  <w:num w:numId="30">
    <w:abstractNumId w:val="14"/>
  </w:num>
  <w:num w:numId="31">
    <w:abstractNumId w:val="17"/>
  </w:num>
  <w:num w:numId="32">
    <w:abstractNumId w:val="20"/>
  </w:num>
  <w:num w:numId="33">
    <w:abstractNumId w:val="25"/>
  </w:num>
  <w:num w:numId="34">
    <w:abstractNumId w:val="32"/>
  </w:num>
  <w:num w:numId="35">
    <w:abstractNumId w:val="37"/>
  </w:num>
  <w:num w:numId="36">
    <w:abstractNumId w:val="27"/>
  </w:num>
  <w:num w:numId="37">
    <w:abstractNumId w:val="12"/>
  </w:num>
  <w:num w:numId="38">
    <w:abstractNumId w:val="39"/>
  </w:num>
  <w:num w:numId="39">
    <w:abstractNumId w:val="0"/>
  </w:num>
  <w:num w:numId="40">
    <w:abstractNumId w:val="33"/>
  </w:num>
  <w:num w:numId="41">
    <w:abstractNumId w:val="11"/>
  </w:num>
  <w:num w:numId="42">
    <w:abstractNumId w:val="43"/>
  </w:num>
  <w:num w:numId="43">
    <w:abstractNumId w:val="9"/>
  </w:num>
  <w:num w:numId="44">
    <w:abstractNumId w:val="36"/>
  </w:num>
  <w:num w:numId="45">
    <w:abstractNumId w:val="22"/>
  </w:num>
  <w:num w:numId="46">
    <w:abstractNumId w:val="40"/>
  </w:num>
  <w:num w:numId="47">
    <w:abstractNumId w:val="24"/>
  </w:num>
  <w:num w:numId="48">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5"/>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3768"/>
    <w:rsid w:val="000008AF"/>
    <w:rsid w:val="00001337"/>
    <w:rsid w:val="0000243A"/>
    <w:rsid w:val="0000398B"/>
    <w:rsid w:val="000051C7"/>
    <w:rsid w:val="00005F61"/>
    <w:rsid w:val="00006EC0"/>
    <w:rsid w:val="00007F41"/>
    <w:rsid w:val="000106BC"/>
    <w:rsid w:val="000109CA"/>
    <w:rsid w:val="00011491"/>
    <w:rsid w:val="00011E8E"/>
    <w:rsid w:val="0001214B"/>
    <w:rsid w:val="00013A97"/>
    <w:rsid w:val="000161BF"/>
    <w:rsid w:val="00017EA3"/>
    <w:rsid w:val="0002266C"/>
    <w:rsid w:val="00022B94"/>
    <w:rsid w:val="0002438C"/>
    <w:rsid w:val="000257C4"/>
    <w:rsid w:val="000259C9"/>
    <w:rsid w:val="00026351"/>
    <w:rsid w:val="00026F67"/>
    <w:rsid w:val="00026FA2"/>
    <w:rsid w:val="0002703D"/>
    <w:rsid w:val="000320B6"/>
    <w:rsid w:val="00032186"/>
    <w:rsid w:val="0003270C"/>
    <w:rsid w:val="00032FC6"/>
    <w:rsid w:val="000332B8"/>
    <w:rsid w:val="00033374"/>
    <w:rsid w:val="00033F60"/>
    <w:rsid w:val="0003423C"/>
    <w:rsid w:val="00036430"/>
    <w:rsid w:val="0003692D"/>
    <w:rsid w:val="000379BB"/>
    <w:rsid w:val="00037A08"/>
    <w:rsid w:val="00040A29"/>
    <w:rsid w:val="00041072"/>
    <w:rsid w:val="0004248F"/>
    <w:rsid w:val="000427C2"/>
    <w:rsid w:val="0004309C"/>
    <w:rsid w:val="00043685"/>
    <w:rsid w:val="00044E2F"/>
    <w:rsid w:val="00046822"/>
    <w:rsid w:val="00046B66"/>
    <w:rsid w:val="00046E8A"/>
    <w:rsid w:val="00050DF6"/>
    <w:rsid w:val="00051BF9"/>
    <w:rsid w:val="00051FF4"/>
    <w:rsid w:val="00052FA1"/>
    <w:rsid w:val="00053086"/>
    <w:rsid w:val="00054A4B"/>
    <w:rsid w:val="00061AD8"/>
    <w:rsid w:val="00061DDC"/>
    <w:rsid w:val="00061F3F"/>
    <w:rsid w:val="0006216E"/>
    <w:rsid w:val="00064D08"/>
    <w:rsid w:val="00065194"/>
    <w:rsid w:val="00066BC3"/>
    <w:rsid w:val="00067796"/>
    <w:rsid w:val="000702F0"/>
    <w:rsid w:val="000709DE"/>
    <w:rsid w:val="00070A11"/>
    <w:rsid w:val="00070F6D"/>
    <w:rsid w:val="0007315F"/>
    <w:rsid w:val="00073D99"/>
    <w:rsid w:val="000740D1"/>
    <w:rsid w:val="00074111"/>
    <w:rsid w:val="00074B8B"/>
    <w:rsid w:val="00074CBC"/>
    <w:rsid w:val="0007641D"/>
    <w:rsid w:val="000778ED"/>
    <w:rsid w:val="00081789"/>
    <w:rsid w:val="00081942"/>
    <w:rsid w:val="000845ED"/>
    <w:rsid w:val="00086384"/>
    <w:rsid w:val="00086974"/>
    <w:rsid w:val="00086DAF"/>
    <w:rsid w:val="0008701C"/>
    <w:rsid w:val="00090529"/>
    <w:rsid w:val="00091B5C"/>
    <w:rsid w:val="0009455F"/>
    <w:rsid w:val="00094FAF"/>
    <w:rsid w:val="00095CC8"/>
    <w:rsid w:val="00096893"/>
    <w:rsid w:val="00097829"/>
    <w:rsid w:val="000A0B52"/>
    <w:rsid w:val="000A1CE7"/>
    <w:rsid w:val="000A2415"/>
    <w:rsid w:val="000A5F65"/>
    <w:rsid w:val="000A6F9F"/>
    <w:rsid w:val="000B032A"/>
    <w:rsid w:val="000B1986"/>
    <w:rsid w:val="000B2210"/>
    <w:rsid w:val="000B329B"/>
    <w:rsid w:val="000B3540"/>
    <w:rsid w:val="000B378B"/>
    <w:rsid w:val="000B3BDC"/>
    <w:rsid w:val="000B42C8"/>
    <w:rsid w:val="000B44B1"/>
    <w:rsid w:val="000B45B7"/>
    <w:rsid w:val="000B49AE"/>
    <w:rsid w:val="000B5A9E"/>
    <w:rsid w:val="000B729C"/>
    <w:rsid w:val="000C098F"/>
    <w:rsid w:val="000C1827"/>
    <w:rsid w:val="000C2E43"/>
    <w:rsid w:val="000C3D45"/>
    <w:rsid w:val="000C433B"/>
    <w:rsid w:val="000C61AD"/>
    <w:rsid w:val="000C6BDA"/>
    <w:rsid w:val="000D03A1"/>
    <w:rsid w:val="000D0B13"/>
    <w:rsid w:val="000D325E"/>
    <w:rsid w:val="000D3AEB"/>
    <w:rsid w:val="000D3EA5"/>
    <w:rsid w:val="000D4398"/>
    <w:rsid w:val="000D57B6"/>
    <w:rsid w:val="000D5938"/>
    <w:rsid w:val="000D7513"/>
    <w:rsid w:val="000E0FFC"/>
    <w:rsid w:val="000E1FCA"/>
    <w:rsid w:val="000E2554"/>
    <w:rsid w:val="000E2639"/>
    <w:rsid w:val="000E3D94"/>
    <w:rsid w:val="000E44CD"/>
    <w:rsid w:val="000F1B7A"/>
    <w:rsid w:val="000F1C11"/>
    <w:rsid w:val="000F2654"/>
    <w:rsid w:val="000F2B43"/>
    <w:rsid w:val="000F2F87"/>
    <w:rsid w:val="000F3928"/>
    <w:rsid w:val="000F3FFD"/>
    <w:rsid w:val="000F4BD7"/>
    <w:rsid w:val="000F5860"/>
    <w:rsid w:val="000F58A7"/>
    <w:rsid w:val="000F64F2"/>
    <w:rsid w:val="000F6529"/>
    <w:rsid w:val="00103058"/>
    <w:rsid w:val="00103E30"/>
    <w:rsid w:val="001054A1"/>
    <w:rsid w:val="00110B1A"/>
    <w:rsid w:val="00110CEE"/>
    <w:rsid w:val="0011182B"/>
    <w:rsid w:val="00112A56"/>
    <w:rsid w:val="0011405E"/>
    <w:rsid w:val="001145B0"/>
    <w:rsid w:val="00114864"/>
    <w:rsid w:val="00115E92"/>
    <w:rsid w:val="00116E7B"/>
    <w:rsid w:val="00117654"/>
    <w:rsid w:val="00122BC7"/>
    <w:rsid w:val="001240B6"/>
    <w:rsid w:val="00125DBF"/>
    <w:rsid w:val="00126376"/>
    <w:rsid w:val="00127786"/>
    <w:rsid w:val="001306C9"/>
    <w:rsid w:val="00130ABF"/>
    <w:rsid w:val="001312DD"/>
    <w:rsid w:val="001313A8"/>
    <w:rsid w:val="001321F0"/>
    <w:rsid w:val="00132A41"/>
    <w:rsid w:val="00134353"/>
    <w:rsid w:val="00134F58"/>
    <w:rsid w:val="00135906"/>
    <w:rsid w:val="00136938"/>
    <w:rsid w:val="00136A9B"/>
    <w:rsid w:val="00136B8C"/>
    <w:rsid w:val="00137A9D"/>
    <w:rsid w:val="00137E7F"/>
    <w:rsid w:val="00140439"/>
    <w:rsid w:val="00140974"/>
    <w:rsid w:val="00141211"/>
    <w:rsid w:val="001442A8"/>
    <w:rsid w:val="001444E9"/>
    <w:rsid w:val="00145F1D"/>
    <w:rsid w:val="0015026D"/>
    <w:rsid w:val="001506F9"/>
    <w:rsid w:val="00151396"/>
    <w:rsid w:val="00151836"/>
    <w:rsid w:val="00151874"/>
    <w:rsid w:val="0015188C"/>
    <w:rsid w:val="00151960"/>
    <w:rsid w:val="00153883"/>
    <w:rsid w:val="00153ED1"/>
    <w:rsid w:val="00154990"/>
    <w:rsid w:val="00154C82"/>
    <w:rsid w:val="00155A2C"/>
    <w:rsid w:val="00156FF5"/>
    <w:rsid w:val="00157901"/>
    <w:rsid w:val="00160506"/>
    <w:rsid w:val="00160827"/>
    <w:rsid w:val="001616D6"/>
    <w:rsid w:val="00161B06"/>
    <w:rsid w:val="00164351"/>
    <w:rsid w:val="00164641"/>
    <w:rsid w:val="00170C3F"/>
    <w:rsid w:val="00171167"/>
    <w:rsid w:val="0017280E"/>
    <w:rsid w:val="00172BF5"/>
    <w:rsid w:val="00173E13"/>
    <w:rsid w:val="00174CA1"/>
    <w:rsid w:val="00175160"/>
    <w:rsid w:val="00175E3F"/>
    <w:rsid w:val="001761B2"/>
    <w:rsid w:val="001772DA"/>
    <w:rsid w:val="001778A4"/>
    <w:rsid w:val="00177F7B"/>
    <w:rsid w:val="00181851"/>
    <w:rsid w:val="001818A5"/>
    <w:rsid w:val="0018240D"/>
    <w:rsid w:val="00182BF3"/>
    <w:rsid w:val="0018466A"/>
    <w:rsid w:val="001846C6"/>
    <w:rsid w:val="001850F2"/>
    <w:rsid w:val="001866F6"/>
    <w:rsid w:val="00187D6F"/>
    <w:rsid w:val="00187E45"/>
    <w:rsid w:val="00190E8A"/>
    <w:rsid w:val="001927AD"/>
    <w:rsid w:val="00193F57"/>
    <w:rsid w:val="00193F90"/>
    <w:rsid w:val="00193FAC"/>
    <w:rsid w:val="00194E30"/>
    <w:rsid w:val="001A0B7D"/>
    <w:rsid w:val="001A11E3"/>
    <w:rsid w:val="001A201D"/>
    <w:rsid w:val="001A23A0"/>
    <w:rsid w:val="001A255F"/>
    <w:rsid w:val="001A3434"/>
    <w:rsid w:val="001A4BE8"/>
    <w:rsid w:val="001A4E18"/>
    <w:rsid w:val="001A568D"/>
    <w:rsid w:val="001A6074"/>
    <w:rsid w:val="001A7034"/>
    <w:rsid w:val="001A78EE"/>
    <w:rsid w:val="001B11B5"/>
    <w:rsid w:val="001B1EA0"/>
    <w:rsid w:val="001B2311"/>
    <w:rsid w:val="001B391F"/>
    <w:rsid w:val="001B4973"/>
    <w:rsid w:val="001B50D3"/>
    <w:rsid w:val="001B66F3"/>
    <w:rsid w:val="001B685F"/>
    <w:rsid w:val="001B6A14"/>
    <w:rsid w:val="001B6A23"/>
    <w:rsid w:val="001B7D16"/>
    <w:rsid w:val="001B7D4D"/>
    <w:rsid w:val="001B7F56"/>
    <w:rsid w:val="001C019C"/>
    <w:rsid w:val="001C0681"/>
    <w:rsid w:val="001C18B7"/>
    <w:rsid w:val="001C1B49"/>
    <w:rsid w:val="001C2DEF"/>
    <w:rsid w:val="001C33F2"/>
    <w:rsid w:val="001C5925"/>
    <w:rsid w:val="001C6498"/>
    <w:rsid w:val="001C6557"/>
    <w:rsid w:val="001C70D0"/>
    <w:rsid w:val="001C7FEC"/>
    <w:rsid w:val="001D0958"/>
    <w:rsid w:val="001D4307"/>
    <w:rsid w:val="001D4508"/>
    <w:rsid w:val="001D6B7A"/>
    <w:rsid w:val="001D6C88"/>
    <w:rsid w:val="001D762D"/>
    <w:rsid w:val="001E0956"/>
    <w:rsid w:val="001E0CEE"/>
    <w:rsid w:val="001E1A07"/>
    <w:rsid w:val="001E24BA"/>
    <w:rsid w:val="001E5FE0"/>
    <w:rsid w:val="001E63A1"/>
    <w:rsid w:val="001E66CD"/>
    <w:rsid w:val="001E6772"/>
    <w:rsid w:val="001E69F1"/>
    <w:rsid w:val="001E7D08"/>
    <w:rsid w:val="001F06A2"/>
    <w:rsid w:val="001F1683"/>
    <w:rsid w:val="001F23AA"/>
    <w:rsid w:val="001F27EF"/>
    <w:rsid w:val="001F2B32"/>
    <w:rsid w:val="001F3C70"/>
    <w:rsid w:val="001F4AEC"/>
    <w:rsid w:val="001F7B86"/>
    <w:rsid w:val="001F7DD0"/>
    <w:rsid w:val="00200CC4"/>
    <w:rsid w:val="002013A5"/>
    <w:rsid w:val="00203853"/>
    <w:rsid w:val="00204712"/>
    <w:rsid w:val="002047C2"/>
    <w:rsid w:val="00205E6E"/>
    <w:rsid w:val="00206D1B"/>
    <w:rsid w:val="00210914"/>
    <w:rsid w:val="00212058"/>
    <w:rsid w:val="00213619"/>
    <w:rsid w:val="0021374A"/>
    <w:rsid w:val="002139D9"/>
    <w:rsid w:val="00214FA9"/>
    <w:rsid w:val="002159A5"/>
    <w:rsid w:val="00215E13"/>
    <w:rsid w:val="002160D7"/>
    <w:rsid w:val="00221138"/>
    <w:rsid w:val="002234DF"/>
    <w:rsid w:val="002235AD"/>
    <w:rsid w:val="00224888"/>
    <w:rsid w:val="00225F0E"/>
    <w:rsid w:val="00226E67"/>
    <w:rsid w:val="0022755D"/>
    <w:rsid w:val="00230223"/>
    <w:rsid w:val="002321D4"/>
    <w:rsid w:val="0023374D"/>
    <w:rsid w:val="00233A61"/>
    <w:rsid w:val="00233CFF"/>
    <w:rsid w:val="00235C71"/>
    <w:rsid w:val="00236041"/>
    <w:rsid w:val="002404E5"/>
    <w:rsid w:val="0024278B"/>
    <w:rsid w:val="00244066"/>
    <w:rsid w:val="0024425C"/>
    <w:rsid w:val="00244E5A"/>
    <w:rsid w:val="00244F72"/>
    <w:rsid w:val="0024624C"/>
    <w:rsid w:val="0024714D"/>
    <w:rsid w:val="00250ED9"/>
    <w:rsid w:val="00250F91"/>
    <w:rsid w:val="00252149"/>
    <w:rsid w:val="00252C0A"/>
    <w:rsid w:val="0025523B"/>
    <w:rsid w:val="00255A2B"/>
    <w:rsid w:val="002562A2"/>
    <w:rsid w:val="00256E90"/>
    <w:rsid w:val="002577F9"/>
    <w:rsid w:val="00260C02"/>
    <w:rsid w:val="00262727"/>
    <w:rsid w:val="0026319A"/>
    <w:rsid w:val="00263EA1"/>
    <w:rsid w:val="00264DDE"/>
    <w:rsid w:val="00264F37"/>
    <w:rsid w:val="00266154"/>
    <w:rsid w:val="002662CE"/>
    <w:rsid w:val="00271EDE"/>
    <w:rsid w:val="00272E4B"/>
    <w:rsid w:val="0027437B"/>
    <w:rsid w:val="002774A3"/>
    <w:rsid w:val="00281089"/>
    <w:rsid w:val="00281C07"/>
    <w:rsid w:val="0028281D"/>
    <w:rsid w:val="00282A5C"/>
    <w:rsid w:val="00284775"/>
    <w:rsid w:val="00284AF4"/>
    <w:rsid w:val="00284E0E"/>
    <w:rsid w:val="002854CD"/>
    <w:rsid w:val="00286DFE"/>
    <w:rsid w:val="00287B01"/>
    <w:rsid w:val="00292FFD"/>
    <w:rsid w:val="00294BEE"/>
    <w:rsid w:val="00294D5C"/>
    <w:rsid w:val="00295EB3"/>
    <w:rsid w:val="00296311"/>
    <w:rsid w:val="00296D91"/>
    <w:rsid w:val="00297A2B"/>
    <w:rsid w:val="00297BE3"/>
    <w:rsid w:val="00297F9E"/>
    <w:rsid w:val="002A00BF"/>
    <w:rsid w:val="002A08D2"/>
    <w:rsid w:val="002A0F6D"/>
    <w:rsid w:val="002A35A3"/>
    <w:rsid w:val="002A3D30"/>
    <w:rsid w:val="002A45CC"/>
    <w:rsid w:val="002A5151"/>
    <w:rsid w:val="002A5356"/>
    <w:rsid w:val="002A690C"/>
    <w:rsid w:val="002A6A73"/>
    <w:rsid w:val="002B7DEF"/>
    <w:rsid w:val="002C36BA"/>
    <w:rsid w:val="002C4294"/>
    <w:rsid w:val="002C55B8"/>
    <w:rsid w:val="002C5676"/>
    <w:rsid w:val="002C5B29"/>
    <w:rsid w:val="002C6619"/>
    <w:rsid w:val="002C6A47"/>
    <w:rsid w:val="002D0037"/>
    <w:rsid w:val="002D0BD9"/>
    <w:rsid w:val="002D101A"/>
    <w:rsid w:val="002D146B"/>
    <w:rsid w:val="002D2509"/>
    <w:rsid w:val="002D2A88"/>
    <w:rsid w:val="002D39D2"/>
    <w:rsid w:val="002D5238"/>
    <w:rsid w:val="002D5BE4"/>
    <w:rsid w:val="002D5D8E"/>
    <w:rsid w:val="002D6B8E"/>
    <w:rsid w:val="002D6E5C"/>
    <w:rsid w:val="002D72D5"/>
    <w:rsid w:val="002D79F6"/>
    <w:rsid w:val="002E2597"/>
    <w:rsid w:val="002E2926"/>
    <w:rsid w:val="002E328D"/>
    <w:rsid w:val="002E3559"/>
    <w:rsid w:val="002E4946"/>
    <w:rsid w:val="002E57F1"/>
    <w:rsid w:val="002E5F61"/>
    <w:rsid w:val="002E6671"/>
    <w:rsid w:val="002E6CF4"/>
    <w:rsid w:val="002E7AD3"/>
    <w:rsid w:val="002F040E"/>
    <w:rsid w:val="002F0974"/>
    <w:rsid w:val="002F1551"/>
    <w:rsid w:val="002F2810"/>
    <w:rsid w:val="002F29D2"/>
    <w:rsid w:val="002F37E3"/>
    <w:rsid w:val="002F4FA4"/>
    <w:rsid w:val="002F7ADC"/>
    <w:rsid w:val="002F7BE8"/>
    <w:rsid w:val="0030141D"/>
    <w:rsid w:val="0030217C"/>
    <w:rsid w:val="0030285F"/>
    <w:rsid w:val="00304E3A"/>
    <w:rsid w:val="00304F04"/>
    <w:rsid w:val="00306D08"/>
    <w:rsid w:val="0030788B"/>
    <w:rsid w:val="00307C53"/>
    <w:rsid w:val="0031108D"/>
    <w:rsid w:val="0031229D"/>
    <w:rsid w:val="00312818"/>
    <w:rsid w:val="00313241"/>
    <w:rsid w:val="00315389"/>
    <w:rsid w:val="003155A3"/>
    <w:rsid w:val="0031596C"/>
    <w:rsid w:val="00315AB8"/>
    <w:rsid w:val="0032131B"/>
    <w:rsid w:val="00322F5D"/>
    <w:rsid w:val="00323740"/>
    <w:rsid w:val="003238E7"/>
    <w:rsid w:val="003279D9"/>
    <w:rsid w:val="00331892"/>
    <w:rsid w:val="00331F35"/>
    <w:rsid w:val="0033278A"/>
    <w:rsid w:val="003336BF"/>
    <w:rsid w:val="00333792"/>
    <w:rsid w:val="00333F7B"/>
    <w:rsid w:val="0033417D"/>
    <w:rsid w:val="003349A6"/>
    <w:rsid w:val="003358DD"/>
    <w:rsid w:val="00335C33"/>
    <w:rsid w:val="00336A25"/>
    <w:rsid w:val="00340ADF"/>
    <w:rsid w:val="003412DD"/>
    <w:rsid w:val="00341804"/>
    <w:rsid w:val="00341E3D"/>
    <w:rsid w:val="00342DB1"/>
    <w:rsid w:val="003449B5"/>
    <w:rsid w:val="0034622D"/>
    <w:rsid w:val="00347904"/>
    <w:rsid w:val="00351C0C"/>
    <w:rsid w:val="00352A95"/>
    <w:rsid w:val="0035415D"/>
    <w:rsid w:val="003542FA"/>
    <w:rsid w:val="003546DC"/>
    <w:rsid w:val="003548FF"/>
    <w:rsid w:val="00354C23"/>
    <w:rsid w:val="003553AB"/>
    <w:rsid w:val="00355CE1"/>
    <w:rsid w:val="00356211"/>
    <w:rsid w:val="003567D0"/>
    <w:rsid w:val="00356AF6"/>
    <w:rsid w:val="00361632"/>
    <w:rsid w:val="00362719"/>
    <w:rsid w:val="00365412"/>
    <w:rsid w:val="003659C0"/>
    <w:rsid w:val="00366807"/>
    <w:rsid w:val="00366F55"/>
    <w:rsid w:val="00367F4D"/>
    <w:rsid w:val="003711FC"/>
    <w:rsid w:val="00371ABD"/>
    <w:rsid w:val="00372584"/>
    <w:rsid w:val="00373084"/>
    <w:rsid w:val="0037358B"/>
    <w:rsid w:val="00377D84"/>
    <w:rsid w:val="00381792"/>
    <w:rsid w:val="003824A3"/>
    <w:rsid w:val="003849BD"/>
    <w:rsid w:val="00384BB7"/>
    <w:rsid w:val="003877FB"/>
    <w:rsid w:val="00387DBC"/>
    <w:rsid w:val="003902AA"/>
    <w:rsid w:val="00392211"/>
    <w:rsid w:val="00393856"/>
    <w:rsid w:val="0039546C"/>
    <w:rsid w:val="00397F90"/>
    <w:rsid w:val="003A10BF"/>
    <w:rsid w:val="003A27BF"/>
    <w:rsid w:val="003A4875"/>
    <w:rsid w:val="003A4B9A"/>
    <w:rsid w:val="003A5346"/>
    <w:rsid w:val="003A6B7A"/>
    <w:rsid w:val="003A6F30"/>
    <w:rsid w:val="003B1642"/>
    <w:rsid w:val="003B1740"/>
    <w:rsid w:val="003B3902"/>
    <w:rsid w:val="003B4846"/>
    <w:rsid w:val="003B5A5E"/>
    <w:rsid w:val="003B6521"/>
    <w:rsid w:val="003B66B1"/>
    <w:rsid w:val="003B6A7E"/>
    <w:rsid w:val="003B79A6"/>
    <w:rsid w:val="003C01A6"/>
    <w:rsid w:val="003C025F"/>
    <w:rsid w:val="003C028C"/>
    <w:rsid w:val="003C03CB"/>
    <w:rsid w:val="003C1AB8"/>
    <w:rsid w:val="003C1BAF"/>
    <w:rsid w:val="003C28CF"/>
    <w:rsid w:val="003C2FC6"/>
    <w:rsid w:val="003C3621"/>
    <w:rsid w:val="003C4413"/>
    <w:rsid w:val="003C4A14"/>
    <w:rsid w:val="003C591C"/>
    <w:rsid w:val="003D217A"/>
    <w:rsid w:val="003D25A7"/>
    <w:rsid w:val="003D2D4D"/>
    <w:rsid w:val="003D2EC6"/>
    <w:rsid w:val="003D3C69"/>
    <w:rsid w:val="003D5F86"/>
    <w:rsid w:val="003D677F"/>
    <w:rsid w:val="003D68E1"/>
    <w:rsid w:val="003D7656"/>
    <w:rsid w:val="003E2098"/>
    <w:rsid w:val="003E2D84"/>
    <w:rsid w:val="003E38E4"/>
    <w:rsid w:val="003E397D"/>
    <w:rsid w:val="003E478D"/>
    <w:rsid w:val="003E5ACE"/>
    <w:rsid w:val="003E7A86"/>
    <w:rsid w:val="003F03CB"/>
    <w:rsid w:val="003F0BFC"/>
    <w:rsid w:val="003F2AD6"/>
    <w:rsid w:val="003F2FA8"/>
    <w:rsid w:val="003F3533"/>
    <w:rsid w:val="003F4413"/>
    <w:rsid w:val="003F5571"/>
    <w:rsid w:val="003F56FA"/>
    <w:rsid w:val="003F6233"/>
    <w:rsid w:val="003F6EF0"/>
    <w:rsid w:val="003F76DD"/>
    <w:rsid w:val="003F78A9"/>
    <w:rsid w:val="00402E0D"/>
    <w:rsid w:val="00404400"/>
    <w:rsid w:val="00404E68"/>
    <w:rsid w:val="00405018"/>
    <w:rsid w:val="0040533D"/>
    <w:rsid w:val="00405B42"/>
    <w:rsid w:val="00407478"/>
    <w:rsid w:val="00410073"/>
    <w:rsid w:val="00412B15"/>
    <w:rsid w:val="00412E69"/>
    <w:rsid w:val="0041326F"/>
    <w:rsid w:val="004148F7"/>
    <w:rsid w:val="00416A00"/>
    <w:rsid w:val="00417494"/>
    <w:rsid w:val="0042788E"/>
    <w:rsid w:val="004301B8"/>
    <w:rsid w:val="00430F21"/>
    <w:rsid w:val="004320EF"/>
    <w:rsid w:val="00432310"/>
    <w:rsid w:val="00432768"/>
    <w:rsid w:val="004331FC"/>
    <w:rsid w:val="00434085"/>
    <w:rsid w:val="00435740"/>
    <w:rsid w:val="004369A4"/>
    <w:rsid w:val="00440262"/>
    <w:rsid w:val="00440683"/>
    <w:rsid w:val="0044072E"/>
    <w:rsid w:val="00441BE9"/>
    <w:rsid w:val="0044214C"/>
    <w:rsid w:val="00442687"/>
    <w:rsid w:val="0044505C"/>
    <w:rsid w:val="00446514"/>
    <w:rsid w:val="004506A4"/>
    <w:rsid w:val="004533F7"/>
    <w:rsid w:val="00453AA7"/>
    <w:rsid w:val="00453FA6"/>
    <w:rsid w:val="00454051"/>
    <w:rsid w:val="00456277"/>
    <w:rsid w:val="004610D4"/>
    <w:rsid w:val="00461166"/>
    <w:rsid w:val="00461DA7"/>
    <w:rsid w:val="0046399D"/>
    <w:rsid w:val="00465564"/>
    <w:rsid w:val="00467810"/>
    <w:rsid w:val="004708FA"/>
    <w:rsid w:val="00470CEC"/>
    <w:rsid w:val="00473E97"/>
    <w:rsid w:val="004756D8"/>
    <w:rsid w:val="00476E67"/>
    <w:rsid w:val="0048012C"/>
    <w:rsid w:val="00484049"/>
    <w:rsid w:val="004857EF"/>
    <w:rsid w:val="00487D1E"/>
    <w:rsid w:val="00487E66"/>
    <w:rsid w:val="00491E21"/>
    <w:rsid w:val="0049247C"/>
    <w:rsid w:val="0049259C"/>
    <w:rsid w:val="00493A5C"/>
    <w:rsid w:val="00493F62"/>
    <w:rsid w:val="004944DE"/>
    <w:rsid w:val="00495342"/>
    <w:rsid w:val="0049691B"/>
    <w:rsid w:val="004A1BB0"/>
    <w:rsid w:val="004A4012"/>
    <w:rsid w:val="004A4379"/>
    <w:rsid w:val="004A4493"/>
    <w:rsid w:val="004A44ED"/>
    <w:rsid w:val="004A5298"/>
    <w:rsid w:val="004A5824"/>
    <w:rsid w:val="004A631E"/>
    <w:rsid w:val="004B1D99"/>
    <w:rsid w:val="004B2C5F"/>
    <w:rsid w:val="004B503F"/>
    <w:rsid w:val="004B5040"/>
    <w:rsid w:val="004B5DEC"/>
    <w:rsid w:val="004C12DE"/>
    <w:rsid w:val="004C1D8F"/>
    <w:rsid w:val="004C251B"/>
    <w:rsid w:val="004C261D"/>
    <w:rsid w:val="004C31DE"/>
    <w:rsid w:val="004C5FF6"/>
    <w:rsid w:val="004D1C56"/>
    <w:rsid w:val="004D2AA4"/>
    <w:rsid w:val="004D38F8"/>
    <w:rsid w:val="004D4047"/>
    <w:rsid w:val="004D430C"/>
    <w:rsid w:val="004D5A27"/>
    <w:rsid w:val="004D6602"/>
    <w:rsid w:val="004D7AB4"/>
    <w:rsid w:val="004E042B"/>
    <w:rsid w:val="004E0825"/>
    <w:rsid w:val="004E1AF3"/>
    <w:rsid w:val="004E307D"/>
    <w:rsid w:val="004E3ED5"/>
    <w:rsid w:val="004E41F9"/>
    <w:rsid w:val="004E4C65"/>
    <w:rsid w:val="004E5322"/>
    <w:rsid w:val="004E53E8"/>
    <w:rsid w:val="004E5534"/>
    <w:rsid w:val="004E64FC"/>
    <w:rsid w:val="004F051B"/>
    <w:rsid w:val="004F0B49"/>
    <w:rsid w:val="004F160C"/>
    <w:rsid w:val="004F1975"/>
    <w:rsid w:val="004F1D33"/>
    <w:rsid w:val="004F2330"/>
    <w:rsid w:val="004F2812"/>
    <w:rsid w:val="004F4154"/>
    <w:rsid w:val="004F488B"/>
    <w:rsid w:val="004F585A"/>
    <w:rsid w:val="004F5A11"/>
    <w:rsid w:val="004F6057"/>
    <w:rsid w:val="004F613E"/>
    <w:rsid w:val="004F78A0"/>
    <w:rsid w:val="004F7CEB"/>
    <w:rsid w:val="00500056"/>
    <w:rsid w:val="005003A9"/>
    <w:rsid w:val="00501954"/>
    <w:rsid w:val="00503927"/>
    <w:rsid w:val="00503DB6"/>
    <w:rsid w:val="005043B3"/>
    <w:rsid w:val="0050469C"/>
    <w:rsid w:val="005072BD"/>
    <w:rsid w:val="00507603"/>
    <w:rsid w:val="005105D4"/>
    <w:rsid w:val="0051060E"/>
    <w:rsid w:val="00511EC1"/>
    <w:rsid w:val="00512E7A"/>
    <w:rsid w:val="0051352F"/>
    <w:rsid w:val="0051367E"/>
    <w:rsid w:val="00513DFC"/>
    <w:rsid w:val="005140FC"/>
    <w:rsid w:val="00514687"/>
    <w:rsid w:val="0051589D"/>
    <w:rsid w:val="00515AD6"/>
    <w:rsid w:val="00515B85"/>
    <w:rsid w:val="005175EC"/>
    <w:rsid w:val="005202DB"/>
    <w:rsid w:val="005207C2"/>
    <w:rsid w:val="00521399"/>
    <w:rsid w:val="00521A30"/>
    <w:rsid w:val="0052268B"/>
    <w:rsid w:val="0052276D"/>
    <w:rsid w:val="00522827"/>
    <w:rsid w:val="00523686"/>
    <w:rsid w:val="00523F5B"/>
    <w:rsid w:val="00524664"/>
    <w:rsid w:val="005249B3"/>
    <w:rsid w:val="00526C8B"/>
    <w:rsid w:val="005271EA"/>
    <w:rsid w:val="005306D0"/>
    <w:rsid w:val="00531523"/>
    <w:rsid w:val="00531BEB"/>
    <w:rsid w:val="00532346"/>
    <w:rsid w:val="0053293C"/>
    <w:rsid w:val="00533BAD"/>
    <w:rsid w:val="00534BDE"/>
    <w:rsid w:val="005350D8"/>
    <w:rsid w:val="005359DB"/>
    <w:rsid w:val="00535B1E"/>
    <w:rsid w:val="00537DE2"/>
    <w:rsid w:val="00537E12"/>
    <w:rsid w:val="00540A63"/>
    <w:rsid w:val="0054199A"/>
    <w:rsid w:val="00541E6F"/>
    <w:rsid w:val="005423AC"/>
    <w:rsid w:val="00542AFE"/>
    <w:rsid w:val="00542F62"/>
    <w:rsid w:val="00543A49"/>
    <w:rsid w:val="00544083"/>
    <w:rsid w:val="00544301"/>
    <w:rsid w:val="0054493D"/>
    <w:rsid w:val="00544D86"/>
    <w:rsid w:val="00546D8E"/>
    <w:rsid w:val="0054724F"/>
    <w:rsid w:val="00547297"/>
    <w:rsid w:val="005472CC"/>
    <w:rsid w:val="005532BD"/>
    <w:rsid w:val="00557B8A"/>
    <w:rsid w:val="00557BA1"/>
    <w:rsid w:val="00557E96"/>
    <w:rsid w:val="00560E35"/>
    <w:rsid w:val="00563282"/>
    <w:rsid w:val="00563785"/>
    <w:rsid w:val="00564CBC"/>
    <w:rsid w:val="00565605"/>
    <w:rsid w:val="00565E24"/>
    <w:rsid w:val="00567487"/>
    <w:rsid w:val="00567A5E"/>
    <w:rsid w:val="0057217E"/>
    <w:rsid w:val="005721A4"/>
    <w:rsid w:val="00573F78"/>
    <w:rsid w:val="005740C1"/>
    <w:rsid w:val="00575025"/>
    <w:rsid w:val="005765AA"/>
    <w:rsid w:val="00576817"/>
    <w:rsid w:val="00577BB0"/>
    <w:rsid w:val="00582391"/>
    <w:rsid w:val="00583CCA"/>
    <w:rsid w:val="00583EB1"/>
    <w:rsid w:val="0058504D"/>
    <w:rsid w:val="005850AE"/>
    <w:rsid w:val="0058606F"/>
    <w:rsid w:val="005862EE"/>
    <w:rsid w:val="00592C50"/>
    <w:rsid w:val="00592E39"/>
    <w:rsid w:val="005930C5"/>
    <w:rsid w:val="00594A87"/>
    <w:rsid w:val="00596D7D"/>
    <w:rsid w:val="00597099"/>
    <w:rsid w:val="005A098F"/>
    <w:rsid w:val="005A0F09"/>
    <w:rsid w:val="005A11A7"/>
    <w:rsid w:val="005A3253"/>
    <w:rsid w:val="005A5538"/>
    <w:rsid w:val="005A6123"/>
    <w:rsid w:val="005A63C8"/>
    <w:rsid w:val="005A653D"/>
    <w:rsid w:val="005A6BE7"/>
    <w:rsid w:val="005A77E8"/>
    <w:rsid w:val="005B036D"/>
    <w:rsid w:val="005B0BA7"/>
    <w:rsid w:val="005B0FE9"/>
    <w:rsid w:val="005B1398"/>
    <w:rsid w:val="005B1D1E"/>
    <w:rsid w:val="005B2DE0"/>
    <w:rsid w:val="005B4383"/>
    <w:rsid w:val="005B43E3"/>
    <w:rsid w:val="005B54B9"/>
    <w:rsid w:val="005B57F8"/>
    <w:rsid w:val="005B5CE6"/>
    <w:rsid w:val="005B6658"/>
    <w:rsid w:val="005B6A94"/>
    <w:rsid w:val="005C190A"/>
    <w:rsid w:val="005C1C36"/>
    <w:rsid w:val="005C1DFC"/>
    <w:rsid w:val="005C216D"/>
    <w:rsid w:val="005C2454"/>
    <w:rsid w:val="005C2A62"/>
    <w:rsid w:val="005C4A7E"/>
    <w:rsid w:val="005C622E"/>
    <w:rsid w:val="005C6B67"/>
    <w:rsid w:val="005C7D46"/>
    <w:rsid w:val="005C7E77"/>
    <w:rsid w:val="005D3EE1"/>
    <w:rsid w:val="005D5771"/>
    <w:rsid w:val="005D57E5"/>
    <w:rsid w:val="005E06BE"/>
    <w:rsid w:val="005E0A32"/>
    <w:rsid w:val="005E12AC"/>
    <w:rsid w:val="005E1446"/>
    <w:rsid w:val="005E214B"/>
    <w:rsid w:val="005E2329"/>
    <w:rsid w:val="005E2364"/>
    <w:rsid w:val="005E56BA"/>
    <w:rsid w:val="005E6906"/>
    <w:rsid w:val="005F1904"/>
    <w:rsid w:val="005F1BCE"/>
    <w:rsid w:val="005F3AEC"/>
    <w:rsid w:val="005F4801"/>
    <w:rsid w:val="005F5143"/>
    <w:rsid w:val="005F539A"/>
    <w:rsid w:val="005F5536"/>
    <w:rsid w:val="005F5B74"/>
    <w:rsid w:val="005F6143"/>
    <w:rsid w:val="00601710"/>
    <w:rsid w:val="006017B3"/>
    <w:rsid w:val="00601EE3"/>
    <w:rsid w:val="006026D5"/>
    <w:rsid w:val="00602EE4"/>
    <w:rsid w:val="00603667"/>
    <w:rsid w:val="006049FB"/>
    <w:rsid w:val="00605DF9"/>
    <w:rsid w:val="00606CEF"/>
    <w:rsid w:val="00607D6D"/>
    <w:rsid w:val="00611659"/>
    <w:rsid w:val="006119BA"/>
    <w:rsid w:val="00613D8B"/>
    <w:rsid w:val="00616934"/>
    <w:rsid w:val="006210AC"/>
    <w:rsid w:val="00621BEB"/>
    <w:rsid w:val="00621C01"/>
    <w:rsid w:val="00621FFE"/>
    <w:rsid w:val="0062216A"/>
    <w:rsid w:val="00622D00"/>
    <w:rsid w:val="00622D1D"/>
    <w:rsid w:val="00622FA6"/>
    <w:rsid w:val="006238F7"/>
    <w:rsid w:val="00625889"/>
    <w:rsid w:val="00626E8A"/>
    <w:rsid w:val="00631097"/>
    <w:rsid w:val="006332F7"/>
    <w:rsid w:val="006366BA"/>
    <w:rsid w:val="00637CE3"/>
    <w:rsid w:val="00641A12"/>
    <w:rsid w:val="00642502"/>
    <w:rsid w:val="006425A9"/>
    <w:rsid w:val="00643096"/>
    <w:rsid w:val="0064326A"/>
    <w:rsid w:val="00644F20"/>
    <w:rsid w:val="006464D6"/>
    <w:rsid w:val="00650429"/>
    <w:rsid w:val="00651DA7"/>
    <w:rsid w:val="006536B5"/>
    <w:rsid w:val="0065381C"/>
    <w:rsid w:val="00654566"/>
    <w:rsid w:val="0065512D"/>
    <w:rsid w:val="00655246"/>
    <w:rsid w:val="00655567"/>
    <w:rsid w:val="006607FB"/>
    <w:rsid w:val="00661525"/>
    <w:rsid w:val="00661612"/>
    <w:rsid w:val="00664816"/>
    <w:rsid w:val="00664C61"/>
    <w:rsid w:val="00665B6C"/>
    <w:rsid w:val="006677A4"/>
    <w:rsid w:val="00667C44"/>
    <w:rsid w:val="00670BD9"/>
    <w:rsid w:val="0067112D"/>
    <w:rsid w:val="00672437"/>
    <w:rsid w:val="00672F5F"/>
    <w:rsid w:val="00673B26"/>
    <w:rsid w:val="00674BB5"/>
    <w:rsid w:val="00675E0E"/>
    <w:rsid w:val="006769C9"/>
    <w:rsid w:val="00677CE2"/>
    <w:rsid w:val="00680199"/>
    <w:rsid w:val="0068276B"/>
    <w:rsid w:val="006831A5"/>
    <w:rsid w:val="00683D9D"/>
    <w:rsid w:val="00683DD6"/>
    <w:rsid w:val="00683FB0"/>
    <w:rsid w:val="00686F52"/>
    <w:rsid w:val="0069165D"/>
    <w:rsid w:val="006918D9"/>
    <w:rsid w:val="00691AC4"/>
    <w:rsid w:val="00692341"/>
    <w:rsid w:val="006923B6"/>
    <w:rsid w:val="006926DB"/>
    <w:rsid w:val="00693CD8"/>
    <w:rsid w:val="006941DD"/>
    <w:rsid w:val="006957D4"/>
    <w:rsid w:val="00695D50"/>
    <w:rsid w:val="006960EB"/>
    <w:rsid w:val="00696D13"/>
    <w:rsid w:val="0069762F"/>
    <w:rsid w:val="00697875"/>
    <w:rsid w:val="006979C6"/>
    <w:rsid w:val="00697ED5"/>
    <w:rsid w:val="006A0C40"/>
    <w:rsid w:val="006A0D34"/>
    <w:rsid w:val="006A3C10"/>
    <w:rsid w:val="006A5E44"/>
    <w:rsid w:val="006A61D7"/>
    <w:rsid w:val="006A7FA0"/>
    <w:rsid w:val="006B0273"/>
    <w:rsid w:val="006B0D23"/>
    <w:rsid w:val="006B1B78"/>
    <w:rsid w:val="006B5D99"/>
    <w:rsid w:val="006B5E51"/>
    <w:rsid w:val="006B7A26"/>
    <w:rsid w:val="006C0A11"/>
    <w:rsid w:val="006C1056"/>
    <w:rsid w:val="006C1D24"/>
    <w:rsid w:val="006C3476"/>
    <w:rsid w:val="006C44B3"/>
    <w:rsid w:val="006C4974"/>
    <w:rsid w:val="006C4C67"/>
    <w:rsid w:val="006C5AE8"/>
    <w:rsid w:val="006C75A0"/>
    <w:rsid w:val="006D11DC"/>
    <w:rsid w:val="006D1570"/>
    <w:rsid w:val="006D5387"/>
    <w:rsid w:val="006D76E7"/>
    <w:rsid w:val="006D76E9"/>
    <w:rsid w:val="006D7F10"/>
    <w:rsid w:val="006E1626"/>
    <w:rsid w:val="006E29DF"/>
    <w:rsid w:val="006E4635"/>
    <w:rsid w:val="006E46F0"/>
    <w:rsid w:val="006E600C"/>
    <w:rsid w:val="006E7624"/>
    <w:rsid w:val="006F0DC3"/>
    <w:rsid w:val="006F4668"/>
    <w:rsid w:val="006F53DC"/>
    <w:rsid w:val="006F5D71"/>
    <w:rsid w:val="006F6ACE"/>
    <w:rsid w:val="006F6F8F"/>
    <w:rsid w:val="006F7496"/>
    <w:rsid w:val="006F7F39"/>
    <w:rsid w:val="00700604"/>
    <w:rsid w:val="0070101C"/>
    <w:rsid w:val="0070246C"/>
    <w:rsid w:val="00703014"/>
    <w:rsid w:val="00704D90"/>
    <w:rsid w:val="00705A37"/>
    <w:rsid w:val="00707167"/>
    <w:rsid w:val="00710BBD"/>
    <w:rsid w:val="0071104E"/>
    <w:rsid w:val="0071125A"/>
    <w:rsid w:val="00711838"/>
    <w:rsid w:val="00711CFF"/>
    <w:rsid w:val="00713F40"/>
    <w:rsid w:val="00714959"/>
    <w:rsid w:val="00716E80"/>
    <w:rsid w:val="007179AF"/>
    <w:rsid w:val="007229C8"/>
    <w:rsid w:val="00722B69"/>
    <w:rsid w:val="00723995"/>
    <w:rsid w:val="007241A3"/>
    <w:rsid w:val="00725438"/>
    <w:rsid w:val="00725835"/>
    <w:rsid w:val="00725FFC"/>
    <w:rsid w:val="007271C1"/>
    <w:rsid w:val="00727AD6"/>
    <w:rsid w:val="00733AA2"/>
    <w:rsid w:val="00734CC2"/>
    <w:rsid w:val="00735829"/>
    <w:rsid w:val="007362B3"/>
    <w:rsid w:val="00740391"/>
    <w:rsid w:val="00741C97"/>
    <w:rsid w:val="00741D7F"/>
    <w:rsid w:val="00743095"/>
    <w:rsid w:val="007431D7"/>
    <w:rsid w:val="007446C8"/>
    <w:rsid w:val="00744E23"/>
    <w:rsid w:val="00746EAE"/>
    <w:rsid w:val="00750842"/>
    <w:rsid w:val="007523E3"/>
    <w:rsid w:val="00754165"/>
    <w:rsid w:val="007544F8"/>
    <w:rsid w:val="007560CC"/>
    <w:rsid w:val="007561AE"/>
    <w:rsid w:val="00757260"/>
    <w:rsid w:val="00757333"/>
    <w:rsid w:val="00757610"/>
    <w:rsid w:val="00757EE1"/>
    <w:rsid w:val="00761081"/>
    <w:rsid w:val="00761541"/>
    <w:rsid w:val="00764A46"/>
    <w:rsid w:val="00764ABC"/>
    <w:rsid w:val="007655DE"/>
    <w:rsid w:val="00765CD0"/>
    <w:rsid w:val="00766FCD"/>
    <w:rsid w:val="00767A17"/>
    <w:rsid w:val="00770AAE"/>
    <w:rsid w:val="00770E56"/>
    <w:rsid w:val="00771D99"/>
    <w:rsid w:val="0077253F"/>
    <w:rsid w:val="0077270D"/>
    <w:rsid w:val="00772F8E"/>
    <w:rsid w:val="007737A6"/>
    <w:rsid w:val="00774C10"/>
    <w:rsid w:val="0077545A"/>
    <w:rsid w:val="007759BE"/>
    <w:rsid w:val="00775B83"/>
    <w:rsid w:val="00775CC7"/>
    <w:rsid w:val="0077712E"/>
    <w:rsid w:val="007801B6"/>
    <w:rsid w:val="00780F6B"/>
    <w:rsid w:val="00781542"/>
    <w:rsid w:val="007817BA"/>
    <w:rsid w:val="00781898"/>
    <w:rsid w:val="00781E73"/>
    <w:rsid w:val="00783228"/>
    <w:rsid w:val="0078333A"/>
    <w:rsid w:val="00783623"/>
    <w:rsid w:val="0078526D"/>
    <w:rsid w:val="007873A8"/>
    <w:rsid w:val="00787C73"/>
    <w:rsid w:val="00787F43"/>
    <w:rsid w:val="00792880"/>
    <w:rsid w:val="007948F8"/>
    <w:rsid w:val="007954AB"/>
    <w:rsid w:val="007A1A88"/>
    <w:rsid w:val="007A2A07"/>
    <w:rsid w:val="007A39F0"/>
    <w:rsid w:val="007A41C2"/>
    <w:rsid w:val="007A49CA"/>
    <w:rsid w:val="007A4B07"/>
    <w:rsid w:val="007A584F"/>
    <w:rsid w:val="007B0692"/>
    <w:rsid w:val="007B1148"/>
    <w:rsid w:val="007B15FC"/>
    <w:rsid w:val="007B1B3A"/>
    <w:rsid w:val="007B1B65"/>
    <w:rsid w:val="007B255A"/>
    <w:rsid w:val="007B48F8"/>
    <w:rsid w:val="007B7682"/>
    <w:rsid w:val="007B7B90"/>
    <w:rsid w:val="007C03E4"/>
    <w:rsid w:val="007C080A"/>
    <w:rsid w:val="007C240D"/>
    <w:rsid w:val="007C3320"/>
    <w:rsid w:val="007C4170"/>
    <w:rsid w:val="007C41DF"/>
    <w:rsid w:val="007C4F75"/>
    <w:rsid w:val="007C62A8"/>
    <w:rsid w:val="007D1DA8"/>
    <w:rsid w:val="007D5562"/>
    <w:rsid w:val="007D6FF3"/>
    <w:rsid w:val="007D7605"/>
    <w:rsid w:val="007E0022"/>
    <w:rsid w:val="007E04C6"/>
    <w:rsid w:val="007E2A9B"/>
    <w:rsid w:val="007E3977"/>
    <w:rsid w:val="007E64C1"/>
    <w:rsid w:val="007E7586"/>
    <w:rsid w:val="007E7745"/>
    <w:rsid w:val="007E7DB4"/>
    <w:rsid w:val="007E7FEA"/>
    <w:rsid w:val="007F01BD"/>
    <w:rsid w:val="007F0BFF"/>
    <w:rsid w:val="007F165C"/>
    <w:rsid w:val="007F1BB2"/>
    <w:rsid w:val="007F2B0F"/>
    <w:rsid w:val="007F2B72"/>
    <w:rsid w:val="007F6605"/>
    <w:rsid w:val="007F661B"/>
    <w:rsid w:val="007F6DB9"/>
    <w:rsid w:val="00803500"/>
    <w:rsid w:val="00803E28"/>
    <w:rsid w:val="00804A70"/>
    <w:rsid w:val="00804DC0"/>
    <w:rsid w:val="00805021"/>
    <w:rsid w:val="00805A6A"/>
    <w:rsid w:val="00805E77"/>
    <w:rsid w:val="008103F4"/>
    <w:rsid w:val="00810590"/>
    <w:rsid w:val="00810E3E"/>
    <w:rsid w:val="00811195"/>
    <w:rsid w:val="008129C8"/>
    <w:rsid w:val="00813768"/>
    <w:rsid w:val="00813B7C"/>
    <w:rsid w:val="00813D11"/>
    <w:rsid w:val="008142C5"/>
    <w:rsid w:val="0081528F"/>
    <w:rsid w:val="0081612D"/>
    <w:rsid w:val="00816958"/>
    <w:rsid w:val="00817E4B"/>
    <w:rsid w:val="008209FF"/>
    <w:rsid w:val="00821B64"/>
    <w:rsid w:val="00822C94"/>
    <w:rsid w:val="00823081"/>
    <w:rsid w:val="0082621B"/>
    <w:rsid w:val="008268D2"/>
    <w:rsid w:val="00826B2E"/>
    <w:rsid w:val="00827182"/>
    <w:rsid w:val="00827560"/>
    <w:rsid w:val="0082770E"/>
    <w:rsid w:val="00830438"/>
    <w:rsid w:val="0083171A"/>
    <w:rsid w:val="00831C40"/>
    <w:rsid w:val="008322E4"/>
    <w:rsid w:val="00834CF6"/>
    <w:rsid w:val="008352F5"/>
    <w:rsid w:val="0083577E"/>
    <w:rsid w:val="00835A1F"/>
    <w:rsid w:val="00835B64"/>
    <w:rsid w:val="00840776"/>
    <w:rsid w:val="00840CBA"/>
    <w:rsid w:val="00842537"/>
    <w:rsid w:val="0084261D"/>
    <w:rsid w:val="00842A71"/>
    <w:rsid w:val="008458AA"/>
    <w:rsid w:val="00847B8E"/>
    <w:rsid w:val="0085240B"/>
    <w:rsid w:val="008571B5"/>
    <w:rsid w:val="0085733A"/>
    <w:rsid w:val="00857FD4"/>
    <w:rsid w:val="0086086E"/>
    <w:rsid w:val="00860B72"/>
    <w:rsid w:val="008610C0"/>
    <w:rsid w:val="00861979"/>
    <w:rsid w:val="0086231E"/>
    <w:rsid w:val="00863D79"/>
    <w:rsid w:val="00864E3F"/>
    <w:rsid w:val="008652C4"/>
    <w:rsid w:val="00866DE6"/>
    <w:rsid w:val="0087003D"/>
    <w:rsid w:val="00871549"/>
    <w:rsid w:val="008740E0"/>
    <w:rsid w:val="00876341"/>
    <w:rsid w:val="0087684C"/>
    <w:rsid w:val="00876C47"/>
    <w:rsid w:val="00877882"/>
    <w:rsid w:val="00877E2B"/>
    <w:rsid w:val="00882609"/>
    <w:rsid w:val="008827EA"/>
    <w:rsid w:val="008831DF"/>
    <w:rsid w:val="0088321E"/>
    <w:rsid w:val="00885315"/>
    <w:rsid w:val="008859EB"/>
    <w:rsid w:val="00885D1F"/>
    <w:rsid w:val="00886B41"/>
    <w:rsid w:val="008913CF"/>
    <w:rsid w:val="00891D42"/>
    <w:rsid w:val="008920E4"/>
    <w:rsid w:val="00893068"/>
    <w:rsid w:val="0089375B"/>
    <w:rsid w:val="00893A64"/>
    <w:rsid w:val="00895015"/>
    <w:rsid w:val="00895207"/>
    <w:rsid w:val="00895FB5"/>
    <w:rsid w:val="008962B1"/>
    <w:rsid w:val="0089686E"/>
    <w:rsid w:val="00896992"/>
    <w:rsid w:val="00896BE8"/>
    <w:rsid w:val="00896E20"/>
    <w:rsid w:val="008A05EA"/>
    <w:rsid w:val="008A2B28"/>
    <w:rsid w:val="008A31FA"/>
    <w:rsid w:val="008A36E6"/>
    <w:rsid w:val="008A65DB"/>
    <w:rsid w:val="008A6FDF"/>
    <w:rsid w:val="008A703B"/>
    <w:rsid w:val="008B0678"/>
    <w:rsid w:val="008B20A3"/>
    <w:rsid w:val="008B2785"/>
    <w:rsid w:val="008B27D9"/>
    <w:rsid w:val="008B3156"/>
    <w:rsid w:val="008B3D63"/>
    <w:rsid w:val="008B41F3"/>
    <w:rsid w:val="008B4E86"/>
    <w:rsid w:val="008B7288"/>
    <w:rsid w:val="008C00E4"/>
    <w:rsid w:val="008C0285"/>
    <w:rsid w:val="008C1C85"/>
    <w:rsid w:val="008C2318"/>
    <w:rsid w:val="008C60AC"/>
    <w:rsid w:val="008C66F8"/>
    <w:rsid w:val="008C6B87"/>
    <w:rsid w:val="008C6D77"/>
    <w:rsid w:val="008C7F1F"/>
    <w:rsid w:val="008D0201"/>
    <w:rsid w:val="008D0A15"/>
    <w:rsid w:val="008D1995"/>
    <w:rsid w:val="008D1D2E"/>
    <w:rsid w:val="008D419D"/>
    <w:rsid w:val="008D42C6"/>
    <w:rsid w:val="008D58E8"/>
    <w:rsid w:val="008D5C27"/>
    <w:rsid w:val="008D6757"/>
    <w:rsid w:val="008D7C9B"/>
    <w:rsid w:val="008E062F"/>
    <w:rsid w:val="008E114B"/>
    <w:rsid w:val="008E2A66"/>
    <w:rsid w:val="008E386D"/>
    <w:rsid w:val="008E49E4"/>
    <w:rsid w:val="008E5C8E"/>
    <w:rsid w:val="008E6AFC"/>
    <w:rsid w:val="008F065A"/>
    <w:rsid w:val="008F37D1"/>
    <w:rsid w:val="008F4B91"/>
    <w:rsid w:val="008F4D6D"/>
    <w:rsid w:val="008F4E70"/>
    <w:rsid w:val="008F678A"/>
    <w:rsid w:val="008F69B0"/>
    <w:rsid w:val="008F756B"/>
    <w:rsid w:val="008F7692"/>
    <w:rsid w:val="0090087F"/>
    <w:rsid w:val="00901D02"/>
    <w:rsid w:val="009055B1"/>
    <w:rsid w:val="00906FA2"/>
    <w:rsid w:val="009102BA"/>
    <w:rsid w:val="00913023"/>
    <w:rsid w:val="009133ED"/>
    <w:rsid w:val="009142B7"/>
    <w:rsid w:val="0091587B"/>
    <w:rsid w:val="009158E6"/>
    <w:rsid w:val="00916F3B"/>
    <w:rsid w:val="009177C0"/>
    <w:rsid w:val="009179D9"/>
    <w:rsid w:val="00920E5A"/>
    <w:rsid w:val="0092102D"/>
    <w:rsid w:val="00922621"/>
    <w:rsid w:val="0092579C"/>
    <w:rsid w:val="00925F02"/>
    <w:rsid w:val="00926DDA"/>
    <w:rsid w:val="009271DE"/>
    <w:rsid w:val="0093028F"/>
    <w:rsid w:val="0093046C"/>
    <w:rsid w:val="00930E1A"/>
    <w:rsid w:val="009354ED"/>
    <w:rsid w:val="00940EB5"/>
    <w:rsid w:val="00941F7E"/>
    <w:rsid w:val="00946027"/>
    <w:rsid w:val="00946580"/>
    <w:rsid w:val="009465A1"/>
    <w:rsid w:val="00946A1F"/>
    <w:rsid w:val="009474D8"/>
    <w:rsid w:val="0095011C"/>
    <w:rsid w:val="00950C5D"/>
    <w:rsid w:val="00950FAD"/>
    <w:rsid w:val="00951B7E"/>
    <w:rsid w:val="009535C6"/>
    <w:rsid w:val="0095393B"/>
    <w:rsid w:val="00960B5C"/>
    <w:rsid w:val="0096110D"/>
    <w:rsid w:val="009646FF"/>
    <w:rsid w:val="00965609"/>
    <w:rsid w:val="009671B0"/>
    <w:rsid w:val="009672BE"/>
    <w:rsid w:val="00967DDB"/>
    <w:rsid w:val="0097060C"/>
    <w:rsid w:val="00971BE0"/>
    <w:rsid w:val="00972A3A"/>
    <w:rsid w:val="009748DD"/>
    <w:rsid w:val="009749A9"/>
    <w:rsid w:val="00974B79"/>
    <w:rsid w:val="009755EF"/>
    <w:rsid w:val="00980D18"/>
    <w:rsid w:val="0098139D"/>
    <w:rsid w:val="00981D67"/>
    <w:rsid w:val="00983173"/>
    <w:rsid w:val="0098321F"/>
    <w:rsid w:val="00983450"/>
    <w:rsid w:val="00984431"/>
    <w:rsid w:val="009848AE"/>
    <w:rsid w:val="00984A58"/>
    <w:rsid w:val="0098512F"/>
    <w:rsid w:val="0098573C"/>
    <w:rsid w:val="00986612"/>
    <w:rsid w:val="00986843"/>
    <w:rsid w:val="00987662"/>
    <w:rsid w:val="00987E71"/>
    <w:rsid w:val="00992362"/>
    <w:rsid w:val="0099275F"/>
    <w:rsid w:val="0099403E"/>
    <w:rsid w:val="009951BF"/>
    <w:rsid w:val="009958BB"/>
    <w:rsid w:val="009960B2"/>
    <w:rsid w:val="00996C8A"/>
    <w:rsid w:val="00997287"/>
    <w:rsid w:val="00997485"/>
    <w:rsid w:val="0099764D"/>
    <w:rsid w:val="00997DCC"/>
    <w:rsid w:val="009A01B8"/>
    <w:rsid w:val="009A0540"/>
    <w:rsid w:val="009A0884"/>
    <w:rsid w:val="009A1B7B"/>
    <w:rsid w:val="009A1F44"/>
    <w:rsid w:val="009A20EB"/>
    <w:rsid w:val="009A35B3"/>
    <w:rsid w:val="009A476E"/>
    <w:rsid w:val="009A5E87"/>
    <w:rsid w:val="009A600C"/>
    <w:rsid w:val="009A6DCC"/>
    <w:rsid w:val="009B08FB"/>
    <w:rsid w:val="009B143A"/>
    <w:rsid w:val="009B19C4"/>
    <w:rsid w:val="009B32A3"/>
    <w:rsid w:val="009B5729"/>
    <w:rsid w:val="009B5737"/>
    <w:rsid w:val="009B6896"/>
    <w:rsid w:val="009C1257"/>
    <w:rsid w:val="009C1AF9"/>
    <w:rsid w:val="009C1B7B"/>
    <w:rsid w:val="009C21CE"/>
    <w:rsid w:val="009C32E7"/>
    <w:rsid w:val="009C419F"/>
    <w:rsid w:val="009C4674"/>
    <w:rsid w:val="009C571D"/>
    <w:rsid w:val="009C6E5C"/>
    <w:rsid w:val="009C705C"/>
    <w:rsid w:val="009D0A7F"/>
    <w:rsid w:val="009D125E"/>
    <w:rsid w:val="009D16B8"/>
    <w:rsid w:val="009D30F5"/>
    <w:rsid w:val="009D538E"/>
    <w:rsid w:val="009D5D52"/>
    <w:rsid w:val="009D61A8"/>
    <w:rsid w:val="009D6AB9"/>
    <w:rsid w:val="009D76B5"/>
    <w:rsid w:val="009E03DB"/>
    <w:rsid w:val="009E0952"/>
    <w:rsid w:val="009E2324"/>
    <w:rsid w:val="009E2D53"/>
    <w:rsid w:val="009E3089"/>
    <w:rsid w:val="009E4925"/>
    <w:rsid w:val="009E5297"/>
    <w:rsid w:val="009E5663"/>
    <w:rsid w:val="009F1B46"/>
    <w:rsid w:val="009F3149"/>
    <w:rsid w:val="009F3CAE"/>
    <w:rsid w:val="009F3EDB"/>
    <w:rsid w:val="009F44F8"/>
    <w:rsid w:val="009F57EB"/>
    <w:rsid w:val="009F67F0"/>
    <w:rsid w:val="00A00366"/>
    <w:rsid w:val="00A01FE1"/>
    <w:rsid w:val="00A02131"/>
    <w:rsid w:val="00A02F64"/>
    <w:rsid w:val="00A04884"/>
    <w:rsid w:val="00A059E3"/>
    <w:rsid w:val="00A05C5C"/>
    <w:rsid w:val="00A07FA6"/>
    <w:rsid w:val="00A10B27"/>
    <w:rsid w:val="00A11462"/>
    <w:rsid w:val="00A12AF1"/>
    <w:rsid w:val="00A12D49"/>
    <w:rsid w:val="00A13158"/>
    <w:rsid w:val="00A154AD"/>
    <w:rsid w:val="00A15582"/>
    <w:rsid w:val="00A2193A"/>
    <w:rsid w:val="00A224C1"/>
    <w:rsid w:val="00A22A49"/>
    <w:rsid w:val="00A22B70"/>
    <w:rsid w:val="00A23E63"/>
    <w:rsid w:val="00A246A3"/>
    <w:rsid w:val="00A271B1"/>
    <w:rsid w:val="00A2736A"/>
    <w:rsid w:val="00A27B0A"/>
    <w:rsid w:val="00A30C21"/>
    <w:rsid w:val="00A30EE5"/>
    <w:rsid w:val="00A314B0"/>
    <w:rsid w:val="00A3212B"/>
    <w:rsid w:val="00A3441C"/>
    <w:rsid w:val="00A358C1"/>
    <w:rsid w:val="00A41808"/>
    <w:rsid w:val="00A43A5B"/>
    <w:rsid w:val="00A45AE8"/>
    <w:rsid w:val="00A46753"/>
    <w:rsid w:val="00A46A08"/>
    <w:rsid w:val="00A470C7"/>
    <w:rsid w:val="00A51228"/>
    <w:rsid w:val="00A51282"/>
    <w:rsid w:val="00A517DE"/>
    <w:rsid w:val="00A51F7F"/>
    <w:rsid w:val="00A5224D"/>
    <w:rsid w:val="00A540CB"/>
    <w:rsid w:val="00A5546F"/>
    <w:rsid w:val="00A56774"/>
    <w:rsid w:val="00A57649"/>
    <w:rsid w:val="00A604CD"/>
    <w:rsid w:val="00A6051B"/>
    <w:rsid w:val="00A60A64"/>
    <w:rsid w:val="00A61C28"/>
    <w:rsid w:val="00A61DFC"/>
    <w:rsid w:val="00A62193"/>
    <w:rsid w:val="00A63F4A"/>
    <w:rsid w:val="00A64A7D"/>
    <w:rsid w:val="00A65528"/>
    <w:rsid w:val="00A707E0"/>
    <w:rsid w:val="00A70941"/>
    <w:rsid w:val="00A738C1"/>
    <w:rsid w:val="00A74773"/>
    <w:rsid w:val="00A75E24"/>
    <w:rsid w:val="00A768BF"/>
    <w:rsid w:val="00A77107"/>
    <w:rsid w:val="00A81567"/>
    <w:rsid w:val="00A8344C"/>
    <w:rsid w:val="00A84988"/>
    <w:rsid w:val="00A86239"/>
    <w:rsid w:val="00A86729"/>
    <w:rsid w:val="00A86FC5"/>
    <w:rsid w:val="00A87376"/>
    <w:rsid w:val="00A919D4"/>
    <w:rsid w:val="00A92600"/>
    <w:rsid w:val="00A93546"/>
    <w:rsid w:val="00A93F9D"/>
    <w:rsid w:val="00A9438E"/>
    <w:rsid w:val="00A94FC3"/>
    <w:rsid w:val="00A96684"/>
    <w:rsid w:val="00A9710F"/>
    <w:rsid w:val="00AA315B"/>
    <w:rsid w:val="00AA3BBB"/>
    <w:rsid w:val="00AA544E"/>
    <w:rsid w:val="00AA5C95"/>
    <w:rsid w:val="00AA639D"/>
    <w:rsid w:val="00AA641E"/>
    <w:rsid w:val="00AA7AC4"/>
    <w:rsid w:val="00AB3869"/>
    <w:rsid w:val="00AB531B"/>
    <w:rsid w:val="00AB5973"/>
    <w:rsid w:val="00AB621F"/>
    <w:rsid w:val="00AB7488"/>
    <w:rsid w:val="00AC10B4"/>
    <w:rsid w:val="00AC1874"/>
    <w:rsid w:val="00AC24D6"/>
    <w:rsid w:val="00AC50E4"/>
    <w:rsid w:val="00AC5E56"/>
    <w:rsid w:val="00AC734F"/>
    <w:rsid w:val="00AD2646"/>
    <w:rsid w:val="00AD28E5"/>
    <w:rsid w:val="00AD2F02"/>
    <w:rsid w:val="00AD3437"/>
    <w:rsid w:val="00AD46BC"/>
    <w:rsid w:val="00AD6AC0"/>
    <w:rsid w:val="00AE02DF"/>
    <w:rsid w:val="00AE0C91"/>
    <w:rsid w:val="00AE572F"/>
    <w:rsid w:val="00AE637F"/>
    <w:rsid w:val="00AE67A0"/>
    <w:rsid w:val="00AE6D97"/>
    <w:rsid w:val="00AE7F30"/>
    <w:rsid w:val="00AF0C55"/>
    <w:rsid w:val="00AF12E7"/>
    <w:rsid w:val="00AF4F27"/>
    <w:rsid w:val="00AF5759"/>
    <w:rsid w:val="00AF588C"/>
    <w:rsid w:val="00AF6137"/>
    <w:rsid w:val="00AF653B"/>
    <w:rsid w:val="00AF7E65"/>
    <w:rsid w:val="00B004FC"/>
    <w:rsid w:val="00B005E1"/>
    <w:rsid w:val="00B00D36"/>
    <w:rsid w:val="00B0143F"/>
    <w:rsid w:val="00B0253F"/>
    <w:rsid w:val="00B040AF"/>
    <w:rsid w:val="00B04A7D"/>
    <w:rsid w:val="00B05691"/>
    <w:rsid w:val="00B06C20"/>
    <w:rsid w:val="00B07EB3"/>
    <w:rsid w:val="00B10008"/>
    <w:rsid w:val="00B11561"/>
    <w:rsid w:val="00B11C16"/>
    <w:rsid w:val="00B11F00"/>
    <w:rsid w:val="00B121BD"/>
    <w:rsid w:val="00B12842"/>
    <w:rsid w:val="00B1495F"/>
    <w:rsid w:val="00B14EFA"/>
    <w:rsid w:val="00B2028D"/>
    <w:rsid w:val="00B21855"/>
    <w:rsid w:val="00B21B1E"/>
    <w:rsid w:val="00B220B9"/>
    <w:rsid w:val="00B22676"/>
    <w:rsid w:val="00B23F34"/>
    <w:rsid w:val="00B2407F"/>
    <w:rsid w:val="00B24EF2"/>
    <w:rsid w:val="00B27EA6"/>
    <w:rsid w:val="00B3021A"/>
    <w:rsid w:val="00B30A3F"/>
    <w:rsid w:val="00B34893"/>
    <w:rsid w:val="00B35541"/>
    <w:rsid w:val="00B35B14"/>
    <w:rsid w:val="00B35C5C"/>
    <w:rsid w:val="00B37598"/>
    <w:rsid w:val="00B40FBF"/>
    <w:rsid w:val="00B41718"/>
    <w:rsid w:val="00B41A5D"/>
    <w:rsid w:val="00B423CE"/>
    <w:rsid w:val="00B42BAB"/>
    <w:rsid w:val="00B43AD2"/>
    <w:rsid w:val="00B43B61"/>
    <w:rsid w:val="00B43E05"/>
    <w:rsid w:val="00B442CF"/>
    <w:rsid w:val="00B44634"/>
    <w:rsid w:val="00B45BC7"/>
    <w:rsid w:val="00B4612F"/>
    <w:rsid w:val="00B47429"/>
    <w:rsid w:val="00B501D5"/>
    <w:rsid w:val="00B50430"/>
    <w:rsid w:val="00B53550"/>
    <w:rsid w:val="00B540F5"/>
    <w:rsid w:val="00B54777"/>
    <w:rsid w:val="00B54C2E"/>
    <w:rsid w:val="00B5565E"/>
    <w:rsid w:val="00B578A4"/>
    <w:rsid w:val="00B614F4"/>
    <w:rsid w:val="00B61C20"/>
    <w:rsid w:val="00B63C7C"/>
    <w:rsid w:val="00B64323"/>
    <w:rsid w:val="00B64CE0"/>
    <w:rsid w:val="00B657F1"/>
    <w:rsid w:val="00B671D0"/>
    <w:rsid w:val="00B67F49"/>
    <w:rsid w:val="00B7105B"/>
    <w:rsid w:val="00B711E3"/>
    <w:rsid w:val="00B71CA6"/>
    <w:rsid w:val="00B71E8F"/>
    <w:rsid w:val="00B72329"/>
    <w:rsid w:val="00B72704"/>
    <w:rsid w:val="00B7388A"/>
    <w:rsid w:val="00B73E7E"/>
    <w:rsid w:val="00B7436F"/>
    <w:rsid w:val="00B80303"/>
    <w:rsid w:val="00B8120C"/>
    <w:rsid w:val="00B868E7"/>
    <w:rsid w:val="00B91925"/>
    <w:rsid w:val="00B9301F"/>
    <w:rsid w:val="00B9372E"/>
    <w:rsid w:val="00B94C36"/>
    <w:rsid w:val="00B96B92"/>
    <w:rsid w:val="00BA1B44"/>
    <w:rsid w:val="00BA49E9"/>
    <w:rsid w:val="00BA530A"/>
    <w:rsid w:val="00BA571E"/>
    <w:rsid w:val="00BA598D"/>
    <w:rsid w:val="00BA721B"/>
    <w:rsid w:val="00BA7302"/>
    <w:rsid w:val="00BA78D0"/>
    <w:rsid w:val="00BB053A"/>
    <w:rsid w:val="00BB0963"/>
    <w:rsid w:val="00BB0D00"/>
    <w:rsid w:val="00BB0E80"/>
    <w:rsid w:val="00BB0EE2"/>
    <w:rsid w:val="00BB172E"/>
    <w:rsid w:val="00BB2E27"/>
    <w:rsid w:val="00BB4109"/>
    <w:rsid w:val="00BB4FD5"/>
    <w:rsid w:val="00BB5849"/>
    <w:rsid w:val="00BB69D2"/>
    <w:rsid w:val="00BB6BF8"/>
    <w:rsid w:val="00BC0B8A"/>
    <w:rsid w:val="00BC24EA"/>
    <w:rsid w:val="00BC4572"/>
    <w:rsid w:val="00BC46B3"/>
    <w:rsid w:val="00BC6AC3"/>
    <w:rsid w:val="00BC7000"/>
    <w:rsid w:val="00BC7137"/>
    <w:rsid w:val="00BC7BE7"/>
    <w:rsid w:val="00BD0352"/>
    <w:rsid w:val="00BD0736"/>
    <w:rsid w:val="00BD21DD"/>
    <w:rsid w:val="00BD2360"/>
    <w:rsid w:val="00BD2915"/>
    <w:rsid w:val="00BD2A68"/>
    <w:rsid w:val="00BD6CCA"/>
    <w:rsid w:val="00BD6E4B"/>
    <w:rsid w:val="00BE01E5"/>
    <w:rsid w:val="00BE02B6"/>
    <w:rsid w:val="00BE0EFF"/>
    <w:rsid w:val="00BE17FB"/>
    <w:rsid w:val="00BE192C"/>
    <w:rsid w:val="00BE1D77"/>
    <w:rsid w:val="00BE2C4F"/>
    <w:rsid w:val="00BE2F3A"/>
    <w:rsid w:val="00BE444B"/>
    <w:rsid w:val="00BE76BD"/>
    <w:rsid w:val="00BE7ABC"/>
    <w:rsid w:val="00BE7F6F"/>
    <w:rsid w:val="00BF0D8E"/>
    <w:rsid w:val="00BF1605"/>
    <w:rsid w:val="00BF1661"/>
    <w:rsid w:val="00BF2FEC"/>
    <w:rsid w:val="00BF3B2F"/>
    <w:rsid w:val="00BF4920"/>
    <w:rsid w:val="00BF4D5C"/>
    <w:rsid w:val="00C00789"/>
    <w:rsid w:val="00C035B0"/>
    <w:rsid w:val="00C03F2F"/>
    <w:rsid w:val="00C0402E"/>
    <w:rsid w:val="00C059F7"/>
    <w:rsid w:val="00C06A88"/>
    <w:rsid w:val="00C071F6"/>
    <w:rsid w:val="00C075EE"/>
    <w:rsid w:val="00C1204B"/>
    <w:rsid w:val="00C127DE"/>
    <w:rsid w:val="00C12AAE"/>
    <w:rsid w:val="00C12E6E"/>
    <w:rsid w:val="00C14C63"/>
    <w:rsid w:val="00C2044D"/>
    <w:rsid w:val="00C20683"/>
    <w:rsid w:val="00C21149"/>
    <w:rsid w:val="00C212AE"/>
    <w:rsid w:val="00C219B3"/>
    <w:rsid w:val="00C21B73"/>
    <w:rsid w:val="00C2485E"/>
    <w:rsid w:val="00C25821"/>
    <w:rsid w:val="00C261FA"/>
    <w:rsid w:val="00C26394"/>
    <w:rsid w:val="00C26489"/>
    <w:rsid w:val="00C26C6D"/>
    <w:rsid w:val="00C2717E"/>
    <w:rsid w:val="00C27DAB"/>
    <w:rsid w:val="00C31612"/>
    <w:rsid w:val="00C3448B"/>
    <w:rsid w:val="00C348D0"/>
    <w:rsid w:val="00C3510A"/>
    <w:rsid w:val="00C415B7"/>
    <w:rsid w:val="00C42346"/>
    <w:rsid w:val="00C428A9"/>
    <w:rsid w:val="00C430C8"/>
    <w:rsid w:val="00C443E9"/>
    <w:rsid w:val="00C4446D"/>
    <w:rsid w:val="00C44504"/>
    <w:rsid w:val="00C44E4D"/>
    <w:rsid w:val="00C46532"/>
    <w:rsid w:val="00C467B3"/>
    <w:rsid w:val="00C469F7"/>
    <w:rsid w:val="00C50408"/>
    <w:rsid w:val="00C50CD5"/>
    <w:rsid w:val="00C52270"/>
    <w:rsid w:val="00C57637"/>
    <w:rsid w:val="00C57F7F"/>
    <w:rsid w:val="00C609EF"/>
    <w:rsid w:val="00C615CF"/>
    <w:rsid w:val="00C61851"/>
    <w:rsid w:val="00C630BE"/>
    <w:rsid w:val="00C6324B"/>
    <w:rsid w:val="00C63709"/>
    <w:rsid w:val="00C637E0"/>
    <w:rsid w:val="00C653E2"/>
    <w:rsid w:val="00C6624A"/>
    <w:rsid w:val="00C675EA"/>
    <w:rsid w:val="00C67647"/>
    <w:rsid w:val="00C70CD9"/>
    <w:rsid w:val="00C73E95"/>
    <w:rsid w:val="00C74678"/>
    <w:rsid w:val="00C764BD"/>
    <w:rsid w:val="00C76515"/>
    <w:rsid w:val="00C776E9"/>
    <w:rsid w:val="00C80130"/>
    <w:rsid w:val="00C80890"/>
    <w:rsid w:val="00C80DE4"/>
    <w:rsid w:val="00C81468"/>
    <w:rsid w:val="00C82089"/>
    <w:rsid w:val="00C8369E"/>
    <w:rsid w:val="00C85BA7"/>
    <w:rsid w:val="00C86409"/>
    <w:rsid w:val="00C866E4"/>
    <w:rsid w:val="00C8685D"/>
    <w:rsid w:val="00C86C1F"/>
    <w:rsid w:val="00C926CE"/>
    <w:rsid w:val="00C93BC6"/>
    <w:rsid w:val="00C9497F"/>
    <w:rsid w:val="00C97B35"/>
    <w:rsid w:val="00CA1335"/>
    <w:rsid w:val="00CA2158"/>
    <w:rsid w:val="00CA2C01"/>
    <w:rsid w:val="00CA30F6"/>
    <w:rsid w:val="00CA3F03"/>
    <w:rsid w:val="00CA4529"/>
    <w:rsid w:val="00CA51FB"/>
    <w:rsid w:val="00CA549D"/>
    <w:rsid w:val="00CA5BA0"/>
    <w:rsid w:val="00CA667D"/>
    <w:rsid w:val="00CA67E8"/>
    <w:rsid w:val="00CB04C7"/>
    <w:rsid w:val="00CB0BAD"/>
    <w:rsid w:val="00CB109F"/>
    <w:rsid w:val="00CB1A16"/>
    <w:rsid w:val="00CB245F"/>
    <w:rsid w:val="00CB246D"/>
    <w:rsid w:val="00CB25EC"/>
    <w:rsid w:val="00CB2C4D"/>
    <w:rsid w:val="00CB327B"/>
    <w:rsid w:val="00CB3F3B"/>
    <w:rsid w:val="00CB4ABF"/>
    <w:rsid w:val="00CB535F"/>
    <w:rsid w:val="00CB5F98"/>
    <w:rsid w:val="00CB6483"/>
    <w:rsid w:val="00CB6EAB"/>
    <w:rsid w:val="00CC08ED"/>
    <w:rsid w:val="00CC1C10"/>
    <w:rsid w:val="00CC5561"/>
    <w:rsid w:val="00CC6736"/>
    <w:rsid w:val="00CC6CBD"/>
    <w:rsid w:val="00CC6E97"/>
    <w:rsid w:val="00CC7A32"/>
    <w:rsid w:val="00CD15FF"/>
    <w:rsid w:val="00CD2266"/>
    <w:rsid w:val="00CD464C"/>
    <w:rsid w:val="00CD5521"/>
    <w:rsid w:val="00CD5977"/>
    <w:rsid w:val="00CE032C"/>
    <w:rsid w:val="00CE3006"/>
    <w:rsid w:val="00CE3281"/>
    <w:rsid w:val="00CE40CD"/>
    <w:rsid w:val="00CE44B1"/>
    <w:rsid w:val="00CF0F57"/>
    <w:rsid w:val="00CF0F6F"/>
    <w:rsid w:val="00CF0F7C"/>
    <w:rsid w:val="00CF3352"/>
    <w:rsid w:val="00CF435C"/>
    <w:rsid w:val="00CF44D9"/>
    <w:rsid w:val="00CF4709"/>
    <w:rsid w:val="00CF4CEB"/>
    <w:rsid w:val="00CF6275"/>
    <w:rsid w:val="00CF693A"/>
    <w:rsid w:val="00CF777B"/>
    <w:rsid w:val="00D006C2"/>
    <w:rsid w:val="00D03047"/>
    <w:rsid w:val="00D03CA0"/>
    <w:rsid w:val="00D0497A"/>
    <w:rsid w:val="00D0499A"/>
    <w:rsid w:val="00D05DD4"/>
    <w:rsid w:val="00D05E45"/>
    <w:rsid w:val="00D06470"/>
    <w:rsid w:val="00D06C5A"/>
    <w:rsid w:val="00D105CF"/>
    <w:rsid w:val="00D11944"/>
    <w:rsid w:val="00D133BF"/>
    <w:rsid w:val="00D13845"/>
    <w:rsid w:val="00D14E1C"/>
    <w:rsid w:val="00D15568"/>
    <w:rsid w:val="00D16597"/>
    <w:rsid w:val="00D1660E"/>
    <w:rsid w:val="00D20C3C"/>
    <w:rsid w:val="00D21C84"/>
    <w:rsid w:val="00D21CF1"/>
    <w:rsid w:val="00D22F12"/>
    <w:rsid w:val="00D233A2"/>
    <w:rsid w:val="00D24D01"/>
    <w:rsid w:val="00D26986"/>
    <w:rsid w:val="00D30099"/>
    <w:rsid w:val="00D31425"/>
    <w:rsid w:val="00D31C06"/>
    <w:rsid w:val="00D33A67"/>
    <w:rsid w:val="00D34128"/>
    <w:rsid w:val="00D36068"/>
    <w:rsid w:val="00D36742"/>
    <w:rsid w:val="00D377E9"/>
    <w:rsid w:val="00D37A85"/>
    <w:rsid w:val="00D40C98"/>
    <w:rsid w:val="00D41DF7"/>
    <w:rsid w:val="00D44BC9"/>
    <w:rsid w:val="00D44EAD"/>
    <w:rsid w:val="00D454FF"/>
    <w:rsid w:val="00D4637D"/>
    <w:rsid w:val="00D464EA"/>
    <w:rsid w:val="00D46CBC"/>
    <w:rsid w:val="00D46DDD"/>
    <w:rsid w:val="00D46F75"/>
    <w:rsid w:val="00D471DF"/>
    <w:rsid w:val="00D50C3F"/>
    <w:rsid w:val="00D51EF7"/>
    <w:rsid w:val="00D53014"/>
    <w:rsid w:val="00D53C5D"/>
    <w:rsid w:val="00D54510"/>
    <w:rsid w:val="00D5494F"/>
    <w:rsid w:val="00D5796A"/>
    <w:rsid w:val="00D6140F"/>
    <w:rsid w:val="00D63418"/>
    <w:rsid w:val="00D64412"/>
    <w:rsid w:val="00D64897"/>
    <w:rsid w:val="00D65038"/>
    <w:rsid w:val="00D662D4"/>
    <w:rsid w:val="00D66A40"/>
    <w:rsid w:val="00D66CA7"/>
    <w:rsid w:val="00D67193"/>
    <w:rsid w:val="00D674E9"/>
    <w:rsid w:val="00D7117C"/>
    <w:rsid w:val="00D71AEB"/>
    <w:rsid w:val="00D72EAE"/>
    <w:rsid w:val="00D738DA"/>
    <w:rsid w:val="00D73E3A"/>
    <w:rsid w:val="00D74397"/>
    <w:rsid w:val="00D743C0"/>
    <w:rsid w:val="00D74936"/>
    <w:rsid w:val="00D803B3"/>
    <w:rsid w:val="00D808F0"/>
    <w:rsid w:val="00D8154B"/>
    <w:rsid w:val="00D829A6"/>
    <w:rsid w:val="00D83483"/>
    <w:rsid w:val="00D842E7"/>
    <w:rsid w:val="00D86C7E"/>
    <w:rsid w:val="00D8774F"/>
    <w:rsid w:val="00D90661"/>
    <w:rsid w:val="00D925FE"/>
    <w:rsid w:val="00D92A7C"/>
    <w:rsid w:val="00D94875"/>
    <w:rsid w:val="00D94889"/>
    <w:rsid w:val="00D951D1"/>
    <w:rsid w:val="00D9572C"/>
    <w:rsid w:val="00D96A6D"/>
    <w:rsid w:val="00D96AAF"/>
    <w:rsid w:val="00D96F02"/>
    <w:rsid w:val="00D97C33"/>
    <w:rsid w:val="00D97DD7"/>
    <w:rsid w:val="00DA2E22"/>
    <w:rsid w:val="00DA3486"/>
    <w:rsid w:val="00DA387E"/>
    <w:rsid w:val="00DA564F"/>
    <w:rsid w:val="00DA73B1"/>
    <w:rsid w:val="00DB000B"/>
    <w:rsid w:val="00DB0B10"/>
    <w:rsid w:val="00DB110F"/>
    <w:rsid w:val="00DB12C7"/>
    <w:rsid w:val="00DB23F6"/>
    <w:rsid w:val="00DB4115"/>
    <w:rsid w:val="00DB43AB"/>
    <w:rsid w:val="00DB4677"/>
    <w:rsid w:val="00DB4900"/>
    <w:rsid w:val="00DB6411"/>
    <w:rsid w:val="00DB6AD6"/>
    <w:rsid w:val="00DB74DB"/>
    <w:rsid w:val="00DB756E"/>
    <w:rsid w:val="00DC00B8"/>
    <w:rsid w:val="00DC0540"/>
    <w:rsid w:val="00DC22BF"/>
    <w:rsid w:val="00DC2EB5"/>
    <w:rsid w:val="00DC3409"/>
    <w:rsid w:val="00DC41E4"/>
    <w:rsid w:val="00DC59D2"/>
    <w:rsid w:val="00DC5C2B"/>
    <w:rsid w:val="00DC6093"/>
    <w:rsid w:val="00DD02E3"/>
    <w:rsid w:val="00DD080D"/>
    <w:rsid w:val="00DD0D19"/>
    <w:rsid w:val="00DD36C2"/>
    <w:rsid w:val="00DD3CF6"/>
    <w:rsid w:val="00DD6106"/>
    <w:rsid w:val="00DD6E55"/>
    <w:rsid w:val="00DD7B75"/>
    <w:rsid w:val="00DE1892"/>
    <w:rsid w:val="00DE2839"/>
    <w:rsid w:val="00DE4779"/>
    <w:rsid w:val="00DE4B9F"/>
    <w:rsid w:val="00DE5332"/>
    <w:rsid w:val="00DE62B0"/>
    <w:rsid w:val="00DE69BE"/>
    <w:rsid w:val="00DE7CF5"/>
    <w:rsid w:val="00DF013A"/>
    <w:rsid w:val="00DF08BA"/>
    <w:rsid w:val="00DF6044"/>
    <w:rsid w:val="00DF64A7"/>
    <w:rsid w:val="00DF7206"/>
    <w:rsid w:val="00DF74D3"/>
    <w:rsid w:val="00DF7C4B"/>
    <w:rsid w:val="00DF7C7A"/>
    <w:rsid w:val="00E02737"/>
    <w:rsid w:val="00E0377D"/>
    <w:rsid w:val="00E039E2"/>
    <w:rsid w:val="00E03B53"/>
    <w:rsid w:val="00E04F1E"/>
    <w:rsid w:val="00E05ECA"/>
    <w:rsid w:val="00E0684A"/>
    <w:rsid w:val="00E102D9"/>
    <w:rsid w:val="00E1198C"/>
    <w:rsid w:val="00E13A91"/>
    <w:rsid w:val="00E1412B"/>
    <w:rsid w:val="00E14190"/>
    <w:rsid w:val="00E15858"/>
    <w:rsid w:val="00E15889"/>
    <w:rsid w:val="00E16861"/>
    <w:rsid w:val="00E168BC"/>
    <w:rsid w:val="00E20A49"/>
    <w:rsid w:val="00E20CF6"/>
    <w:rsid w:val="00E215CA"/>
    <w:rsid w:val="00E221CB"/>
    <w:rsid w:val="00E23380"/>
    <w:rsid w:val="00E245E1"/>
    <w:rsid w:val="00E26138"/>
    <w:rsid w:val="00E26E91"/>
    <w:rsid w:val="00E270FF"/>
    <w:rsid w:val="00E2733E"/>
    <w:rsid w:val="00E30142"/>
    <w:rsid w:val="00E30B6B"/>
    <w:rsid w:val="00E3345C"/>
    <w:rsid w:val="00E338F2"/>
    <w:rsid w:val="00E33A75"/>
    <w:rsid w:val="00E37655"/>
    <w:rsid w:val="00E40E97"/>
    <w:rsid w:val="00E41382"/>
    <w:rsid w:val="00E41AC8"/>
    <w:rsid w:val="00E42DB6"/>
    <w:rsid w:val="00E454F6"/>
    <w:rsid w:val="00E45F81"/>
    <w:rsid w:val="00E477A9"/>
    <w:rsid w:val="00E510AB"/>
    <w:rsid w:val="00E60D8A"/>
    <w:rsid w:val="00E61561"/>
    <w:rsid w:val="00E61CB1"/>
    <w:rsid w:val="00E62011"/>
    <w:rsid w:val="00E6457A"/>
    <w:rsid w:val="00E6478D"/>
    <w:rsid w:val="00E648AF"/>
    <w:rsid w:val="00E64BF3"/>
    <w:rsid w:val="00E65EDD"/>
    <w:rsid w:val="00E70AD4"/>
    <w:rsid w:val="00E715D8"/>
    <w:rsid w:val="00E71CFB"/>
    <w:rsid w:val="00E72388"/>
    <w:rsid w:val="00E72393"/>
    <w:rsid w:val="00E72873"/>
    <w:rsid w:val="00E74284"/>
    <w:rsid w:val="00E7603C"/>
    <w:rsid w:val="00E769E8"/>
    <w:rsid w:val="00E76F1D"/>
    <w:rsid w:val="00E77A5E"/>
    <w:rsid w:val="00E80430"/>
    <w:rsid w:val="00E805EB"/>
    <w:rsid w:val="00E80C72"/>
    <w:rsid w:val="00E81084"/>
    <w:rsid w:val="00E814BA"/>
    <w:rsid w:val="00E81E4A"/>
    <w:rsid w:val="00E835D6"/>
    <w:rsid w:val="00E84848"/>
    <w:rsid w:val="00E84F43"/>
    <w:rsid w:val="00E86748"/>
    <w:rsid w:val="00E920B1"/>
    <w:rsid w:val="00E924D9"/>
    <w:rsid w:val="00E930BB"/>
    <w:rsid w:val="00E931BA"/>
    <w:rsid w:val="00E93A3A"/>
    <w:rsid w:val="00E94911"/>
    <w:rsid w:val="00E94A4D"/>
    <w:rsid w:val="00E94E41"/>
    <w:rsid w:val="00E95ADF"/>
    <w:rsid w:val="00E97569"/>
    <w:rsid w:val="00E9771F"/>
    <w:rsid w:val="00E97824"/>
    <w:rsid w:val="00EA01D2"/>
    <w:rsid w:val="00EA12DC"/>
    <w:rsid w:val="00EA16C5"/>
    <w:rsid w:val="00EA2259"/>
    <w:rsid w:val="00EA2FA7"/>
    <w:rsid w:val="00EA398D"/>
    <w:rsid w:val="00EA4608"/>
    <w:rsid w:val="00EA5AD3"/>
    <w:rsid w:val="00EA64FD"/>
    <w:rsid w:val="00EA71A5"/>
    <w:rsid w:val="00EA7706"/>
    <w:rsid w:val="00EA7C79"/>
    <w:rsid w:val="00EA7D77"/>
    <w:rsid w:val="00EB01BE"/>
    <w:rsid w:val="00EB04F3"/>
    <w:rsid w:val="00EB2CC2"/>
    <w:rsid w:val="00EB49E7"/>
    <w:rsid w:val="00EB52AE"/>
    <w:rsid w:val="00EB6160"/>
    <w:rsid w:val="00EB691F"/>
    <w:rsid w:val="00EB78E5"/>
    <w:rsid w:val="00EC0CFF"/>
    <w:rsid w:val="00EC0E13"/>
    <w:rsid w:val="00EC1842"/>
    <w:rsid w:val="00EC2BDD"/>
    <w:rsid w:val="00EC318F"/>
    <w:rsid w:val="00EC394C"/>
    <w:rsid w:val="00EC63F0"/>
    <w:rsid w:val="00EC6ADE"/>
    <w:rsid w:val="00EC6E97"/>
    <w:rsid w:val="00EC7953"/>
    <w:rsid w:val="00EC7AC4"/>
    <w:rsid w:val="00EC7CBB"/>
    <w:rsid w:val="00EC7E0D"/>
    <w:rsid w:val="00ED10ED"/>
    <w:rsid w:val="00ED5049"/>
    <w:rsid w:val="00ED59C6"/>
    <w:rsid w:val="00ED5AE0"/>
    <w:rsid w:val="00EE026B"/>
    <w:rsid w:val="00EE0405"/>
    <w:rsid w:val="00EE062F"/>
    <w:rsid w:val="00EE30C5"/>
    <w:rsid w:val="00EE3477"/>
    <w:rsid w:val="00EE4009"/>
    <w:rsid w:val="00EE4184"/>
    <w:rsid w:val="00EE4406"/>
    <w:rsid w:val="00EE4792"/>
    <w:rsid w:val="00EE6436"/>
    <w:rsid w:val="00EE6926"/>
    <w:rsid w:val="00EE6AE5"/>
    <w:rsid w:val="00EE6FE4"/>
    <w:rsid w:val="00EE7BB2"/>
    <w:rsid w:val="00EF0891"/>
    <w:rsid w:val="00EF1DD5"/>
    <w:rsid w:val="00EF2CC6"/>
    <w:rsid w:val="00EF32EF"/>
    <w:rsid w:val="00EF4A54"/>
    <w:rsid w:val="00EF5396"/>
    <w:rsid w:val="00EF5A9E"/>
    <w:rsid w:val="00F005BB"/>
    <w:rsid w:val="00F00D39"/>
    <w:rsid w:val="00F018C6"/>
    <w:rsid w:val="00F01963"/>
    <w:rsid w:val="00F03A12"/>
    <w:rsid w:val="00F0401D"/>
    <w:rsid w:val="00F068B7"/>
    <w:rsid w:val="00F0694A"/>
    <w:rsid w:val="00F07C5A"/>
    <w:rsid w:val="00F10F9D"/>
    <w:rsid w:val="00F12706"/>
    <w:rsid w:val="00F12843"/>
    <w:rsid w:val="00F12979"/>
    <w:rsid w:val="00F135F3"/>
    <w:rsid w:val="00F13A57"/>
    <w:rsid w:val="00F15B66"/>
    <w:rsid w:val="00F17306"/>
    <w:rsid w:val="00F173EC"/>
    <w:rsid w:val="00F175B7"/>
    <w:rsid w:val="00F204CF"/>
    <w:rsid w:val="00F20B8A"/>
    <w:rsid w:val="00F21D59"/>
    <w:rsid w:val="00F2309B"/>
    <w:rsid w:val="00F23302"/>
    <w:rsid w:val="00F2413B"/>
    <w:rsid w:val="00F2426E"/>
    <w:rsid w:val="00F25037"/>
    <w:rsid w:val="00F25477"/>
    <w:rsid w:val="00F256F1"/>
    <w:rsid w:val="00F25D27"/>
    <w:rsid w:val="00F26E51"/>
    <w:rsid w:val="00F27365"/>
    <w:rsid w:val="00F273EE"/>
    <w:rsid w:val="00F30046"/>
    <w:rsid w:val="00F30308"/>
    <w:rsid w:val="00F31BC0"/>
    <w:rsid w:val="00F32852"/>
    <w:rsid w:val="00F367FF"/>
    <w:rsid w:val="00F36C39"/>
    <w:rsid w:val="00F40B0B"/>
    <w:rsid w:val="00F41438"/>
    <w:rsid w:val="00F41BEC"/>
    <w:rsid w:val="00F45E55"/>
    <w:rsid w:val="00F51AAF"/>
    <w:rsid w:val="00F51C7A"/>
    <w:rsid w:val="00F5208A"/>
    <w:rsid w:val="00F5317C"/>
    <w:rsid w:val="00F54081"/>
    <w:rsid w:val="00F54CCE"/>
    <w:rsid w:val="00F560D6"/>
    <w:rsid w:val="00F57252"/>
    <w:rsid w:val="00F60712"/>
    <w:rsid w:val="00F611E1"/>
    <w:rsid w:val="00F62318"/>
    <w:rsid w:val="00F62AC7"/>
    <w:rsid w:val="00F638EB"/>
    <w:rsid w:val="00F63FBC"/>
    <w:rsid w:val="00F64DBE"/>
    <w:rsid w:val="00F66709"/>
    <w:rsid w:val="00F70B6E"/>
    <w:rsid w:val="00F71508"/>
    <w:rsid w:val="00F72BD2"/>
    <w:rsid w:val="00F73028"/>
    <w:rsid w:val="00F73104"/>
    <w:rsid w:val="00F736DD"/>
    <w:rsid w:val="00F73714"/>
    <w:rsid w:val="00F73EAC"/>
    <w:rsid w:val="00F74080"/>
    <w:rsid w:val="00F74ACC"/>
    <w:rsid w:val="00F75EAE"/>
    <w:rsid w:val="00F76294"/>
    <w:rsid w:val="00F76447"/>
    <w:rsid w:val="00F76B63"/>
    <w:rsid w:val="00F770C2"/>
    <w:rsid w:val="00F7713C"/>
    <w:rsid w:val="00F779DE"/>
    <w:rsid w:val="00F814F4"/>
    <w:rsid w:val="00F8272D"/>
    <w:rsid w:val="00F84198"/>
    <w:rsid w:val="00F84FB7"/>
    <w:rsid w:val="00F8513F"/>
    <w:rsid w:val="00F85FDF"/>
    <w:rsid w:val="00F87358"/>
    <w:rsid w:val="00F87CF6"/>
    <w:rsid w:val="00F91254"/>
    <w:rsid w:val="00F92AC5"/>
    <w:rsid w:val="00F9356B"/>
    <w:rsid w:val="00F93A9D"/>
    <w:rsid w:val="00F97F81"/>
    <w:rsid w:val="00FA01A2"/>
    <w:rsid w:val="00FA0BDD"/>
    <w:rsid w:val="00FA3296"/>
    <w:rsid w:val="00FA33F7"/>
    <w:rsid w:val="00FA51E1"/>
    <w:rsid w:val="00FA59B9"/>
    <w:rsid w:val="00FA5B37"/>
    <w:rsid w:val="00FA615D"/>
    <w:rsid w:val="00FA7549"/>
    <w:rsid w:val="00FA79B6"/>
    <w:rsid w:val="00FB0879"/>
    <w:rsid w:val="00FB1BCF"/>
    <w:rsid w:val="00FB2823"/>
    <w:rsid w:val="00FB3E23"/>
    <w:rsid w:val="00FB664D"/>
    <w:rsid w:val="00FB71F6"/>
    <w:rsid w:val="00FB7877"/>
    <w:rsid w:val="00FC08C3"/>
    <w:rsid w:val="00FC0D10"/>
    <w:rsid w:val="00FC1D90"/>
    <w:rsid w:val="00FC3186"/>
    <w:rsid w:val="00FC49B0"/>
    <w:rsid w:val="00FC6FC9"/>
    <w:rsid w:val="00FD0582"/>
    <w:rsid w:val="00FD0B96"/>
    <w:rsid w:val="00FD121B"/>
    <w:rsid w:val="00FD2FB6"/>
    <w:rsid w:val="00FD3D15"/>
    <w:rsid w:val="00FD4D93"/>
    <w:rsid w:val="00FD6262"/>
    <w:rsid w:val="00FD6E44"/>
    <w:rsid w:val="00FD7097"/>
    <w:rsid w:val="00FD789F"/>
    <w:rsid w:val="00FD7973"/>
    <w:rsid w:val="00FE0386"/>
    <w:rsid w:val="00FE08B1"/>
    <w:rsid w:val="00FE4B1B"/>
    <w:rsid w:val="00FE4CEC"/>
    <w:rsid w:val="00FE5A37"/>
    <w:rsid w:val="00FF017C"/>
    <w:rsid w:val="00FF34E2"/>
    <w:rsid w:val="00FF3A53"/>
    <w:rsid w:val="00FF4552"/>
    <w:rsid w:val="00FF5460"/>
    <w:rsid w:val="00FF68D9"/>
    <w:rsid w:val="00FF70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Body Text" w:uiPriority="99"/>
    <w:lsdException w:name="Subtitle" w:locked="1" w:qFormat="1"/>
    <w:lsdException w:name="Strong" w:locked="1" w:qFormat="1"/>
    <w:lsdException w:name="Emphasis" w:locked="1"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76B63"/>
    <w:pPr>
      <w:overflowPunct w:val="0"/>
      <w:autoSpaceDE w:val="0"/>
      <w:autoSpaceDN w:val="0"/>
      <w:adjustRightInd w:val="0"/>
      <w:textAlignment w:val="baseline"/>
    </w:pPr>
  </w:style>
  <w:style w:type="paragraph" w:styleId="Heading1">
    <w:name w:val="heading 1"/>
    <w:basedOn w:val="Normal"/>
    <w:next w:val="Normal"/>
    <w:qFormat/>
    <w:rsid w:val="00813768"/>
    <w:pPr>
      <w:keepNext/>
      <w:overflowPunct/>
      <w:autoSpaceDE/>
      <w:autoSpaceDN/>
      <w:adjustRightInd/>
      <w:jc w:val="both"/>
      <w:textAlignment w:val="auto"/>
      <w:outlineLvl w:val="0"/>
    </w:pPr>
    <w:rPr>
      <w:rFonts w:ascii="Arial" w:hAnsi="Arial"/>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813768"/>
    <w:pPr>
      <w:overflowPunct/>
      <w:autoSpaceDE/>
      <w:autoSpaceDN/>
      <w:adjustRightInd/>
      <w:jc w:val="both"/>
      <w:textAlignment w:val="auto"/>
    </w:pPr>
    <w:rPr>
      <w:rFonts w:ascii="Arial" w:hAnsi="Arial"/>
      <w:sz w:val="24"/>
    </w:rPr>
  </w:style>
  <w:style w:type="paragraph" w:styleId="Header">
    <w:name w:val="header"/>
    <w:basedOn w:val="Normal"/>
    <w:rsid w:val="00813768"/>
    <w:pPr>
      <w:tabs>
        <w:tab w:val="center" w:pos="4320"/>
        <w:tab w:val="right" w:pos="8640"/>
      </w:tabs>
    </w:pPr>
  </w:style>
  <w:style w:type="paragraph" w:styleId="Footer">
    <w:name w:val="footer"/>
    <w:basedOn w:val="Normal"/>
    <w:rsid w:val="00813768"/>
    <w:pPr>
      <w:tabs>
        <w:tab w:val="center" w:pos="4320"/>
        <w:tab w:val="right" w:pos="8640"/>
      </w:tabs>
    </w:pPr>
  </w:style>
  <w:style w:type="character" w:styleId="PageNumber">
    <w:name w:val="page number"/>
    <w:rsid w:val="00813768"/>
    <w:rPr>
      <w:rFonts w:cs="Times New Roman"/>
    </w:rPr>
  </w:style>
  <w:style w:type="paragraph" w:styleId="NormalWeb">
    <w:name w:val="Normal (Web)"/>
    <w:basedOn w:val="Normal"/>
    <w:uiPriority w:val="99"/>
    <w:rsid w:val="00D471DF"/>
    <w:rPr>
      <w:sz w:val="24"/>
      <w:szCs w:val="24"/>
    </w:rPr>
  </w:style>
  <w:style w:type="character" w:styleId="Hyperlink">
    <w:name w:val="Hyperlink"/>
    <w:rsid w:val="004F585A"/>
    <w:rPr>
      <w:color w:val="0000FF"/>
      <w:u w:val="single"/>
    </w:rPr>
  </w:style>
  <w:style w:type="paragraph" w:styleId="FootnoteText">
    <w:name w:val="footnote text"/>
    <w:basedOn w:val="Normal"/>
    <w:semiHidden/>
    <w:rsid w:val="00A9438E"/>
  </w:style>
  <w:style w:type="character" w:styleId="FootnoteReference">
    <w:name w:val="footnote reference"/>
    <w:semiHidden/>
    <w:rsid w:val="00A9438E"/>
    <w:rPr>
      <w:vertAlign w:val="superscript"/>
    </w:rPr>
  </w:style>
  <w:style w:type="table" w:styleId="TableGrid">
    <w:name w:val="Table Grid"/>
    <w:basedOn w:val="TableNormal"/>
    <w:rsid w:val="009C5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272E4B"/>
    <w:rPr>
      <w:rFonts w:ascii="Tahoma" w:hAnsi="Tahoma" w:cs="Tahoma"/>
      <w:sz w:val="16"/>
      <w:szCs w:val="16"/>
    </w:rPr>
  </w:style>
  <w:style w:type="character" w:customStyle="1" w:styleId="BalloonTextChar">
    <w:name w:val="Balloon Text Char"/>
    <w:link w:val="BalloonText"/>
    <w:rsid w:val="00272E4B"/>
    <w:rPr>
      <w:rFonts w:ascii="Tahoma" w:hAnsi="Tahoma" w:cs="Tahoma"/>
      <w:sz w:val="16"/>
      <w:szCs w:val="16"/>
    </w:rPr>
  </w:style>
  <w:style w:type="character" w:styleId="CommentReference">
    <w:name w:val="annotation reference"/>
    <w:rsid w:val="00272E4B"/>
    <w:rPr>
      <w:sz w:val="16"/>
      <w:szCs w:val="16"/>
    </w:rPr>
  </w:style>
  <w:style w:type="paragraph" w:styleId="CommentText">
    <w:name w:val="annotation text"/>
    <w:basedOn w:val="Normal"/>
    <w:link w:val="CommentTextChar"/>
    <w:rsid w:val="00272E4B"/>
  </w:style>
  <w:style w:type="character" w:customStyle="1" w:styleId="CommentTextChar">
    <w:name w:val="Comment Text Char"/>
    <w:basedOn w:val="DefaultParagraphFont"/>
    <w:link w:val="CommentText"/>
    <w:rsid w:val="00272E4B"/>
  </w:style>
  <w:style w:type="paragraph" w:styleId="CommentSubject">
    <w:name w:val="annotation subject"/>
    <w:basedOn w:val="CommentText"/>
    <w:next w:val="CommentText"/>
    <w:link w:val="CommentSubjectChar"/>
    <w:rsid w:val="00272E4B"/>
    <w:rPr>
      <w:b/>
      <w:bCs/>
    </w:rPr>
  </w:style>
  <w:style w:type="character" w:customStyle="1" w:styleId="CommentSubjectChar">
    <w:name w:val="Comment Subject Char"/>
    <w:link w:val="CommentSubject"/>
    <w:rsid w:val="00272E4B"/>
    <w:rPr>
      <w:b/>
      <w:bCs/>
    </w:rPr>
  </w:style>
  <w:style w:type="paragraph" w:styleId="ListParagraph">
    <w:name w:val="List Paragraph"/>
    <w:basedOn w:val="Normal"/>
    <w:uiPriority w:val="34"/>
    <w:qFormat/>
    <w:rsid w:val="004F78A0"/>
    <w:pPr>
      <w:ind w:left="720"/>
      <w:contextualSpacing/>
    </w:pPr>
  </w:style>
  <w:style w:type="character" w:customStyle="1" w:styleId="BodyTextChar">
    <w:name w:val="Body Text Char"/>
    <w:basedOn w:val="DefaultParagraphFont"/>
    <w:link w:val="BodyText"/>
    <w:uiPriority w:val="99"/>
    <w:rsid w:val="00212058"/>
    <w:rPr>
      <w:rFonts w:ascii="Arial" w:hAnsi="Arial"/>
      <w:sz w:val="24"/>
    </w:rPr>
  </w:style>
  <w:style w:type="paragraph" w:styleId="NoSpacing">
    <w:name w:val="No Spacing"/>
    <w:uiPriority w:val="1"/>
    <w:qFormat/>
    <w:rsid w:val="00CD5977"/>
    <w:pPr>
      <w:overflowPunct w:val="0"/>
      <w:autoSpaceDE w:val="0"/>
      <w:autoSpaceDN w:val="0"/>
      <w:adjustRightInd w:val="0"/>
      <w:textAlignment w:val="baseline"/>
    </w:pPr>
  </w:style>
  <w:style w:type="paragraph" w:styleId="Revision">
    <w:name w:val="Revision"/>
    <w:hidden/>
    <w:uiPriority w:val="99"/>
    <w:semiHidden/>
    <w:rsid w:val="009E03DB"/>
  </w:style>
  <w:style w:type="paragraph" w:customStyle="1" w:styleId="nospacing0">
    <w:name w:val="nospacing"/>
    <w:basedOn w:val="Normal"/>
    <w:rsid w:val="008A6FDF"/>
    <w:pPr>
      <w:overflowPunct/>
      <w:autoSpaceDE/>
      <w:autoSpaceDN/>
      <w:adjustRightInd/>
      <w:textAlignment w:val="auto"/>
    </w:pPr>
    <w:rPr>
      <w:rFonts w:ascii="Arial" w:hAnsi="Arial" w:cs="Arial"/>
      <w:sz w:val="24"/>
      <w:szCs w:val="24"/>
    </w:rPr>
  </w:style>
  <w:style w:type="character" w:customStyle="1" w:styleId="scbd3d5b51">
    <w:name w:val="s_cbd3d5b51"/>
    <w:basedOn w:val="DefaultParagraphFont"/>
    <w:rsid w:val="008A6FDF"/>
    <w:rPr>
      <w:sz w:val="28"/>
      <w:szCs w:val="28"/>
    </w:rPr>
  </w:style>
  <w:style w:type="paragraph" w:customStyle="1" w:styleId="Normal1">
    <w:name w:val="Normal1"/>
    <w:basedOn w:val="Normal"/>
    <w:rsid w:val="00BD21DD"/>
    <w:pPr>
      <w:overflowPunct/>
      <w:autoSpaceDE/>
      <w:autoSpaceDN/>
      <w:adjustRightInd/>
      <w:textAlignment w:val="auto"/>
    </w:pPr>
    <w:rPr>
      <w:sz w:val="24"/>
      <w:szCs w:val="24"/>
    </w:rPr>
  </w:style>
  <w:style w:type="character" w:customStyle="1" w:styleId="s93ec2cc71">
    <w:name w:val="s_93ec2cc71"/>
    <w:basedOn w:val="DefaultParagraphFont"/>
    <w:rsid w:val="00BD21DD"/>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Body Text" w:uiPriority="99"/>
    <w:lsdException w:name="Subtitle" w:locked="1" w:qFormat="1"/>
    <w:lsdException w:name="Strong" w:locked="1" w:qFormat="1"/>
    <w:lsdException w:name="Emphasis" w:locked="1"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76B63"/>
    <w:pPr>
      <w:overflowPunct w:val="0"/>
      <w:autoSpaceDE w:val="0"/>
      <w:autoSpaceDN w:val="0"/>
      <w:adjustRightInd w:val="0"/>
      <w:textAlignment w:val="baseline"/>
    </w:pPr>
  </w:style>
  <w:style w:type="paragraph" w:styleId="Heading1">
    <w:name w:val="heading 1"/>
    <w:basedOn w:val="Normal"/>
    <w:next w:val="Normal"/>
    <w:qFormat/>
    <w:rsid w:val="00813768"/>
    <w:pPr>
      <w:keepNext/>
      <w:overflowPunct/>
      <w:autoSpaceDE/>
      <w:autoSpaceDN/>
      <w:adjustRightInd/>
      <w:jc w:val="both"/>
      <w:textAlignment w:val="auto"/>
      <w:outlineLvl w:val="0"/>
    </w:pPr>
    <w:rPr>
      <w:rFonts w:ascii="Arial" w:hAnsi="Arial"/>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813768"/>
    <w:pPr>
      <w:overflowPunct/>
      <w:autoSpaceDE/>
      <w:autoSpaceDN/>
      <w:adjustRightInd/>
      <w:jc w:val="both"/>
      <w:textAlignment w:val="auto"/>
    </w:pPr>
    <w:rPr>
      <w:rFonts w:ascii="Arial" w:hAnsi="Arial"/>
      <w:sz w:val="24"/>
    </w:rPr>
  </w:style>
  <w:style w:type="paragraph" w:styleId="Header">
    <w:name w:val="header"/>
    <w:basedOn w:val="Normal"/>
    <w:rsid w:val="00813768"/>
    <w:pPr>
      <w:tabs>
        <w:tab w:val="center" w:pos="4320"/>
        <w:tab w:val="right" w:pos="8640"/>
      </w:tabs>
    </w:pPr>
  </w:style>
  <w:style w:type="paragraph" w:styleId="Footer">
    <w:name w:val="footer"/>
    <w:basedOn w:val="Normal"/>
    <w:rsid w:val="00813768"/>
    <w:pPr>
      <w:tabs>
        <w:tab w:val="center" w:pos="4320"/>
        <w:tab w:val="right" w:pos="8640"/>
      </w:tabs>
    </w:pPr>
  </w:style>
  <w:style w:type="character" w:styleId="PageNumber">
    <w:name w:val="page number"/>
    <w:rsid w:val="00813768"/>
    <w:rPr>
      <w:rFonts w:cs="Times New Roman"/>
    </w:rPr>
  </w:style>
  <w:style w:type="paragraph" w:styleId="NormalWeb">
    <w:name w:val="Normal (Web)"/>
    <w:basedOn w:val="Normal"/>
    <w:uiPriority w:val="99"/>
    <w:rsid w:val="00D471DF"/>
    <w:rPr>
      <w:sz w:val="24"/>
      <w:szCs w:val="24"/>
    </w:rPr>
  </w:style>
  <w:style w:type="character" w:styleId="Hyperlink">
    <w:name w:val="Hyperlink"/>
    <w:rsid w:val="004F585A"/>
    <w:rPr>
      <w:color w:val="0000FF"/>
      <w:u w:val="single"/>
    </w:rPr>
  </w:style>
  <w:style w:type="paragraph" w:styleId="FootnoteText">
    <w:name w:val="footnote text"/>
    <w:basedOn w:val="Normal"/>
    <w:semiHidden/>
    <w:rsid w:val="00A9438E"/>
  </w:style>
  <w:style w:type="character" w:styleId="FootnoteReference">
    <w:name w:val="footnote reference"/>
    <w:semiHidden/>
    <w:rsid w:val="00A9438E"/>
    <w:rPr>
      <w:vertAlign w:val="superscript"/>
    </w:rPr>
  </w:style>
  <w:style w:type="table" w:styleId="TableGrid">
    <w:name w:val="Table Grid"/>
    <w:basedOn w:val="TableNormal"/>
    <w:rsid w:val="009C5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272E4B"/>
    <w:rPr>
      <w:rFonts w:ascii="Tahoma" w:hAnsi="Tahoma" w:cs="Tahoma"/>
      <w:sz w:val="16"/>
      <w:szCs w:val="16"/>
    </w:rPr>
  </w:style>
  <w:style w:type="character" w:customStyle="1" w:styleId="BalloonTextChar">
    <w:name w:val="Balloon Text Char"/>
    <w:link w:val="BalloonText"/>
    <w:rsid w:val="00272E4B"/>
    <w:rPr>
      <w:rFonts w:ascii="Tahoma" w:hAnsi="Tahoma" w:cs="Tahoma"/>
      <w:sz w:val="16"/>
      <w:szCs w:val="16"/>
    </w:rPr>
  </w:style>
  <w:style w:type="character" w:styleId="CommentReference">
    <w:name w:val="annotation reference"/>
    <w:rsid w:val="00272E4B"/>
    <w:rPr>
      <w:sz w:val="16"/>
      <w:szCs w:val="16"/>
    </w:rPr>
  </w:style>
  <w:style w:type="paragraph" w:styleId="CommentText">
    <w:name w:val="annotation text"/>
    <w:basedOn w:val="Normal"/>
    <w:link w:val="CommentTextChar"/>
    <w:rsid w:val="00272E4B"/>
  </w:style>
  <w:style w:type="character" w:customStyle="1" w:styleId="CommentTextChar">
    <w:name w:val="Comment Text Char"/>
    <w:basedOn w:val="DefaultParagraphFont"/>
    <w:link w:val="CommentText"/>
    <w:rsid w:val="00272E4B"/>
  </w:style>
  <w:style w:type="paragraph" w:styleId="CommentSubject">
    <w:name w:val="annotation subject"/>
    <w:basedOn w:val="CommentText"/>
    <w:next w:val="CommentText"/>
    <w:link w:val="CommentSubjectChar"/>
    <w:rsid w:val="00272E4B"/>
    <w:rPr>
      <w:b/>
      <w:bCs/>
    </w:rPr>
  </w:style>
  <w:style w:type="character" w:customStyle="1" w:styleId="CommentSubjectChar">
    <w:name w:val="Comment Subject Char"/>
    <w:link w:val="CommentSubject"/>
    <w:rsid w:val="00272E4B"/>
    <w:rPr>
      <w:b/>
      <w:bCs/>
    </w:rPr>
  </w:style>
  <w:style w:type="paragraph" w:styleId="ListParagraph">
    <w:name w:val="List Paragraph"/>
    <w:basedOn w:val="Normal"/>
    <w:uiPriority w:val="34"/>
    <w:qFormat/>
    <w:rsid w:val="004F78A0"/>
    <w:pPr>
      <w:ind w:left="720"/>
      <w:contextualSpacing/>
    </w:pPr>
  </w:style>
  <w:style w:type="character" w:customStyle="1" w:styleId="BodyTextChar">
    <w:name w:val="Body Text Char"/>
    <w:basedOn w:val="DefaultParagraphFont"/>
    <w:link w:val="BodyText"/>
    <w:uiPriority w:val="99"/>
    <w:rsid w:val="00212058"/>
    <w:rPr>
      <w:rFonts w:ascii="Arial" w:hAnsi="Arial"/>
      <w:sz w:val="24"/>
    </w:rPr>
  </w:style>
  <w:style w:type="paragraph" w:styleId="NoSpacing">
    <w:name w:val="No Spacing"/>
    <w:uiPriority w:val="1"/>
    <w:qFormat/>
    <w:rsid w:val="00CD5977"/>
    <w:pPr>
      <w:overflowPunct w:val="0"/>
      <w:autoSpaceDE w:val="0"/>
      <w:autoSpaceDN w:val="0"/>
      <w:adjustRightInd w:val="0"/>
      <w:textAlignment w:val="baseline"/>
    </w:pPr>
  </w:style>
  <w:style w:type="paragraph" w:styleId="Revision">
    <w:name w:val="Revision"/>
    <w:hidden/>
    <w:uiPriority w:val="99"/>
    <w:semiHidden/>
    <w:rsid w:val="009E03DB"/>
  </w:style>
  <w:style w:type="paragraph" w:customStyle="1" w:styleId="nospacing0">
    <w:name w:val="nospacing"/>
    <w:basedOn w:val="Normal"/>
    <w:rsid w:val="008A6FDF"/>
    <w:pPr>
      <w:overflowPunct/>
      <w:autoSpaceDE/>
      <w:autoSpaceDN/>
      <w:adjustRightInd/>
      <w:textAlignment w:val="auto"/>
    </w:pPr>
    <w:rPr>
      <w:rFonts w:ascii="Arial" w:hAnsi="Arial" w:cs="Arial"/>
      <w:sz w:val="24"/>
      <w:szCs w:val="24"/>
    </w:rPr>
  </w:style>
  <w:style w:type="character" w:customStyle="1" w:styleId="scbd3d5b51">
    <w:name w:val="s_cbd3d5b51"/>
    <w:basedOn w:val="DefaultParagraphFont"/>
    <w:rsid w:val="008A6FDF"/>
    <w:rPr>
      <w:sz w:val="28"/>
      <w:szCs w:val="28"/>
    </w:rPr>
  </w:style>
  <w:style w:type="paragraph" w:customStyle="1" w:styleId="Normal1">
    <w:name w:val="Normal1"/>
    <w:basedOn w:val="Normal"/>
    <w:rsid w:val="00BD21DD"/>
    <w:pPr>
      <w:overflowPunct/>
      <w:autoSpaceDE/>
      <w:autoSpaceDN/>
      <w:adjustRightInd/>
      <w:textAlignment w:val="auto"/>
    </w:pPr>
    <w:rPr>
      <w:sz w:val="24"/>
      <w:szCs w:val="24"/>
    </w:rPr>
  </w:style>
  <w:style w:type="character" w:customStyle="1" w:styleId="s93ec2cc71">
    <w:name w:val="s_93ec2cc71"/>
    <w:basedOn w:val="DefaultParagraphFont"/>
    <w:rsid w:val="00BD21D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sChild>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sChild>
    </w:div>
    <w:div w:id="29">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sChild>
        <w:div w:id="27">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sChild>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8">
      <w:marLeft w:val="0"/>
      <w:marRight w:val="0"/>
      <w:marTop w:val="0"/>
      <w:marBottom w:val="0"/>
      <w:divBdr>
        <w:top w:val="none" w:sz="0" w:space="0" w:color="auto"/>
        <w:left w:val="none" w:sz="0" w:space="0" w:color="auto"/>
        <w:bottom w:val="none" w:sz="0" w:space="0" w:color="auto"/>
        <w:right w:val="none" w:sz="0" w:space="0" w:color="auto"/>
      </w:divBdr>
    </w:div>
    <w:div w:id="59">
      <w:marLeft w:val="0"/>
      <w:marRight w:val="0"/>
      <w:marTop w:val="0"/>
      <w:marBottom w:val="0"/>
      <w:divBdr>
        <w:top w:val="none" w:sz="0" w:space="0" w:color="auto"/>
        <w:left w:val="none" w:sz="0" w:space="0" w:color="auto"/>
        <w:bottom w:val="none" w:sz="0" w:space="0" w:color="auto"/>
        <w:right w:val="none" w:sz="0" w:space="0" w:color="auto"/>
      </w:divBdr>
    </w:div>
    <w:div w:id="60">
      <w:marLeft w:val="0"/>
      <w:marRight w:val="0"/>
      <w:marTop w:val="0"/>
      <w:marBottom w:val="0"/>
      <w:divBdr>
        <w:top w:val="none" w:sz="0" w:space="0" w:color="auto"/>
        <w:left w:val="none" w:sz="0" w:space="0" w:color="auto"/>
        <w:bottom w:val="none" w:sz="0" w:space="0" w:color="auto"/>
        <w:right w:val="none" w:sz="0" w:space="0" w:color="auto"/>
      </w:divBdr>
    </w:div>
    <w:div w:id="61">
      <w:marLeft w:val="0"/>
      <w:marRight w:val="0"/>
      <w:marTop w:val="0"/>
      <w:marBottom w:val="0"/>
      <w:divBdr>
        <w:top w:val="none" w:sz="0" w:space="0" w:color="auto"/>
        <w:left w:val="none" w:sz="0" w:space="0" w:color="auto"/>
        <w:bottom w:val="none" w:sz="0" w:space="0" w:color="auto"/>
        <w:right w:val="none" w:sz="0" w:space="0" w:color="auto"/>
      </w:divBdr>
    </w:div>
    <w:div w:id="124006136">
      <w:bodyDiv w:val="1"/>
      <w:marLeft w:val="0"/>
      <w:marRight w:val="0"/>
      <w:marTop w:val="0"/>
      <w:marBottom w:val="0"/>
      <w:divBdr>
        <w:top w:val="none" w:sz="0" w:space="0" w:color="auto"/>
        <w:left w:val="none" w:sz="0" w:space="0" w:color="auto"/>
        <w:bottom w:val="none" w:sz="0" w:space="0" w:color="auto"/>
        <w:right w:val="none" w:sz="0" w:space="0" w:color="auto"/>
      </w:divBdr>
    </w:div>
    <w:div w:id="184447990">
      <w:bodyDiv w:val="1"/>
      <w:marLeft w:val="0"/>
      <w:marRight w:val="0"/>
      <w:marTop w:val="0"/>
      <w:marBottom w:val="0"/>
      <w:divBdr>
        <w:top w:val="none" w:sz="0" w:space="0" w:color="auto"/>
        <w:left w:val="none" w:sz="0" w:space="0" w:color="auto"/>
        <w:bottom w:val="none" w:sz="0" w:space="0" w:color="auto"/>
        <w:right w:val="none" w:sz="0" w:space="0" w:color="auto"/>
      </w:divBdr>
    </w:div>
    <w:div w:id="272136256">
      <w:bodyDiv w:val="1"/>
      <w:marLeft w:val="0"/>
      <w:marRight w:val="0"/>
      <w:marTop w:val="0"/>
      <w:marBottom w:val="0"/>
      <w:divBdr>
        <w:top w:val="none" w:sz="0" w:space="0" w:color="auto"/>
        <w:left w:val="none" w:sz="0" w:space="0" w:color="auto"/>
        <w:bottom w:val="none" w:sz="0" w:space="0" w:color="auto"/>
        <w:right w:val="none" w:sz="0" w:space="0" w:color="auto"/>
      </w:divBdr>
    </w:div>
    <w:div w:id="309598993">
      <w:bodyDiv w:val="1"/>
      <w:marLeft w:val="0"/>
      <w:marRight w:val="0"/>
      <w:marTop w:val="0"/>
      <w:marBottom w:val="0"/>
      <w:divBdr>
        <w:top w:val="none" w:sz="0" w:space="0" w:color="auto"/>
        <w:left w:val="none" w:sz="0" w:space="0" w:color="auto"/>
        <w:bottom w:val="none" w:sz="0" w:space="0" w:color="auto"/>
        <w:right w:val="none" w:sz="0" w:space="0" w:color="auto"/>
      </w:divBdr>
    </w:div>
    <w:div w:id="364017994">
      <w:bodyDiv w:val="1"/>
      <w:marLeft w:val="0"/>
      <w:marRight w:val="0"/>
      <w:marTop w:val="0"/>
      <w:marBottom w:val="0"/>
      <w:divBdr>
        <w:top w:val="none" w:sz="0" w:space="0" w:color="auto"/>
        <w:left w:val="none" w:sz="0" w:space="0" w:color="auto"/>
        <w:bottom w:val="none" w:sz="0" w:space="0" w:color="auto"/>
        <w:right w:val="none" w:sz="0" w:space="0" w:color="auto"/>
      </w:divBdr>
    </w:div>
    <w:div w:id="474568250">
      <w:bodyDiv w:val="1"/>
      <w:marLeft w:val="0"/>
      <w:marRight w:val="0"/>
      <w:marTop w:val="0"/>
      <w:marBottom w:val="0"/>
      <w:divBdr>
        <w:top w:val="none" w:sz="0" w:space="0" w:color="auto"/>
        <w:left w:val="none" w:sz="0" w:space="0" w:color="auto"/>
        <w:bottom w:val="none" w:sz="0" w:space="0" w:color="auto"/>
        <w:right w:val="none" w:sz="0" w:space="0" w:color="auto"/>
      </w:divBdr>
    </w:div>
    <w:div w:id="581455832">
      <w:bodyDiv w:val="1"/>
      <w:marLeft w:val="0"/>
      <w:marRight w:val="0"/>
      <w:marTop w:val="0"/>
      <w:marBottom w:val="0"/>
      <w:divBdr>
        <w:top w:val="none" w:sz="0" w:space="0" w:color="auto"/>
        <w:left w:val="none" w:sz="0" w:space="0" w:color="auto"/>
        <w:bottom w:val="none" w:sz="0" w:space="0" w:color="auto"/>
        <w:right w:val="none" w:sz="0" w:space="0" w:color="auto"/>
      </w:divBdr>
    </w:div>
    <w:div w:id="602543020">
      <w:bodyDiv w:val="1"/>
      <w:marLeft w:val="0"/>
      <w:marRight w:val="0"/>
      <w:marTop w:val="0"/>
      <w:marBottom w:val="0"/>
      <w:divBdr>
        <w:top w:val="none" w:sz="0" w:space="0" w:color="auto"/>
        <w:left w:val="none" w:sz="0" w:space="0" w:color="auto"/>
        <w:bottom w:val="none" w:sz="0" w:space="0" w:color="auto"/>
        <w:right w:val="none" w:sz="0" w:space="0" w:color="auto"/>
      </w:divBdr>
    </w:div>
    <w:div w:id="630138267">
      <w:bodyDiv w:val="1"/>
      <w:marLeft w:val="0"/>
      <w:marRight w:val="0"/>
      <w:marTop w:val="0"/>
      <w:marBottom w:val="0"/>
      <w:divBdr>
        <w:top w:val="none" w:sz="0" w:space="0" w:color="auto"/>
        <w:left w:val="none" w:sz="0" w:space="0" w:color="auto"/>
        <w:bottom w:val="none" w:sz="0" w:space="0" w:color="auto"/>
        <w:right w:val="none" w:sz="0" w:space="0" w:color="auto"/>
      </w:divBdr>
      <w:divsChild>
        <w:div w:id="989865923">
          <w:marLeft w:val="0"/>
          <w:marRight w:val="0"/>
          <w:marTop w:val="0"/>
          <w:marBottom w:val="0"/>
          <w:divBdr>
            <w:top w:val="none" w:sz="0" w:space="0" w:color="auto"/>
            <w:left w:val="none" w:sz="0" w:space="0" w:color="auto"/>
            <w:bottom w:val="none" w:sz="0" w:space="0" w:color="auto"/>
            <w:right w:val="none" w:sz="0" w:space="0" w:color="auto"/>
          </w:divBdr>
        </w:div>
        <w:div w:id="2008512476">
          <w:marLeft w:val="0"/>
          <w:marRight w:val="0"/>
          <w:marTop w:val="0"/>
          <w:marBottom w:val="0"/>
          <w:divBdr>
            <w:top w:val="none" w:sz="0" w:space="0" w:color="auto"/>
            <w:left w:val="none" w:sz="0" w:space="0" w:color="auto"/>
            <w:bottom w:val="none" w:sz="0" w:space="0" w:color="auto"/>
            <w:right w:val="none" w:sz="0" w:space="0" w:color="auto"/>
          </w:divBdr>
        </w:div>
        <w:div w:id="1544319675">
          <w:marLeft w:val="0"/>
          <w:marRight w:val="0"/>
          <w:marTop w:val="0"/>
          <w:marBottom w:val="0"/>
          <w:divBdr>
            <w:top w:val="none" w:sz="0" w:space="0" w:color="auto"/>
            <w:left w:val="none" w:sz="0" w:space="0" w:color="auto"/>
            <w:bottom w:val="none" w:sz="0" w:space="0" w:color="auto"/>
            <w:right w:val="none" w:sz="0" w:space="0" w:color="auto"/>
          </w:divBdr>
        </w:div>
      </w:divsChild>
    </w:div>
    <w:div w:id="663628830">
      <w:bodyDiv w:val="1"/>
      <w:marLeft w:val="0"/>
      <w:marRight w:val="0"/>
      <w:marTop w:val="0"/>
      <w:marBottom w:val="0"/>
      <w:divBdr>
        <w:top w:val="none" w:sz="0" w:space="0" w:color="auto"/>
        <w:left w:val="none" w:sz="0" w:space="0" w:color="auto"/>
        <w:bottom w:val="none" w:sz="0" w:space="0" w:color="auto"/>
        <w:right w:val="none" w:sz="0" w:space="0" w:color="auto"/>
      </w:divBdr>
    </w:div>
    <w:div w:id="820462922">
      <w:bodyDiv w:val="1"/>
      <w:marLeft w:val="0"/>
      <w:marRight w:val="0"/>
      <w:marTop w:val="0"/>
      <w:marBottom w:val="0"/>
      <w:divBdr>
        <w:top w:val="none" w:sz="0" w:space="0" w:color="auto"/>
        <w:left w:val="none" w:sz="0" w:space="0" w:color="auto"/>
        <w:bottom w:val="none" w:sz="0" w:space="0" w:color="auto"/>
        <w:right w:val="none" w:sz="0" w:space="0" w:color="auto"/>
      </w:divBdr>
    </w:div>
    <w:div w:id="903836206">
      <w:bodyDiv w:val="1"/>
      <w:marLeft w:val="0"/>
      <w:marRight w:val="0"/>
      <w:marTop w:val="0"/>
      <w:marBottom w:val="0"/>
      <w:divBdr>
        <w:top w:val="none" w:sz="0" w:space="0" w:color="auto"/>
        <w:left w:val="none" w:sz="0" w:space="0" w:color="auto"/>
        <w:bottom w:val="none" w:sz="0" w:space="0" w:color="auto"/>
        <w:right w:val="none" w:sz="0" w:space="0" w:color="auto"/>
      </w:divBdr>
    </w:div>
    <w:div w:id="927738186">
      <w:bodyDiv w:val="1"/>
      <w:marLeft w:val="0"/>
      <w:marRight w:val="0"/>
      <w:marTop w:val="0"/>
      <w:marBottom w:val="0"/>
      <w:divBdr>
        <w:top w:val="none" w:sz="0" w:space="0" w:color="auto"/>
        <w:left w:val="none" w:sz="0" w:space="0" w:color="auto"/>
        <w:bottom w:val="none" w:sz="0" w:space="0" w:color="auto"/>
        <w:right w:val="none" w:sz="0" w:space="0" w:color="auto"/>
      </w:divBdr>
    </w:div>
    <w:div w:id="966206693">
      <w:bodyDiv w:val="1"/>
      <w:marLeft w:val="0"/>
      <w:marRight w:val="0"/>
      <w:marTop w:val="0"/>
      <w:marBottom w:val="0"/>
      <w:divBdr>
        <w:top w:val="none" w:sz="0" w:space="0" w:color="auto"/>
        <w:left w:val="none" w:sz="0" w:space="0" w:color="auto"/>
        <w:bottom w:val="none" w:sz="0" w:space="0" w:color="auto"/>
        <w:right w:val="none" w:sz="0" w:space="0" w:color="auto"/>
      </w:divBdr>
    </w:div>
    <w:div w:id="1218276440">
      <w:bodyDiv w:val="1"/>
      <w:marLeft w:val="0"/>
      <w:marRight w:val="0"/>
      <w:marTop w:val="0"/>
      <w:marBottom w:val="0"/>
      <w:divBdr>
        <w:top w:val="none" w:sz="0" w:space="0" w:color="auto"/>
        <w:left w:val="none" w:sz="0" w:space="0" w:color="auto"/>
        <w:bottom w:val="none" w:sz="0" w:space="0" w:color="auto"/>
        <w:right w:val="none" w:sz="0" w:space="0" w:color="auto"/>
      </w:divBdr>
    </w:div>
    <w:div w:id="1249851118">
      <w:bodyDiv w:val="1"/>
      <w:marLeft w:val="0"/>
      <w:marRight w:val="0"/>
      <w:marTop w:val="0"/>
      <w:marBottom w:val="0"/>
      <w:divBdr>
        <w:top w:val="none" w:sz="0" w:space="0" w:color="auto"/>
        <w:left w:val="none" w:sz="0" w:space="0" w:color="auto"/>
        <w:bottom w:val="none" w:sz="0" w:space="0" w:color="auto"/>
        <w:right w:val="none" w:sz="0" w:space="0" w:color="auto"/>
      </w:divBdr>
    </w:div>
    <w:div w:id="1251082827">
      <w:bodyDiv w:val="1"/>
      <w:marLeft w:val="0"/>
      <w:marRight w:val="0"/>
      <w:marTop w:val="0"/>
      <w:marBottom w:val="0"/>
      <w:divBdr>
        <w:top w:val="none" w:sz="0" w:space="0" w:color="auto"/>
        <w:left w:val="none" w:sz="0" w:space="0" w:color="auto"/>
        <w:bottom w:val="none" w:sz="0" w:space="0" w:color="auto"/>
        <w:right w:val="none" w:sz="0" w:space="0" w:color="auto"/>
      </w:divBdr>
    </w:div>
    <w:div w:id="1281492647">
      <w:bodyDiv w:val="1"/>
      <w:marLeft w:val="0"/>
      <w:marRight w:val="0"/>
      <w:marTop w:val="0"/>
      <w:marBottom w:val="0"/>
      <w:divBdr>
        <w:top w:val="none" w:sz="0" w:space="0" w:color="auto"/>
        <w:left w:val="none" w:sz="0" w:space="0" w:color="auto"/>
        <w:bottom w:val="none" w:sz="0" w:space="0" w:color="auto"/>
        <w:right w:val="none" w:sz="0" w:space="0" w:color="auto"/>
      </w:divBdr>
    </w:div>
    <w:div w:id="1284196451">
      <w:bodyDiv w:val="1"/>
      <w:marLeft w:val="0"/>
      <w:marRight w:val="0"/>
      <w:marTop w:val="0"/>
      <w:marBottom w:val="0"/>
      <w:divBdr>
        <w:top w:val="none" w:sz="0" w:space="0" w:color="auto"/>
        <w:left w:val="none" w:sz="0" w:space="0" w:color="auto"/>
        <w:bottom w:val="none" w:sz="0" w:space="0" w:color="auto"/>
        <w:right w:val="none" w:sz="0" w:space="0" w:color="auto"/>
      </w:divBdr>
    </w:div>
    <w:div w:id="1449621235">
      <w:bodyDiv w:val="1"/>
      <w:marLeft w:val="0"/>
      <w:marRight w:val="0"/>
      <w:marTop w:val="0"/>
      <w:marBottom w:val="0"/>
      <w:divBdr>
        <w:top w:val="none" w:sz="0" w:space="0" w:color="auto"/>
        <w:left w:val="none" w:sz="0" w:space="0" w:color="auto"/>
        <w:bottom w:val="none" w:sz="0" w:space="0" w:color="auto"/>
        <w:right w:val="none" w:sz="0" w:space="0" w:color="auto"/>
      </w:divBdr>
    </w:div>
    <w:div w:id="1525557842">
      <w:bodyDiv w:val="1"/>
      <w:marLeft w:val="0"/>
      <w:marRight w:val="0"/>
      <w:marTop w:val="0"/>
      <w:marBottom w:val="0"/>
      <w:divBdr>
        <w:top w:val="none" w:sz="0" w:space="0" w:color="auto"/>
        <w:left w:val="none" w:sz="0" w:space="0" w:color="auto"/>
        <w:bottom w:val="none" w:sz="0" w:space="0" w:color="auto"/>
        <w:right w:val="none" w:sz="0" w:space="0" w:color="auto"/>
      </w:divBdr>
    </w:div>
    <w:div w:id="1530412477">
      <w:bodyDiv w:val="1"/>
      <w:marLeft w:val="0"/>
      <w:marRight w:val="0"/>
      <w:marTop w:val="0"/>
      <w:marBottom w:val="0"/>
      <w:divBdr>
        <w:top w:val="none" w:sz="0" w:space="0" w:color="auto"/>
        <w:left w:val="none" w:sz="0" w:space="0" w:color="auto"/>
        <w:bottom w:val="none" w:sz="0" w:space="0" w:color="auto"/>
        <w:right w:val="none" w:sz="0" w:space="0" w:color="auto"/>
      </w:divBdr>
    </w:div>
    <w:div w:id="1577203228">
      <w:bodyDiv w:val="1"/>
      <w:marLeft w:val="0"/>
      <w:marRight w:val="0"/>
      <w:marTop w:val="0"/>
      <w:marBottom w:val="0"/>
      <w:divBdr>
        <w:top w:val="none" w:sz="0" w:space="0" w:color="auto"/>
        <w:left w:val="none" w:sz="0" w:space="0" w:color="auto"/>
        <w:bottom w:val="none" w:sz="0" w:space="0" w:color="auto"/>
        <w:right w:val="none" w:sz="0" w:space="0" w:color="auto"/>
      </w:divBdr>
    </w:div>
    <w:div w:id="1655331835">
      <w:bodyDiv w:val="1"/>
      <w:marLeft w:val="0"/>
      <w:marRight w:val="0"/>
      <w:marTop w:val="0"/>
      <w:marBottom w:val="0"/>
      <w:divBdr>
        <w:top w:val="none" w:sz="0" w:space="0" w:color="auto"/>
        <w:left w:val="none" w:sz="0" w:space="0" w:color="auto"/>
        <w:bottom w:val="none" w:sz="0" w:space="0" w:color="auto"/>
        <w:right w:val="none" w:sz="0" w:space="0" w:color="auto"/>
      </w:divBdr>
    </w:div>
    <w:div w:id="1672414228">
      <w:bodyDiv w:val="1"/>
      <w:marLeft w:val="0"/>
      <w:marRight w:val="0"/>
      <w:marTop w:val="0"/>
      <w:marBottom w:val="0"/>
      <w:divBdr>
        <w:top w:val="none" w:sz="0" w:space="0" w:color="auto"/>
        <w:left w:val="none" w:sz="0" w:space="0" w:color="auto"/>
        <w:bottom w:val="none" w:sz="0" w:space="0" w:color="auto"/>
        <w:right w:val="none" w:sz="0" w:space="0" w:color="auto"/>
      </w:divBdr>
    </w:div>
    <w:div w:id="1677880490">
      <w:bodyDiv w:val="1"/>
      <w:marLeft w:val="0"/>
      <w:marRight w:val="0"/>
      <w:marTop w:val="0"/>
      <w:marBottom w:val="0"/>
      <w:divBdr>
        <w:top w:val="none" w:sz="0" w:space="0" w:color="auto"/>
        <w:left w:val="none" w:sz="0" w:space="0" w:color="auto"/>
        <w:bottom w:val="none" w:sz="0" w:space="0" w:color="auto"/>
        <w:right w:val="none" w:sz="0" w:space="0" w:color="auto"/>
      </w:divBdr>
    </w:div>
    <w:div w:id="1683974759">
      <w:bodyDiv w:val="1"/>
      <w:marLeft w:val="0"/>
      <w:marRight w:val="0"/>
      <w:marTop w:val="0"/>
      <w:marBottom w:val="0"/>
      <w:divBdr>
        <w:top w:val="none" w:sz="0" w:space="0" w:color="auto"/>
        <w:left w:val="none" w:sz="0" w:space="0" w:color="auto"/>
        <w:bottom w:val="none" w:sz="0" w:space="0" w:color="auto"/>
        <w:right w:val="none" w:sz="0" w:space="0" w:color="auto"/>
      </w:divBdr>
    </w:div>
    <w:div w:id="1689596020">
      <w:bodyDiv w:val="1"/>
      <w:marLeft w:val="0"/>
      <w:marRight w:val="0"/>
      <w:marTop w:val="0"/>
      <w:marBottom w:val="0"/>
      <w:divBdr>
        <w:top w:val="none" w:sz="0" w:space="0" w:color="auto"/>
        <w:left w:val="none" w:sz="0" w:space="0" w:color="auto"/>
        <w:bottom w:val="none" w:sz="0" w:space="0" w:color="auto"/>
        <w:right w:val="none" w:sz="0" w:space="0" w:color="auto"/>
      </w:divBdr>
    </w:div>
    <w:div w:id="1765685006">
      <w:bodyDiv w:val="1"/>
      <w:marLeft w:val="0"/>
      <w:marRight w:val="0"/>
      <w:marTop w:val="0"/>
      <w:marBottom w:val="0"/>
      <w:divBdr>
        <w:top w:val="none" w:sz="0" w:space="0" w:color="auto"/>
        <w:left w:val="none" w:sz="0" w:space="0" w:color="auto"/>
        <w:bottom w:val="none" w:sz="0" w:space="0" w:color="auto"/>
        <w:right w:val="none" w:sz="0" w:space="0" w:color="auto"/>
      </w:divBdr>
    </w:div>
    <w:div w:id="1771663805">
      <w:bodyDiv w:val="1"/>
      <w:marLeft w:val="0"/>
      <w:marRight w:val="0"/>
      <w:marTop w:val="0"/>
      <w:marBottom w:val="0"/>
      <w:divBdr>
        <w:top w:val="none" w:sz="0" w:space="0" w:color="auto"/>
        <w:left w:val="none" w:sz="0" w:space="0" w:color="auto"/>
        <w:bottom w:val="none" w:sz="0" w:space="0" w:color="auto"/>
        <w:right w:val="none" w:sz="0" w:space="0" w:color="auto"/>
      </w:divBdr>
    </w:div>
    <w:div w:id="1786578035">
      <w:bodyDiv w:val="1"/>
      <w:marLeft w:val="0"/>
      <w:marRight w:val="0"/>
      <w:marTop w:val="0"/>
      <w:marBottom w:val="0"/>
      <w:divBdr>
        <w:top w:val="none" w:sz="0" w:space="0" w:color="auto"/>
        <w:left w:val="none" w:sz="0" w:space="0" w:color="auto"/>
        <w:bottom w:val="none" w:sz="0" w:space="0" w:color="auto"/>
        <w:right w:val="none" w:sz="0" w:space="0" w:color="auto"/>
      </w:divBdr>
    </w:div>
    <w:div w:id="1803384853">
      <w:bodyDiv w:val="1"/>
      <w:marLeft w:val="0"/>
      <w:marRight w:val="0"/>
      <w:marTop w:val="0"/>
      <w:marBottom w:val="0"/>
      <w:divBdr>
        <w:top w:val="none" w:sz="0" w:space="0" w:color="auto"/>
        <w:left w:val="none" w:sz="0" w:space="0" w:color="auto"/>
        <w:bottom w:val="none" w:sz="0" w:space="0" w:color="auto"/>
        <w:right w:val="none" w:sz="0" w:space="0" w:color="auto"/>
      </w:divBdr>
      <w:divsChild>
        <w:div w:id="1922059136">
          <w:marLeft w:val="720"/>
          <w:marRight w:val="0"/>
          <w:marTop w:val="0"/>
          <w:marBottom w:val="0"/>
          <w:divBdr>
            <w:top w:val="none" w:sz="0" w:space="0" w:color="auto"/>
            <w:left w:val="none" w:sz="0" w:space="0" w:color="auto"/>
            <w:bottom w:val="none" w:sz="0" w:space="0" w:color="auto"/>
            <w:right w:val="none" w:sz="0" w:space="0" w:color="auto"/>
          </w:divBdr>
        </w:div>
        <w:div w:id="219946624">
          <w:marLeft w:val="720"/>
          <w:marRight w:val="0"/>
          <w:marTop w:val="0"/>
          <w:marBottom w:val="0"/>
          <w:divBdr>
            <w:top w:val="none" w:sz="0" w:space="0" w:color="auto"/>
            <w:left w:val="none" w:sz="0" w:space="0" w:color="auto"/>
            <w:bottom w:val="none" w:sz="0" w:space="0" w:color="auto"/>
            <w:right w:val="none" w:sz="0" w:space="0" w:color="auto"/>
          </w:divBdr>
        </w:div>
        <w:div w:id="658775813">
          <w:marLeft w:val="720"/>
          <w:marRight w:val="0"/>
          <w:marTop w:val="0"/>
          <w:marBottom w:val="0"/>
          <w:divBdr>
            <w:top w:val="none" w:sz="0" w:space="0" w:color="auto"/>
            <w:left w:val="none" w:sz="0" w:space="0" w:color="auto"/>
            <w:bottom w:val="none" w:sz="0" w:space="0" w:color="auto"/>
            <w:right w:val="none" w:sz="0" w:space="0" w:color="auto"/>
          </w:divBdr>
        </w:div>
        <w:div w:id="428552092">
          <w:marLeft w:val="720"/>
          <w:marRight w:val="0"/>
          <w:marTop w:val="0"/>
          <w:marBottom w:val="0"/>
          <w:divBdr>
            <w:top w:val="none" w:sz="0" w:space="0" w:color="auto"/>
            <w:left w:val="none" w:sz="0" w:space="0" w:color="auto"/>
            <w:bottom w:val="none" w:sz="0" w:space="0" w:color="auto"/>
            <w:right w:val="none" w:sz="0" w:space="0" w:color="auto"/>
          </w:divBdr>
        </w:div>
        <w:div w:id="473714363">
          <w:marLeft w:val="720"/>
          <w:marRight w:val="0"/>
          <w:marTop w:val="0"/>
          <w:marBottom w:val="0"/>
          <w:divBdr>
            <w:top w:val="none" w:sz="0" w:space="0" w:color="auto"/>
            <w:left w:val="none" w:sz="0" w:space="0" w:color="auto"/>
            <w:bottom w:val="none" w:sz="0" w:space="0" w:color="auto"/>
            <w:right w:val="none" w:sz="0" w:space="0" w:color="auto"/>
          </w:divBdr>
        </w:div>
      </w:divsChild>
    </w:div>
    <w:div w:id="1804158280">
      <w:bodyDiv w:val="1"/>
      <w:marLeft w:val="0"/>
      <w:marRight w:val="0"/>
      <w:marTop w:val="0"/>
      <w:marBottom w:val="0"/>
      <w:divBdr>
        <w:top w:val="none" w:sz="0" w:space="0" w:color="auto"/>
        <w:left w:val="none" w:sz="0" w:space="0" w:color="auto"/>
        <w:bottom w:val="none" w:sz="0" w:space="0" w:color="auto"/>
        <w:right w:val="none" w:sz="0" w:space="0" w:color="auto"/>
      </w:divBdr>
    </w:div>
    <w:div w:id="1813012003">
      <w:bodyDiv w:val="1"/>
      <w:marLeft w:val="0"/>
      <w:marRight w:val="0"/>
      <w:marTop w:val="0"/>
      <w:marBottom w:val="0"/>
      <w:divBdr>
        <w:top w:val="none" w:sz="0" w:space="0" w:color="auto"/>
        <w:left w:val="none" w:sz="0" w:space="0" w:color="auto"/>
        <w:bottom w:val="none" w:sz="0" w:space="0" w:color="auto"/>
        <w:right w:val="none" w:sz="0" w:space="0" w:color="auto"/>
      </w:divBdr>
    </w:div>
    <w:div w:id="1835795925">
      <w:bodyDiv w:val="1"/>
      <w:marLeft w:val="0"/>
      <w:marRight w:val="0"/>
      <w:marTop w:val="0"/>
      <w:marBottom w:val="0"/>
      <w:divBdr>
        <w:top w:val="none" w:sz="0" w:space="0" w:color="auto"/>
        <w:left w:val="none" w:sz="0" w:space="0" w:color="auto"/>
        <w:bottom w:val="none" w:sz="0" w:space="0" w:color="auto"/>
        <w:right w:val="none" w:sz="0" w:space="0" w:color="auto"/>
      </w:divBdr>
    </w:div>
    <w:div w:id="1839232053">
      <w:bodyDiv w:val="1"/>
      <w:marLeft w:val="0"/>
      <w:marRight w:val="0"/>
      <w:marTop w:val="0"/>
      <w:marBottom w:val="0"/>
      <w:divBdr>
        <w:top w:val="none" w:sz="0" w:space="0" w:color="auto"/>
        <w:left w:val="none" w:sz="0" w:space="0" w:color="auto"/>
        <w:bottom w:val="none" w:sz="0" w:space="0" w:color="auto"/>
        <w:right w:val="none" w:sz="0" w:space="0" w:color="auto"/>
      </w:divBdr>
    </w:div>
    <w:div w:id="1845167513">
      <w:bodyDiv w:val="1"/>
      <w:marLeft w:val="0"/>
      <w:marRight w:val="0"/>
      <w:marTop w:val="0"/>
      <w:marBottom w:val="0"/>
      <w:divBdr>
        <w:top w:val="none" w:sz="0" w:space="0" w:color="auto"/>
        <w:left w:val="none" w:sz="0" w:space="0" w:color="auto"/>
        <w:bottom w:val="none" w:sz="0" w:space="0" w:color="auto"/>
        <w:right w:val="none" w:sz="0" w:space="0" w:color="auto"/>
      </w:divBdr>
    </w:div>
    <w:div w:id="1888761286">
      <w:bodyDiv w:val="1"/>
      <w:marLeft w:val="0"/>
      <w:marRight w:val="0"/>
      <w:marTop w:val="0"/>
      <w:marBottom w:val="0"/>
      <w:divBdr>
        <w:top w:val="none" w:sz="0" w:space="0" w:color="auto"/>
        <w:left w:val="none" w:sz="0" w:space="0" w:color="auto"/>
        <w:bottom w:val="none" w:sz="0" w:space="0" w:color="auto"/>
        <w:right w:val="none" w:sz="0" w:space="0" w:color="auto"/>
      </w:divBdr>
    </w:div>
    <w:div w:id="1916235628">
      <w:bodyDiv w:val="1"/>
      <w:marLeft w:val="0"/>
      <w:marRight w:val="0"/>
      <w:marTop w:val="0"/>
      <w:marBottom w:val="0"/>
      <w:divBdr>
        <w:top w:val="none" w:sz="0" w:space="0" w:color="auto"/>
        <w:left w:val="none" w:sz="0" w:space="0" w:color="auto"/>
        <w:bottom w:val="none" w:sz="0" w:space="0" w:color="auto"/>
        <w:right w:val="none" w:sz="0" w:space="0" w:color="auto"/>
      </w:divBdr>
    </w:div>
    <w:div w:id="1990093875">
      <w:bodyDiv w:val="1"/>
      <w:marLeft w:val="0"/>
      <w:marRight w:val="0"/>
      <w:marTop w:val="0"/>
      <w:marBottom w:val="0"/>
      <w:divBdr>
        <w:top w:val="none" w:sz="0" w:space="0" w:color="auto"/>
        <w:left w:val="none" w:sz="0" w:space="0" w:color="auto"/>
        <w:bottom w:val="none" w:sz="0" w:space="0" w:color="auto"/>
        <w:right w:val="none" w:sz="0" w:space="0" w:color="auto"/>
      </w:divBdr>
    </w:div>
    <w:div w:id="1994945044">
      <w:bodyDiv w:val="1"/>
      <w:marLeft w:val="0"/>
      <w:marRight w:val="0"/>
      <w:marTop w:val="0"/>
      <w:marBottom w:val="0"/>
      <w:divBdr>
        <w:top w:val="none" w:sz="0" w:space="0" w:color="auto"/>
        <w:left w:val="none" w:sz="0" w:space="0" w:color="auto"/>
        <w:bottom w:val="none" w:sz="0" w:space="0" w:color="auto"/>
        <w:right w:val="none" w:sz="0" w:space="0" w:color="auto"/>
      </w:divBdr>
    </w:div>
    <w:div w:id="2054185710">
      <w:bodyDiv w:val="1"/>
      <w:marLeft w:val="0"/>
      <w:marRight w:val="0"/>
      <w:marTop w:val="0"/>
      <w:marBottom w:val="0"/>
      <w:divBdr>
        <w:top w:val="none" w:sz="0" w:space="0" w:color="auto"/>
        <w:left w:val="none" w:sz="0" w:space="0" w:color="auto"/>
        <w:bottom w:val="none" w:sz="0" w:space="0" w:color="auto"/>
        <w:right w:val="none" w:sz="0" w:space="0" w:color="auto"/>
      </w:divBdr>
    </w:div>
    <w:div w:id="2069641770">
      <w:bodyDiv w:val="1"/>
      <w:marLeft w:val="0"/>
      <w:marRight w:val="0"/>
      <w:marTop w:val="0"/>
      <w:marBottom w:val="0"/>
      <w:divBdr>
        <w:top w:val="none" w:sz="0" w:space="0" w:color="auto"/>
        <w:left w:val="none" w:sz="0" w:space="0" w:color="auto"/>
        <w:bottom w:val="none" w:sz="0" w:space="0" w:color="auto"/>
        <w:right w:val="none" w:sz="0" w:space="0" w:color="auto"/>
      </w:divBdr>
    </w:div>
    <w:div w:id="2081169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18B664-03DE-4CCB-A55C-332B6E924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2A81A131</Template>
  <TotalTime>0</TotalTime>
  <Pages>11</Pages>
  <Words>2589</Words>
  <Characters>15178</Characters>
  <Application>Microsoft Office Word</Application>
  <DocSecurity>0</DocSecurity>
  <Lines>758</Lines>
  <Paragraphs>286</Paragraphs>
  <ScaleCrop>false</ScaleCrop>
  <HeadingPairs>
    <vt:vector size="2" baseType="variant">
      <vt:variant>
        <vt:lpstr>Title</vt:lpstr>
      </vt:variant>
      <vt:variant>
        <vt:i4>1</vt:i4>
      </vt:variant>
    </vt:vector>
  </HeadingPairs>
  <TitlesOfParts>
    <vt:vector size="1" baseType="lpstr">
      <vt:lpstr>CONFIDENTIAL</vt:lpstr>
    </vt:vector>
  </TitlesOfParts>
  <Company>UCLA External Affairs</Company>
  <LinksUpToDate>false</LinksUpToDate>
  <CharactersWithSpaces>17481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dc:title>
  <dc:creator>Ann Pham</dc:creator>
  <cp:lastModifiedBy>Susan Chan</cp:lastModifiedBy>
  <cp:revision>2</cp:revision>
  <cp:lastPrinted>2016-02-08T19:21:00Z</cp:lastPrinted>
  <dcterms:created xsi:type="dcterms:W3CDTF">2016-03-23T16:32:00Z</dcterms:created>
  <dcterms:modified xsi:type="dcterms:W3CDTF">2016-03-23T16:32:00Z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tiveLinkConverted2">
    <vt:bool>true</vt:bool>
  </property>
</Properties>
</file>