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787F02" w14:textId="31955A6A" w:rsidR="0020204D" w:rsidRDefault="008D59C3" w:rsidP="008D59C3">
      <w:pPr>
        <w:pStyle w:val="Heading1"/>
        <w:jc w:val="center"/>
      </w:pPr>
      <w:bookmarkStart w:id="0" w:name="_Toc521133691"/>
      <w:bookmarkStart w:id="1" w:name="_Toc521133841"/>
      <w:bookmarkStart w:id="2" w:name="_GoBack"/>
      <w:bookmarkEnd w:id="2"/>
      <w:r>
        <w:t xml:space="preserve">UC </w:t>
      </w:r>
      <w:r w:rsidR="0020204D">
        <w:t>RIVERSIDE: AUDIT &amp; ADVISORY SERVICES</w:t>
      </w:r>
      <w:bookmarkEnd w:id="0"/>
      <w:bookmarkEnd w:id="1"/>
    </w:p>
    <w:p w14:paraId="78787F05" w14:textId="77777777" w:rsidR="0020204D" w:rsidRPr="0042618C" w:rsidRDefault="0020204D">
      <w:pPr>
        <w:rPr>
          <w:b/>
          <w:color w:val="FF0000"/>
        </w:rPr>
      </w:pPr>
    </w:p>
    <w:p w14:paraId="78787F06" w14:textId="77777777" w:rsidR="0020204D" w:rsidRDefault="0020204D"/>
    <w:p w14:paraId="78787F07" w14:textId="77777777" w:rsidR="0020204D" w:rsidRDefault="0020204D"/>
    <w:p w14:paraId="2D79A931" w14:textId="3DB45819" w:rsidR="008D59C3" w:rsidRDefault="008D59C3" w:rsidP="008D59C3">
      <w:pPr>
        <w:ind w:right="-360"/>
      </w:pPr>
      <w:r w:rsidRPr="00D470DC">
        <w:t xml:space="preserve">Date: </w:t>
      </w:r>
      <w:r w:rsidRPr="00D470DC">
        <w:tab/>
      </w:r>
      <w:r w:rsidRPr="00D470DC">
        <w:tab/>
      </w:r>
      <w:r w:rsidR="00AF57E8">
        <w:t>February</w:t>
      </w:r>
      <w:r w:rsidRPr="00D470DC">
        <w:t xml:space="preserve"> 0</w:t>
      </w:r>
      <w:r w:rsidR="00AF57E8">
        <w:t>8</w:t>
      </w:r>
      <w:r w:rsidRPr="00D470DC">
        <w:t>, 202</w:t>
      </w:r>
      <w:r w:rsidR="00AF57E8">
        <w:t>4</w:t>
      </w:r>
    </w:p>
    <w:p w14:paraId="78787F0A" w14:textId="77777777" w:rsidR="0020204D" w:rsidRDefault="0020204D" w:rsidP="00CF2DBD"/>
    <w:p w14:paraId="78787F0B" w14:textId="20725913" w:rsidR="0020204D" w:rsidRDefault="0020204D">
      <w:pPr>
        <w:ind w:left="900" w:hanging="900"/>
      </w:pPr>
      <w:r>
        <w:t>To:</w:t>
      </w:r>
      <w:r>
        <w:tab/>
      </w:r>
      <w:r w:rsidR="008D59C3">
        <w:tab/>
      </w:r>
      <w:r w:rsidR="00C247FE">
        <w:t>Veronica Ruiz, Chief Financial &amp; Administrative Officer</w:t>
      </w:r>
    </w:p>
    <w:p w14:paraId="78787F0C" w14:textId="5DCFFBC0" w:rsidR="0020204D" w:rsidRDefault="0020204D">
      <w:pPr>
        <w:ind w:left="900" w:hanging="900"/>
      </w:pPr>
      <w:r>
        <w:tab/>
      </w:r>
      <w:r w:rsidR="008D59C3">
        <w:tab/>
      </w:r>
      <w:r w:rsidR="00C247FE">
        <w:t xml:space="preserve">Chancellor’s Office – General Operations </w:t>
      </w:r>
    </w:p>
    <w:p w14:paraId="78787F0D" w14:textId="77777777" w:rsidR="0020204D" w:rsidRDefault="0020204D">
      <w:pPr>
        <w:ind w:left="900" w:hanging="900"/>
      </w:pPr>
    </w:p>
    <w:p w14:paraId="445B8874" w14:textId="77777777" w:rsidR="00CF2DBD" w:rsidRDefault="00CF2DBD">
      <w:pPr>
        <w:ind w:left="900" w:hanging="900"/>
      </w:pPr>
    </w:p>
    <w:p w14:paraId="78787F0E" w14:textId="24D31427" w:rsidR="0020204D" w:rsidRDefault="0020204D">
      <w:pPr>
        <w:ind w:left="900" w:hanging="900"/>
      </w:pPr>
      <w:r>
        <w:t>Subject:</w:t>
      </w:r>
      <w:r w:rsidR="00EB7660">
        <w:tab/>
      </w:r>
      <w:r w:rsidR="008D59C3">
        <w:tab/>
      </w:r>
      <w:r w:rsidR="00514BF0" w:rsidRPr="00975EA5">
        <w:t>Expenses of the Associate of the Chancellor</w:t>
      </w:r>
      <w:r w:rsidR="008D59C3">
        <w:t xml:space="preserve"> Audit</w:t>
      </w:r>
    </w:p>
    <w:p w14:paraId="78787F0F" w14:textId="77777777" w:rsidR="0020204D" w:rsidRDefault="0020204D">
      <w:pPr>
        <w:ind w:left="900" w:hanging="900"/>
      </w:pPr>
    </w:p>
    <w:p w14:paraId="78787F10" w14:textId="4AA47E6A" w:rsidR="0020204D" w:rsidRDefault="0020204D">
      <w:pPr>
        <w:ind w:left="900" w:hanging="900"/>
      </w:pPr>
      <w:r>
        <w:t>Ref:</w:t>
      </w:r>
      <w:r>
        <w:tab/>
      </w:r>
      <w:r w:rsidR="008D59C3">
        <w:tab/>
      </w:r>
      <w:r w:rsidR="00C247FE">
        <w:t>R2023-01</w:t>
      </w:r>
      <w:r w:rsidR="00AF57E8">
        <w:t>A</w:t>
      </w:r>
    </w:p>
    <w:p w14:paraId="78787F11" w14:textId="77777777" w:rsidR="0020204D" w:rsidRDefault="0020204D"/>
    <w:p w14:paraId="78787F12" w14:textId="77777777" w:rsidR="0020204D" w:rsidRDefault="0020204D"/>
    <w:p w14:paraId="78787F13" w14:textId="4C69E3A0" w:rsidR="0020204D" w:rsidRPr="003B3EAB" w:rsidRDefault="0089105E" w:rsidP="008D59C3">
      <w:pPr>
        <w:jc w:val="both"/>
      </w:pPr>
      <w:r>
        <w:t>We have completed</w:t>
      </w:r>
      <w:r w:rsidR="00CB5613">
        <w:t xml:space="preserve"> </w:t>
      </w:r>
      <w:r w:rsidR="00C859F3">
        <w:t>the Expenses of the Associate of the Chancellor</w:t>
      </w:r>
      <w:r w:rsidR="00CB5613">
        <w:t xml:space="preserve"> audit in accordance with the University of California, Riverside (UCR) Audit Plan</w:t>
      </w:r>
      <w:r w:rsidR="00C859F3">
        <w:t xml:space="preserve">. </w:t>
      </w:r>
      <w:r w:rsidR="0020204D">
        <w:t>Our report is attached for your review.</w:t>
      </w:r>
    </w:p>
    <w:p w14:paraId="78787F14" w14:textId="77777777" w:rsidR="0020204D" w:rsidRDefault="0020204D" w:rsidP="008D59C3">
      <w:pPr>
        <w:jc w:val="both"/>
      </w:pPr>
    </w:p>
    <w:p w14:paraId="78787F15" w14:textId="50B82D8F" w:rsidR="0020204D" w:rsidRDefault="0020204D" w:rsidP="008D59C3">
      <w:pPr>
        <w:ind w:right="-360"/>
        <w:jc w:val="both"/>
      </w:pPr>
      <w:r w:rsidRPr="00C0518F">
        <w:t xml:space="preserve">We appreciate the cooperation and assistance provided by </w:t>
      </w:r>
      <w:r>
        <w:t>you</w:t>
      </w:r>
      <w:r w:rsidR="00CB5613">
        <w:t xml:space="preserve"> and </w:t>
      </w:r>
      <w:r>
        <w:t>your staff.</w:t>
      </w:r>
      <w:r w:rsidR="00CB5613">
        <w:t xml:space="preserve"> </w:t>
      </w:r>
      <w:r w:rsidRPr="00C0518F">
        <w:t xml:space="preserve">Should you have any questions concerning the report, please do not hesitate to contact me. </w:t>
      </w:r>
    </w:p>
    <w:p w14:paraId="78787F16" w14:textId="77777777" w:rsidR="0020204D" w:rsidRDefault="0020204D" w:rsidP="00C71F7E"/>
    <w:p w14:paraId="78787F17" w14:textId="77777777" w:rsidR="0020204D" w:rsidRDefault="0020204D"/>
    <w:p w14:paraId="78787F18" w14:textId="77777777" w:rsidR="0020204D" w:rsidRPr="00062923" w:rsidRDefault="0020204D">
      <w:pPr>
        <w:rPr>
          <w:b/>
        </w:rPr>
      </w:pPr>
    </w:p>
    <w:p w14:paraId="78787F19" w14:textId="77777777" w:rsidR="0020204D" w:rsidRDefault="0020204D"/>
    <w:p w14:paraId="78787F1A" w14:textId="77777777" w:rsidR="0020204D" w:rsidRDefault="0020204D">
      <w:r>
        <w:tab/>
      </w:r>
      <w:r>
        <w:tab/>
      </w:r>
      <w:r>
        <w:tab/>
      </w:r>
      <w:r>
        <w:tab/>
      </w:r>
      <w:r>
        <w:tab/>
      </w:r>
      <w:r>
        <w:tab/>
      </w:r>
      <w:r>
        <w:tab/>
        <w:t>Gregory Moore</w:t>
      </w:r>
    </w:p>
    <w:p w14:paraId="78787F1B" w14:textId="77777777" w:rsidR="0020204D" w:rsidRDefault="0020204D">
      <w:r>
        <w:tab/>
      </w:r>
      <w:r>
        <w:tab/>
      </w:r>
      <w:r>
        <w:tab/>
      </w:r>
      <w:r>
        <w:tab/>
      </w:r>
      <w:r>
        <w:tab/>
      </w:r>
      <w:r>
        <w:tab/>
      </w:r>
      <w:r>
        <w:tab/>
        <w:t>Director</w:t>
      </w:r>
    </w:p>
    <w:p w14:paraId="78787F1C" w14:textId="77777777" w:rsidR="0020204D" w:rsidRDefault="0020204D"/>
    <w:p w14:paraId="78787F1D" w14:textId="77777777" w:rsidR="0020204D" w:rsidRDefault="0020204D"/>
    <w:p w14:paraId="24EBD441" w14:textId="77777777" w:rsidR="004820FE" w:rsidRDefault="004820FE"/>
    <w:p w14:paraId="0C825B55" w14:textId="77777777" w:rsidR="004820FE" w:rsidRDefault="004820FE"/>
    <w:p w14:paraId="78787F21" w14:textId="77777777" w:rsidR="0020204D" w:rsidRDefault="0020204D"/>
    <w:p w14:paraId="78787F22" w14:textId="77777777" w:rsidR="0020204D" w:rsidRDefault="0020204D"/>
    <w:p w14:paraId="78787F23" w14:textId="77777777" w:rsidR="0020204D" w:rsidRDefault="0020204D"/>
    <w:p w14:paraId="78787F24" w14:textId="77777777" w:rsidR="0020204D" w:rsidRDefault="0020204D">
      <w:r w:rsidRPr="008D59C3">
        <w:t>cc:</w:t>
      </w:r>
      <w:r w:rsidRPr="008D59C3">
        <w:tab/>
        <w:t>Ethics &amp; Compliance Risk and Audit Controls (ECRAC) Committee</w:t>
      </w:r>
    </w:p>
    <w:p w14:paraId="78787F25" w14:textId="77777777" w:rsidR="0020204D" w:rsidRDefault="0020204D" w:rsidP="0042618C">
      <w:r>
        <w:tab/>
      </w:r>
    </w:p>
    <w:p w14:paraId="78787F26" w14:textId="77777777" w:rsidR="0020204D" w:rsidRDefault="0020204D" w:rsidP="0042618C"/>
    <w:p w14:paraId="78787F27" w14:textId="77777777" w:rsidR="0020204D" w:rsidRDefault="0020204D"/>
    <w:p w14:paraId="78787F28" w14:textId="77777777" w:rsidR="0020204D" w:rsidRDefault="0020204D">
      <w:pPr>
        <w:rPr>
          <w:b/>
        </w:rPr>
      </w:pPr>
      <w:r>
        <w:rPr>
          <w:b/>
        </w:rPr>
        <w:br w:type="page"/>
      </w:r>
    </w:p>
    <w:p w14:paraId="78787F29" w14:textId="77777777" w:rsidR="0020204D" w:rsidRPr="0042618C" w:rsidRDefault="0020204D">
      <w:pPr>
        <w:jc w:val="center"/>
        <w:rPr>
          <w:b/>
          <w:color w:val="FF0000"/>
        </w:rPr>
      </w:pPr>
    </w:p>
    <w:p w14:paraId="78787F2A" w14:textId="77777777" w:rsidR="0020204D" w:rsidRDefault="0020204D">
      <w:pPr>
        <w:jc w:val="center"/>
        <w:rPr>
          <w:b/>
        </w:rPr>
      </w:pPr>
    </w:p>
    <w:p w14:paraId="78787F2B" w14:textId="77777777" w:rsidR="0020204D" w:rsidRDefault="0020204D">
      <w:pPr>
        <w:jc w:val="center"/>
        <w:rPr>
          <w:b/>
        </w:rPr>
      </w:pPr>
    </w:p>
    <w:p w14:paraId="78787F2C" w14:textId="77777777" w:rsidR="0020204D" w:rsidRDefault="0020204D">
      <w:pPr>
        <w:jc w:val="center"/>
        <w:rPr>
          <w:b/>
        </w:rPr>
      </w:pPr>
    </w:p>
    <w:p w14:paraId="78787F2D" w14:textId="77777777" w:rsidR="0020204D" w:rsidRDefault="0020204D">
      <w:pPr>
        <w:jc w:val="center"/>
      </w:pPr>
      <w:smartTag w:uri="urn:schemas-microsoft-com:office:smarttags" w:element="PlaceType">
        <w:r>
          <w:t>UNIVERSITY</w:t>
        </w:r>
      </w:smartTag>
      <w:r>
        <w:t xml:space="preserve"> OF </w:t>
      </w:r>
      <w:smartTag w:uri="urn:schemas-microsoft-com:office:smarttags" w:element="PlaceName">
        <w:r>
          <w:t>CALIFORNIA</w:t>
        </w:r>
      </w:smartTag>
      <w:r>
        <w:t xml:space="preserve"> AT </w:t>
      </w:r>
      <w:smartTag w:uri="urn:schemas-microsoft-com:office:smarttags" w:element="City">
        <w:smartTag w:uri="urn:schemas-microsoft-com:office:smarttags" w:element="place">
          <w:r>
            <w:t>RIVERSIDE</w:t>
          </w:r>
        </w:smartTag>
      </w:smartTag>
    </w:p>
    <w:p w14:paraId="78787F2E" w14:textId="77777777" w:rsidR="0020204D" w:rsidRDefault="0020204D">
      <w:pPr>
        <w:jc w:val="center"/>
      </w:pPr>
    </w:p>
    <w:p w14:paraId="78787F2F" w14:textId="77777777" w:rsidR="0020204D" w:rsidRPr="00F403F4" w:rsidRDefault="0020204D">
      <w:pPr>
        <w:jc w:val="center"/>
      </w:pPr>
      <w:r w:rsidRPr="00F403F4">
        <w:t>AUDIT &amp; ADVISORY SERVICES</w:t>
      </w:r>
    </w:p>
    <w:p w14:paraId="78787F33" w14:textId="77777777" w:rsidR="0020204D" w:rsidRPr="00F403F4" w:rsidRDefault="0020204D" w:rsidP="008D59C3"/>
    <w:p w14:paraId="78787F35" w14:textId="77777777" w:rsidR="0020204D" w:rsidRPr="00F403F4" w:rsidRDefault="0020204D" w:rsidP="008D59C3"/>
    <w:p w14:paraId="78787F36" w14:textId="338C4F3C" w:rsidR="0020204D" w:rsidRDefault="0020204D">
      <w:pPr>
        <w:jc w:val="center"/>
      </w:pPr>
      <w:r w:rsidRPr="00F403F4">
        <w:t xml:space="preserve">AUDIT REPORT </w:t>
      </w:r>
      <w:r w:rsidR="00C247FE" w:rsidRPr="00F403F4">
        <w:t>R2023-01</w:t>
      </w:r>
      <w:r w:rsidR="00AF57E8">
        <w:t>A</w:t>
      </w:r>
    </w:p>
    <w:p w14:paraId="78787F37" w14:textId="77777777" w:rsidR="0020204D" w:rsidRDefault="0020204D">
      <w:pPr>
        <w:jc w:val="center"/>
      </w:pPr>
    </w:p>
    <w:p w14:paraId="78787F38" w14:textId="77777777" w:rsidR="0020204D" w:rsidRDefault="00C859F3" w:rsidP="00027CDE">
      <w:pPr>
        <w:jc w:val="center"/>
      </w:pPr>
      <w:r>
        <w:t>EXPENSES OF THE ASSOCIATE OF THE CHANCELLOR</w:t>
      </w:r>
    </w:p>
    <w:p w14:paraId="78787F3A" w14:textId="77777777" w:rsidR="0020204D" w:rsidRDefault="0020204D" w:rsidP="008D59C3"/>
    <w:p w14:paraId="78787F3B" w14:textId="4C9CB9AF" w:rsidR="0020204D" w:rsidRDefault="00AF57E8" w:rsidP="0042618C">
      <w:pPr>
        <w:jc w:val="center"/>
      </w:pPr>
      <w:r>
        <w:t>February</w:t>
      </w:r>
      <w:r w:rsidR="008D59C3" w:rsidRPr="008D59C3">
        <w:t xml:space="preserve"> 0</w:t>
      </w:r>
      <w:r>
        <w:t>8</w:t>
      </w:r>
      <w:r w:rsidR="008D59C3" w:rsidRPr="008D59C3">
        <w:t>,</w:t>
      </w:r>
      <w:r w:rsidR="0020204D" w:rsidRPr="008D59C3">
        <w:t xml:space="preserve"> 202</w:t>
      </w:r>
      <w:r>
        <w:t>4</w:t>
      </w:r>
    </w:p>
    <w:p w14:paraId="78787F3C" w14:textId="77777777" w:rsidR="0020204D" w:rsidRDefault="0020204D"/>
    <w:p w14:paraId="78787F3D" w14:textId="77777777" w:rsidR="0020204D" w:rsidRDefault="0020204D"/>
    <w:p w14:paraId="78787F3E" w14:textId="77777777" w:rsidR="0020204D" w:rsidRDefault="0020204D"/>
    <w:p w14:paraId="78787F3F" w14:textId="77777777" w:rsidR="0020204D" w:rsidRDefault="0020204D"/>
    <w:p w14:paraId="78787F40" w14:textId="77777777" w:rsidR="0020204D" w:rsidRDefault="0020204D"/>
    <w:p w14:paraId="78787F41" w14:textId="77777777" w:rsidR="0020204D" w:rsidRDefault="0020204D"/>
    <w:p w14:paraId="78787F42" w14:textId="77777777" w:rsidR="0020204D" w:rsidRDefault="0020204D"/>
    <w:p w14:paraId="78787F43" w14:textId="77777777" w:rsidR="0020204D" w:rsidRDefault="0020204D"/>
    <w:p w14:paraId="78787F44" w14:textId="77777777" w:rsidR="0020204D" w:rsidRDefault="0020204D"/>
    <w:p w14:paraId="78787F45" w14:textId="77777777" w:rsidR="0020204D" w:rsidRDefault="0020204D" w:rsidP="0042618C">
      <w:pPr>
        <w:tabs>
          <w:tab w:val="left" w:pos="5760"/>
        </w:tabs>
      </w:pPr>
    </w:p>
    <w:p w14:paraId="78787F46" w14:textId="77777777" w:rsidR="0020204D" w:rsidRDefault="0020204D" w:rsidP="0042618C">
      <w:pPr>
        <w:tabs>
          <w:tab w:val="left" w:pos="5760"/>
        </w:tabs>
      </w:pPr>
      <w:r>
        <w:tab/>
        <w:t>Approved by:</w:t>
      </w:r>
    </w:p>
    <w:p w14:paraId="78787F47" w14:textId="77777777" w:rsidR="0020204D" w:rsidRDefault="0020204D"/>
    <w:p w14:paraId="78787F48" w14:textId="77777777" w:rsidR="0020204D" w:rsidRDefault="0020204D"/>
    <w:p w14:paraId="78787F49" w14:textId="77777777" w:rsidR="0020204D" w:rsidRDefault="0020204D"/>
    <w:p w14:paraId="78787F4A" w14:textId="77777777" w:rsidR="0020204D" w:rsidRPr="00B960BF" w:rsidRDefault="0020204D" w:rsidP="0042618C">
      <w:pPr>
        <w:tabs>
          <w:tab w:val="left" w:pos="5760"/>
        </w:tabs>
      </w:pPr>
      <w:r w:rsidRPr="00B960BF">
        <w:t>_____________________</w:t>
      </w:r>
      <w:r w:rsidRPr="00B960BF">
        <w:tab/>
        <w:t>_____________________</w:t>
      </w:r>
    </w:p>
    <w:p w14:paraId="78787F4B" w14:textId="6C671A97" w:rsidR="0020204D" w:rsidRPr="00B960BF" w:rsidRDefault="00C247FE" w:rsidP="0042618C">
      <w:pPr>
        <w:tabs>
          <w:tab w:val="left" w:pos="5760"/>
        </w:tabs>
      </w:pPr>
      <w:r>
        <w:t>Ricardo Pardo</w:t>
      </w:r>
      <w:r w:rsidR="0020204D" w:rsidRPr="00B960BF">
        <w:tab/>
      </w:r>
      <w:r w:rsidR="008D59C3">
        <w:t>Gregory Moore</w:t>
      </w:r>
    </w:p>
    <w:p w14:paraId="78787F4C" w14:textId="4DF1D9C0" w:rsidR="0020204D" w:rsidRDefault="00C247FE" w:rsidP="0042618C">
      <w:pPr>
        <w:tabs>
          <w:tab w:val="left" w:pos="5760"/>
        </w:tabs>
      </w:pPr>
      <w:r>
        <w:t xml:space="preserve">Associate </w:t>
      </w:r>
      <w:r w:rsidR="0020204D">
        <w:t>Auditor</w:t>
      </w:r>
      <w:r w:rsidR="0020204D">
        <w:tab/>
      </w:r>
      <w:r w:rsidR="008D59C3">
        <w:t>Director</w:t>
      </w:r>
    </w:p>
    <w:p w14:paraId="78787F4D" w14:textId="77777777" w:rsidR="0020204D" w:rsidRDefault="0020204D" w:rsidP="0042618C">
      <w:pPr>
        <w:tabs>
          <w:tab w:val="left" w:pos="5760"/>
        </w:tabs>
      </w:pPr>
    </w:p>
    <w:p w14:paraId="78787F4E" w14:textId="77777777" w:rsidR="0020204D" w:rsidRDefault="0020204D" w:rsidP="0042618C">
      <w:pPr>
        <w:tabs>
          <w:tab w:val="left" w:pos="5760"/>
        </w:tabs>
      </w:pPr>
    </w:p>
    <w:p w14:paraId="78787F4F" w14:textId="77777777" w:rsidR="0020204D" w:rsidRDefault="0020204D" w:rsidP="0042618C">
      <w:pPr>
        <w:tabs>
          <w:tab w:val="left" w:pos="5760"/>
        </w:tabs>
      </w:pPr>
    </w:p>
    <w:p w14:paraId="78787F52" w14:textId="2307E67A" w:rsidR="0020204D" w:rsidRDefault="0020204D" w:rsidP="008D59C3">
      <w:pPr>
        <w:tabs>
          <w:tab w:val="left" w:pos="5760"/>
        </w:tabs>
      </w:pPr>
      <w:r>
        <w:tab/>
      </w:r>
    </w:p>
    <w:p w14:paraId="78787F53" w14:textId="77777777" w:rsidR="0020204D" w:rsidRPr="0042618C" w:rsidRDefault="0020204D" w:rsidP="00C67CBA"/>
    <w:p w14:paraId="78787F54" w14:textId="77777777" w:rsidR="0020204D" w:rsidRPr="0042618C" w:rsidRDefault="0020204D" w:rsidP="00C67CBA">
      <w:pPr>
        <w:rPr>
          <w:sz w:val="28"/>
        </w:rPr>
        <w:sectPr w:rsidR="0020204D" w:rsidRPr="0042618C" w:rsidSect="008D59C3">
          <w:headerReference w:type="even" r:id="rId11"/>
          <w:headerReference w:type="default" r:id="rId12"/>
          <w:headerReference w:type="first" r:id="rId13"/>
          <w:pgSz w:w="12240" w:h="15840"/>
          <w:pgMar w:top="1440" w:right="1440" w:bottom="1440" w:left="1440" w:header="720" w:footer="720" w:gutter="0"/>
          <w:cols w:space="720"/>
          <w:docGrid w:linePitch="360"/>
        </w:sectPr>
      </w:pPr>
    </w:p>
    <w:p w14:paraId="78787F55" w14:textId="77777777" w:rsidR="0020204D" w:rsidRPr="0042618C" w:rsidRDefault="0020204D">
      <w:pPr>
        <w:jc w:val="center"/>
        <w:rPr>
          <w:b/>
          <w:color w:val="FF0000"/>
          <w:sz w:val="28"/>
        </w:rPr>
      </w:pPr>
    </w:p>
    <w:p w14:paraId="78787F56" w14:textId="77777777" w:rsidR="0020204D" w:rsidRPr="0073455B" w:rsidRDefault="0020204D">
      <w:pPr>
        <w:jc w:val="center"/>
        <w:rPr>
          <w:rFonts w:eastAsiaTheme="minorHAnsi" w:cstheme="minorBidi"/>
          <w:b/>
        </w:rPr>
      </w:pPr>
      <w:r w:rsidRPr="0073455B">
        <w:rPr>
          <w:rFonts w:eastAsiaTheme="minorHAnsi" w:cstheme="minorBidi"/>
          <w:b/>
        </w:rPr>
        <w:t>UC RIVERSIDE</w:t>
      </w:r>
    </w:p>
    <w:p w14:paraId="78787F57" w14:textId="77777777" w:rsidR="0020204D" w:rsidRPr="00F7640C" w:rsidRDefault="00C859F3">
      <w:pPr>
        <w:jc w:val="center"/>
        <w:rPr>
          <w:rFonts w:eastAsiaTheme="minorHAnsi" w:cstheme="minorBidi"/>
          <w:b/>
        </w:rPr>
      </w:pPr>
      <w:r w:rsidRPr="00F7640C">
        <w:rPr>
          <w:rFonts w:eastAsiaTheme="minorHAnsi" w:cstheme="minorBidi"/>
          <w:b/>
        </w:rPr>
        <w:t>EXPENSES OF THE ASSOCIATE OF THE CHANCELLOR</w:t>
      </w:r>
    </w:p>
    <w:p w14:paraId="78787F58" w14:textId="69BA5F63" w:rsidR="0020204D" w:rsidRPr="0073455B" w:rsidRDefault="0020204D">
      <w:pPr>
        <w:jc w:val="center"/>
        <w:rPr>
          <w:rFonts w:eastAsiaTheme="minorHAnsi" w:cstheme="minorBidi"/>
          <w:b/>
        </w:rPr>
      </w:pPr>
      <w:r w:rsidRPr="00F7640C">
        <w:rPr>
          <w:rFonts w:eastAsiaTheme="minorHAnsi" w:cstheme="minorBidi"/>
          <w:b/>
        </w:rPr>
        <w:t>AUDIT</w:t>
      </w:r>
      <w:r w:rsidRPr="0073455B">
        <w:rPr>
          <w:rFonts w:eastAsiaTheme="minorHAnsi" w:cstheme="minorBidi"/>
          <w:b/>
        </w:rPr>
        <w:t xml:space="preserve"> REPORT </w:t>
      </w:r>
      <w:r w:rsidR="00C247FE" w:rsidRPr="0073455B">
        <w:rPr>
          <w:rFonts w:eastAsiaTheme="minorHAnsi" w:cstheme="minorBidi"/>
          <w:b/>
        </w:rPr>
        <w:t>R2023-01</w:t>
      </w:r>
      <w:r w:rsidR="00AF57E8">
        <w:rPr>
          <w:rFonts w:eastAsiaTheme="minorHAnsi" w:cstheme="minorBidi"/>
          <w:b/>
        </w:rPr>
        <w:t>A</w:t>
      </w:r>
    </w:p>
    <w:p w14:paraId="78787F59" w14:textId="24D51C32" w:rsidR="0020204D" w:rsidRPr="0073455B" w:rsidRDefault="00AF57E8">
      <w:pPr>
        <w:jc w:val="center"/>
        <w:rPr>
          <w:rFonts w:eastAsiaTheme="minorHAnsi" w:cstheme="minorBidi"/>
          <w:b/>
        </w:rPr>
      </w:pPr>
      <w:r>
        <w:rPr>
          <w:rFonts w:eastAsiaTheme="minorHAnsi" w:cstheme="minorBidi"/>
          <w:b/>
        </w:rPr>
        <w:t>February</w:t>
      </w:r>
      <w:r w:rsidR="0073455B">
        <w:rPr>
          <w:rFonts w:eastAsiaTheme="minorHAnsi" w:cstheme="minorBidi"/>
          <w:b/>
        </w:rPr>
        <w:t xml:space="preserve"> 0</w:t>
      </w:r>
      <w:r>
        <w:rPr>
          <w:rFonts w:eastAsiaTheme="minorHAnsi" w:cstheme="minorBidi"/>
          <w:b/>
        </w:rPr>
        <w:t>8</w:t>
      </w:r>
      <w:r w:rsidR="0073455B">
        <w:rPr>
          <w:rFonts w:eastAsiaTheme="minorHAnsi" w:cstheme="minorBidi"/>
          <w:b/>
        </w:rPr>
        <w:t>,</w:t>
      </w:r>
      <w:r w:rsidR="0020204D" w:rsidRPr="0073455B">
        <w:rPr>
          <w:rFonts w:eastAsiaTheme="minorHAnsi" w:cstheme="minorBidi"/>
          <w:b/>
        </w:rPr>
        <w:t xml:space="preserve"> 202</w:t>
      </w:r>
      <w:r>
        <w:rPr>
          <w:rFonts w:eastAsiaTheme="minorHAnsi" w:cstheme="minorBidi"/>
          <w:b/>
        </w:rPr>
        <w:t>4</w:t>
      </w:r>
    </w:p>
    <w:p w14:paraId="78787F5A" w14:textId="77777777" w:rsidR="0020204D" w:rsidRDefault="0020204D">
      <w:pPr>
        <w:rPr>
          <w:b/>
        </w:rPr>
      </w:pPr>
    </w:p>
    <w:p w14:paraId="78787F5B" w14:textId="77777777" w:rsidR="0020204D" w:rsidRDefault="0020204D">
      <w:pPr>
        <w:rPr>
          <w:b/>
        </w:rPr>
      </w:pPr>
    </w:p>
    <w:p w14:paraId="1694C1A7" w14:textId="77777777" w:rsidR="007D0F9A" w:rsidRPr="006658F3" w:rsidRDefault="007D0F9A" w:rsidP="007D0F9A">
      <w:pPr>
        <w:numPr>
          <w:ilvl w:val="0"/>
          <w:numId w:val="9"/>
        </w:numPr>
        <w:ind w:left="0" w:right="-900"/>
        <w:rPr>
          <w:b/>
          <w:u w:val="single"/>
        </w:rPr>
      </w:pPr>
      <w:r w:rsidRPr="006658F3">
        <w:rPr>
          <w:b/>
          <w:u w:val="single"/>
        </w:rPr>
        <w:t>MANAGEMENT SUMMARY</w:t>
      </w:r>
    </w:p>
    <w:p w14:paraId="78787F5D" w14:textId="77777777" w:rsidR="0020204D" w:rsidRDefault="0020204D" w:rsidP="00B04B44">
      <w:pPr>
        <w:ind w:left="360"/>
        <w:rPr>
          <w:b/>
          <w:u w:val="single"/>
        </w:rPr>
      </w:pPr>
    </w:p>
    <w:p w14:paraId="78787F5E" w14:textId="2CB65382" w:rsidR="0020204D" w:rsidRPr="00301C1B" w:rsidRDefault="0020204D" w:rsidP="0073455B">
      <w:pPr>
        <w:jc w:val="both"/>
        <w:rPr>
          <w:rFonts w:eastAsiaTheme="minorHAnsi" w:cstheme="minorBidi"/>
        </w:rPr>
      </w:pPr>
      <w:bookmarkStart w:id="3" w:name="OLE_LINK1"/>
      <w:r w:rsidRPr="00301C1B">
        <w:rPr>
          <w:rFonts w:eastAsiaTheme="minorHAnsi" w:cstheme="minorBidi"/>
        </w:rPr>
        <w:t xml:space="preserve">Based upon the results of our review, it is our opinion that, overall, the expenses incurred by </w:t>
      </w:r>
      <w:r w:rsidR="001D13E4" w:rsidRPr="00301C1B">
        <w:rPr>
          <w:rFonts w:eastAsiaTheme="minorHAnsi" w:cstheme="minorBidi"/>
        </w:rPr>
        <w:t xml:space="preserve">the Associate of the Chancellor </w:t>
      </w:r>
      <w:proofErr w:type="gramStart"/>
      <w:r w:rsidRPr="00301C1B">
        <w:rPr>
          <w:rFonts w:eastAsiaTheme="minorHAnsi" w:cstheme="minorBidi"/>
        </w:rPr>
        <w:t>are in compliance with</w:t>
      </w:r>
      <w:proofErr w:type="gramEnd"/>
      <w:r w:rsidRPr="00301C1B">
        <w:rPr>
          <w:rFonts w:eastAsiaTheme="minorHAnsi" w:cstheme="minorBidi"/>
        </w:rPr>
        <w:t xml:space="preserve"> applicable University policies and </w:t>
      </w:r>
      <w:r w:rsidR="0073455B" w:rsidRPr="00301C1B">
        <w:rPr>
          <w:rFonts w:eastAsiaTheme="minorHAnsi" w:cstheme="minorBidi"/>
        </w:rPr>
        <w:t>procedures and</w:t>
      </w:r>
      <w:r w:rsidRPr="00301C1B">
        <w:rPr>
          <w:rFonts w:eastAsiaTheme="minorHAnsi" w:cstheme="minorBidi"/>
        </w:rPr>
        <w:t xml:space="preserve"> are appropriate.</w:t>
      </w:r>
      <w:r w:rsidR="001D13E4" w:rsidRPr="00301C1B">
        <w:rPr>
          <w:rFonts w:eastAsiaTheme="minorHAnsi" w:cstheme="minorBidi"/>
        </w:rPr>
        <w:t xml:space="preserve"> </w:t>
      </w:r>
    </w:p>
    <w:p w14:paraId="78787F5F" w14:textId="77777777" w:rsidR="0020204D" w:rsidRPr="00301C1B" w:rsidRDefault="0020204D" w:rsidP="0073455B">
      <w:pPr>
        <w:ind w:left="720"/>
        <w:jc w:val="both"/>
      </w:pPr>
    </w:p>
    <w:bookmarkEnd w:id="3"/>
    <w:p w14:paraId="78787F60" w14:textId="77777777" w:rsidR="0020204D" w:rsidRPr="0073455B" w:rsidRDefault="0020204D" w:rsidP="0073455B">
      <w:pPr>
        <w:jc w:val="both"/>
        <w:rPr>
          <w:rFonts w:eastAsiaTheme="minorHAnsi" w:cstheme="minorBidi"/>
        </w:rPr>
      </w:pPr>
      <w:r w:rsidRPr="00301C1B">
        <w:rPr>
          <w:rFonts w:eastAsiaTheme="minorHAnsi" w:cstheme="minorBidi"/>
        </w:rPr>
        <w:t>Our review did not disclose any exceptions.</w:t>
      </w:r>
      <w:r w:rsidR="00377387" w:rsidRPr="0073455B">
        <w:rPr>
          <w:rFonts w:eastAsiaTheme="minorHAnsi" w:cstheme="minorBidi"/>
        </w:rPr>
        <w:t xml:space="preserve"> </w:t>
      </w:r>
    </w:p>
    <w:p w14:paraId="78787F61" w14:textId="77777777" w:rsidR="0020204D" w:rsidRPr="009E5E26" w:rsidRDefault="0020204D" w:rsidP="007D0F9A"/>
    <w:p w14:paraId="78787F62" w14:textId="77777777" w:rsidR="0020204D" w:rsidRPr="009E5E26" w:rsidRDefault="0020204D" w:rsidP="007D0F9A"/>
    <w:p w14:paraId="42415AE5" w14:textId="77777777" w:rsidR="007D0F9A" w:rsidRPr="00085634" w:rsidRDefault="007D0F9A" w:rsidP="007D0F9A">
      <w:pPr>
        <w:numPr>
          <w:ilvl w:val="0"/>
          <w:numId w:val="9"/>
        </w:numPr>
        <w:ind w:left="0" w:right="-900"/>
        <w:rPr>
          <w:b/>
          <w:u w:val="single"/>
        </w:rPr>
      </w:pPr>
      <w:r w:rsidRPr="00085634">
        <w:rPr>
          <w:b/>
          <w:u w:val="single"/>
        </w:rPr>
        <w:t>INTRODUCTION</w:t>
      </w:r>
    </w:p>
    <w:p w14:paraId="78787F64" w14:textId="77777777" w:rsidR="0020204D" w:rsidRPr="009E5E26" w:rsidRDefault="0020204D"/>
    <w:p w14:paraId="3051C3B9" w14:textId="77777777" w:rsidR="00C3263D" w:rsidRPr="009E5E26" w:rsidRDefault="00C3263D" w:rsidP="00C3263D">
      <w:pPr>
        <w:numPr>
          <w:ilvl w:val="0"/>
          <w:numId w:val="6"/>
        </w:numPr>
        <w:ind w:right="-907"/>
        <w:jc w:val="both"/>
        <w:rPr>
          <w:b/>
          <w:u w:val="single"/>
        </w:rPr>
      </w:pPr>
      <w:r>
        <w:rPr>
          <w:b/>
          <w:u w:val="single"/>
        </w:rPr>
        <w:t>PURPOSE</w:t>
      </w:r>
    </w:p>
    <w:p w14:paraId="78787F66" w14:textId="77777777" w:rsidR="0020204D" w:rsidRPr="009E5E26" w:rsidRDefault="0020204D"/>
    <w:p w14:paraId="78787F67" w14:textId="77777777" w:rsidR="0020204D" w:rsidRPr="00C3263D" w:rsidRDefault="0020204D" w:rsidP="00C3263D">
      <w:pPr>
        <w:ind w:left="720"/>
        <w:jc w:val="both"/>
        <w:rPr>
          <w:rFonts w:eastAsiaTheme="minorHAnsi" w:cstheme="minorBidi"/>
        </w:rPr>
      </w:pPr>
      <w:r w:rsidRPr="00C3263D">
        <w:rPr>
          <w:rFonts w:eastAsiaTheme="minorHAnsi" w:cstheme="minorBidi"/>
        </w:rPr>
        <w:t>UC Riverside Audit &amp; Advisory Services, as part of a systemwid</w:t>
      </w:r>
      <w:r w:rsidR="006F0DFF" w:rsidRPr="00C3263D">
        <w:rPr>
          <w:rFonts w:eastAsiaTheme="minorHAnsi" w:cstheme="minorBidi"/>
        </w:rPr>
        <w:t xml:space="preserve">e effort, performed a review of </w:t>
      </w:r>
      <w:r w:rsidR="00337AFF" w:rsidRPr="00C3263D">
        <w:rPr>
          <w:rFonts w:eastAsiaTheme="minorHAnsi" w:cstheme="minorBidi"/>
        </w:rPr>
        <w:t>Expenses of the Associate of the Chancellor</w:t>
      </w:r>
      <w:r w:rsidRPr="00C3263D">
        <w:rPr>
          <w:rFonts w:eastAsiaTheme="minorHAnsi" w:cstheme="minorBidi"/>
        </w:rPr>
        <w:t xml:space="preserve"> </w:t>
      </w:r>
      <w:r w:rsidR="00337AFF" w:rsidRPr="00C3263D">
        <w:rPr>
          <w:rFonts w:eastAsiaTheme="minorHAnsi" w:cstheme="minorBidi"/>
        </w:rPr>
        <w:t>as part of executive compensation reviews to determine validity of expenditures and evaluate compliance with applicable University polici</w:t>
      </w:r>
      <w:r w:rsidR="006F0DFF" w:rsidRPr="00C3263D">
        <w:rPr>
          <w:rFonts w:eastAsiaTheme="minorHAnsi" w:cstheme="minorBidi"/>
        </w:rPr>
        <w:t xml:space="preserve">es and procedures. </w:t>
      </w:r>
    </w:p>
    <w:p w14:paraId="78787F68" w14:textId="6D82DE4F" w:rsidR="0020204D" w:rsidRDefault="00C3263D" w:rsidP="00C3263D">
      <w:r>
        <w:tab/>
      </w:r>
    </w:p>
    <w:p w14:paraId="5BD0DBFF" w14:textId="7694A072" w:rsidR="00C3263D" w:rsidRPr="009E5E26" w:rsidRDefault="00C3263D" w:rsidP="00C3263D">
      <w:r>
        <w:tab/>
      </w:r>
    </w:p>
    <w:p w14:paraId="14775AAA" w14:textId="77777777" w:rsidR="00C3263D" w:rsidRPr="009E5E26" w:rsidRDefault="00C3263D" w:rsidP="00C3263D">
      <w:pPr>
        <w:numPr>
          <w:ilvl w:val="0"/>
          <w:numId w:val="6"/>
        </w:numPr>
        <w:ind w:right="-907"/>
        <w:jc w:val="both"/>
        <w:rPr>
          <w:b/>
          <w:u w:val="single"/>
        </w:rPr>
      </w:pPr>
      <w:r w:rsidRPr="009E5E26">
        <w:rPr>
          <w:b/>
          <w:u w:val="single"/>
        </w:rPr>
        <w:t>BACKGROUND</w:t>
      </w:r>
    </w:p>
    <w:p w14:paraId="78787F6A" w14:textId="77777777" w:rsidR="0020204D" w:rsidRPr="009E5E26" w:rsidRDefault="0020204D" w:rsidP="0008769B">
      <w:pPr>
        <w:rPr>
          <w:b/>
          <w:u w:val="single"/>
        </w:rPr>
      </w:pPr>
    </w:p>
    <w:p w14:paraId="78787F6B" w14:textId="641210D1" w:rsidR="0020204D" w:rsidRPr="00C3263D" w:rsidRDefault="006F0DFF" w:rsidP="00C3263D">
      <w:pPr>
        <w:ind w:left="720"/>
        <w:jc w:val="both"/>
        <w:rPr>
          <w:rFonts w:eastAsiaTheme="minorHAnsi" w:cstheme="minorBidi"/>
        </w:rPr>
      </w:pPr>
      <w:r w:rsidRPr="00C3263D">
        <w:rPr>
          <w:rFonts w:eastAsiaTheme="minorHAnsi" w:cstheme="minorBidi"/>
        </w:rPr>
        <w:t xml:space="preserve">Appointment as the Associate of the Chancellor is intended to reflect and recognize the contributions and services of those individuals who are called upon to serve as ambassadors for the University and/or the Chancellor. </w:t>
      </w:r>
      <w:r w:rsidR="00F23F89">
        <w:rPr>
          <w:rFonts w:eastAsiaTheme="minorHAnsi" w:cstheme="minorBidi"/>
        </w:rPr>
        <w:t xml:space="preserve"> </w:t>
      </w:r>
      <w:r w:rsidRPr="00C3263D">
        <w:rPr>
          <w:rFonts w:eastAsiaTheme="minorHAnsi" w:cstheme="minorBidi"/>
        </w:rPr>
        <w:t xml:space="preserve">The Associate may accompany the Chancellor in settings where this will enhance the University’s relationships with students, alumni, faculty, staff, donors, friends, public officials, private sector officials, and representatives of foreign governments. </w:t>
      </w:r>
      <w:r w:rsidR="002B48DC">
        <w:rPr>
          <w:rFonts w:eastAsiaTheme="minorHAnsi" w:cstheme="minorBidi"/>
        </w:rPr>
        <w:t xml:space="preserve"> </w:t>
      </w:r>
      <w:r w:rsidRPr="00C3263D">
        <w:rPr>
          <w:rFonts w:eastAsiaTheme="minorHAnsi" w:cstheme="minorBidi"/>
        </w:rPr>
        <w:t xml:space="preserve">The appointment is without salary. </w:t>
      </w:r>
    </w:p>
    <w:p w14:paraId="78787F6C" w14:textId="56219BB3" w:rsidR="0020204D" w:rsidRDefault="00C3263D" w:rsidP="00C3263D">
      <w:r>
        <w:tab/>
      </w:r>
    </w:p>
    <w:p w14:paraId="7158C0A9" w14:textId="74E4183D" w:rsidR="00C3263D" w:rsidRPr="009E5E26" w:rsidRDefault="00C3263D" w:rsidP="00C3263D">
      <w:r>
        <w:tab/>
      </w:r>
    </w:p>
    <w:p w14:paraId="5A148EB1" w14:textId="77777777" w:rsidR="00C3263D" w:rsidRPr="009E5E26" w:rsidRDefault="00C3263D" w:rsidP="00C3263D">
      <w:pPr>
        <w:numPr>
          <w:ilvl w:val="0"/>
          <w:numId w:val="6"/>
        </w:numPr>
        <w:jc w:val="both"/>
        <w:rPr>
          <w:b/>
        </w:rPr>
      </w:pPr>
      <w:r w:rsidRPr="009E5E26">
        <w:rPr>
          <w:b/>
          <w:u w:val="single"/>
        </w:rPr>
        <w:t>SCOPE</w:t>
      </w:r>
    </w:p>
    <w:p w14:paraId="78787F6E" w14:textId="77777777" w:rsidR="0020204D" w:rsidRPr="009E5E26" w:rsidRDefault="0020204D"/>
    <w:p w14:paraId="78787F6F" w14:textId="23A9B941" w:rsidR="0020204D" w:rsidRPr="00C3263D" w:rsidRDefault="0020204D" w:rsidP="00C3263D">
      <w:pPr>
        <w:ind w:left="720"/>
        <w:jc w:val="both"/>
        <w:rPr>
          <w:rFonts w:eastAsiaTheme="minorHAnsi" w:cstheme="minorBidi"/>
        </w:rPr>
      </w:pPr>
      <w:r w:rsidRPr="00C3263D">
        <w:rPr>
          <w:rFonts w:eastAsiaTheme="minorHAnsi" w:cstheme="minorBidi"/>
        </w:rPr>
        <w:t xml:space="preserve">Audit &amp; Advisory Services reviewed selected records supporting the </w:t>
      </w:r>
      <w:r w:rsidR="006F0DFF" w:rsidRPr="00C3263D">
        <w:rPr>
          <w:rFonts w:eastAsiaTheme="minorHAnsi" w:cstheme="minorBidi"/>
        </w:rPr>
        <w:t>Associate of the Chancellor’s</w:t>
      </w:r>
      <w:r w:rsidR="00C5266C" w:rsidRPr="00C3263D">
        <w:rPr>
          <w:rFonts w:eastAsiaTheme="minorHAnsi" w:cstheme="minorBidi"/>
        </w:rPr>
        <w:t xml:space="preserve"> </w:t>
      </w:r>
      <w:r w:rsidR="001A19A8" w:rsidRPr="00C3263D">
        <w:rPr>
          <w:rFonts w:eastAsiaTheme="minorHAnsi" w:cstheme="minorBidi"/>
        </w:rPr>
        <w:t>expenses for fiscal year</w:t>
      </w:r>
      <w:r w:rsidRPr="00C3263D">
        <w:rPr>
          <w:rFonts w:eastAsiaTheme="minorHAnsi" w:cstheme="minorBidi"/>
        </w:rPr>
        <w:t xml:space="preserve"> </w:t>
      </w:r>
      <w:r w:rsidR="001A19A8" w:rsidRPr="00C3263D">
        <w:rPr>
          <w:rFonts w:eastAsiaTheme="minorHAnsi" w:cstheme="minorBidi"/>
        </w:rPr>
        <w:t>(F</w:t>
      </w:r>
      <w:r w:rsidRPr="00C3263D">
        <w:rPr>
          <w:rFonts w:eastAsiaTheme="minorHAnsi" w:cstheme="minorBidi"/>
        </w:rPr>
        <w:t xml:space="preserve">Y) </w:t>
      </w:r>
      <w:r w:rsidR="000D68CA" w:rsidRPr="00C3263D">
        <w:rPr>
          <w:rFonts w:eastAsiaTheme="minorHAnsi" w:cstheme="minorBidi"/>
        </w:rPr>
        <w:t>2021-</w:t>
      </w:r>
      <w:r w:rsidR="001A19A8" w:rsidRPr="00C3263D">
        <w:rPr>
          <w:rFonts w:eastAsiaTheme="minorHAnsi" w:cstheme="minorBidi"/>
        </w:rPr>
        <w:t>22</w:t>
      </w:r>
      <w:r w:rsidRPr="00C3263D">
        <w:rPr>
          <w:rFonts w:eastAsiaTheme="minorHAnsi" w:cstheme="minorBidi"/>
        </w:rPr>
        <w:t xml:space="preserve"> and performed the following procedures</w:t>
      </w:r>
      <w:r w:rsidR="007B5B5A">
        <w:rPr>
          <w:rFonts w:eastAsiaTheme="minorHAnsi" w:cstheme="minorBidi"/>
        </w:rPr>
        <w:t>:</w:t>
      </w:r>
    </w:p>
    <w:p w14:paraId="78787F70" w14:textId="77777777" w:rsidR="0020204D" w:rsidRDefault="0020204D" w:rsidP="000C6CB1">
      <w:pPr>
        <w:ind w:left="1440"/>
      </w:pPr>
    </w:p>
    <w:p w14:paraId="78787F71" w14:textId="1D827C16" w:rsidR="0020204D" w:rsidRPr="00C3263D" w:rsidRDefault="0020204D" w:rsidP="00C3263D">
      <w:pPr>
        <w:pStyle w:val="ListParagraph"/>
        <w:numPr>
          <w:ilvl w:val="1"/>
          <w:numId w:val="2"/>
        </w:numPr>
        <w:tabs>
          <w:tab w:val="clear" w:pos="2520"/>
        </w:tabs>
        <w:ind w:left="1440"/>
        <w:contextualSpacing w:val="0"/>
        <w:jc w:val="both"/>
        <w:rPr>
          <w:rFonts w:eastAsiaTheme="minorHAnsi" w:cstheme="minorBidi"/>
        </w:rPr>
      </w:pPr>
      <w:r w:rsidRPr="00C3263D">
        <w:rPr>
          <w:rFonts w:eastAsiaTheme="minorHAnsi" w:cstheme="minorBidi"/>
        </w:rPr>
        <w:t xml:space="preserve">Performed review procedures and tests of accounting records of </w:t>
      </w:r>
      <w:r w:rsidR="00C5266C" w:rsidRPr="00C3263D">
        <w:rPr>
          <w:rFonts w:eastAsiaTheme="minorHAnsi" w:cstheme="minorBidi"/>
        </w:rPr>
        <w:t xml:space="preserve">the </w:t>
      </w:r>
      <w:r w:rsidR="00F511BF" w:rsidRPr="00C3263D">
        <w:rPr>
          <w:rFonts w:eastAsiaTheme="minorHAnsi" w:cstheme="minorBidi"/>
        </w:rPr>
        <w:t xml:space="preserve">Expenses of the Associate of the Chancellor to determine </w:t>
      </w:r>
      <w:r w:rsidRPr="00C3263D">
        <w:rPr>
          <w:rFonts w:eastAsiaTheme="minorHAnsi" w:cstheme="minorBidi"/>
        </w:rPr>
        <w:t xml:space="preserve">appropriateness </w:t>
      </w:r>
      <w:r w:rsidR="00F511BF" w:rsidRPr="00C3263D">
        <w:rPr>
          <w:rFonts w:eastAsiaTheme="minorHAnsi" w:cstheme="minorBidi"/>
        </w:rPr>
        <w:t xml:space="preserve">of </w:t>
      </w:r>
      <w:r w:rsidR="001A1C09" w:rsidRPr="00C3263D">
        <w:rPr>
          <w:rFonts w:eastAsiaTheme="minorHAnsi" w:cstheme="minorBidi"/>
        </w:rPr>
        <w:t>expenditures and</w:t>
      </w:r>
      <w:r w:rsidR="00F511BF" w:rsidRPr="00C3263D">
        <w:rPr>
          <w:rFonts w:eastAsiaTheme="minorHAnsi" w:cstheme="minorBidi"/>
        </w:rPr>
        <w:t xml:space="preserve"> evaluate for compliance with </w:t>
      </w:r>
      <w:r w:rsidR="00AE0792">
        <w:t xml:space="preserve">University Policy Business Finance Bulletin (BFB) G-45 “Implementing Requirements on Expenses Incurred in Support of Official </w:t>
      </w:r>
      <w:r w:rsidR="00AE0792">
        <w:lastRenderedPageBreak/>
        <w:t xml:space="preserve">Responsibilities of the President and Chancellors”, </w:t>
      </w:r>
      <w:r w:rsidR="001A1C09">
        <w:rPr>
          <w:rFonts w:eastAsiaTheme="minorHAnsi" w:cstheme="minorBidi"/>
        </w:rPr>
        <w:t xml:space="preserve">UC </w:t>
      </w:r>
      <w:r w:rsidRPr="00C3263D">
        <w:rPr>
          <w:rFonts w:eastAsiaTheme="minorHAnsi" w:cstheme="minorBidi"/>
        </w:rPr>
        <w:t>Regents Policy 7</w:t>
      </w:r>
      <w:r w:rsidR="001A1C09">
        <w:rPr>
          <w:rFonts w:eastAsiaTheme="minorHAnsi" w:cstheme="minorBidi"/>
        </w:rPr>
        <w:t>106:</w:t>
      </w:r>
      <w:r w:rsidRPr="00C3263D">
        <w:rPr>
          <w:rFonts w:eastAsiaTheme="minorHAnsi" w:cstheme="minorBidi"/>
        </w:rPr>
        <w:t xml:space="preserve"> “</w:t>
      </w:r>
      <w:r w:rsidR="00F511BF" w:rsidRPr="00C3263D">
        <w:rPr>
          <w:rFonts w:eastAsiaTheme="minorHAnsi" w:cstheme="minorBidi"/>
        </w:rPr>
        <w:t>Policy on the Associate of the President and the Associate of the Chancellor</w:t>
      </w:r>
      <w:r w:rsidR="00AE0792">
        <w:rPr>
          <w:rFonts w:eastAsiaTheme="minorHAnsi" w:cstheme="minorBidi"/>
        </w:rPr>
        <w:t>,</w:t>
      </w:r>
      <w:r w:rsidR="00F511BF" w:rsidRPr="00C3263D">
        <w:rPr>
          <w:rFonts w:eastAsiaTheme="minorHAnsi" w:cstheme="minorBidi"/>
        </w:rPr>
        <w:t>”</w:t>
      </w:r>
      <w:r w:rsidRPr="00C3263D">
        <w:rPr>
          <w:rFonts w:eastAsiaTheme="minorHAnsi" w:cstheme="minorBidi"/>
        </w:rPr>
        <w:t xml:space="preserve"> and adequacy of internal controls. </w:t>
      </w:r>
    </w:p>
    <w:p w14:paraId="78787F72" w14:textId="77777777" w:rsidR="0020204D" w:rsidRDefault="0020204D" w:rsidP="000C6CB1">
      <w:pPr>
        <w:ind w:left="1440"/>
      </w:pPr>
    </w:p>
    <w:p w14:paraId="78787F73" w14:textId="241C0D86" w:rsidR="0020204D" w:rsidRPr="00C3263D" w:rsidRDefault="0020204D" w:rsidP="00C3263D">
      <w:pPr>
        <w:pStyle w:val="ListParagraph"/>
        <w:numPr>
          <w:ilvl w:val="1"/>
          <w:numId w:val="2"/>
        </w:numPr>
        <w:tabs>
          <w:tab w:val="clear" w:pos="2520"/>
        </w:tabs>
        <w:ind w:left="1440"/>
        <w:contextualSpacing w:val="0"/>
        <w:jc w:val="both"/>
        <w:rPr>
          <w:rFonts w:eastAsiaTheme="minorHAnsi" w:cstheme="minorBidi"/>
        </w:rPr>
      </w:pPr>
      <w:r w:rsidRPr="00C3263D">
        <w:rPr>
          <w:rFonts w:eastAsiaTheme="minorHAnsi" w:cstheme="minorBidi"/>
        </w:rPr>
        <w:t>Performed a financial analytic review</w:t>
      </w:r>
      <w:r w:rsidR="000D68CA" w:rsidRPr="00C3263D">
        <w:rPr>
          <w:rFonts w:eastAsiaTheme="minorHAnsi" w:cstheme="minorBidi"/>
        </w:rPr>
        <w:t xml:space="preserve"> / trend analysis</w:t>
      </w:r>
      <w:r w:rsidR="0042131E" w:rsidRPr="00C3263D">
        <w:rPr>
          <w:rFonts w:eastAsiaTheme="minorHAnsi" w:cstheme="minorBidi"/>
        </w:rPr>
        <w:t xml:space="preserve"> of Expenses of the Associate of the Chancellor</w:t>
      </w:r>
      <w:r w:rsidR="000D68CA" w:rsidRPr="00C3263D">
        <w:rPr>
          <w:rFonts w:eastAsiaTheme="minorHAnsi" w:cstheme="minorBidi"/>
        </w:rPr>
        <w:t xml:space="preserve"> for FYs 2019-20 through 2021-22. </w:t>
      </w:r>
      <w:r w:rsidR="002B48DC">
        <w:rPr>
          <w:rFonts w:eastAsiaTheme="minorHAnsi" w:cstheme="minorBidi"/>
        </w:rPr>
        <w:t xml:space="preserve"> </w:t>
      </w:r>
      <w:r w:rsidRPr="00C3263D">
        <w:rPr>
          <w:rFonts w:eastAsiaTheme="minorHAnsi" w:cstheme="minorBidi"/>
        </w:rPr>
        <w:t>This included identifying unu</w:t>
      </w:r>
      <w:r w:rsidR="00F511BF" w:rsidRPr="00C3263D">
        <w:rPr>
          <w:rFonts w:eastAsiaTheme="minorHAnsi" w:cstheme="minorBidi"/>
        </w:rPr>
        <w:t xml:space="preserve">sual trends or fluctuations and </w:t>
      </w:r>
      <w:r w:rsidRPr="00C3263D">
        <w:rPr>
          <w:rFonts w:eastAsiaTheme="minorHAnsi" w:cstheme="minorBidi"/>
        </w:rPr>
        <w:t xml:space="preserve">evaluating the </w:t>
      </w:r>
      <w:r w:rsidR="000D68CA" w:rsidRPr="00C3263D">
        <w:rPr>
          <w:rFonts w:eastAsiaTheme="minorHAnsi" w:cstheme="minorBidi"/>
        </w:rPr>
        <w:t>reasonableness of</w:t>
      </w:r>
      <w:r w:rsidRPr="00C3263D">
        <w:rPr>
          <w:rFonts w:eastAsiaTheme="minorHAnsi" w:cstheme="minorBidi"/>
        </w:rPr>
        <w:t xml:space="preserve"> any variances.</w:t>
      </w:r>
    </w:p>
    <w:p w14:paraId="78787F74" w14:textId="77777777" w:rsidR="0020204D" w:rsidRPr="005B5124" w:rsidRDefault="0020204D" w:rsidP="007D0F9A"/>
    <w:p w14:paraId="78787F75" w14:textId="77777777" w:rsidR="0020204D" w:rsidRPr="00DD3798" w:rsidRDefault="0020204D" w:rsidP="007D0F9A"/>
    <w:p w14:paraId="703D9DF8" w14:textId="77777777" w:rsidR="001A1C09" w:rsidRPr="009E5E26" w:rsidRDefault="001A1C09" w:rsidP="001A1C09">
      <w:pPr>
        <w:numPr>
          <w:ilvl w:val="0"/>
          <w:numId w:val="6"/>
        </w:numPr>
        <w:jc w:val="both"/>
        <w:rPr>
          <w:b/>
        </w:rPr>
      </w:pPr>
      <w:r>
        <w:rPr>
          <w:b/>
          <w:u w:val="single"/>
        </w:rPr>
        <w:t>INTERNAL CONTROLS AND COMPLIANCE</w:t>
      </w:r>
    </w:p>
    <w:p w14:paraId="78787F77" w14:textId="77777777" w:rsidR="0020204D" w:rsidRDefault="0020204D"/>
    <w:p w14:paraId="78787F78" w14:textId="77777777" w:rsidR="0020204D" w:rsidRPr="001A1C09" w:rsidRDefault="0020204D" w:rsidP="001A1C09">
      <w:pPr>
        <w:ind w:firstLine="720"/>
        <w:jc w:val="both"/>
        <w:rPr>
          <w:rFonts w:eastAsiaTheme="minorHAnsi" w:cstheme="minorBidi"/>
        </w:rPr>
      </w:pPr>
      <w:r w:rsidRPr="001A1C09">
        <w:rPr>
          <w:rFonts w:eastAsiaTheme="minorHAnsi" w:cstheme="minorBidi"/>
        </w:rPr>
        <w:t>As part of the review, internal controls were examined within the scope of the audit.</w:t>
      </w:r>
    </w:p>
    <w:p w14:paraId="78787F79" w14:textId="77777777" w:rsidR="0020204D" w:rsidRDefault="0020204D">
      <w:pPr>
        <w:ind w:left="1440"/>
      </w:pPr>
    </w:p>
    <w:p w14:paraId="78787F7A" w14:textId="77777777" w:rsidR="0020204D" w:rsidRPr="001A1C09" w:rsidRDefault="0020204D" w:rsidP="001A1C09">
      <w:pPr>
        <w:ind w:left="720"/>
        <w:jc w:val="both"/>
        <w:rPr>
          <w:rFonts w:eastAsiaTheme="minorHAnsi" w:cstheme="minorBidi"/>
        </w:rPr>
      </w:pPr>
      <w:r w:rsidRPr="001A1C09">
        <w:rPr>
          <w:rFonts w:eastAsiaTheme="minorHAnsi" w:cstheme="minorBidi"/>
        </w:rPr>
        <w:t>Internal control is a process designed to provide reasonable, but not absolute, assurance regarding the achievement of objectives in the following categories:</w:t>
      </w:r>
    </w:p>
    <w:p w14:paraId="78787F7B" w14:textId="77777777" w:rsidR="0020204D" w:rsidRDefault="0020204D">
      <w:pPr>
        <w:ind w:left="1440"/>
      </w:pPr>
    </w:p>
    <w:p w14:paraId="6DB56441" w14:textId="77777777" w:rsidR="001A1C09" w:rsidRDefault="001A1C09" w:rsidP="001A1C09">
      <w:pPr>
        <w:pStyle w:val="ListParagraph"/>
        <w:numPr>
          <w:ilvl w:val="0"/>
          <w:numId w:val="7"/>
        </w:numPr>
        <w:contextualSpacing w:val="0"/>
        <w:jc w:val="both"/>
      </w:pPr>
      <w:r>
        <w:t xml:space="preserve">Effectiveness and efficiency of operations </w:t>
      </w:r>
    </w:p>
    <w:p w14:paraId="62D40A19" w14:textId="77777777" w:rsidR="001A1C09" w:rsidRDefault="001A1C09" w:rsidP="001A1C09">
      <w:pPr>
        <w:pStyle w:val="ListParagraph"/>
        <w:numPr>
          <w:ilvl w:val="0"/>
          <w:numId w:val="7"/>
        </w:numPr>
        <w:contextualSpacing w:val="0"/>
        <w:jc w:val="both"/>
      </w:pPr>
      <w:r>
        <w:t xml:space="preserve">Reliability of financial reporting </w:t>
      </w:r>
    </w:p>
    <w:p w14:paraId="7B943DEA" w14:textId="77777777" w:rsidR="001A1C09" w:rsidRPr="0030595E" w:rsidRDefault="001A1C09" w:rsidP="001A1C09">
      <w:pPr>
        <w:pStyle w:val="ListParagraph"/>
        <w:numPr>
          <w:ilvl w:val="0"/>
          <w:numId w:val="7"/>
        </w:numPr>
        <w:contextualSpacing w:val="0"/>
        <w:jc w:val="both"/>
      </w:pPr>
      <w:r w:rsidRPr="0030595E">
        <w:t>Compliance with applicable laws and regulations</w:t>
      </w:r>
    </w:p>
    <w:p w14:paraId="78787F7F" w14:textId="77777777" w:rsidR="0020204D" w:rsidRPr="0030595E" w:rsidRDefault="0020204D" w:rsidP="005B5124">
      <w:pPr>
        <w:ind w:left="1440"/>
      </w:pPr>
    </w:p>
    <w:p w14:paraId="78787F80" w14:textId="70BF63F4" w:rsidR="0020204D" w:rsidRPr="0030595E" w:rsidRDefault="0020204D" w:rsidP="001A1C09">
      <w:pPr>
        <w:ind w:left="720"/>
        <w:jc w:val="both"/>
        <w:rPr>
          <w:rFonts w:eastAsiaTheme="minorHAnsi" w:cstheme="minorBidi"/>
        </w:rPr>
      </w:pPr>
      <w:r w:rsidRPr="0030595E">
        <w:rPr>
          <w:rFonts w:eastAsiaTheme="minorHAnsi" w:cstheme="minorBidi"/>
        </w:rPr>
        <w:t xml:space="preserve">Substantive audit procedures were performed during </w:t>
      </w:r>
      <w:r w:rsidR="000D68CA" w:rsidRPr="0030595E">
        <w:rPr>
          <w:rFonts w:eastAsiaTheme="minorHAnsi" w:cstheme="minorBidi"/>
        </w:rPr>
        <w:t>the months of September</w:t>
      </w:r>
      <w:r w:rsidR="001A1C09" w:rsidRPr="0030595E">
        <w:rPr>
          <w:rFonts w:eastAsiaTheme="minorHAnsi" w:cstheme="minorBidi"/>
        </w:rPr>
        <w:t xml:space="preserve"> 2022</w:t>
      </w:r>
      <w:r w:rsidR="000D68CA" w:rsidRPr="0030595E">
        <w:rPr>
          <w:rFonts w:eastAsiaTheme="minorHAnsi" w:cstheme="minorBidi"/>
        </w:rPr>
        <w:t xml:space="preserve"> through</w:t>
      </w:r>
      <w:r w:rsidRPr="0030595E">
        <w:rPr>
          <w:rFonts w:eastAsiaTheme="minorHAnsi" w:cstheme="minorBidi"/>
        </w:rPr>
        <w:t xml:space="preserve"> </w:t>
      </w:r>
      <w:r w:rsidR="001A1C09" w:rsidRPr="0030595E">
        <w:rPr>
          <w:rFonts w:eastAsiaTheme="minorHAnsi" w:cstheme="minorBidi"/>
        </w:rPr>
        <w:t>June</w:t>
      </w:r>
      <w:r w:rsidR="000D68CA" w:rsidRPr="0030595E">
        <w:rPr>
          <w:rFonts w:eastAsiaTheme="minorHAnsi" w:cstheme="minorBidi"/>
        </w:rPr>
        <w:t xml:space="preserve"> 202</w:t>
      </w:r>
      <w:r w:rsidR="001A1C09" w:rsidRPr="0030595E">
        <w:rPr>
          <w:rFonts w:eastAsiaTheme="minorHAnsi" w:cstheme="minorBidi"/>
        </w:rPr>
        <w:t>3</w:t>
      </w:r>
      <w:r w:rsidRPr="0030595E">
        <w:rPr>
          <w:rFonts w:eastAsiaTheme="minorHAnsi" w:cstheme="minorBidi"/>
        </w:rPr>
        <w:t>. Accordingly, this evaluation of internal controls is based on our knowledge as of that time and should be read with that understanding.</w:t>
      </w:r>
    </w:p>
    <w:p w14:paraId="78787F81" w14:textId="77777777" w:rsidR="0020204D" w:rsidRPr="0030595E" w:rsidRDefault="0020204D" w:rsidP="007D0F9A"/>
    <w:p w14:paraId="78787F82" w14:textId="77777777" w:rsidR="0020204D" w:rsidRPr="0030595E" w:rsidRDefault="0020204D" w:rsidP="00731565"/>
    <w:p w14:paraId="6D2FF7CD" w14:textId="5A7744BA" w:rsidR="00520380" w:rsidRPr="0030595E" w:rsidRDefault="002F7155" w:rsidP="00520380">
      <w:pPr>
        <w:numPr>
          <w:ilvl w:val="0"/>
          <w:numId w:val="9"/>
        </w:numPr>
        <w:ind w:left="0"/>
        <w:rPr>
          <w:b/>
          <w:u w:val="single"/>
        </w:rPr>
      </w:pPr>
      <w:r>
        <w:rPr>
          <w:b/>
          <w:u w:val="single"/>
        </w:rPr>
        <w:t>CONCLUSION</w:t>
      </w:r>
    </w:p>
    <w:p w14:paraId="78787F86" w14:textId="77777777" w:rsidR="0020204D" w:rsidRPr="0030595E" w:rsidRDefault="0020204D" w:rsidP="00BC2F81"/>
    <w:p w14:paraId="78787FB3" w14:textId="2212FE21" w:rsidR="008A596D" w:rsidRPr="0030595E" w:rsidRDefault="0020204D" w:rsidP="007D0F9A">
      <w:pPr>
        <w:jc w:val="both"/>
        <w:rPr>
          <w:rFonts w:eastAsiaTheme="minorHAnsi" w:cstheme="minorBidi"/>
        </w:rPr>
      </w:pPr>
      <w:r w:rsidRPr="0030595E">
        <w:rPr>
          <w:rFonts w:eastAsiaTheme="minorHAnsi" w:cstheme="minorBidi"/>
        </w:rPr>
        <w:t xml:space="preserve">Controls and procedures over </w:t>
      </w:r>
      <w:r w:rsidR="00C5266C" w:rsidRPr="0030595E">
        <w:rPr>
          <w:rFonts w:eastAsiaTheme="minorHAnsi" w:cstheme="minorBidi"/>
        </w:rPr>
        <w:t xml:space="preserve">the </w:t>
      </w:r>
      <w:r w:rsidR="001C69AC" w:rsidRPr="0030595E">
        <w:rPr>
          <w:rFonts w:eastAsiaTheme="minorHAnsi" w:cstheme="minorBidi"/>
        </w:rPr>
        <w:t>Expenses of the Associate of the Chancellor</w:t>
      </w:r>
      <w:r w:rsidRPr="0030595E">
        <w:rPr>
          <w:rFonts w:eastAsiaTheme="minorHAnsi" w:cstheme="minorBidi"/>
        </w:rPr>
        <w:t xml:space="preserve"> were found to be adequate, in compliance with</w:t>
      </w:r>
      <w:r w:rsidR="001C69AC" w:rsidRPr="0030595E">
        <w:rPr>
          <w:rFonts w:eastAsiaTheme="minorHAnsi" w:cstheme="minorBidi"/>
        </w:rPr>
        <w:t xml:space="preserve"> </w:t>
      </w:r>
      <w:r w:rsidR="00AA69D3" w:rsidRPr="0030595E">
        <w:rPr>
          <w:rFonts w:eastAsiaTheme="minorHAnsi" w:cstheme="minorBidi"/>
        </w:rPr>
        <w:t xml:space="preserve">University Policy BFB G-45 and </w:t>
      </w:r>
      <w:r w:rsidRPr="0030595E">
        <w:rPr>
          <w:rFonts w:eastAsiaTheme="minorHAnsi" w:cstheme="minorBidi"/>
        </w:rPr>
        <w:t xml:space="preserve">Regents Policy </w:t>
      </w:r>
      <w:r w:rsidR="001C69AC" w:rsidRPr="0030595E">
        <w:rPr>
          <w:rFonts w:eastAsiaTheme="minorHAnsi" w:cstheme="minorBidi"/>
        </w:rPr>
        <w:t>7106</w:t>
      </w:r>
      <w:r w:rsidRPr="0030595E">
        <w:rPr>
          <w:rFonts w:eastAsiaTheme="minorHAnsi" w:cstheme="minorBidi"/>
        </w:rPr>
        <w:t>, and selected expenditures reviewed were deemed appropriate</w:t>
      </w:r>
      <w:r w:rsidR="0030595E" w:rsidRPr="0030595E">
        <w:rPr>
          <w:rFonts w:eastAsiaTheme="minorHAnsi" w:cstheme="minorBidi"/>
        </w:rPr>
        <w:t>.</w:t>
      </w:r>
    </w:p>
    <w:sectPr w:rsidR="008A596D" w:rsidRPr="0030595E" w:rsidSect="0073455B">
      <w:headerReference w:type="even" r:id="rId14"/>
      <w:headerReference w:type="default" r:id="rId15"/>
      <w:headerReference w:type="first" r:id="rId16"/>
      <w:pgSz w:w="12240" w:h="15840" w:code="1"/>
      <w:pgMar w:top="1440" w:right="1440" w:bottom="1440" w:left="1440" w:header="720" w:footer="720" w:gutter="0"/>
      <w:pgNumType w:start="3"/>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73A286" w14:textId="77777777" w:rsidR="00A8212B" w:rsidRDefault="00A8212B">
      <w:r>
        <w:separator/>
      </w:r>
    </w:p>
  </w:endnote>
  <w:endnote w:type="continuationSeparator" w:id="0">
    <w:p w14:paraId="20DE7562" w14:textId="77777777" w:rsidR="00A8212B" w:rsidRDefault="00A82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9BB11" w14:textId="77777777" w:rsidR="00A8212B" w:rsidRDefault="00A8212B">
      <w:r>
        <w:separator/>
      </w:r>
    </w:p>
  </w:footnote>
  <w:footnote w:type="continuationSeparator" w:id="0">
    <w:p w14:paraId="51C9F4EF" w14:textId="77777777" w:rsidR="00A8212B" w:rsidRDefault="00A82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87FB8" w14:textId="2714E9DC" w:rsidR="00E6261D" w:rsidRDefault="0020204D" w:rsidP="00FC0D2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787FB9" w14:textId="77777777" w:rsidR="00E6261D" w:rsidRDefault="00A8212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87FBA" w14:textId="685C6321" w:rsidR="00E6261D" w:rsidRDefault="00A8212B">
    <w:pPr>
      <w:pStyle w:val="Header"/>
      <w:tabs>
        <w:tab w:val="left" w:pos="6570"/>
      </w:tabs>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87FBB" w14:textId="28DFA6F6" w:rsidR="00E6261D" w:rsidRDefault="0020204D">
    <w:pPr>
      <w:pStyle w:val="Head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98017" w14:textId="188863A1" w:rsidR="00A93211" w:rsidRDefault="00A9321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7FBE1" w14:textId="4362D049" w:rsidR="00C3263D" w:rsidRPr="00E8601D" w:rsidRDefault="00C3263D" w:rsidP="00C3263D">
    <w:pPr>
      <w:pStyle w:val="Header"/>
    </w:pPr>
    <w:r w:rsidRPr="00731A5A">
      <w:t>R202</w:t>
    </w:r>
    <w:r>
      <w:t>3</w:t>
    </w:r>
    <w:r w:rsidRPr="00731A5A">
      <w:t>-0</w:t>
    </w:r>
    <w:r>
      <w:t>1</w:t>
    </w:r>
    <w:r w:rsidR="00AF57E8">
      <w:t>A</w:t>
    </w:r>
    <w:r w:rsidRPr="00731A5A">
      <w:tab/>
    </w:r>
    <w:r w:rsidRPr="00731A5A">
      <w:tab/>
    </w:r>
    <w:r w:rsidR="00AF57E8">
      <w:t>February</w:t>
    </w:r>
    <w:r>
      <w:t xml:space="preserve"> 0</w:t>
    </w:r>
    <w:r w:rsidR="00AF57E8">
      <w:t>8</w:t>
    </w:r>
    <w:r>
      <w:t>, 202</w:t>
    </w:r>
    <w:r w:rsidR="00AF57E8">
      <w:t>4</w:t>
    </w:r>
    <w:r w:rsidRPr="00731A5A">
      <w:t xml:space="preserve"> -</w:t>
    </w:r>
    <w:r>
      <w:t xml:space="preserve"> </w:t>
    </w:r>
    <w:r w:rsidRPr="00731A5A">
      <w:t xml:space="preserve">Page </w:t>
    </w:r>
    <w:sdt>
      <w:sdtPr>
        <w:id w:val="1028374697"/>
        <w:docPartObj>
          <w:docPartGallery w:val="Page Numbers (Top of Page)"/>
          <w:docPartUnique/>
        </w:docPartObj>
      </w:sdtPr>
      <w:sdtEndPr/>
      <w:sdtContent>
        <w:sdt>
          <w:sdtPr>
            <w:id w:val="1880363263"/>
            <w:docPartObj>
              <w:docPartGallery w:val="Page Numbers (Top of Page)"/>
              <w:docPartUnique/>
            </w:docPartObj>
          </w:sdtPr>
          <w:sdtEndPr/>
          <w:sdtContent>
            <w:r w:rsidRPr="00731A5A">
              <w:fldChar w:fldCharType="begin"/>
            </w:r>
            <w:r w:rsidRPr="00731A5A">
              <w:instrText xml:space="preserve"> PAGE   \* MERGEFORMAT </w:instrText>
            </w:r>
            <w:r w:rsidRPr="00731A5A">
              <w:fldChar w:fldCharType="separate"/>
            </w:r>
            <w:r>
              <w:t>3</w:t>
            </w:r>
            <w:r w:rsidRPr="00731A5A">
              <w:fldChar w:fldCharType="end"/>
            </w:r>
          </w:sdtContent>
        </w:sdt>
      </w:sdtContent>
    </w:sdt>
  </w:p>
  <w:p w14:paraId="78787FBD" w14:textId="77777777" w:rsidR="00C676B6" w:rsidRPr="00083CBB" w:rsidRDefault="00A8212B" w:rsidP="00C676B6">
    <w:pPr>
      <w:pStyle w:val="Header"/>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87FBE" w14:textId="3B53CA65" w:rsidR="00E8601D" w:rsidRPr="00E8601D" w:rsidRDefault="0073455B" w:rsidP="00E8601D">
    <w:pPr>
      <w:pStyle w:val="Header"/>
    </w:pPr>
    <w:r w:rsidRPr="00731A5A">
      <w:t>R202</w:t>
    </w:r>
    <w:r>
      <w:t>3</w:t>
    </w:r>
    <w:r w:rsidRPr="00731A5A">
      <w:t>-0</w:t>
    </w:r>
    <w:r>
      <w:t>1</w:t>
    </w:r>
    <w:r w:rsidR="00AF57E8">
      <w:t>A</w:t>
    </w:r>
    <w:r w:rsidRPr="00731A5A">
      <w:tab/>
    </w:r>
    <w:r w:rsidRPr="00731A5A">
      <w:tab/>
    </w:r>
    <w:r w:rsidR="00AF57E8">
      <w:t>February</w:t>
    </w:r>
    <w:r>
      <w:t xml:space="preserve"> 0</w:t>
    </w:r>
    <w:r w:rsidR="00AF57E8">
      <w:t>8</w:t>
    </w:r>
    <w:r>
      <w:t>, 202</w:t>
    </w:r>
    <w:r w:rsidR="00AF57E8">
      <w:t>4</w:t>
    </w:r>
    <w:r w:rsidRPr="00731A5A">
      <w:t xml:space="preserve"> -</w:t>
    </w:r>
    <w:r>
      <w:t xml:space="preserve"> </w:t>
    </w:r>
    <w:r w:rsidRPr="00731A5A">
      <w:t xml:space="preserve">Page </w:t>
    </w:r>
    <w:sdt>
      <w:sdtPr>
        <w:id w:val="-226460965"/>
        <w:docPartObj>
          <w:docPartGallery w:val="Page Numbers (Top of Page)"/>
          <w:docPartUnique/>
        </w:docPartObj>
      </w:sdtPr>
      <w:sdtEndPr/>
      <w:sdtContent>
        <w:sdt>
          <w:sdtPr>
            <w:id w:val="1299956536"/>
            <w:docPartObj>
              <w:docPartGallery w:val="Page Numbers (Top of Page)"/>
              <w:docPartUnique/>
            </w:docPartObj>
          </w:sdtPr>
          <w:sdtEndPr/>
          <w:sdtContent>
            <w:r w:rsidRPr="00731A5A">
              <w:fldChar w:fldCharType="begin"/>
            </w:r>
            <w:r w:rsidRPr="00731A5A">
              <w:instrText xml:space="preserve"> PAGE   \* MERGEFORMAT </w:instrText>
            </w:r>
            <w:r w:rsidRPr="00731A5A">
              <w:fldChar w:fldCharType="separate"/>
            </w:r>
            <w:r>
              <w:t>3</w:t>
            </w:r>
            <w:r w:rsidRPr="00731A5A">
              <w:fldChar w:fldCharType="end"/>
            </w:r>
          </w:sdtContent>
        </w:sdt>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0"/>
    <w:lvl w:ilvl="0" w:tplc="FFFFFFFF">
      <w:start w:val="1"/>
      <w:numFmt w:val="bullet"/>
      <w:lvlText w:val=""/>
      <w:lvlJc w:val="left"/>
      <w:pPr>
        <w:ind w:left="720" w:hanging="360"/>
      </w:pPr>
      <w:rPr>
        <w:rFonts w:ascii="Symbol" w:hAnsi="Symbol"/>
        <w:b w:val="0"/>
        <w:i w:val="0"/>
        <w:strike w:val="0"/>
        <w:color w:val="000000"/>
        <w:sz w:val="24"/>
        <w:u w:val="none" w:color="000000"/>
      </w:rPr>
    </w:lvl>
    <w:lvl w:ilvl="1" w:tplc="FFFFFFFF">
      <w:start w:val="1"/>
      <w:numFmt w:val="bullet"/>
      <w:lvlText w:val="o"/>
      <w:lvlJc w:val="left"/>
      <w:pPr>
        <w:ind w:left="1080" w:hanging="360"/>
      </w:pPr>
      <w:rPr>
        <w:rFonts w:ascii="Courier New" w:hAnsi="Courier New"/>
        <w:b w:val="0"/>
        <w:i w:val="0"/>
        <w:strike w:val="0"/>
        <w:color w:val="000000"/>
        <w:sz w:val="24"/>
        <w:u w:val="none" w:color="000000"/>
      </w:rPr>
    </w:lvl>
    <w:lvl w:ilvl="2" w:tplc="FFFFFFFF">
      <w:start w:val="1"/>
      <w:numFmt w:val="bullet"/>
      <w:lvlText w:val=""/>
      <w:lvlJc w:val="left"/>
      <w:pPr>
        <w:ind w:left="1440" w:hanging="360"/>
      </w:pPr>
      <w:rPr>
        <w:rFonts w:ascii="Wingdings" w:hAnsi="Wingdings"/>
        <w:b w:val="0"/>
        <w:i w:val="0"/>
        <w:strike w:val="0"/>
        <w:color w:val="000000"/>
        <w:sz w:val="24"/>
        <w:u w:val="none" w:color="000000"/>
      </w:rPr>
    </w:lvl>
    <w:lvl w:ilvl="3" w:tplc="FFFFFFFF">
      <w:start w:val="1"/>
      <w:numFmt w:val="bullet"/>
      <w:lvlText w:val=""/>
      <w:lvlJc w:val="left"/>
      <w:pPr>
        <w:ind w:left="1800" w:hanging="360"/>
      </w:pPr>
      <w:rPr>
        <w:rFonts w:ascii="Symbol" w:hAnsi="Symbol"/>
        <w:b w:val="0"/>
        <w:i w:val="0"/>
        <w:strike w:val="0"/>
        <w:color w:val="000000"/>
        <w:sz w:val="24"/>
        <w:u w:val="none" w:color="000000"/>
      </w:rPr>
    </w:lvl>
    <w:lvl w:ilvl="4" w:tplc="FFFFFFFF">
      <w:start w:val="1"/>
      <w:numFmt w:val="bullet"/>
      <w:lvlText w:val="o"/>
      <w:lvlJc w:val="left"/>
      <w:pPr>
        <w:ind w:left="2160" w:hanging="360"/>
      </w:pPr>
      <w:rPr>
        <w:rFonts w:ascii="Courier New" w:hAnsi="Courier New"/>
        <w:b w:val="0"/>
        <w:i w:val="0"/>
        <w:strike w:val="0"/>
        <w:color w:val="000000"/>
        <w:sz w:val="24"/>
        <w:u w:val="none" w:color="000000"/>
      </w:rPr>
    </w:lvl>
    <w:lvl w:ilvl="5" w:tplc="FFFFFFFF">
      <w:start w:val="1"/>
      <w:numFmt w:val="bullet"/>
      <w:lvlText w:val=""/>
      <w:lvlJc w:val="left"/>
      <w:pPr>
        <w:ind w:left="2520" w:hanging="360"/>
      </w:pPr>
      <w:rPr>
        <w:rFonts w:ascii="Wingdings" w:hAnsi="Wingdings"/>
        <w:b w:val="0"/>
        <w:i w:val="0"/>
        <w:strike w:val="0"/>
        <w:color w:val="000000"/>
        <w:sz w:val="24"/>
        <w:u w:val="none" w:color="000000"/>
      </w:rPr>
    </w:lvl>
    <w:lvl w:ilvl="6" w:tplc="FFFFFFFF">
      <w:start w:val="1"/>
      <w:numFmt w:val="bullet"/>
      <w:lvlText w:val=""/>
      <w:lvlJc w:val="left"/>
      <w:pPr>
        <w:ind w:left="2880" w:hanging="360"/>
      </w:pPr>
      <w:rPr>
        <w:rFonts w:ascii="Symbol" w:hAnsi="Symbol"/>
        <w:b w:val="0"/>
        <w:i w:val="0"/>
        <w:strike w:val="0"/>
        <w:color w:val="000000"/>
        <w:sz w:val="24"/>
        <w:u w:val="none" w:color="000000"/>
      </w:rPr>
    </w:lvl>
    <w:lvl w:ilvl="7" w:tplc="FFFFFFFF">
      <w:start w:val="1"/>
      <w:numFmt w:val="bullet"/>
      <w:lvlText w:val="o"/>
      <w:lvlJc w:val="left"/>
      <w:pPr>
        <w:ind w:left="3240" w:hanging="360"/>
      </w:pPr>
      <w:rPr>
        <w:rFonts w:ascii="Courier New" w:hAnsi="Courier New"/>
        <w:b w:val="0"/>
        <w:i w:val="0"/>
        <w:strike w:val="0"/>
        <w:color w:val="000000"/>
        <w:sz w:val="24"/>
        <w:u w:val="none" w:color="000000"/>
      </w:rPr>
    </w:lvl>
    <w:lvl w:ilvl="8" w:tplc="FFFFFFFF">
      <w:start w:val="1"/>
      <w:numFmt w:val="bullet"/>
      <w:lvlText w:val=""/>
      <w:lvlJc w:val="left"/>
      <w:pPr>
        <w:ind w:left="3600" w:hanging="360"/>
      </w:pPr>
      <w:rPr>
        <w:rFonts w:ascii="Wingdings" w:hAnsi="Wingdings"/>
        <w:b w:val="0"/>
        <w:i w:val="0"/>
        <w:strike w:val="0"/>
        <w:color w:val="000000"/>
        <w:sz w:val="24"/>
        <w:u w:val="none" w:color="000000"/>
      </w:rPr>
    </w:lvl>
  </w:abstractNum>
  <w:abstractNum w:abstractNumId="1" w15:restartNumberingAfterBreak="0">
    <w:nsid w:val="06F357B7"/>
    <w:multiLevelType w:val="hybridMultilevel"/>
    <w:tmpl w:val="21FC26C4"/>
    <w:lvl w:ilvl="0" w:tplc="115A0648">
      <w:start w:val="1"/>
      <w:numFmt w:val="decimal"/>
      <w:lvlText w:val="%1."/>
      <w:lvlJc w:val="left"/>
      <w:pPr>
        <w:tabs>
          <w:tab w:val="num" w:pos="1800"/>
        </w:tabs>
        <w:ind w:left="1800" w:hanging="360"/>
      </w:pPr>
      <w:rPr>
        <w:rFonts w:hint="default"/>
        <w:u w:val="none"/>
      </w:rPr>
    </w:lvl>
    <w:lvl w:ilvl="1" w:tplc="197E61CA">
      <w:start w:val="1"/>
      <w:numFmt w:val="bullet"/>
      <w:lvlText w:val=""/>
      <w:lvlJc w:val="left"/>
      <w:pPr>
        <w:tabs>
          <w:tab w:val="num" w:pos="2520"/>
        </w:tabs>
        <w:ind w:left="2520" w:hanging="360"/>
      </w:pPr>
      <w:rPr>
        <w:rFonts w:ascii="Symbol" w:eastAsia="Times New Roman" w:hAnsi="Symbol" w:cs="Times New Roman" w:hint="default"/>
      </w:rPr>
    </w:lvl>
    <w:lvl w:ilvl="2" w:tplc="73D07304">
      <w:start w:val="1"/>
      <w:numFmt w:val="upperLetter"/>
      <w:lvlText w:val="%3."/>
      <w:lvlJc w:val="left"/>
      <w:pPr>
        <w:tabs>
          <w:tab w:val="num" w:pos="3420"/>
        </w:tabs>
        <w:ind w:left="3420" w:hanging="360"/>
      </w:pPr>
      <w:rPr>
        <w:rFonts w:hint="default"/>
        <w:b/>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2DF1E57"/>
    <w:multiLevelType w:val="hybridMultilevel"/>
    <w:tmpl w:val="3196D1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73C0D05"/>
    <w:multiLevelType w:val="hybridMultilevel"/>
    <w:tmpl w:val="57B2CCC0"/>
    <w:lvl w:ilvl="0" w:tplc="461E7AB0">
      <w:start w:val="1"/>
      <w:numFmt w:val="upperRoman"/>
      <w:lvlText w:val="%1."/>
      <w:lvlJc w:val="left"/>
      <w:pPr>
        <w:tabs>
          <w:tab w:val="num" w:pos="720"/>
        </w:tabs>
        <w:ind w:left="720" w:hanging="72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CA639BA"/>
    <w:multiLevelType w:val="hybridMultilevel"/>
    <w:tmpl w:val="A9C8D4F2"/>
    <w:lvl w:ilvl="0" w:tplc="FFFFFFFF">
      <w:start w:val="1"/>
      <w:numFmt w:val="upperLetter"/>
      <w:lvlText w:val="%1."/>
      <w:lvlJc w:val="left"/>
      <w:pPr>
        <w:tabs>
          <w:tab w:val="num" w:pos="720"/>
        </w:tabs>
        <w:ind w:left="720" w:hanging="720"/>
      </w:pPr>
      <w:rPr>
        <w:rFonts w:hint="default"/>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14F5C1F"/>
    <w:multiLevelType w:val="hybridMultilevel"/>
    <w:tmpl w:val="E922788E"/>
    <w:lvl w:ilvl="0" w:tplc="B3123108">
      <w:start w:val="1"/>
      <w:numFmt w:val="upperRoman"/>
      <w:lvlText w:val="%1."/>
      <w:lvlJc w:val="left"/>
      <w:pPr>
        <w:tabs>
          <w:tab w:val="num" w:pos="720"/>
        </w:tabs>
        <w:ind w:left="720" w:hanging="720"/>
      </w:pPr>
      <w:rPr>
        <w:rFonts w:hint="default"/>
      </w:rPr>
    </w:lvl>
    <w:lvl w:ilvl="1" w:tplc="25987DAE">
      <w:start w:val="1"/>
      <w:numFmt w:val="upperLetter"/>
      <w:lvlText w:val="%2."/>
      <w:lvlJc w:val="left"/>
      <w:pPr>
        <w:tabs>
          <w:tab w:val="num" w:pos="720"/>
        </w:tabs>
        <w:ind w:left="720" w:hanging="720"/>
      </w:pPr>
      <w:rPr>
        <w:rFonts w:hint="default"/>
      </w:rPr>
    </w:lvl>
    <w:lvl w:ilvl="2" w:tplc="04090001">
      <w:start w:val="1"/>
      <w:numFmt w:val="bullet"/>
      <w:lvlText w:val=""/>
      <w:lvlJc w:val="left"/>
      <w:pPr>
        <w:tabs>
          <w:tab w:val="num" w:pos="1980"/>
        </w:tabs>
        <w:ind w:left="1980" w:hanging="360"/>
      </w:pPr>
      <w:rPr>
        <w:rFonts w:ascii="Symbol" w:hAnsi="Symbol" w:hint="default"/>
      </w:rPr>
    </w:lvl>
    <w:lvl w:ilvl="3" w:tplc="0409000F">
      <w:start w:val="1"/>
      <w:numFmt w:val="decimal"/>
      <w:lvlText w:val="%4."/>
      <w:lvlJc w:val="left"/>
      <w:pPr>
        <w:tabs>
          <w:tab w:val="num" w:pos="2520"/>
        </w:tabs>
        <w:ind w:left="2520" w:hanging="360"/>
      </w:pPr>
    </w:lvl>
    <w:lvl w:ilvl="4" w:tplc="F534506C">
      <w:start w:val="1"/>
      <w:numFmt w:val="lowerLetter"/>
      <w:lvlText w:val="%5)"/>
      <w:lvlJc w:val="left"/>
      <w:pPr>
        <w:ind w:left="360" w:hanging="360"/>
      </w:pPr>
      <w:rPr>
        <w:rFonts w:hint="default"/>
        <w:b w:val="0"/>
      </w:rPr>
    </w:lvl>
    <w:lvl w:ilvl="5" w:tplc="8668AD46">
      <w:start w:val="1"/>
      <w:numFmt w:val="decimal"/>
      <w:lvlText w:val="%6)"/>
      <w:lvlJc w:val="left"/>
      <w:pPr>
        <w:ind w:left="720" w:hanging="360"/>
      </w:pPr>
      <w:rPr>
        <w:rFonts w:eastAsia="Times New Roman" w:hint="default"/>
        <w:color w:val="auto"/>
      </w:r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1BC022B"/>
    <w:multiLevelType w:val="hybridMultilevel"/>
    <w:tmpl w:val="A9C8D4F2"/>
    <w:lvl w:ilvl="0" w:tplc="32C86C22">
      <w:start w:val="1"/>
      <w:numFmt w:val="upperLetter"/>
      <w:lvlText w:val="%1."/>
      <w:lvlJc w:val="left"/>
      <w:pPr>
        <w:tabs>
          <w:tab w:val="num" w:pos="720"/>
        </w:tabs>
        <w:ind w:left="72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F33972"/>
    <w:multiLevelType w:val="hybridMultilevel"/>
    <w:tmpl w:val="16A62FBE"/>
    <w:lvl w:ilvl="0" w:tplc="4DD430A8">
      <w:start w:val="2"/>
      <w:numFmt w:val="upperLetter"/>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9C319E3"/>
    <w:multiLevelType w:val="hybridMultilevel"/>
    <w:tmpl w:val="C19022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7"/>
  </w:num>
  <w:num w:numId="4">
    <w:abstractNumId w:val="2"/>
  </w:num>
  <w:num w:numId="5">
    <w:abstractNumId w:val="0"/>
  </w:num>
  <w:num w:numId="6">
    <w:abstractNumId w:val="6"/>
  </w:num>
  <w:num w:numId="7">
    <w:abstractNumId w:val="8"/>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96D"/>
    <w:rsid w:val="00003185"/>
    <w:rsid w:val="00047DE9"/>
    <w:rsid w:val="00062923"/>
    <w:rsid w:val="000752DD"/>
    <w:rsid w:val="000A7D60"/>
    <w:rsid w:val="000D68CA"/>
    <w:rsid w:val="001458B6"/>
    <w:rsid w:val="00180577"/>
    <w:rsid w:val="001A19A8"/>
    <w:rsid w:val="001A1C09"/>
    <w:rsid w:val="001C69AC"/>
    <w:rsid w:val="001D13E4"/>
    <w:rsid w:val="001F4F84"/>
    <w:rsid w:val="0020204D"/>
    <w:rsid w:val="00254BE4"/>
    <w:rsid w:val="002B48DC"/>
    <w:rsid w:val="002F7155"/>
    <w:rsid w:val="00301C1B"/>
    <w:rsid w:val="0030595E"/>
    <w:rsid w:val="00337AFF"/>
    <w:rsid w:val="00377387"/>
    <w:rsid w:val="003F3C1F"/>
    <w:rsid w:val="0042131E"/>
    <w:rsid w:val="00434863"/>
    <w:rsid w:val="00450FDB"/>
    <w:rsid w:val="004820FE"/>
    <w:rsid w:val="004A1B36"/>
    <w:rsid w:val="00514BF0"/>
    <w:rsid w:val="00520380"/>
    <w:rsid w:val="00521BD1"/>
    <w:rsid w:val="00532555"/>
    <w:rsid w:val="006F0DFF"/>
    <w:rsid w:val="0073455B"/>
    <w:rsid w:val="007B5B5A"/>
    <w:rsid w:val="007C2C95"/>
    <w:rsid w:val="007D0F9A"/>
    <w:rsid w:val="0089105E"/>
    <w:rsid w:val="008A596D"/>
    <w:rsid w:val="008D050E"/>
    <w:rsid w:val="008D59C3"/>
    <w:rsid w:val="00916E76"/>
    <w:rsid w:val="00975EA5"/>
    <w:rsid w:val="009F3FF9"/>
    <w:rsid w:val="00A36F23"/>
    <w:rsid w:val="00A8212B"/>
    <w:rsid w:val="00A93211"/>
    <w:rsid w:val="00AA69D3"/>
    <w:rsid w:val="00AE0792"/>
    <w:rsid w:val="00AF1F43"/>
    <w:rsid w:val="00AF57E8"/>
    <w:rsid w:val="00B16FD7"/>
    <w:rsid w:val="00BC3D25"/>
    <w:rsid w:val="00BF25A2"/>
    <w:rsid w:val="00C236EA"/>
    <w:rsid w:val="00C247FE"/>
    <w:rsid w:val="00C3263D"/>
    <w:rsid w:val="00C5266C"/>
    <w:rsid w:val="00C666FE"/>
    <w:rsid w:val="00C859F3"/>
    <w:rsid w:val="00C94D79"/>
    <w:rsid w:val="00C95BD3"/>
    <w:rsid w:val="00CB5613"/>
    <w:rsid w:val="00CF2DBD"/>
    <w:rsid w:val="00D424C7"/>
    <w:rsid w:val="00D54B2A"/>
    <w:rsid w:val="00DB08D4"/>
    <w:rsid w:val="00DB147C"/>
    <w:rsid w:val="00E64419"/>
    <w:rsid w:val="00EB7660"/>
    <w:rsid w:val="00F177D7"/>
    <w:rsid w:val="00F23F89"/>
    <w:rsid w:val="00F403F4"/>
    <w:rsid w:val="00F511BF"/>
    <w:rsid w:val="00F53B31"/>
    <w:rsid w:val="00F61F9E"/>
    <w:rsid w:val="00F7640C"/>
    <w:rsid w:val="00FB327D"/>
    <w:rsid w:val="00FB5565"/>
    <w:rsid w:val="00FB61C1"/>
    <w:rsid w:val="00FC5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78787F02"/>
  <w15:docId w15:val="{08BB91EC-0BF6-472F-9EC3-AB0D1BE6C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0204D"/>
    <w:pPr>
      <w:keepNext/>
      <w:jc w:val="right"/>
      <w:outlineLvl w:val="0"/>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204D"/>
    <w:rPr>
      <w:b/>
      <w:sz w:val="22"/>
    </w:rPr>
  </w:style>
  <w:style w:type="paragraph" w:styleId="Header">
    <w:name w:val="header"/>
    <w:basedOn w:val="Normal"/>
    <w:link w:val="HeaderChar"/>
    <w:rsid w:val="0020204D"/>
    <w:pPr>
      <w:tabs>
        <w:tab w:val="center" w:pos="4320"/>
        <w:tab w:val="right" w:pos="8640"/>
      </w:tabs>
    </w:pPr>
    <w:rPr>
      <w:szCs w:val="20"/>
    </w:rPr>
  </w:style>
  <w:style w:type="character" w:customStyle="1" w:styleId="HeaderChar">
    <w:name w:val="Header Char"/>
    <w:basedOn w:val="DefaultParagraphFont"/>
    <w:link w:val="Header"/>
    <w:rsid w:val="0020204D"/>
    <w:rPr>
      <w:sz w:val="24"/>
    </w:rPr>
  </w:style>
  <w:style w:type="character" w:styleId="PageNumber">
    <w:name w:val="page number"/>
    <w:basedOn w:val="DefaultParagraphFont"/>
    <w:rsid w:val="0020204D"/>
  </w:style>
  <w:style w:type="paragraph" w:styleId="ListParagraph">
    <w:name w:val="List Paragraph"/>
    <w:basedOn w:val="Normal"/>
    <w:uiPriority w:val="34"/>
    <w:qFormat/>
    <w:rsid w:val="00C5266C"/>
    <w:pPr>
      <w:ind w:left="720"/>
      <w:contextualSpacing/>
    </w:pPr>
  </w:style>
  <w:style w:type="paragraph" w:styleId="Footer">
    <w:name w:val="footer"/>
    <w:basedOn w:val="Normal"/>
    <w:link w:val="FooterChar"/>
    <w:unhideWhenUsed/>
    <w:rsid w:val="00450FDB"/>
    <w:pPr>
      <w:tabs>
        <w:tab w:val="center" w:pos="4680"/>
        <w:tab w:val="right" w:pos="9360"/>
      </w:tabs>
    </w:pPr>
  </w:style>
  <w:style w:type="character" w:customStyle="1" w:styleId="FooterChar">
    <w:name w:val="Footer Char"/>
    <w:basedOn w:val="DefaultParagraphFont"/>
    <w:link w:val="Footer"/>
    <w:rsid w:val="00450FD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2b14d86-3bfe-48ef-9217-28365e19d64c" xsi:nil="true"/>
    <lcf76f155ced4ddcb4097134ff3c332f xmlns="840351d0-6f74-4966-b45b-820ab32bd70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11307EAE8E364BA9668E7086CA7CFB" ma:contentTypeVersion="18" ma:contentTypeDescription="Create a new document." ma:contentTypeScope="" ma:versionID="5df1320138c683d5cc1df24f6dfa3ee9">
  <xsd:schema xmlns:xsd="http://www.w3.org/2001/XMLSchema" xmlns:xs="http://www.w3.org/2001/XMLSchema" xmlns:p="http://schemas.microsoft.com/office/2006/metadata/properties" xmlns:ns2="840351d0-6f74-4966-b45b-820ab32bd706" xmlns:ns3="82b14d86-3bfe-48ef-9217-28365e19d64c" targetNamespace="http://schemas.microsoft.com/office/2006/metadata/properties" ma:root="true" ma:fieldsID="c6b4b7309286182ec4072e51c8423415" ns2:_="" ns3:_="">
    <xsd:import namespace="840351d0-6f74-4966-b45b-820ab32bd706"/>
    <xsd:import namespace="82b14d86-3bfe-48ef-9217-28365e19d6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351d0-6f74-4966-b45b-820ab32bd7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a369a8e-3b54-4403-844c-e867f8c992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b14d86-3bfe-48ef-9217-28365e19d64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e422eef-2340-4663-a290-54e28e527488}" ma:internalName="TaxCatchAll" ma:showField="CatchAllData" ma:web="82b14d86-3bfe-48ef-9217-28365e19d6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28163-1082-4EC1-84E1-69066229D5E5}">
  <ds:schemaRefs>
    <ds:schemaRef ds:uri="http://schemas.microsoft.com/sharepoint/v3/contenttype/forms"/>
  </ds:schemaRefs>
</ds:datastoreItem>
</file>

<file path=customXml/itemProps2.xml><?xml version="1.0" encoding="utf-8"?>
<ds:datastoreItem xmlns:ds="http://schemas.openxmlformats.org/officeDocument/2006/customXml" ds:itemID="{4C95C379-7231-470D-83DD-D1F89833AACA}">
  <ds:schemaRefs>
    <ds:schemaRef ds:uri="http://schemas.microsoft.com/office/2006/metadata/properties"/>
    <ds:schemaRef ds:uri="http://schemas.microsoft.com/office/infopath/2007/PartnerControls"/>
    <ds:schemaRef ds:uri="82b14d86-3bfe-48ef-9217-28365e19d64c"/>
    <ds:schemaRef ds:uri="840351d0-6f74-4966-b45b-820ab32bd706"/>
  </ds:schemaRefs>
</ds:datastoreItem>
</file>

<file path=customXml/itemProps3.xml><?xml version="1.0" encoding="utf-8"?>
<ds:datastoreItem xmlns:ds="http://schemas.openxmlformats.org/officeDocument/2006/customXml" ds:itemID="{B07FF482-2C23-4AE2-B131-B8C55743F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351d0-6f74-4966-b45b-820ab32bd706"/>
    <ds:schemaRef ds:uri="82b14d86-3bfe-48ef-9217-28365e19d6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F4E1D1-1795-423D-9696-83847A304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611</Words>
  <Characters>3487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TeamMate Development</dc:creator>
  <cp:lastModifiedBy>Gregory Moore</cp:lastModifiedBy>
  <cp:revision>2</cp:revision>
  <dcterms:created xsi:type="dcterms:W3CDTF">2024-02-09T23:54:00Z</dcterms:created>
  <dcterms:modified xsi:type="dcterms:W3CDTF">2024-02-09T23:54:00Z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y fmtid="{D5CDD505-2E9C-101B-9397-08002B2CF9AE}" pid="3" name="ContentTypeId">
    <vt:lpwstr>0x0101001011307EAE8E364BA9668E7086CA7CFB</vt:lpwstr>
  </property>
  <property fmtid="{D5CDD505-2E9C-101B-9397-08002B2CF9AE}" pid="4" name="MediaServiceImageTags">
    <vt:lpwstr/>
  </property>
</Properties>
</file>