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B6" w:rsidRPr="005109E2" w:rsidRDefault="006053B6" w:rsidP="006053B6">
      <w:pPr>
        <w:suppressAutoHyphens/>
        <w:overflowPunct w:val="0"/>
        <w:autoSpaceDE w:val="0"/>
        <w:spacing w:line="360" w:lineRule="auto"/>
        <w:ind w:left="432"/>
        <w:jc w:val="center"/>
        <w:textAlignment w:val="baseline"/>
        <w:rPr>
          <w:rFonts w:ascii="Arial" w:hAnsi="Arial"/>
          <w:b/>
          <w:color w:val="FF0000"/>
          <w:sz w:val="28"/>
          <w:szCs w:val="28"/>
          <w:lang w:eastAsia="ar-SA"/>
        </w:rPr>
      </w:pP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lang w:eastAsia="ar-SA"/>
        </w:rPr>
      </w:pP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lang w:eastAsia="ar-SA"/>
        </w:rPr>
      </w:pP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lang w:eastAsia="ar-SA"/>
        </w:rPr>
      </w:pP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lang w:eastAsia="ar-SA"/>
        </w:rPr>
      </w:pP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lang w:eastAsia="ar-SA"/>
        </w:rPr>
      </w:pP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lang w:eastAsia="ar-SA"/>
        </w:rPr>
      </w:pPr>
      <w:r w:rsidRPr="00774FC9">
        <w:rPr>
          <w:rFonts w:ascii="Arial" w:eastAsia="Arial Unicode MS" w:hAnsi="Arial" w:cs="Arial"/>
          <w:lang w:eastAsia="ar-SA"/>
        </w:rPr>
        <w:t>INFORMATION TECHNOLOGY SERVICES</w:t>
      </w: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lang w:eastAsia="ar-SA"/>
        </w:rPr>
      </w:pPr>
      <w:r>
        <w:rPr>
          <w:rFonts w:ascii="Arial" w:eastAsia="Arial Unicode MS" w:hAnsi="Arial" w:cs="Arial"/>
          <w:lang w:eastAsia="ar-SA"/>
        </w:rPr>
        <w:t>PROCUREMENT AND ASSET MANAGEMENT</w:t>
      </w: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lang w:eastAsia="ar-SA"/>
        </w:rPr>
      </w:pPr>
      <w:r w:rsidRPr="00774FC9">
        <w:rPr>
          <w:rFonts w:ascii="Arial" w:eastAsia="Arial Unicode MS" w:hAnsi="Arial" w:cs="Arial"/>
          <w:lang w:eastAsia="ar-SA"/>
        </w:rPr>
        <w:t>AUDIT REPORT #</w:t>
      </w:r>
      <w:r>
        <w:rPr>
          <w:rFonts w:ascii="Arial" w:eastAsia="Arial Unicode MS" w:hAnsi="Arial" w:cs="Arial"/>
          <w:lang w:eastAsia="ar-SA"/>
        </w:rPr>
        <w:t>17-2215</w:t>
      </w:r>
    </w:p>
    <w:p w:rsidR="006053B6" w:rsidRPr="00774FC9" w:rsidRDefault="006053B6" w:rsidP="006053B6">
      <w:pPr>
        <w:suppressAutoHyphens/>
        <w:overflowPunct w:val="0"/>
        <w:autoSpaceDE w:val="0"/>
        <w:spacing w:line="360" w:lineRule="auto"/>
        <w:jc w:val="center"/>
        <w:textAlignment w:val="baseline"/>
        <w:rPr>
          <w:rFonts w:ascii="Arial" w:hAnsi="Arial" w:cs="Arial"/>
          <w:szCs w:val="20"/>
          <w:lang w:eastAsia="ar-SA"/>
        </w:rPr>
      </w:pPr>
    </w:p>
    <w:p w:rsidR="006053B6" w:rsidRPr="00774FC9" w:rsidRDefault="006053B6" w:rsidP="006053B6">
      <w:pPr>
        <w:suppressAutoHyphens/>
        <w:overflowPunct w:val="0"/>
        <w:autoSpaceDE w:val="0"/>
        <w:spacing w:line="360" w:lineRule="auto"/>
        <w:jc w:val="center"/>
        <w:textAlignment w:val="baseline"/>
        <w:rPr>
          <w:rFonts w:ascii="Arial" w:hAnsi="Arial" w:cs="Arial"/>
          <w:szCs w:val="20"/>
          <w:lang w:eastAsia="ar-SA"/>
        </w:rPr>
      </w:pPr>
    </w:p>
    <w:p w:rsidR="006053B6" w:rsidRPr="00774FC9" w:rsidRDefault="006053B6" w:rsidP="006053B6">
      <w:pPr>
        <w:suppressAutoHyphens/>
        <w:overflowPunct w:val="0"/>
        <w:autoSpaceDE w:val="0"/>
        <w:spacing w:line="360" w:lineRule="auto"/>
        <w:jc w:val="center"/>
        <w:textAlignment w:val="baseline"/>
        <w:rPr>
          <w:rFonts w:ascii="Arial" w:hAnsi="Arial" w:cs="Arial"/>
          <w:szCs w:val="20"/>
          <w:lang w:eastAsia="ar-SA"/>
        </w:rPr>
      </w:pPr>
    </w:p>
    <w:p w:rsidR="006053B6" w:rsidRPr="00774FC9" w:rsidRDefault="006053B6" w:rsidP="006053B6">
      <w:pPr>
        <w:suppressAutoHyphens/>
        <w:overflowPunct w:val="0"/>
        <w:autoSpaceDE w:val="0"/>
        <w:spacing w:line="360" w:lineRule="auto"/>
        <w:jc w:val="center"/>
        <w:textAlignment w:val="baseline"/>
        <w:rPr>
          <w:rFonts w:ascii="Arial" w:hAnsi="Arial" w:cs="Arial"/>
          <w:szCs w:val="20"/>
          <w:lang w:eastAsia="ar-SA"/>
        </w:rPr>
      </w:pPr>
    </w:p>
    <w:p w:rsidR="006053B6" w:rsidRPr="00774FC9" w:rsidRDefault="006053B6" w:rsidP="006053B6">
      <w:pPr>
        <w:suppressAutoHyphens/>
        <w:overflowPunct w:val="0"/>
        <w:autoSpaceDE w:val="0"/>
        <w:spacing w:line="360" w:lineRule="auto"/>
        <w:jc w:val="center"/>
        <w:textAlignment w:val="baseline"/>
        <w:rPr>
          <w:rFonts w:ascii="Arial" w:hAnsi="Arial" w:cs="Arial"/>
          <w:szCs w:val="20"/>
          <w:lang w:eastAsia="ar-SA"/>
        </w:rPr>
      </w:pPr>
    </w:p>
    <w:p w:rsidR="006053B6" w:rsidRPr="00774FC9" w:rsidRDefault="006053B6" w:rsidP="006053B6">
      <w:pPr>
        <w:suppressAutoHyphens/>
        <w:overflowPunct w:val="0"/>
        <w:autoSpaceDE w:val="0"/>
        <w:spacing w:line="360" w:lineRule="auto"/>
        <w:jc w:val="center"/>
        <w:textAlignment w:val="baseline"/>
        <w:rPr>
          <w:rFonts w:ascii="Arial" w:hAnsi="Arial" w:cs="Arial"/>
          <w:szCs w:val="20"/>
          <w:lang w:eastAsia="ar-SA"/>
        </w:rPr>
      </w:pPr>
    </w:p>
    <w:p w:rsidR="006053B6" w:rsidRPr="00774FC9" w:rsidRDefault="006053B6" w:rsidP="006053B6">
      <w:pPr>
        <w:suppressAutoHyphens/>
        <w:overflowPunct w:val="0"/>
        <w:autoSpaceDE w:val="0"/>
        <w:spacing w:line="360" w:lineRule="auto"/>
        <w:jc w:val="center"/>
        <w:textAlignment w:val="baseline"/>
        <w:rPr>
          <w:rFonts w:ascii="Arial" w:hAnsi="Arial" w:cs="Arial"/>
          <w:szCs w:val="20"/>
          <w:lang w:eastAsia="ar-SA"/>
        </w:rPr>
      </w:pPr>
    </w:p>
    <w:p w:rsidR="006053B6" w:rsidRPr="00774FC9" w:rsidRDefault="006053B6" w:rsidP="006053B6">
      <w:pPr>
        <w:suppressAutoHyphens/>
        <w:overflowPunct w:val="0"/>
        <w:autoSpaceDE w:val="0"/>
        <w:spacing w:line="360" w:lineRule="auto"/>
        <w:jc w:val="center"/>
        <w:textAlignment w:val="baseline"/>
        <w:rPr>
          <w:rFonts w:ascii="Arial" w:hAnsi="Arial" w:cs="Arial"/>
          <w:szCs w:val="20"/>
          <w:lang w:eastAsia="ar-SA"/>
        </w:rPr>
      </w:pPr>
    </w:p>
    <w:p w:rsidR="006053B6" w:rsidRPr="00774FC9" w:rsidRDefault="006053B6" w:rsidP="006053B6">
      <w:pPr>
        <w:suppressAutoHyphens/>
        <w:overflowPunct w:val="0"/>
        <w:autoSpaceDE w:val="0"/>
        <w:spacing w:line="360" w:lineRule="auto"/>
        <w:jc w:val="center"/>
        <w:textAlignment w:val="baseline"/>
        <w:rPr>
          <w:rFonts w:ascii="Arial" w:hAnsi="Arial" w:cs="Arial"/>
          <w:szCs w:val="20"/>
          <w:lang w:eastAsia="ar-SA"/>
        </w:rPr>
      </w:pPr>
    </w:p>
    <w:p w:rsidR="006053B6" w:rsidRPr="00774FC9" w:rsidRDefault="006053B6" w:rsidP="006053B6">
      <w:pPr>
        <w:suppressAutoHyphens/>
        <w:overflowPunct w:val="0"/>
        <w:autoSpaceDE w:val="0"/>
        <w:spacing w:line="360" w:lineRule="auto"/>
        <w:jc w:val="center"/>
        <w:textAlignment w:val="baseline"/>
        <w:rPr>
          <w:rFonts w:ascii="Arial" w:hAnsi="Arial" w:cs="Arial"/>
          <w:szCs w:val="20"/>
          <w:lang w:eastAsia="ar-SA"/>
        </w:rPr>
      </w:pPr>
    </w:p>
    <w:p w:rsidR="006053B6" w:rsidRPr="00774FC9" w:rsidRDefault="006053B6" w:rsidP="006053B6">
      <w:pPr>
        <w:suppressAutoHyphens/>
        <w:overflowPunct w:val="0"/>
        <w:autoSpaceDE w:val="0"/>
        <w:spacing w:line="360" w:lineRule="auto"/>
        <w:jc w:val="center"/>
        <w:textAlignment w:val="baseline"/>
        <w:rPr>
          <w:rFonts w:ascii="Arial" w:hAnsi="Arial" w:cs="Arial"/>
          <w:szCs w:val="20"/>
          <w:lang w:eastAsia="ar-SA"/>
        </w:rPr>
      </w:pPr>
    </w:p>
    <w:p w:rsidR="006053B6" w:rsidRPr="00774FC9" w:rsidRDefault="006053B6" w:rsidP="006053B6">
      <w:pPr>
        <w:keepNext/>
        <w:suppressAutoHyphens/>
        <w:overflowPunct w:val="0"/>
        <w:autoSpaceDE w:val="0"/>
        <w:spacing w:line="360" w:lineRule="auto"/>
        <w:outlineLvl w:val="4"/>
        <w:rPr>
          <w:rFonts w:ascii="Arial" w:eastAsia="Arial Unicode MS" w:hAnsi="Arial" w:cs="Arial"/>
          <w:szCs w:val="16"/>
          <w:lang w:eastAsia="ar-SA"/>
        </w:rPr>
      </w:pPr>
    </w:p>
    <w:p w:rsidR="006053B6" w:rsidRPr="00774FC9" w:rsidRDefault="006053B6" w:rsidP="006053B6">
      <w:pPr>
        <w:suppressAutoHyphens/>
        <w:overflowPunct w:val="0"/>
        <w:autoSpaceDE w:val="0"/>
        <w:textAlignment w:val="baseline"/>
        <w:rPr>
          <w:sz w:val="20"/>
          <w:szCs w:val="20"/>
          <w:lang w:eastAsia="ar-SA"/>
        </w:rPr>
      </w:pPr>
    </w:p>
    <w:p w:rsidR="006053B6" w:rsidRPr="00774FC9" w:rsidRDefault="006053B6" w:rsidP="006053B6">
      <w:pPr>
        <w:suppressAutoHyphens/>
        <w:overflowPunct w:val="0"/>
        <w:autoSpaceDE w:val="0"/>
        <w:textAlignment w:val="baseline"/>
        <w:rPr>
          <w:sz w:val="20"/>
          <w:szCs w:val="20"/>
          <w:lang w:eastAsia="ar-SA"/>
        </w:rPr>
      </w:pPr>
    </w:p>
    <w:p w:rsidR="006053B6" w:rsidRPr="00774FC9" w:rsidRDefault="006053B6" w:rsidP="006053B6">
      <w:pPr>
        <w:suppressAutoHyphens/>
        <w:overflowPunct w:val="0"/>
        <w:autoSpaceDE w:val="0"/>
        <w:textAlignment w:val="baseline"/>
        <w:rPr>
          <w:sz w:val="20"/>
          <w:szCs w:val="20"/>
          <w:lang w:eastAsia="ar-SA"/>
        </w:rPr>
      </w:pPr>
    </w:p>
    <w:p w:rsidR="006053B6" w:rsidRPr="00774FC9" w:rsidRDefault="006053B6" w:rsidP="006053B6">
      <w:pPr>
        <w:suppressAutoHyphens/>
        <w:overflowPunct w:val="0"/>
        <w:autoSpaceDE w:val="0"/>
        <w:textAlignment w:val="baseline"/>
        <w:rPr>
          <w:sz w:val="20"/>
          <w:szCs w:val="20"/>
          <w:lang w:eastAsia="ar-SA"/>
        </w:rPr>
      </w:pPr>
    </w:p>
    <w:p w:rsidR="006053B6" w:rsidRPr="00774FC9" w:rsidRDefault="006053B6" w:rsidP="006053B6">
      <w:pPr>
        <w:suppressAutoHyphens/>
        <w:overflowPunct w:val="0"/>
        <w:autoSpaceDE w:val="0"/>
        <w:textAlignment w:val="baseline"/>
        <w:rPr>
          <w:sz w:val="20"/>
          <w:szCs w:val="20"/>
          <w:lang w:eastAsia="ar-SA"/>
        </w:rPr>
      </w:pPr>
    </w:p>
    <w:p w:rsidR="006053B6" w:rsidRPr="00774FC9" w:rsidRDefault="006053B6" w:rsidP="006053B6">
      <w:pPr>
        <w:suppressAutoHyphens/>
        <w:overflowPunct w:val="0"/>
        <w:autoSpaceDE w:val="0"/>
        <w:spacing w:line="360" w:lineRule="auto"/>
        <w:textAlignment w:val="baseline"/>
        <w:rPr>
          <w:rFonts w:ascii="Arial" w:hAnsi="Arial"/>
          <w:szCs w:val="20"/>
          <w:lang w:eastAsia="ar-SA"/>
        </w:rPr>
      </w:pP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sz w:val="16"/>
          <w:szCs w:val="16"/>
          <w:lang w:eastAsia="ar-SA"/>
        </w:rPr>
      </w:pPr>
    </w:p>
    <w:p w:rsidR="006053B6"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sz w:val="16"/>
          <w:szCs w:val="16"/>
          <w:lang w:eastAsia="ar-SA"/>
        </w:rPr>
      </w:pPr>
    </w:p>
    <w:p w:rsidR="00EB11B3" w:rsidRDefault="00EB11B3"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sz w:val="16"/>
          <w:szCs w:val="16"/>
          <w:lang w:eastAsia="ar-SA"/>
        </w:rPr>
      </w:pPr>
    </w:p>
    <w:p w:rsidR="00EB11B3" w:rsidRPr="00774FC9" w:rsidRDefault="00EB11B3"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sz w:val="16"/>
          <w:szCs w:val="16"/>
          <w:lang w:eastAsia="ar-SA"/>
        </w:rPr>
      </w:pPr>
    </w:p>
    <w:p w:rsidR="006053B6" w:rsidRPr="00774FC9" w:rsidRDefault="006053B6" w:rsidP="006053B6">
      <w:pPr>
        <w:suppressAutoHyphens/>
        <w:overflowPunct w:val="0"/>
        <w:autoSpaceDE w:val="0"/>
        <w:textAlignment w:val="baseline"/>
        <w:rPr>
          <w:sz w:val="20"/>
          <w:szCs w:val="20"/>
          <w:lang w:eastAsia="ar-SA"/>
        </w:rPr>
      </w:pP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sz w:val="16"/>
          <w:szCs w:val="16"/>
          <w:lang w:eastAsia="ar-SA"/>
        </w:rPr>
      </w:pP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sz w:val="16"/>
          <w:szCs w:val="16"/>
          <w:lang w:eastAsia="ar-SA"/>
        </w:rPr>
      </w:pPr>
    </w:p>
    <w:p w:rsidR="006053B6"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sz w:val="16"/>
          <w:szCs w:val="16"/>
          <w:lang w:eastAsia="ar-SA"/>
        </w:rPr>
      </w:pPr>
      <w:r w:rsidRPr="00774FC9">
        <w:rPr>
          <w:rFonts w:ascii="Arial" w:eastAsia="Arial Unicode MS" w:hAnsi="Arial" w:cs="Arial"/>
          <w:sz w:val="16"/>
          <w:szCs w:val="16"/>
          <w:lang w:eastAsia="ar-SA"/>
        </w:rPr>
        <w:t>Audit &amp; Advisory Services</w:t>
      </w:r>
    </w:p>
    <w:p w:rsidR="006053B6" w:rsidRPr="00774FC9" w:rsidRDefault="003B6283"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sz w:val="16"/>
          <w:szCs w:val="16"/>
          <w:lang w:eastAsia="ar-SA"/>
        </w:rPr>
      </w:pPr>
      <w:r>
        <w:rPr>
          <w:rFonts w:ascii="Arial" w:eastAsia="Arial Unicode MS" w:hAnsi="Arial" w:cs="Arial"/>
          <w:sz w:val="16"/>
          <w:szCs w:val="16"/>
          <w:lang w:eastAsia="ar-SA"/>
        </w:rPr>
        <w:t>April</w:t>
      </w:r>
      <w:r w:rsidR="006053B6">
        <w:rPr>
          <w:rFonts w:ascii="Arial" w:eastAsia="Arial Unicode MS" w:hAnsi="Arial" w:cs="Arial"/>
          <w:sz w:val="16"/>
          <w:szCs w:val="16"/>
          <w:lang w:eastAsia="ar-SA"/>
        </w:rPr>
        <w:t xml:space="preserve"> 2017</w:t>
      </w:r>
    </w:p>
    <w:p w:rsidR="006053B6"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szCs w:val="20"/>
          <w:lang w:eastAsia="ar-SA"/>
        </w:rPr>
      </w:pP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outlineLvl w:val="4"/>
        <w:rPr>
          <w:rFonts w:ascii="Arial" w:eastAsia="Arial Unicode MS" w:hAnsi="Arial" w:cs="Arial"/>
          <w:szCs w:val="20"/>
          <w:lang w:eastAsia="ar-SA"/>
        </w:rPr>
        <w:sectPr w:rsidR="006053B6" w:rsidRPr="00774FC9" w:rsidSect="00EB11B3">
          <w:pgSz w:w="12240" w:h="15840"/>
          <w:pgMar w:top="1496" w:right="1440" w:bottom="1136" w:left="1440" w:header="1440" w:footer="1080" w:gutter="0"/>
          <w:pgNumType w:start="1"/>
          <w:cols w:space="720"/>
          <w:titlePg/>
          <w:docGrid w:linePitch="360"/>
        </w:sectPr>
      </w:pP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lang w:eastAsia="ar-SA"/>
        </w:rPr>
      </w:pPr>
      <w:r w:rsidRPr="00774FC9">
        <w:rPr>
          <w:rFonts w:ascii="Arial" w:eastAsia="Arial Unicode MS" w:hAnsi="Arial" w:cs="Arial"/>
          <w:lang w:eastAsia="ar-SA"/>
        </w:rPr>
        <w:lastRenderedPageBreak/>
        <w:t>INFORMATION TECHNOLOGY SERVICES</w:t>
      </w: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lang w:eastAsia="ar-SA"/>
        </w:rPr>
      </w:pPr>
      <w:r>
        <w:rPr>
          <w:rFonts w:ascii="Arial" w:eastAsia="Arial Unicode MS" w:hAnsi="Arial" w:cs="Arial"/>
          <w:lang w:eastAsia="ar-SA"/>
        </w:rPr>
        <w:t>PROCUREMENT AND ASSET MANAGEMENT</w:t>
      </w:r>
    </w:p>
    <w:p w:rsidR="006053B6" w:rsidRPr="00774FC9" w:rsidRDefault="006053B6" w:rsidP="006053B6">
      <w:pPr>
        <w:keepNext/>
        <w:numPr>
          <w:ilvl w:val="4"/>
          <w:numId w:val="0"/>
        </w:numPr>
        <w:tabs>
          <w:tab w:val="num" w:pos="0"/>
        </w:tabs>
        <w:suppressAutoHyphens/>
        <w:overflowPunct w:val="0"/>
        <w:autoSpaceDE w:val="0"/>
        <w:spacing w:line="360" w:lineRule="auto"/>
        <w:ind w:left="1008" w:hanging="1008"/>
        <w:jc w:val="center"/>
        <w:outlineLvl w:val="4"/>
        <w:rPr>
          <w:rFonts w:ascii="Arial" w:eastAsia="Arial Unicode MS" w:hAnsi="Arial" w:cs="Arial"/>
          <w:lang w:eastAsia="ar-SA"/>
        </w:rPr>
      </w:pPr>
      <w:bookmarkStart w:id="0" w:name="_GoBack"/>
      <w:bookmarkEnd w:id="0"/>
      <w:r w:rsidRPr="00774FC9">
        <w:rPr>
          <w:rFonts w:ascii="Arial" w:eastAsia="Arial Unicode MS" w:hAnsi="Arial" w:cs="Arial"/>
          <w:lang w:eastAsia="ar-SA"/>
        </w:rPr>
        <w:t xml:space="preserve"> AUDIT REPORT #</w:t>
      </w:r>
      <w:r>
        <w:rPr>
          <w:rFonts w:ascii="Arial" w:eastAsia="Arial Unicode MS" w:hAnsi="Arial" w:cs="Arial"/>
          <w:lang w:eastAsia="ar-SA"/>
        </w:rPr>
        <w:t>17-2215</w:t>
      </w:r>
    </w:p>
    <w:p w:rsidR="006053B6" w:rsidRPr="00774FC9" w:rsidRDefault="006053B6" w:rsidP="006053B6">
      <w:pPr>
        <w:suppressAutoHyphens/>
        <w:overflowPunct w:val="0"/>
        <w:autoSpaceDE w:val="0"/>
        <w:spacing w:line="360" w:lineRule="auto"/>
        <w:jc w:val="both"/>
        <w:textAlignment w:val="baseline"/>
        <w:rPr>
          <w:rFonts w:ascii="Arial" w:hAnsi="Arial" w:cs="Arial"/>
          <w:lang w:eastAsia="ar-SA"/>
        </w:rPr>
      </w:pPr>
    </w:p>
    <w:p w:rsidR="006053B6" w:rsidRPr="00774FC9" w:rsidRDefault="006053B6" w:rsidP="006053B6">
      <w:pPr>
        <w:keepNext/>
        <w:numPr>
          <w:ilvl w:val="2"/>
          <w:numId w:val="0"/>
        </w:numPr>
        <w:tabs>
          <w:tab w:val="num" w:pos="0"/>
        </w:tabs>
        <w:suppressAutoHyphens/>
        <w:overflowPunct w:val="0"/>
        <w:autoSpaceDE w:val="0"/>
        <w:spacing w:line="360" w:lineRule="auto"/>
        <w:ind w:left="720" w:hanging="720"/>
        <w:jc w:val="both"/>
        <w:outlineLvl w:val="2"/>
        <w:rPr>
          <w:rFonts w:ascii="Arial" w:eastAsia="Arial Unicode MS" w:hAnsi="Arial" w:cs="Arial"/>
          <w:u w:val="single"/>
          <w:lang w:eastAsia="ar-SA"/>
        </w:rPr>
      </w:pPr>
      <w:r w:rsidRPr="00774FC9">
        <w:rPr>
          <w:rFonts w:ascii="Arial" w:eastAsia="Arial Unicode MS" w:hAnsi="Arial" w:cs="Arial"/>
          <w:u w:val="single"/>
          <w:lang w:eastAsia="ar-SA"/>
        </w:rPr>
        <w:t>Background</w:t>
      </w:r>
    </w:p>
    <w:p w:rsidR="006053B6" w:rsidRPr="00774FC9" w:rsidRDefault="006053B6" w:rsidP="006053B6">
      <w:pPr>
        <w:suppressAutoHyphens/>
        <w:overflowPunct w:val="0"/>
        <w:autoSpaceDE w:val="0"/>
        <w:spacing w:line="360" w:lineRule="auto"/>
        <w:jc w:val="both"/>
        <w:textAlignment w:val="baseline"/>
        <w:rPr>
          <w:rFonts w:ascii="Arial" w:hAnsi="Arial" w:cs="Arial"/>
          <w:lang w:eastAsia="ar-SA"/>
        </w:rPr>
      </w:pPr>
    </w:p>
    <w:p w:rsidR="006053B6" w:rsidRPr="00AE42B2" w:rsidRDefault="006053B6" w:rsidP="006053B6">
      <w:pPr>
        <w:suppressAutoHyphens/>
        <w:overflowPunct w:val="0"/>
        <w:autoSpaceDE w:val="0"/>
        <w:spacing w:line="360" w:lineRule="auto"/>
        <w:jc w:val="both"/>
        <w:textAlignment w:val="baseline"/>
        <w:rPr>
          <w:rFonts w:ascii="Arial" w:hAnsi="Arial" w:cs="Arial"/>
          <w:lang w:eastAsia="ar-SA"/>
        </w:rPr>
      </w:pPr>
      <w:r w:rsidRPr="00774FC9">
        <w:rPr>
          <w:rFonts w:ascii="Arial" w:hAnsi="Arial" w:cs="Arial"/>
          <w:lang w:eastAsia="ar-SA"/>
        </w:rPr>
        <w:t>In accordance with the</w:t>
      </w:r>
      <w:r>
        <w:rPr>
          <w:rFonts w:ascii="Arial" w:hAnsi="Arial" w:cs="Arial"/>
          <w:lang w:eastAsia="ar-SA"/>
        </w:rPr>
        <w:t xml:space="preserve"> UCLA Administration</w:t>
      </w:r>
      <w:r w:rsidRPr="00774FC9">
        <w:rPr>
          <w:rFonts w:ascii="Arial" w:hAnsi="Arial" w:cs="Arial"/>
          <w:lang w:eastAsia="ar-SA"/>
        </w:rPr>
        <w:t xml:space="preserve"> </w:t>
      </w:r>
      <w:r>
        <w:rPr>
          <w:rFonts w:ascii="Arial" w:hAnsi="Arial" w:cs="Arial"/>
          <w:lang w:eastAsia="ar-SA"/>
        </w:rPr>
        <w:t xml:space="preserve">fiscal year 2016-17 </w:t>
      </w:r>
      <w:r w:rsidRPr="00774FC9">
        <w:rPr>
          <w:rFonts w:ascii="Arial" w:hAnsi="Arial" w:cs="Arial"/>
          <w:lang w:eastAsia="ar-SA"/>
        </w:rPr>
        <w:t xml:space="preserve">audit plan, Audit &amp; Advisory Services (A&amp;AS) conducted an audit of </w:t>
      </w:r>
      <w:r>
        <w:rPr>
          <w:rFonts w:ascii="Arial" w:hAnsi="Arial" w:cs="Arial"/>
          <w:lang w:eastAsia="ar-SA"/>
        </w:rPr>
        <w:t>the Procurement and Asset Management unit within Information Technology Services (IT Services).  Procurement and Asset Management is one of four functional units that comprise IT Services Administration.  Budget &amp; Finance, Human Resources, and Administrative Support make up the remaining functional areas in Administration.</w:t>
      </w:r>
    </w:p>
    <w:p w:rsidR="006053B6" w:rsidRDefault="006053B6" w:rsidP="006053B6">
      <w:pPr>
        <w:spacing w:line="360" w:lineRule="auto"/>
        <w:jc w:val="both"/>
        <w:rPr>
          <w:rStyle w:val="bodystyle10"/>
          <w:rFonts w:ascii="Arial" w:hAnsi="Arial" w:cs="Arial"/>
        </w:rPr>
      </w:pPr>
    </w:p>
    <w:p w:rsidR="006053B6" w:rsidRDefault="006053B6" w:rsidP="006053B6">
      <w:pPr>
        <w:spacing w:line="360" w:lineRule="auto"/>
        <w:jc w:val="both"/>
        <w:rPr>
          <w:rFonts w:ascii="Arial" w:hAnsi="Arial" w:cs="Arial"/>
          <w:lang w:eastAsia="ar-SA"/>
        </w:rPr>
      </w:pPr>
      <w:r w:rsidRPr="005B29A3">
        <w:rPr>
          <w:rFonts w:ascii="Arial" w:hAnsi="Arial" w:cs="Arial"/>
          <w:lang w:eastAsia="ar-SA"/>
        </w:rPr>
        <w:t>P</w:t>
      </w:r>
      <w:r>
        <w:rPr>
          <w:rFonts w:ascii="Arial" w:hAnsi="Arial" w:cs="Arial"/>
          <w:lang w:eastAsia="ar-SA"/>
        </w:rPr>
        <w:t>rocurement and Asset Management</w:t>
      </w:r>
      <w:r w:rsidRPr="005B29A3">
        <w:rPr>
          <w:rFonts w:ascii="Arial" w:hAnsi="Arial" w:cs="Arial"/>
          <w:lang w:eastAsia="ar-SA"/>
        </w:rPr>
        <w:t xml:space="preserve"> is responsible for processing </w:t>
      </w:r>
      <w:r>
        <w:rPr>
          <w:rFonts w:ascii="Arial" w:hAnsi="Arial" w:cs="Arial"/>
          <w:lang w:eastAsia="ar-SA"/>
        </w:rPr>
        <w:t>all IT Services purchases including, but not limited to, inventorial equipment, telephone equipment, computer hardware, computer software, professional services, and general office supplies</w:t>
      </w:r>
      <w:r w:rsidRPr="005B29A3">
        <w:rPr>
          <w:rFonts w:ascii="Arial" w:hAnsi="Arial" w:cs="Arial"/>
          <w:lang w:eastAsia="ar-SA"/>
        </w:rPr>
        <w:t xml:space="preserve">.  </w:t>
      </w:r>
      <w:r>
        <w:rPr>
          <w:rFonts w:ascii="Arial" w:hAnsi="Arial" w:cs="Arial"/>
          <w:lang w:eastAsia="ar-SA"/>
        </w:rPr>
        <w:t>For fiscal year 2015-16, IT Services procured approximately $19.4 million in goods and services.</w:t>
      </w:r>
    </w:p>
    <w:p w:rsidR="006053B6" w:rsidRDefault="006053B6" w:rsidP="006053B6">
      <w:pPr>
        <w:spacing w:line="360" w:lineRule="auto"/>
        <w:jc w:val="both"/>
        <w:rPr>
          <w:rFonts w:ascii="Arial" w:hAnsi="Arial" w:cs="Arial"/>
          <w:lang w:eastAsia="ar-SA"/>
        </w:rPr>
      </w:pPr>
    </w:p>
    <w:p w:rsidR="006053B6" w:rsidRPr="00C46B80" w:rsidRDefault="006053B6" w:rsidP="006053B6">
      <w:pPr>
        <w:spacing w:line="360" w:lineRule="auto"/>
        <w:jc w:val="both"/>
        <w:rPr>
          <w:rStyle w:val="bodystyle10"/>
          <w:rFonts w:ascii="Arial" w:hAnsi="Arial" w:cs="Arial"/>
        </w:rPr>
      </w:pPr>
      <w:r>
        <w:rPr>
          <w:rStyle w:val="bodystyle10"/>
          <w:rFonts w:ascii="Arial" w:hAnsi="Arial" w:cs="Arial"/>
        </w:rPr>
        <w:t>The Equipment Custodian, who is part of the Procurement and Asset Management unit, is</w:t>
      </w:r>
      <w:r w:rsidRPr="005B29A3">
        <w:rPr>
          <w:rStyle w:val="bodystyle10"/>
          <w:rFonts w:ascii="Arial" w:hAnsi="Arial" w:cs="Arial"/>
        </w:rPr>
        <w:t xml:space="preserve"> responsible for managing and tracking inventorial equipment from purchase to final disposition, authorizing and reporting equipment disposals</w:t>
      </w:r>
      <w:r>
        <w:rPr>
          <w:rStyle w:val="bodystyle10"/>
          <w:rFonts w:ascii="Arial" w:hAnsi="Arial" w:cs="Arial"/>
        </w:rPr>
        <w:t xml:space="preserve">, </w:t>
      </w:r>
      <w:r w:rsidRPr="005B29A3">
        <w:rPr>
          <w:rStyle w:val="bodystyle10"/>
          <w:rFonts w:ascii="Arial" w:hAnsi="Arial" w:cs="Arial"/>
        </w:rPr>
        <w:t>and organizing</w:t>
      </w:r>
      <w:r>
        <w:rPr>
          <w:rStyle w:val="bodystyle10"/>
          <w:rFonts w:ascii="Arial" w:hAnsi="Arial" w:cs="Arial"/>
        </w:rPr>
        <w:t xml:space="preserve"> the annual physical inventory</w:t>
      </w:r>
      <w:r w:rsidRPr="005B29A3">
        <w:rPr>
          <w:rStyle w:val="bodystyle10"/>
          <w:rFonts w:ascii="Arial" w:hAnsi="Arial" w:cs="Arial"/>
        </w:rPr>
        <w:t>.  The University’s centralized Asset Management System (AMS) is utilized to manage inventorial equipment.</w:t>
      </w:r>
      <w:r>
        <w:rPr>
          <w:rStyle w:val="bodystyle10"/>
          <w:rFonts w:ascii="Arial" w:hAnsi="Arial" w:cs="Arial"/>
        </w:rPr>
        <w:t xml:space="preserve">  </w:t>
      </w:r>
      <w:r w:rsidRPr="00C46B80">
        <w:rPr>
          <w:rStyle w:val="bodystyle10"/>
          <w:rFonts w:ascii="Arial" w:hAnsi="Arial" w:cs="Arial"/>
        </w:rPr>
        <w:t>As of August 2016, IT Services</w:t>
      </w:r>
      <w:r>
        <w:rPr>
          <w:rStyle w:val="bodystyle10"/>
          <w:rFonts w:ascii="Arial" w:hAnsi="Arial" w:cs="Arial"/>
        </w:rPr>
        <w:t xml:space="preserve"> </w:t>
      </w:r>
      <w:r w:rsidRPr="00C46B80">
        <w:rPr>
          <w:rStyle w:val="bodystyle10"/>
          <w:rFonts w:ascii="Arial" w:hAnsi="Arial" w:cs="Arial"/>
        </w:rPr>
        <w:t xml:space="preserve">managed </w:t>
      </w:r>
      <w:r>
        <w:rPr>
          <w:rStyle w:val="bodystyle10"/>
          <w:rFonts w:ascii="Arial" w:hAnsi="Arial" w:cs="Arial"/>
        </w:rPr>
        <w:t>approximately 1,100</w:t>
      </w:r>
      <w:r w:rsidRPr="00C46B80">
        <w:rPr>
          <w:rStyle w:val="bodystyle10"/>
          <w:rFonts w:ascii="Arial" w:hAnsi="Arial" w:cs="Arial"/>
        </w:rPr>
        <w:t xml:space="preserve"> active inventorial equipment ite</w:t>
      </w:r>
      <w:r>
        <w:rPr>
          <w:rStyle w:val="bodystyle10"/>
          <w:rFonts w:ascii="Arial" w:hAnsi="Arial" w:cs="Arial"/>
        </w:rPr>
        <w:t>ms with an acquisition value of approximately</w:t>
      </w:r>
      <w:r w:rsidRPr="00C46B80">
        <w:rPr>
          <w:rStyle w:val="bodystyle10"/>
          <w:rFonts w:ascii="Arial" w:hAnsi="Arial" w:cs="Arial"/>
        </w:rPr>
        <w:t xml:space="preserve"> $26.7 million.  In </w:t>
      </w:r>
      <w:r>
        <w:rPr>
          <w:rStyle w:val="bodystyle10"/>
          <w:rFonts w:ascii="Arial" w:hAnsi="Arial" w:cs="Arial"/>
        </w:rPr>
        <w:t>fiscal year</w:t>
      </w:r>
      <w:r w:rsidRPr="00C46B80">
        <w:rPr>
          <w:rStyle w:val="bodystyle10"/>
          <w:rFonts w:ascii="Arial" w:hAnsi="Arial" w:cs="Arial"/>
        </w:rPr>
        <w:t xml:space="preserve"> 2015-16, IT Services disposed of 101 pieces of inventorial equipment with acquisition costs of </w:t>
      </w:r>
      <w:r>
        <w:rPr>
          <w:rStyle w:val="bodystyle10"/>
          <w:rFonts w:ascii="Arial" w:hAnsi="Arial" w:cs="Arial"/>
        </w:rPr>
        <w:t>roughly</w:t>
      </w:r>
      <w:r w:rsidRPr="00C46B80">
        <w:rPr>
          <w:rStyle w:val="bodystyle10"/>
          <w:rFonts w:ascii="Arial" w:hAnsi="Arial" w:cs="Arial"/>
        </w:rPr>
        <w:t xml:space="preserve"> $1.1 million through trade-in, sale, dismantling, or other methods of retirement. </w:t>
      </w:r>
    </w:p>
    <w:p w:rsidR="006053B6" w:rsidRPr="00C46B80" w:rsidRDefault="006053B6" w:rsidP="006053B6">
      <w:pPr>
        <w:suppressAutoHyphens/>
        <w:overflowPunct w:val="0"/>
        <w:autoSpaceDE w:val="0"/>
        <w:spacing w:line="360" w:lineRule="auto"/>
        <w:jc w:val="both"/>
        <w:textAlignment w:val="baseline"/>
        <w:rPr>
          <w:rFonts w:ascii="Arial" w:hAnsi="Arial" w:cs="Arial"/>
          <w:lang w:eastAsia="ar-SA"/>
        </w:rPr>
      </w:pPr>
    </w:p>
    <w:p w:rsidR="006053B6" w:rsidRDefault="006053B6" w:rsidP="006053B6">
      <w:pPr>
        <w:suppressAutoHyphens/>
        <w:overflowPunct w:val="0"/>
        <w:autoSpaceDE w:val="0"/>
        <w:spacing w:line="360" w:lineRule="auto"/>
        <w:jc w:val="both"/>
        <w:textAlignment w:val="baseline"/>
        <w:rPr>
          <w:rFonts w:ascii="Arial" w:hAnsi="Arial" w:cs="Arial"/>
          <w:lang w:eastAsia="ar-SA"/>
        </w:rPr>
      </w:pPr>
      <w:r w:rsidRPr="00C46B80">
        <w:rPr>
          <w:rFonts w:ascii="Arial" w:hAnsi="Arial" w:cs="Arial"/>
          <w:lang w:eastAsia="ar-SA"/>
        </w:rPr>
        <w:t xml:space="preserve">The </w:t>
      </w:r>
      <w:r w:rsidRPr="00BC3072">
        <w:rPr>
          <w:rFonts w:ascii="Arial" w:hAnsi="Arial" w:cs="Arial"/>
          <w:lang w:eastAsia="ar-SA"/>
        </w:rPr>
        <w:t>IT Services Chief</w:t>
      </w:r>
      <w:r>
        <w:rPr>
          <w:rFonts w:ascii="Arial" w:hAnsi="Arial" w:cs="Arial"/>
          <w:lang w:eastAsia="ar-SA"/>
        </w:rPr>
        <w:t xml:space="preserve"> Business Officer (CBO)</w:t>
      </w:r>
      <w:r w:rsidRPr="009B57E0">
        <w:rPr>
          <w:rFonts w:ascii="Arial" w:hAnsi="Arial" w:cs="Arial"/>
          <w:lang w:eastAsia="ar-SA"/>
        </w:rPr>
        <w:t xml:space="preserve"> </w:t>
      </w:r>
      <w:r w:rsidRPr="00C46B80">
        <w:rPr>
          <w:rFonts w:ascii="Arial" w:hAnsi="Arial" w:cs="Arial"/>
          <w:lang w:eastAsia="ar-SA"/>
        </w:rPr>
        <w:t>oversees P</w:t>
      </w:r>
      <w:r>
        <w:rPr>
          <w:rFonts w:ascii="Arial" w:hAnsi="Arial" w:cs="Arial"/>
          <w:lang w:eastAsia="ar-SA"/>
        </w:rPr>
        <w:t>rocurement and Asset Management</w:t>
      </w:r>
      <w:r w:rsidRPr="00C46B80">
        <w:rPr>
          <w:rFonts w:ascii="Arial" w:hAnsi="Arial" w:cs="Arial"/>
          <w:lang w:eastAsia="ar-SA"/>
        </w:rPr>
        <w:t xml:space="preserve"> operations</w:t>
      </w:r>
      <w:r>
        <w:rPr>
          <w:rFonts w:ascii="Arial" w:hAnsi="Arial" w:cs="Arial"/>
          <w:lang w:eastAsia="ar-SA"/>
        </w:rPr>
        <w:t xml:space="preserve"> and</w:t>
      </w:r>
      <w:r w:rsidRPr="00C46B80">
        <w:rPr>
          <w:rFonts w:ascii="Arial" w:hAnsi="Arial" w:cs="Arial"/>
          <w:lang w:eastAsia="ar-SA"/>
        </w:rPr>
        <w:t xml:space="preserve"> reports to the Associate Vice Chancellor of IT Servic</w:t>
      </w:r>
      <w:r>
        <w:rPr>
          <w:rFonts w:ascii="Arial" w:hAnsi="Arial" w:cs="Arial"/>
          <w:lang w:eastAsia="ar-SA"/>
        </w:rPr>
        <w:t>es.</w:t>
      </w:r>
    </w:p>
    <w:p w:rsidR="006053B6" w:rsidRDefault="006053B6" w:rsidP="006053B6">
      <w:pPr>
        <w:suppressAutoHyphens/>
        <w:overflowPunct w:val="0"/>
        <w:autoSpaceDE w:val="0"/>
        <w:spacing w:line="360" w:lineRule="auto"/>
        <w:jc w:val="both"/>
        <w:rPr>
          <w:rFonts w:ascii="Arial" w:hAnsi="Arial" w:cs="Arial"/>
          <w:color w:val="000000"/>
          <w:u w:val="single"/>
          <w:lang w:eastAsia="ar-SA"/>
        </w:rPr>
      </w:pPr>
    </w:p>
    <w:p w:rsidR="006053B6" w:rsidRDefault="006053B6" w:rsidP="006053B6">
      <w:pPr>
        <w:suppressAutoHyphens/>
        <w:overflowPunct w:val="0"/>
        <w:autoSpaceDE w:val="0"/>
        <w:spacing w:line="360" w:lineRule="auto"/>
        <w:jc w:val="both"/>
        <w:rPr>
          <w:rFonts w:ascii="Arial" w:hAnsi="Arial" w:cs="Arial"/>
          <w:color w:val="000000"/>
          <w:u w:val="single"/>
          <w:lang w:eastAsia="ar-SA"/>
        </w:rPr>
      </w:pPr>
      <w:r w:rsidRPr="00774FC9">
        <w:rPr>
          <w:rFonts w:ascii="Arial" w:hAnsi="Arial" w:cs="Arial"/>
          <w:color w:val="000000"/>
          <w:u w:val="single"/>
          <w:lang w:eastAsia="ar-SA"/>
        </w:rPr>
        <w:lastRenderedPageBreak/>
        <w:t>Purpose and Scope</w:t>
      </w:r>
    </w:p>
    <w:p w:rsidR="006053B6" w:rsidRPr="008447D2" w:rsidRDefault="006053B6" w:rsidP="006053B6">
      <w:pPr>
        <w:suppressAutoHyphens/>
        <w:overflowPunct w:val="0"/>
        <w:autoSpaceDE w:val="0"/>
        <w:spacing w:line="360" w:lineRule="auto"/>
        <w:jc w:val="both"/>
        <w:rPr>
          <w:rFonts w:ascii="Arial" w:hAnsi="Arial" w:cs="Arial"/>
          <w:color w:val="000000"/>
          <w:u w:val="single"/>
          <w:lang w:eastAsia="ar-SA"/>
        </w:rPr>
      </w:pPr>
    </w:p>
    <w:p w:rsidR="006053B6" w:rsidRPr="00774FC9" w:rsidRDefault="006053B6" w:rsidP="006053B6">
      <w:pPr>
        <w:suppressAutoHyphens/>
        <w:overflowPunct w:val="0"/>
        <w:autoSpaceDE w:val="0"/>
        <w:spacing w:line="360" w:lineRule="auto"/>
        <w:jc w:val="both"/>
        <w:rPr>
          <w:rFonts w:ascii="Arial" w:hAnsi="Arial" w:cs="Arial"/>
          <w:color w:val="000000"/>
          <w:lang w:eastAsia="ar-SA"/>
        </w:rPr>
      </w:pPr>
      <w:r w:rsidRPr="00774FC9">
        <w:rPr>
          <w:rFonts w:ascii="Arial" w:hAnsi="Arial" w:cs="Arial"/>
          <w:color w:val="000000"/>
          <w:lang w:eastAsia="ar-SA"/>
        </w:rPr>
        <w:t xml:space="preserve">The primary purpose of the audit was to ensure that the related systems and procedures surrounding </w:t>
      </w:r>
      <w:r>
        <w:rPr>
          <w:rFonts w:ascii="Arial" w:hAnsi="Arial" w:cs="Arial"/>
          <w:color w:val="000000"/>
          <w:lang w:eastAsia="ar-SA"/>
        </w:rPr>
        <w:t>procurement and asset management</w:t>
      </w:r>
      <w:r w:rsidRPr="00774FC9">
        <w:rPr>
          <w:rFonts w:ascii="Arial" w:hAnsi="Arial" w:cs="Arial"/>
          <w:color w:val="000000"/>
          <w:lang w:eastAsia="ar-SA"/>
        </w:rPr>
        <w:t xml:space="preserve"> activities are conducive to accomplishing IT Services’ business objectives.  The secondary purpose was to assess the adequacy and efficiency of internal controls, and compliance with University policies and procedures.  The scope of the audit include</w:t>
      </w:r>
      <w:r>
        <w:rPr>
          <w:rFonts w:ascii="Arial" w:hAnsi="Arial" w:cs="Arial"/>
          <w:color w:val="000000"/>
          <w:lang w:eastAsia="ar-SA"/>
        </w:rPr>
        <w:t>d</w:t>
      </w:r>
      <w:r w:rsidRPr="00774FC9">
        <w:rPr>
          <w:rFonts w:ascii="Arial" w:hAnsi="Arial" w:cs="Arial"/>
          <w:color w:val="000000"/>
          <w:lang w:eastAsia="ar-SA"/>
        </w:rPr>
        <w:t xml:space="preserve">: </w:t>
      </w:r>
    </w:p>
    <w:p w:rsidR="006053B6" w:rsidRPr="00774FC9" w:rsidRDefault="006053B6" w:rsidP="006053B6">
      <w:pPr>
        <w:suppressAutoHyphens/>
        <w:overflowPunct w:val="0"/>
        <w:autoSpaceDE w:val="0"/>
        <w:spacing w:line="360" w:lineRule="auto"/>
        <w:jc w:val="both"/>
        <w:rPr>
          <w:rFonts w:ascii="Arial" w:hAnsi="Arial" w:cs="Arial"/>
          <w:color w:val="000000"/>
          <w:lang w:eastAsia="ar-SA"/>
        </w:rPr>
      </w:pPr>
    </w:p>
    <w:p w:rsidR="006053B6" w:rsidRPr="00774FC9" w:rsidRDefault="006053B6" w:rsidP="006053B6">
      <w:pPr>
        <w:numPr>
          <w:ilvl w:val="0"/>
          <w:numId w:val="1"/>
        </w:numPr>
        <w:suppressAutoHyphens/>
        <w:overflowPunct w:val="0"/>
        <w:autoSpaceDE w:val="0"/>
        <w:spacing w:line="360" w:lineRule="auto"/>
        <w:ind w:left="540" w:hanging="540"/>
        <w:jc w:val="both"/>
        <w:textAlignment w:val="baseline"/>
        <w:rPr>
          <w:rFonts w:ascii="Arial" w:hAnsi="Arial" w:cs="Arial"/>
          <w:color w:val="000000"/>
          <w:lang w:eastAsia="ar-SA"/>
        </w:rPr>
      </w:pPr>
      <w:r>
        <w:rPr>
          <w:rFonts w:ascii="Arial" w:hAnsi="Arial" w:cs="Arial"/>
          <w:color w:val="000000"/>
          <w:lang w:eastAsia="ar-SA"/>
        </w:rPr>
        <w:t>Purchasing, Receiving, and Invoice Processing</w:t>
      </w:r>
    </w:p>
    <w:p w:rsidR="006053B6" w:rsidRDefault="006053B6" w:rsidP="006053B6">
      <w:pPr>
        <w:numPr>
          <w:ilvl w:val="0"/>
          <w:numId w:val="1"/>
        </w:numPr>
        <w:suppressAutoHyphens/>
        <w:overflowPunct w:val="0"/>
        <w:autoSpaceDE w:val="0"/>
        <w:spacing w:line="360" w:lineRule="auto"/>
        <w:ind w:left="540" w:hanging="540"/>
        <w:jc w:val="both"/>
        <w:textAlignment w:val="baseline"/>
        <w:rPr>
          <w:rFonts w:ascii="Arial" w:hAnsi="Arial" w:cs="Arial"/>
          <w:color w:val="000000"/>
          <w:lang w:eastAsia="ar-SA"/>
        </w:rPr>
      </w:pPr>
      <w:r>
        <w:rPr>
          <w:rFonts w:ascii="Arial" w:hAnsi="Arial" w:cs="Arial"/>
          <w:color w:val="000000"/>
          <w:lang w:eastAsia="ar-SA"/>
        </w:rPr>
        <w:t>Procurement Cards (</w:t>
      </w:r>
      <w:proofErr w:type="spellStart"/>
      <w:r>
        <w:rPr>
          <w:rFonts w:ascii="Arial" w:hAnsi="Arial" w:cs="Arial"/>
          <w:color w:val="000000"/>
          <w:lang w:eastAsia="ar-SA"/>
        </w:rPr>
        <w:t>Pcard</w:t>
      </w:r>
      <w:proofErr w:type="spellEnd"/>
      <w:r>
        <w:rPr>
          <w:rFonts w:ascii="Arial" w:hAnsi="Arial" w:cs="Arial"/>
          <w:color w:val="000000"/>
          <w:lang w:eastAsia="ar-SA"/>
        </w:rPr>
        <w:t>)</w:t>
      </w:r>
    </w:p>
    <w:p w:rsidR="006053B6" w:rsidRDefault="006053B6" w:rsidP="006053B6">
      <w:pPr>
        <w:numPr>
          <w:ilvl w:val="0"/>
          <w:numId w:val="1"/>
        </w:numPr>
        <w:suppressAutoHyphens/>
        <w:overflowPunct w:val="0"/>
        <w:autoSpaceDE w:val="0"/>
        <w:spacing w:line="360" w:lineRule="auto"/>
        <w:ind w:left="540" w:hanging="540"/>
        <w:jc w:val="both"/>
        <w:textAlignment w:val="baseline"/>
        <w:rPr>
          <w:rFonts w:ascii="Arial" w:hAnsi="Arial" w:cs="Arial"/>
          <w:color w:val="000000"/>
          <w:lang w:eastAsia="ar-SA"/>
        </w:rPr>
      </w:pPr>
      <w:r>
        <w:rPr>
          <w:rFonts w:ascii="Arial" w:hAnsi="Arial" w:cs="Arial"/>
          <w:color w:val="000000"/>
          <w:lang w:eastAsia="ar-SA"/>
        </w:rPr>
        <w:t>Equipment Inventory</w:t>
      </w:r>
    </w:p>
    <w:p w:rsidR="006053B6" w:rsidRDefault="006053B6" w:rsidP="006053B6">
      <w:pPr>
        <w:numPr>
          <w:ilvl w:val="0"/>
          <w:numId w:val="1"/>
        </w:numPr>
        <w:suppressAutoHyphens/>
        <w:overflowPunct w:val="0"/>
        <w:autoSpaceDE w:val="0"/>
        <w:spacing w:line="360" w:lineRule="auto"/>
        <w:ind w:left="540" w:hanging="540"/>
        <w:jc w:val="both"/>
        <w:textAlignment w:val="baseline"/>
        <w:rPr>
          <w:rFonts w:ascii="Arial" w:hAnsi="Arial" w:cs="Arial"/>
          <w:color w:val="000000"/>
          <w:lang w:eastAsia="ar-SA"/>
        </w:rPr>
      </w:pPr>
      <w:r>
        <w:rPr>
          <w:rFonts w:ascii="Arial" w:hAnsi="Arial" w:cs="Arial"/>
          <w:color w:val="000000"/>
          <w:lang w:eastAsia="ar-SA"/>
        </w:rPr>
        <w:t>Equipment Disposals</w:t>
      </w:r>
    </w:p>
    <w:p w:rsidR="006053B6" w:rsidRPr="00774FC9" w:rsidRDefault="006053B6" w:rsidP="006053B6">
      <w:pPr>
        <w:numPr>
          <w:ilvl w:val="0"/>
          <w:numId w:val="1"/>
        </w:numPr>
        <w:suppressAutoHyphens/>
        <w:overflowPunct w:val="0"/>
        <w:autoSpaceDE w:val="0"/>
        <w:spacing w:line="360" w:lineRule="auto"/>
        <w:ind w:left="540" w:hanging="540"/>
        <w:jc w:val="both"/>
        <w:textAlignment w:val="baseline"/>
        <w:rPr>
          <w:rFonts w:ascii="Arial" w:hAnsi="Arial" w:cs="Arial"/>
          <w:color w:val="000000"/>
          <w:lang w:eastAsia="ar-SA"/>
        </w:rPr>
      </w:pPr>
      <w:r>
        <w:rPr>
          <w:rFonts w:ascii="Arial" w:hAnsi="Arial" w:cs="Arial"/>
          <w:color w:val="000000"/>
          <w:lang w:eastAsia="ar-SA"/>
        </w:rPr>
        <w:t>Accountability Structure</w:t>
      </w:r>
    </w:p>
    <w:p w:rsidR="006053B6" w:rsidRPr="00774FC9" w:rsidRDefault="006053B6" w:rsidP="006053B6">
      <w:pPr>
        <w:suppressAutoHyphens/>
        <w:overflowPunct w:val="0"/>
        <w:autoSpaceDE w:val="0"/>
        <w:spacing w:line="360" w:lineRule="auto"/>
        <w:ind w:left="720"/>
        <w:jc w:val="both"/>
        <w:rPr>
          <w:rFonts w:ascii="Arial" w:hAnsi="Arial" w:cs="Arial"/>
          <w:color w:val="000000"/>
          <w:lang w:eastAsia="ar-SA"/>
        </w:rPr>
      </w:pPr>
      <w:r w:rsidRPr="00774FC9">
        <w:rPr>
          <w:rFonts w:ascii="Arial" w:hAnsi="Arial" w:cs="Arial"/>
          <w:color w:val="000000"/>
          <w:lang w:eastAsia="ar-SA"/>
        </w:rPr>
        <w:t xml:space="preserve">  </w:t>
      </w:r>
    </w:p>
    <w:p w:rsidR="006053B6" w:rsidRDefault="006053B6" w:rsidP="006053B6">
      <w:pPr>
        <w:spacing w:line="360" w:lineRule="auto"/>
        <w:jc w:val="both"/>
        <w:rPr>
          <w:rFonts w:ascii="Arial" w:hAnsi="Arial" w:cs="Arial"/>
        </w:rPr>
      </w:pPr>
      <w:r w:rsidRPr="00EB725F">
        <w:rPr>
          <w:rFonts w:ascii="Arial" w:hAnsi="Arial" w:cs="Arial"/>
        </w:rPr>
        <w:t xml:space="preserve">The </w:t>
      </w:r>
      <w:r>
        <w:rPr>
          <w:rFonts w:ascii="Arial" w:hAnsi="Arial" w:cs="Arial"/>
        </w:rPr>
        <w:t>audit</w:t>
      </w:r>
      <w:r w:rsidRPr="00EB725F">
        <w:rPr>
          <w:rFonts w:ascii="Arial" w:hAnsi="Arial" w:cs="Arial"/>
        </w:rPr>
        <w:t xml:space="preserve"> was conducted in conformance with </w:t>
      </w:r>
      <w:r w:rsidRPr="00EB725F">
        <w:rPr>
          <w:rFonts w:ascii="Arial" w:hAnsi="Arial" w:cs="Arial"/>
          <w:i/>
        </w:rPr>
        <w:t xml:space="preserve">the International Standards for the Professional Practice of Internal Auditing </w:t>
      </w:r>
      <w:r w:rsidRPr="00EB725F">
        <w:rPr>
          <w:rFonts w:ascii="Arial" w:hAnsi="Arial" w:cs="Arial"/>
        </w:rPr>
        <w:t>and included tests of records, interviews, and other procedures considered necessary to achieve the audit purpose.</w:t>
      </w:r>
      <w:r>
        <w:rPr>
          <w:rFonts w:ascii="Arial" w:hAnsi="Arial" w:cs="Arial"/>
        </w:rPr>
        <w:t xml:space="preserve">  </w:t>
      </w:r>
      <w:r w:rsidRPr="00727146">
        <w:rPr>
          <w:rFonts w:ascii="Arial" w:hAnsi="Arial" w:cs="Arial"/>
        </w:rPr>
        <w:t xml:space="preserve">Interviews were conducted with </w:t>
      </w:r>
      <w:r>
        <w:rPr>
          <w:rFonts w:ascii="Arial" w:hAnsi="Arial" w:cs="Arial"/>
        </w:rPr>
        <w:t>IT Services</w:t>
      </w:r>
      <w:r w:rsidRPr="00727146">
        <w:rPr>
          <w:rFonts w:ascii="Arial" w:hAnsi="Arial" w:cs="Arial"/>
        </w:rPr>
        <w:t xml:space="preserve"> management and staff, and supporting documentation was also examined.</w:t>
      </w:r>
    </w:p>
    <w:p w:rsidR="006053B6" w:rsidRPr="00774FC9" w:rsidRDefault="006053B6" w:rsidP="006053B6">
      <w:pPr>
        <w:keepNext/>
        <w:numPr>
          <w:ilvl w:val="2"/>
          <w:numId w:val="0"/>
        </w:numPr>
        <w:tabs>
          <w:tab w:val="num" w:pos="0"/>
        </w:tabs>
        <w:suppressAutoHyphens/>
        <w:overflowPunct w:val="0"/>
        <w:autoSpaceDE w:val="0"/>
        <w:spacing w:line="360" w:lineRule="auto"/>
        <w:jc w:val="both"/>
        <w:outlineLvl w:val="2"/>
        <w:rPr>
          <w:rFonts w:ascii="Arial" w:eastAsia="Arial Unicode MS" w:hAnsi="Arial" w:cs="Arial"/>
          <w:u w:val="single"/>
          <w:shd w:val="clear" w:color="auto" w:fill="C0C0C0"/>
          <w:lang w:eastAsia="ar-SA"/>
        </w:rPr>
      </w:pPr>
    </w:p>
    <w:p w:rsidR="006053B6" w:rsidRDefault="006053B6" w:rsidP="006053B6">
      <w:pPr>
        <w:keepNext/>
        <w:numPr>
          <w:ilvl w:val="2"/>
          <w:numId w:val="0"/>
        </w:numPr>
        <w:tabs>
          <w:tab w:val="num" w:pos="0"/>
        </w:tabs>
        <w:suppressAutoHyphens/>
        <w:overflowPunct w:val="0"/>
        <w:autoSpaceDE w:val="0"/>
        <w:spacing w:line="360" w:lineRule="auto"/>
        <w:ind w:left="720" w:hanging="720"/>
        <w:jc w:val="both"/>
        <w:outlineLvl w:val="2"/>
        <w:rPr>
          <w:rFonts w:ascii="Arial" w:eastAsia="Arial Unicode MS" w:hAnsi="Arial" w:cs="Arial"/>
          <w:u w:val="single"/>
          <w:lang w:eastAsia="ar-SA"/>
        </w:rPr>
      </w:pPr>
      <w:r w:rsidRPr="00774FC9">
        <w:rPr>
          <w:rFonts w:ascii="Arial" w:eastAsia="Arial Unicode MS" w:hAnsi="Arial" w:cs="Arial"/>
          <w:u w:val="single"/>
          <w:lang w:eastAsia="ar-SA"/>
        </w:rPr>
        <w:t>Summary Opinion</w:t>
      </w:r>
    </w:p>
    <w:p w:rsidR="006053B6" w:rsidRPr="008447D2" w:rsidRDefault="006053B6" w:rsidP="006053B6">
      <w:pPr>
        <w:keepNext/>
        <w:numPr>
          <w:ilvl w:val="2"/>
          <w:numId w:val="0"/>
        </w:numPr>
        <w:tabs>
          <w:tab w:val="num" w:pos="0"/>
        </w:tabs>
        <w:suppressAutoHyphens/>
        <w:overflowPunct w:val="0"/>
        <w:autoSpaceDE w:val="0"/>
        <w:spacing w:line="360" w:lineRule="auto"/>
        <w:ind w:left="720" w:hanging="720"/>
        <w:jc w:val="both"/>
        <w:outlineLvl w:val="2"/>
        <w:rPr>
          <w:rFonts w:ascii="Arial" w:eastAsia="Arial Unicode MS" w:hAnsi="Arial" w:cs="Arial"/>
          <w:u w:val="single"/>
          <w:lang w:eastAsia="ar-SA"/>
        </w:rPr>
      </w:pPr>
    </w:p>
    <w:p w:rsidR="006053B6" w:rsidRDefault="006053B6" w:rsidP="006053B6">
      <w:pPr>
        <w:suppressAutoHyphens/>
        <w:overflowPunct w:val="0"/>
        <w:autoSpaceDE w:val="0"/>
        <w:spacing w:line="360" w:lineRule="auto"/>
        <w:jc w:val="both"/>
        <w:textAlignment w:val="baseline"/>
        <w:rPr>
          <w:rFonts w:ascii="Arial" w:hAnsi="Arial" w:cs="Arial"/>
          <w:lang w:eastAsia="ar-SA"/>
        </w:rPr>
      </w:pPr>
      <w:r w:rsidRPr="00774FC9">
        <w:rPr>
          <w:rFonts w:ascii="Arial" w:hAnsi="Arial" w:cs="Arial"/>
          <w:lang w:eastAsia="ar-SA"/>
        </w:rPr>
        <w:t xml:space="preserve">Based on the results of the work performed within the scope of the audit, IT Services’ </w:t>
      </w:r>
      <w:r>
        <w:rPr>
          <w:rFonts w:ascii="Arial" w:hAnsi="Arial" w:cs="Arial"/>
          <w:lang w:eastAsia="ar-SA"/>
        </w:rPr>
        <w:t xml:space="preserve">internal </w:t>
      </w:r>
      <w:r w:rsidRPr="00774FC9">
        <w:rPr>
          <w:rFonts w:ascii="Arial" w:hAnsi="Arial" w:cs="Arial"/>
          <w:lang w:eastAsia="ar-SA"/>
        </w:rPr>
        <w:t>control</w:t>
      </w:r>
      <w:r>
        <w:rPr>
          <w:rFonts w:ascii="Arial" w:hAnsi="Arial" w:cs="Arial"/>
          <w:lang w:eastAsia="ar-SA"/>
        </w:rPr>
        <w:t>s and</w:t>
      </w:r>
      <w:r w:rsidRPr="00774FC9">
        <w:rPr>
          <w:rFonts w:ascii="Arial" w:hAnsi="Arial" w:cs="Arial"/>
          <w:lang w:eastAsia="ar-SA"/>
        </w:rPr>
        <w:t xml:space="preserve"> procedures related to </w:t>
      </w:r>
      <w:r>
        <w:rPr>
          <w:rFonts w:ascii="Arial" w:hAnsi="Arial" w:cs="Arial"/>
          <w:lang w:eastAsia="ar-SA"/>
        </w:rPr>
        <w:t>procurement and asset management activities</w:t>
      </w:r>
      <w:r w:rsidRPr="00774FC9">
        <w:rPr>
          <w:rFonts w:ascii="Arial" w:hAnsi="Arial" w:cs="Arial"/>
          <w:lang w:eastAsia="ar-SA"/>
        </w:rPr>
        <w:t xml:space="preserve"> are generally adequate and effective.  </w:t>
      </w:r>
      <w:r>
        <w:rPr>
          <w:rFonts w:ascii="Arial" w:hAnsi="Arial" w:cs="Arial"/>
          <w:lang w:eastAsia="ar-SA"/>
        </w:rPr>
        <w:t>However, business practices could be further strengthened in the following areas:</w:t>
      </w:r>
    </w:p>
    <w:p w:rsidR="006053B6" w:rsidRPr="00B717B9" w:rsidRDefault="006053B6" w:rsidP="006053B6">
      <w:pPr>
        <w:spacing w:line="360" w:lineRule="auto"/>
        <w:jc w:val="both"/>
        <w:rPr>
          <w:rFonts w:ascii="Arial" w:hAnsi="Arial"/>
        </w:rPr>
      </w:pPr>
    </w:p>
    <w:p w:rsidR="006053B6" w:rsidRDefault="006053B6" w:rsidP="006053B6">
      <w:pPr>
        <w:spacing w:line="360" w:lineRule="auto"/>
        <w:jc w:val="both"/>
        <w:rPr>
          <w:rFonts w:ascii="Arial" w:hAnsi="Arial"/>
          <w:i/>
        </w:rPr>
      </w:pPr>
      <w:r>
        <w:rPr>
          <w:rFonts w:ascii="Arial" w:hAnsi="Arial"/>
          <w:i/>
        </w:rPr>
        <w:t>Purchasing, Receiving, and Invoice Processing</w:t>
      </w:r>
    </w:p>
    <w:p w:rsidR="006053B6" w:rsidRDefault="006053B6" w:rsidP="006053B6">
      <w:pPr>
        <w:pStyle w:val="ListParagraph"/>
        <w:numPr>
          <w:ilvl w:val="0"/>
          <w:numId w:val="10"/>
        </w:numPr>
        <w:spacing w:line="360" w:lineRule="auto"/>
        <w:ind w:left="540" w:hanging="540"/>
        <w:jc w:val="both"/>
        <w:rPr>
          <w:rFonts w:ascii="Arial" w:hAnsi="Arial"/>
        </w:rPr>
      </w:pPr>
      <w:r>
        <w:rPr>
          <w:rFonts w:ascii="Arial" w:hAnsi="Arial"/>
        </w:rPr>
        <w:t>Management should continue to remind mandatory reviewers to review their Post Authorization Notifications (PANs) in a timely manner.</w:t>
      </w:r>
    </w:p>
    <w:p w:rsidR="006053B6" w:rsidRDefault="006053B6" w:rsidP="006053B6">
      <w:pPr>
        <w:spacing w:line="360" w:lineRule="auto"/>
        <w:jc w:val="both"/>
        <w:rPr>
          <w:rFonts w:ascii="Arial" w:hAnsi="Arial"/>
        </w:rPr>
      </w:pPr>
    </w:p>
    <w:p w:rsidR="006053B6" w:rsidRPr="00B717B9" w:rsidRDefault="006053B6" w:rsidP="006053B6">
      <w:pPr>
        <w:spacing w:line="360" w:lineRule="auto"/>
        <w:jc w:val="both"/>
        <w:rPr>
          <w:rFonts w:ascii="Arial" w:hAnsi="Arial"/>
        </w:rPr>
      </w:pPr>
    </w:p>
    <w:p w:rsidR="006053B6" w:rsidRPr="003C47BE" w:rsidRDefault="006053B6" w:rsidP="006053B6">
      <w:pPr>
        <w:spacing w:line="360" w:lineRule="auto"/>
        <w:jc w:val="both"/>
        <w:rPr>
          <w:rFonts w:ascii="Arial" w:hAnsi="Arial"/>
          <w:i/>
        </w:rPr>
      </w:pPr>
      <w:r>
        <w:rPr>
          <w:rFonts w:ascii="Arial" w:hAnsi="Arial"/>
          <w:i/>
        </w:rPr>
        <w:lastRenderedPageBreak/>
        <w:t>Asset Management</w:t>
      </w:r>
    </w:p>
    <w:p w:rsidR="006053B6" w:rsidRPr="005E7976" w:rsidRDefault="006053B6" w:rsidP="006053B6">
      <w:pPr>
        <w:pStyle w:val="ListParagraph"/>
        <w:numPr>
          <w:ilvl w:val="0"/>
          <w:numId w:val="10"/>
        </w:numPr>
        <w:spacing w:line="360" w:lineRule="auto"/>
        <w:ind w:left="540" w:hanging="540"/>
        <w:jc w:val="both"/>
        <w:rPr>
          <w:rFonts w:ascii="Arial" w:hAnsi="Arial"/>
        </w:rPr>
      </w:pPr>
      <w:r>
        <w:rPr>
          <w:rFonts w:ascii="Arial" w:hAnsi="Arial"/>
        </w:rPr>
        <w:t xml:space="preserve">As part of IT Services annual equipment inventory, AMS records should be updated to accurately reflect equipment inventory. </w:t>
      </w:r>
    </w:p>
    <w:p w:rsidR="006053B6" w:rsidRDefault="006053B6" w:rsidP="006053B6">
      <w:pPr>
        <w:spacing w:line="360" w:lineRule="auto"/>
        <w:jc w:val="both"/>
        <w:rPr>
          <w:rFonts w:ascii="Arial" w:hAnsi="Arial"/>
          <w:i/>
        </w:rPr>
      </w:pPr>
    </w:p>
    <w:p w:rsidR="006053B6" w:rsidRPr="002D0A61" w:rsidRDefault="006053B6" w:rsidP="006053B6">
      <w:pPr>
        <w:spacing w:line="360" w:lineRule="auto"/>
        <w:jc w:val="both"/>
        <w:rPr>
          <w:rFonts w:ascii="Arial" w:hAnsi="Arial"/>
          <w:i/>
        </w:rPr>
      </w:pPr>
      <w:r>
        <w:rPr>
          <w:rFonts w:ascii="Arial" w:hAnsi="Arial"/>
          <w:i/>
        </w:rPr>
        <w:t>Accountability Structure and System User Access</w:t>
      </w:r>
    </w:p>
    <w:p w:rsidR="006053B6" w:rsidRDefault="006053B6" w:rsidP="006053B6">
      <w:pPr>
        <w:pStyle w:val="ListParagraph"/>
        <w:numPr>
          <w:ilvl w:val="0"/>
          <w:numId w:val="9"/>
        </w:numPr>
        <w:suppressAutoHyphens/>
        <w:overflowPunct w:val="0"/>
        <w:autoSpaceDE w:val="0"/>
        <w:spacing w:line="360" w:lineRule="auto"/>
        <w:ind w:left="540" w:hanging="540"/>
        <w:jc w:val="both"/>
        <w:textAlignment w:val="baseline"/>
        <w:rPr>
          <w:rFonts w:ascii="Arial" w:hAnsi="Arial" w:cs="Arial"/>
          <w:lang w:eastAsia="ar-SA"/>
        </w:rPr>
      </w:pPr>
      <w:r>
        <w:rPr>
          <w:rFonts w:ascii="Arial" w:hAnsi="Arial" w:cs="Arial"/>
          <w:lang w:eastAsia="ar-SA"/>
        </w:rPr>
        <w:t>To prevent</w:t>
      </w:r>
      <w:r w:rsidRPr="003B5553">
        <w:rPr>
          <w:rFonts w:ascii="Arial" w:hAnsi="Arial" w:cs="Arial"/>
          <w:lang w:eastAsia="ar-SA"/>
        </w:rPr>
        <w:t xml:space="preserve"> unauthorized access and ensure </w:t>
      </w:r>
      <w:r>
        <w:rPr>
          <w:rFonts w:ascii="Arial" w:hAnsi="Arial" w:cs="Arial"/>
          <w:lang w:eastAsia="ar-SA"/>
        </w:rPr>
        <w:t>proper accountability over</w:t>
      </w:r>
      <w:r w:rsidRPr="003B5553">
        <w:rPr>
          <w:rFonts w:ascii="Arial" w:hAnsi="Arial" w:cs="Arial"/>
          <w:lang w:eastAsia="ar-SA"/>
        </w:rPr>
        <w:t xml:space="preserve"> requisitions, IT Services should remove separated employees from having access to the Requisition System.  Also, management should </w:t>
      </w:r>
      <w:r>
        <w:rPr>
          <w:rFonts w:ascii="Arial" w:hAnsi="Arial" w:cs="Arial"/>
          <w:lang w:eastAsia="ar-SA"/>
        </w:rPr>
        <w:t>perform a</w:t>
      </w:r>
      <w:r w:rsidRPr="003B5553">
        <w:rPr>
          <w:rFonts w:ascii="Arial" w:hAnsi="Arial" w:cs="Arial"/>
          <w:lang w:eastAsia="ar-SA"/>
        </w:rPr>
        <w:t xml:space="preserve"> periodic review of user access and approver rights to ensure that Requisition System access is appropriate. </w:t>
      </w:r>
    </w:p>
    <w:p w:rsidR="006053B6" w:rsidRPr="00774FC9" w:rsidRDefault="006053B6" w:rsidP="006053B6">
      <w:pPr>
        <w:suppressAutoHyphens/>
        <w:overflowPunct w:val="0"/>
        <w:autoSpaceDE w:val="0"/>
        <w:spacing w:line="360" w:lineRule="auto"/>
        <w:jc w:val="both"/>
        <w:textAlignment w:val="baseline"/>
        <w:rPr>
          <w:rFonts w:ascii="Arial" w:hAnsi="Arial" w:cs="Arial"/>
          <w:shd w:val="clear" w:color="auto" w:fill="FFFF00"/>
          <w:lang w:eastAsia="ar-SA"/>
        </w:rPr>
      </w:pPr>
    </w:p>
    <w:p w:rsidR="006053B6" w:rsidRPr="00862489" w:rsidRDefault="006053B6" w:rsidP="006053B6">
      <w:pPr>
        <w:suppressAutoHyphens/>
        <w:overflowPunct w:val="0"/>
        <w:autoSpaceDE w:val="0"/>
        <w:spacing w:line="360" w:lineRule="auto"/>
        <w:jc w:val="both"/>
        <w:textAlignment w:val="baseline"/>
        <w:rPr>
          <w:rFonts w:ascii="Arial" w:hAnsi="Arial" w:cs="Arial"/>
          <w:lang w:eastAsia="ar-SA"/>
        </w:rPr>
      </w:pPr>
      <w:r w:rsidRPr="007F49BB">
        <w:rPr>
          <w:rFonts w:ascii="Arial" w:hAnsi="Arial" w:cs="Arial"/>
          <w:lang w:eastAsia="ar-SA"/>
        </w:rPr>
        <w:t xml:space="preserve">The audit </w:t>
      </w:r>
      <w:r>
        <w:rPr>
          <w:rFonts w:ascii="Arial" w:hAnsi="Arial" w:cs="Arial"/>
          <w:lang w:eastAsia="ar-SA"/>
        </w:rPr>
        <w:t>results</w:t>
      </w:r>
      <w:r w:rsidRPr="007F49BB">
        <w:rPr>
          <w:rFonts w:ascii="Arial" w:hAnsi="Arial" w:cs="Arial"/>
          <w:lang w:eastAsia="ar-SA"/>
        </w:rPr>
        <w:t xml:space="preserve"> are detailed in the following sections of this report. </w:t>
      </w:r>
    </w:p>
    <w:p w:rsidR="006053B6" w:rsidRDefault="006053B6" w:rsidP="006053B6">
      <w:pPr>
        <w:rPr>
          <w:rFonts w:ascii="Arial" w:hAnsi="Arial"/>
          <w:lang w:eastAsia="ar-SA"/>
        </w:rPr>
      </w:pPr>
      <w:r>
        <w:rPr>
          <w:rFonts w:ascii="Arial" w:hAnsi="Arial"/>
          <w:lang w:eastAsia="ar-SA"/>
        </w:rPr>
        <w:br w:type="page"/>
      </w:r>
    </w:p>
    <w:p w:rsidR="006053B6" w:rsidRPr="00774FC9" w:rsidRDefault="006053B6" w:rsidP="006053B6">
      <w:pPr>
        <w:suppressAutoHyphens/>
        <w:overflowPunct w:val="0"/>
        <w:autoSpaceDE w:val="0"/>
        <w:spacing w:after="120"/>
        <w:textAlignment w:val="baseline"/>
        <w:rPr>
          <w:rFonts w:ascii="Arial" w:eastAsia="Arial Unicode MS" w:hAnsi="Arial" w:cs="Arial"/>
          <w:u w:val="single"/>
          <w:lang w:eastAsia="ar-SA"/>
        </w:rPr>
      </w:pPr>
      <w:r w:rsidRPr="00774FC9">
        <w:rPr>
          <w:rFonts w:ascii="Arial" w:eastAsia="Arial Unicode MS" w:hAnsi="Arial" w:cs="Arial"/>
          <w:u w:val="single"/>
          <w:lang w:eastAsia="ar-SA"/>
        </w:rPr>
        <w:lastRenderedPageBreak/>
        <w:t>Audit Results and Recommendations</w:t>
      </w:r>
    </w:p>
    <w:p w:rsidR="006053B6" w:rsidRDefault="006053B6" w:rsidP="006053B6">
      <w:pPr>
        <w:suppressAutoHyphens/>
        <w:overflowPunct w:val="0"/>
        <w:autoSpaceDE w:val="0"/>
        <w:spacing w:line="360" w:lineRule="auto"/>
        <w:jc w:val="both"/>
        <w:textAlignment w:val="baseline"/>
        <w:rPr>
          <w:rFonts w:ascii="Arial" w:hAnsi="Arial" w:cs="Arial"/>
          <w:lang w:eastAsia="ar-SA"/>
        </w:rPr>
      </w:pPr>
    </w:p>
    <w:p w:rsidR="006053B6" w:rsidRDefault="006053B6" w:rsidP="006053B6">
      <w:pPr>
        <w:suppressAutoHyphens/>
        <w:overflowPunct w:val="0"/>
        <w:autoSpaceDE w:val="0"/>
        <w:spacing w:line="360" w:lineRule="auto"/>
        <w:jc w:val="center"/>
        <w:textAlignment w:val="baseline"/>
        <w:rPr>
          <w:rFonts w:ascii="Arial" w:hAnsi="Arial" w:cs="Arial"/>
          <w:u w:val="single"/>
          <w:lang w:eastAsia="ar-SA"/>
        </w:rPr>
      </w:pPr>
      <w:r>
        <w:rPr>
          <w:rFonts w:ascii="Arial" w:hAnsi="Arial" w:cs="Arial"/>
          <w:u w:val="single"/>
          <w:lang w:eastAsia="ar-SA"/>
        </w:rPr>
        <w:t>Purchasing, Receiving, and Invoice Processing</w:t>
      </w:r>
    </w:p>
    <w:p w:rsidR="006053B6" w:rsidRDefault="006053B6" w:rsidP="006053B6">
      <w:pPr>
        <w:suppressAutoHyphens/>
        <w:overflowPunct w:val="0"/>
        <w:autoSpaceDE w:val="0"/>
        <w:spacing w:line="360" w:lineRule="auto"/>
        <w:jc w:val="center"/>
        <w:textAlignment w:val="baseline"/>
        <w:rPr>
          <w:rFonts w:ascii="Arial" w:hAnsi="Arial" w:cs="Arial"/>
          <w:u w:val="single"/>
          <w:lang w:eastAsia="ar-SA"/>
        </w:rPr>
      </w:pPr>
    </w:p>
    <w:p w:rsidR="006053B6" w:rsidRDefault="006053B6" w:rsidP="006053B6">
      <w:pPr>
        <w:pStyle w:val="ListParagraph"/>
        <w:suppressAutoHyphens/>
        <w:overflowPunct w:val="0"/>
        <w:autoSpaceDE w:val="0"/>
        <w:spacing w:line="360" w:lineRule="auto"/>
        <w:ind w:left="0"/>
        <w:jc w:val="both"/>
        <w:textAlignment w:val="baseline"/>
        <w:rPr>
          <w:rFonts w:ascii="Arial" w:hAnsi="Arial" w:cs="Arial"/>
          <w:lang w:eastAsia="ar-SA"/>
        </w:rPr>
      </w:pPr>
      <w:r>
        <w:rPr>
          <w:rFonts w:ascii="Arial" w:hAnsi="Arial" w:cs="Arial"/>
          <w:lang w:eastAsia="ar-SA"/>
        </w:rPr>
        <w:t xml:space="preserve">IT Services utilizes an internal web-based Requisition System for all purchasing requests.  The end user, or requestor, creates a requisition in the Requisition System.  The completed requisition is electronically reviewed and approved by the area manager or supervisor.  High dollar purchases are reviewed and approved by the IT Services Senior Director of Administration or the Associate Vice Chancellor of IT Services.  Once approved, an e-mail of the requisition is automatically generated and sent to the Procurement and Asset Management’s procurement staff.  </w:t>
      </w:r>
    </w:p>
    <w:p w:rsidR="006053B6" w:rsidRDefault="006053B6" w:rsidP="006053B6">
      <w:pPr>
        <w:pStyle w:val="ListParagraph"/>
        <w:suppressAutoHyphens/>
        <w:overflowPunct w:val="0"/>
        <w:autoSpaceDE w:val="0"/>
        <w:spacing w:line="360" w:lineRule="auto"/>
        <w:ind w:left="0"/>
        <w:jc w:val="both"/>
        <w:textAlignment w:val="baseline"/>
        <w:rPr>
          <w:rFonts w:ascii="Arial" w:hAnsi="Arial" w:cs="Arial"/>
          <w:lang w:eastAsia="ar-SA"/>
        </w:rPr>
      </w:pPr>
    </w:p>
    <w:p w:rsidR="006053B6" w:rsidRDefault="006053B6" w:rsidP="006053B6">
      <w:pPr>
        <w:pStyle w:val="ListParagraph"/>
        <w:suppressAutoHyphens/>
        <w:overflowPunct w:val="0"/>
        <w:autoSpaceDE w:val="0"/>
        <w:spacing w:line="360" w:lineRule="auto"/>
        <w:ind w:left="0"/>
        <w:jc w:val="both"/>
        <w:textAlignment w:val="baseline"/>
        <w:rPr>
          <w:rFonts w:ascii="Arial" w:hAnsi="Arial" w:cs="Arial"/>
          <w:lang w:eastAsia="ar-SA"/>
        </w:rPr>
      </w:pPr>
      <w:r>
        <w:rPr>
          <w:rFonts w:ascii="Arial" w:hAnsi="Arial" w:cs="Arial"/>
          <w:lang w:eastAsia="ar-SA"/>
        </w:rPr>
        <w:t xml:space="preserve">The procurement staff processes the order in </w:t>
      </w:r>
      <w:proofErr w:type="spellStart"/>
      <w:r>
        <w:rPr>
          <w:rFonts w:ascii="Arial" w:hAnsi="Arial" w:cs="Arial"/>
          <w:lang w:eastAsia="ar-SA"/>
        </w:rPr>
        <w:t>BruinBuy</w:t>
      </w:r>
      <w:proofErr w:type="spellEnd"/>
      <w:r>
        <w:rPr>
          <w:rFonts w:ascii="Arial" w:hAnsi="Arial" w:cs="Arial"/>
          <w:lang w:eastAsia="ar-SA"/>
        </w:rPr>
        <w:t xml:space="preserve">.  The end user is responsible for receiving and inspecting the goods purchased, and notifying the procurement staff that goods have been received.  The procurement staff completes the receipt in </w:t>
      </w:r>
      <w:proofErr w:type="spellStart"/>
      <w:r>
        <w:rPr>
          <w:rFonts w:ascii="Arial" w:hAnsi="Arial" w:cs="Arial"/>
          <w:lang w:eastAsia="ar-SA"/>
        </w:rPr>
        <w:t>BruinBuy</w:t>
      </w:r>
      <w:proofErr w:type="spellEnd"/>
      <w:r>
        <w:rPr>
          <w:rFonts w:ascii="Arial" w:hAnsi="Arial" w:cs="Arial"/>
          <w:lang w:eastAsia="ar-SA"/>
        </w:rPr>
        <w:t xml:space="preserve">, which indicates to Corporate Financial Services’ Accounts Payable that the invoice can be paid.  </w:t>
      </w:r>
    </w:p>
    <w:p w:rsidR="006053B6" w:rsidRDefault="006053B6" w:rsidP="006053B6">
      <w:pPr>
        <w:pStyle w:val="ListParagraph"/>
        <w:suppressAutoHyphens/>
        <w:overflowPunct w:val="0"/>
        <w:autoSpaceDE w:val="0"/>
        <w:spacing w:line="360" w:lineRule="auto"/>
        <w:ind w:left="0"/>
        <w:jc w:val="both"/>
        <w:textAlignment w:val="baseline"/>
        <w:rPr>
          <w:rFonts w:ascii="Arial" w:hAnsi="Arial" w:cs="Arial"/>
          <w:lang w:eastAsia="ar-SA"/>
        </w:rPr>
      </w:pPr>
    </w:p>
    <w:p w:rsidR="006053B6" w:rsidRDefault="006053B6" w:rsidP="006053B6">
      <w:pPr>
        <w:pStyle w:val="ListParagraph"/>
        <w:suppressAutoHyphens/>
        <w:overflowPunct w:val="0"/>
        <w:autoSpaceDE w:val="0"/>
        <w:spacing w:line="360" w:lineRule="auto"/>
        <w:ind w:left="0"/>
        <w:jc w:val="both"/>
        <w:textAlignment w:val="baseline"/>
        <w:rPr>
          <w:rFonts w:ascii="Arial" w:hAnsi="Arial" w:cs="Arial"/>
          <w:lang w:eastAsia="ar-SA"/>
        </w:rPr>
      </w:pPr>
      <w:r>
        <w:rPr>
          <w:rFonts w:ascii="Arial" w:hAnsi="Arial" w:cs="Arial"/>
          <w:lang w:eastAsia="ar-SA"/>
        </w:rPr>
        <w:t xml:space="preserve">Designated mandatory reviewers receive and review PANs for purchasing transactions.  The IT Services Manager of Budget &amp; Finance reviews supporting documents and reconciles all purchases to the general ledger on a monthly basis.  </w:t>
      </w:r>
    </w:p>
    <w:p w:rsidR="006053B6" w:rsidRDefault="006053B6" w:rsidP="006053B6">
      <w:pPr>
        <w:pStyle w:val="ListParagraph"/>
        <w:suppressAutoHyphens/>
        <w:overflowPunct w:val="0"/>
        <w:autoSpaceDE w:val="0"/>
        <w:spacing w:line="360" w:lineRule="auto"/>
        <w:ind w:left="0"/>
        <w:jc w:val="both"/>
        <w:textAlignment w:val="baseline"/>
        <w:rPr>
          <w:rFonts w:ascii="Arial" w:hAnsi="Arial" w:cs="Arial"/>
          <w:lang w:eastAsia="ar-SA"/>
        </w:rPr>
      </w:pPr>
    </w:p>
    <w:p w:rsidR="006053B6" w:rsidRDefault="006053B6" w:rsidP="006053B6">
      <w:pPr>
        <w:suppressAutoHyphens/>
        <w:overflowPunct w:val="0"/>
        <w:autoSpaceDE w:val="0"/>
        <w:spacing w:line="360" w:lineRule="auto"/>
        <w:jc w:val="both"/>
        <w:textAlignment w:val="baseline"/>
        <w:rPr>
          <w:rFonts w:ascii="Arial" w:hAnsi="Arial" w:cs="Arial"/>
        </w:rPr>
      </w:pPr>
      <w:r w:rsidRPr="00104DBA">
        <w:rPr>
          <w:rFonts w:ascii="Arial" w:hAnsi="Arial" w:cs="Arial"/>
        </w:rPr>
        <w:t>A sample of 24 purchases</w:t>
      </w:r>
      <w:r>
        <w:rPr>
          <w:rFonts w:ascii="Arial" w:hAnsi="Arial" w:cs="Arial"/>
        </w:rPr>
        <w:t xml:space="preserve"> from fiscal year 2015-16</w:t>
      </w:r>
      <w:r w:rsidRPr="00104DBA">
        <w:rPr>
          <w:rFonts w:ascii="Arial" w:hAnsi="Arial" w:cs="Arial"/>
        </w:rPr>
        <w:t xml:space="preserve"> was judgmentally selected for </w:t>
      </w:r>
      <w:r>
        <w:rPr>
          <w:rFonts w:ascii="Arial" w:hAnsi="Arial" w:cs="Arial"/>
        </w:rPr>
        <w:t>detail testing</w:t>
      </w:r>
      <w:r w:rsidRPr="00104DBA">
        <w:rPr>
          <w:rFonts w:ascii="Arial" w:hAnsi="Arial" w:cs="Arial"/>
        </w:rPr>
        <w:t>.  For each transaction</w:t>
      </w:r>
      <w:r>
        <w:rPr>
          <w:rFonts w:ascii="Arial" w:hAnsi="Arial" w:cs="Arial"/>
        </w:rPr>
        <w:t>,</w:t>
      </w:r>
      <w:r w:rsidRPr="00104DBA">
        <w:rPr>
          <w:rFonts w:ascii="Arial" w:hAnsi="Arial" w:cs="Arial"/>
        </w:rPr>
        <w:t xml:space="preserve"> supporting documentation (invoices, packing slip, requisition details, </w:t>
      </w:r>
      <w:proofErr w:type="spellStart"/>
      <w:r w:rsidRPr="00104DBA">
        <w:rPr>
          <w:rFonts w:ascii="Arial" w:hAnsi="Arial" w:cs="Arial"/>
        </w:rPr>
        <w:t>BruinBuy</w:t>
      </w:r>
      <w:proofErr w:type="spellEnd"/>
      <w:r w:rsidRPr="00104DBA">
        <w:rPr>
          <w:rFonts w:ascii="Arial" w:hAnsi="Arial" w:cs="Arial"/>
        </w:rPr>
        <w:t xml:space="preserve"> order details, PANs, general ledgers</w:t>
      </w:r>
      <w:r>
        <w:rPr>
          <w:rFonts w:ascii="Arial" w:hAnsi="Arial" w:cs="Arial"/>
        </w:rPr>
        <w:t>,</w:t>
      </w:r>
      <w:r w:rsidRPr="00104DBA">
        <w:rPr>
          <w:rFonts w:ascii="Arial" w:hAnsi="Arial" w:cs="Arial"/>
        </w:rPr>
        <w:t xml:space="preserve"> etc.) was reviewed to verify that the disbursement was an appropriate University expenditure, the purchase was appropriately approved, the transaction was properly processed, the goods procured were</w:t>
      </w:r>
      <w:r>
        <w:rPr>
          <w:rFonts w:ascii="Arial" w:hAnsi="Arial" w:cs="Arial"/>
        </w:rPr>
        <w:t xml:space="preserve"> </w:t>
      </w:r>
      <w:r w:rsidRPr="00104DBA">
        <w:rPr>
          <w:rFonts w:ascii="Arial" w:hAnsi="Arial" w:cs="Arial"/>
        </w:rPr>
        <w:t>received, and the invoice was accurately paid.  Also, the PAN for each transaction was reviewed to verify that mandatory reviewers read the PAN in accordance with</w:t>
      </w:r>
      <w:r>
        <w:rPr>
          <w:rFonts w:ascii="Arial" w:hAnsi="Arial" w:cs="Arial"/>
        </w:rPr>
        <w:t xml:space="preserve"> the</w:t>
      </w:r>
      <w:r w:rsidRPr="00104DBA">
        <w:rPr>
          <w:rFonts w:ascii="Arial" w:hAnsi="Arial" w:cs="Arial"/>
        </w:rPr>
        <w:t xml:space="preserve"> University Financial Policy</w:t>
      </w:r>
      <w:r>
        <w:rPr>
          <w:rFonts w:ascii="Arial" w:hAnsi="Arial" w:cs="Arial"/>
        </w:rPr>
        <w:t xml:space="preserve">.  </w:t>
      </w:r>
    </w:p>
    <w:p w:rsidR="006053B6" w:rsidRDefault="006053B6" w:rsidP="006053B6">
      <w:pPr>
        <w:suppressAutoHyphens/>
        <w:overflowPunct w:val="0"/>
        <w:autoSpaceDE w:val="0"/>
        <w:spacing w:line="360" w:lineRule="auto"/>
        <w:jc w:val="both"/>
        <w:textAlignment w:val="baseline"/>
        <w:rPr>
          <w:rFonts w:ascii="Arial" w:hAnsi="Arial" w:cs="Arial"/>
        </w:rPr>
      </w:pPr>
    </w:p>
    <w:p w:rsidR="006053B6" w:rsidRDefault="006053B6" w:rsidP="006053B6">
      <w:pPr>
        <w:suppressAutoHyphens/>
        <w:overflowPunct w:val="0"/>
        <w:autoSpaceDE w:val="0"/>
        <w:spacing w:line="360" w:lineRule="auto"/>
        <w:jc w:val="both"/>
        <w:textAlignment w:val="baseline"/>
        <w:rPr>
          <w:rFonts w:ascii="Arial" w:hAnsi="Arial" w:cs="Arial"/>
        </w:rPr>
      </w:pPr>
      <w:r>
        <w:rPr>
          <w:rFonts w:ascii="Arial" w:hAnsi="Arial" w:cs="Arial"/>
        </w:rPr>
        <w:lastRenderedPageBreak/>
        <w:t xml:space="preserve">While controls surrounding purchasing, receiving, and invoice processing appear to be adequate, PAN reviews warrant improvement.  </w:t>
      </w:r>
    </w:p>
    <w:p w:rsidR="006053B6" w:rsidRPr="00E93E28" w:rsidRDefault="006053B6" w:rsidP="006053B6">
      <w:pPr>
        <w:suppressAutoHyphens/>
        <w:overflowPunct w:val="0"/>
        <w:autoSpaceDE w:val="0"/>
        <w:spacing w:line="360" w:lineRule="auto"/>
        <w:jc w:val="both"/>
        <w:textAlignment w:val="baseline"/>
        <w:rPr>
          <w:rFonts w:ascii="Arial" w:hAnsi="Arial" w:cs="Arial"/>
        </w:rPr>
      </w:pPr>
    </w:p>
    <w:p w:rsidR="006053B6" w:rsidRDefault="006053B6" w:rsidP="006053B6">
      <w:pPr>
        <w:pStyle w:val="ListParagraph"/>
        <w:numPr>
          <w:ilvl w:val="0"/>
          <w:numId w:val="2"/>
        </w:numPr>
        <w:suppressAutoHyphens/>
        <w:overflowPunct w:val="0"/>
        <w:autoSpaceDE w:val="0"/>
        <w:spacing w:line="360" w:lineRule="auto"/>
        <w:ind w:left="540" w:hanging="540"/>
        <w:textAlignment w:val="baseline"/>
        <w:rPr>
          <w:rFonts w:ascii="Arial" w:hAnsi="Arial" w:cs="Arial"/>
          <w:u w:val="single"/>
          <w:lang w:eastAsia="ar-SA"/>
        </w:rPr>
      </w:pPr>
      <w:r w:rsidRPr="00E02338">
        <w:rPr>
          <w:rFonts w:ascii="Arial" w:hAnsi="Arial" w:cs="Arial"/>
          <w:u w:val="single"/>
          <w:lang w:eastAsia="ar-SA"/>
        </w:rPr>
        <w:t>Post A</w:t>
      </w:r>
      <w:r>
        <w:rPr>
          <w:rFonts w:ascii="Arial" w:hAnsi="Arial" w:cs="Arial"/>
          <w:u w:val="single"/>
          <w:lang w:eastAsia="ar-SA"/>
        </w:rPr>
        <w:t>uthorization Notifications (PANs)</w:t>
      </w:r>
    </w:p>
    <w:p w:rsidR="006053B6" w:rsidRPr="00104DBA" w:rsidRDefault="006053B6" w:rsidP="006053B6">
      <w:pPr>
        <w:suppressAutoHyphens/>
        <w:overflowPunct w:val="0"/>
        <w:autoSpaceDE w:val="0"/>
        <w:spacing w:line="360" w:lineRule="auto"/>
        <w:jc w:val="both"/>
        <w:textAlignment w:val="baseline"/>
        <w:rPr>
          <w:rFonts w:ascii="Arial" w:hAnsi="Arial" w:cs="Arial"/>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rPr>
      </w:pPr>
      <w:r>
        <w:rPr>
          <w:rFonts w:ascii="Arial" w:hAnsi="Arial" w:cs="Arial"/>
        </w:rPr>
        <w:t>Based on audit review,</w:t>
      </w:r>
      <w:r w:rsidRPr="00EA75A8">
        <w:rPr>
          <w:rFonts w:ascii="Arial" w:hAnsi="Arial" w:cs="Arial"/>
        </w:rPr>
        <w:t xml:space="preserve"> purchases were proper and appropr</w:t>
      </w:r>
      <w:r>
        <w:rPr>
          <w:rFonts w:ascii="Arial" w:hAnsi="Arial" w:cs="Arial"/>
        </w:rPr>
        <w:t xml:space="preserve">iate, but PANs were not always read in a timely manner.  </w:t>
      </w:r>
      <w:r w:rsidRPr="00270972">
        <w:rPr>
          <w:rFonts w:ascii="Arial" w:hAnsi="Arial" w:cs="Arial"/>
        </w:rPr>
        <w:t>For 10 of 24 sampled transacti</w:t>
      </w:r>
      <w:r>
        <w:rPr>
          <w:rFonts w:ascii="Arial" w:hAnsi="Arial" w:cs="Arial"/>
        </w:rPr>
        <w:t>ons, the PAN was not read</w:t>
      </w:r>
      <w:r w:rsidRPr="00270972">
        <w:rPr>
          <w:rFonts w:ascii="Arial" w:hAnsi="Arial" w:cs="Arial"/>
        </w:rPr>
        <w:t xml:space="preserve"> by one or more mandatory reviewer</w:t>
      </w:r>
      <w:r>
        <w:rPr>
          <w:rFonts w:ascii="Arial" w:hAnsi="Arial" w:cs="Arial"/>
        </w:rPr>
        <w:t>s until 6 to 11</w:t>
      </w:r>
      <w:r w:rsidRPr="00270972">
        <w:rPr>
          <w:rFonts w:ascii="Arial" w:hAnsi="Arial" w:cs="Arial"/>
        </w:rPr>
        <w:t xml:space="preserve"> calendar days</w:t>
      </w:r>
      <w:r>
        <w:rPr>
          <w:rFonts w:ascii="Arial" w:hAnsi="Arial" w:cs="Arial"/>
        </w:rPr>
        <w:t xml:space="preserve"> after receipt</w:t>
      </w:r>
      <w:r w:rsidRPr="00270972">
        <w:rPr>
          <w:rFonts w:ascii="Arial" w:hAnsi="Arial" w:cs="Arial"/>
        </w:rPr>
        <w:t xml:space="preserve">.  </w:t>
      </w:r>
      <w:r>
        <w:rPr>
          <w:rFonts w:ascii="Arial" w:hAnsi="Arial" w:cs="Arial"/>
        </w:rPr>
        <w:t>Discussions with the CBO indicated</w:t>
      </w:r>
      <w:r w:rsidRPr="008447D2">
        <w:rPr>
          <w:rFonts w:ascii="Arial" w:hAnsi="Arial" w:cs="Arial"/>
        </w:rPr>
        <w:t xml:space="preserve"> PAN audit reports</w:t>
      </w:r>
      <w:r w:rsidRPr="0035543E">
        <w:rPr>
          <w:rFonts w:ascii="Arial" w:hAnsi="Arial" w:cs="Arial"/>
        </w:rPr>
        <w:t xml:space="preserve"> are reviewed weekly </w:t>
      </w:r>
      <w:r w:rsidRPr="008447D2">
        <w:rPr>
          <w:rFonts w:ascii="Arial" w:hAnsi="Arial" w:cs="Arial"/>
        </w:rPr>
        <w:t xml:space="preserve">and emails are sent to reviewers requesting they review their inbox. </w:t>
      </w:r>
      <w:r>
        <w:rPr>
          <w:rFonts w:ascii="Arial" w:hAnsi="Arial" w:cs="Arial"/>
        </w:rPr>
        <w:t xml:space="preserve"> </w:t>
      </w:r>
      <w:r w:rsidRPr="008447D2">
        <w:rPr>
          <w:rFonts w:ascii="Arial" w:hAnsi="Arial" w:cs="Arial"/>
        </w:rPr>
        <w:t>Each FAU has multiple reviewers including the CBO and Manager</w:t>
      </w:r>
      <w:r>
        <w:rPr>
          <w:rFonts w:ascii="Arial" w:hAnsi="Arial" w:cs="Arial"/>
        </w:rPr>
        <w:t xml:space="preserve"> of</w:t>
      </w:r>
      <w:r w:rsidRPr="008447D2">
        <w:rPr>
          <w:rFonts w:ascii="Arial" w:hAnsi="Arial" w:cs="Arial"/>
        </w:rPr>
        <w:t xml:space="preserve"> Budget &amp; Financ</w:t>
      </w:r>
      <w:r w:rsidRPr="00573D0A">
        <w:rPr>
          <w:rFonts w:ascii="Arial" w:hAnsi="Arial" w:cs="Arial"/>
        </w:rPr>
        <w:t xml:space="preserve">e. </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rPr>
      </w:pPr>
      <w:r w:rsidRPr="00EA75A8">
        <w:rPr>
          <w:rFonts w:ascii="Arial" w:hAnsi="Arial" w:cs="Arial"/>
        </w:rPr>
        <w:t>According to UCLA Financial Policy, section III.F, “A reviewer must review all transactions within two working days of receipt.”  Timely review of PANs helps to ensure that all related financial activities are appropriate and adhere to University policies and procedures.</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rPr>
      </w:pPr>
      <w:r w:rsidRPr="00416C2B">
        <w:rPr>
          <w:rFonts w:ascii="Arial" w:hAnsi="Arial" w:cs="Arial"/>
          <w:u w:val="single"/>
        </w:rPr>
        <w:t>Recommendation</w:t>
      </w:r>
      <w:r w:rsidRPr="00416C2B">
        <w:rPr>
          <w:rFonts w:ascii="Arial" w:hAnsi="Arial" w:cs="Arial"/>
        </w:rPr>
        <w:t>:</w:t>
      </w:r>
      <w:r w:rsidRPr="006727A4">
        <w:rPr>
          <w:rFonts w:ascii="Arial" w:hAnsi="Arial" w:cs="Arial"/>
        </w:rPr>
        <w:t xml:space="preserve">  Management should </w:t>
      </w:r>
      <w:r>
        <w:rPr>
          <w:rFonts w:ascii="Arial" w:hAnsi="Arial" w:cs="Arial"/>
        </w:rPr>
        <w:t xml:space="preserve">continue to </w:t>
      </w:r>
      <w:r w:rsidRPr="006727A4">
        <w:rPr>
          <w:rFonts w:ascii="Arial" w:hAnsi="Arial" w:cs="Arial"/>
        </w:rPr>
        <w:t>remind mandatory reviewers to review their PANs in a timely manner. </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rPr>
      </w:pPr>
      <w:r w:rsidRPr="001E1924">
        <w:rPr>
          <w:rFonts w:ascii="Arial" w:hAnsi="Arial" w:cs="Arial"/>
          <w:u w:val="single"/>
        </w:rPr>
        <w:t>Response</w:t>
      </w:r>
      <w:r w:rsidRPr="006053B6">
        <w:rPr>
          <w:rFonts w:ascii="Arial" w:hAnsi="Arial" w:cs="Arial"/>
        </w:rPr>
        <w:t xml:space="preserve">:  PANs audit reports PNSPAN3A, PNSPAN3S and PNSPAN5 are reviewed weekly by the Chief Business Officers. </w:t>
      </w:r>
      <w:r w:rsidR="00086B75">
        <w:rPr>
          <w:rFonts w:ascii="Arial" w:hAnsi="Arial" w:cs="Arial"/>
        </w:rPr>
        <w:t xml:space="preserve"> </w:t>
      </w:r>
      <w:r w:rsidRPr="006053B6">
        <w:rPr>
          <w:rFonts w:ascii="Arial" w:hAnsi="Arial" w:cs="Arial"/>
        </w:rPr>
        <w:t>If there are exceptions, emails are sent to reviewers reminding them to review.</w:t>
      </w:r>
    </w:p>
    <w:p w:rsidR="006053B6" w:rsidRPr="00EA75A8" w:rsidRDefault="006053B6" w:rsidP="006053B6">
      <w:pPr>
        <w:pStyle w:val="ListParagraph"/>
        <w:suppressAutoHyphens/>
        <w:overflowPunct w:val="0"/>
        <w:autoSpaceDE w:val="0"/>
        <w:spacing w:line="360" w:lineRule="auto"/>
        <w:ind w:left="540"/>
        <w:textAlignment w:val="baseline"/>
        <w:rPr>
          <w:rFonts w:ascii="Arial" w:hAnsi="Arial" w:cs="Arial"/>
          <w:lang w:eastAsia="ar-SA"/>
        </w:rPr>
      </w:pPr>
    </w:p>
    <w:p w:rsidR="006053B6" w:rsidRDefault="006053B6" w:rsidP="006053B6">
      <w:pPr>
        <w:suppressAutoHyphens/>
        <w:overflowPunct w:val="0"/>
        <w:autoSpaceDE w:val="0"/>
        <w:spacing w:line="360" w:lineRule="auto"/>
        <w:jc w:val="center"/>
        <w:textAlignment w:val="baseline"/>
        <w:rPr>
          <w:rFonts w:ascii="Arial" w:hAnsi="Arial" w:cs="Arial"/>
          <w:u w:val="single"/>
          <w:lang w:eastAsia="ar-SA"/>
        </w:rPr>
      </w:pPr>
      <w:r>
        <w:rPr>
          <w:rFonts w:ascii="Arial" w:hAnsi="Arial" w:cs="Arial"/>
          <w:u w:val="single"/>
          <w:lang w:eastAsia="ar-SA"/>
        </w:rPr>
        <w:t>Procurement Cards (</w:t>
      </w:r>
      <w:proofErr w:type="spellStart"/>
      <w:r>
        <w:rPr>
          <w:rFonts w:ascii="Arial" w:hAnsi="Arial" w:cs="Arial"/>
          <w:u w:val="single"/>
          <w:lang w:eastAsia="ar-SA"/>
        </w:rPr>
        <w:t>Pcard</w:t>
      </w:r>
      <w:proofErr w:type="spellEnd"/>
      <w:r>
        <w:rPr>
          <w:rFonts w:ascii="Arial" w:hAnsi="Arial" w:cs="Arial"/>
          <w:u w:val="single"/>
          <w:lang w:eastAsia="ar-SA"/>
        </w:rPr>
        <w:t>)</w:t>
      </w:r>
    </w:p>
    <w:p w:rsidR="006053B6" w:rsidRDefault="006053B6" w:rsidP="006053B6">
      <w:pPr>
        <w:suppressAutoHyphens/>
        <w:overflowPunct w:val="0"/>
        <w:autoSpaceDE w:val="0"/>
        <w:spacing w:line="360" w:lineRule="auto"/>
        <w:jc w:val="center"/>
        <w:textAlignment w:val="baseline"/>
        <w:rPr>
          <w:rFonts w:ascii="Arial" w:hAnsi="Arial" w:cs="Arial"/>
          <w:u w:val="single"/>
          <w:lang w:eastAsia="ar-SA"/>
        </w:rPr>
      </w:pPr>
    </w:p>
    <w:p w:rsidR="006053B6" w:rsidRPr="00BC7ABB" w:rsidRDefault="006053B6" w:rsidP="006053B6">
      <w:pPr>
        <w:suppressAutoHyphens/>
        <w:overflowPunct w:val="0"/>
        <w:autoSpaceDE w:val="0"/>
        <w:spacing w:line="360" w:lineRule="auto"/>
        <w:jc w:val="both"/>
        <w:textAlignment w:val="baseline"/>
        <w:rPr>
          <w:rFonts w:ascii="Arial" w:hAnsi="Arial" w:cs="Arial"/>
          <w:lang w:eastAsia="ar-SA"/>
        </w:rPr>
      </w:pPr>
      <w:r>
        <w:rPr>
          <w:rFonts w:ascii="Arial" w:hAnsi="Arial" w:cs="Arial"/>
          <w:lang w:eastAsia="ar-SA"/>
        </w:rPr>
        <w:t>According to UCLA Policy 741, Low-Value Purchases, “</w:t>
      </w:r>
      <w:proofErr w:type="spellStart"/>
      <w:r>
        <w:rPr>
          <w:rFonts w:ascii="Arial" w:hAnsi="Arial" w:cs="Arial"/>
          <w:lang w:eastAsia="ar-SA"/>
        </w:rPr>
        <w:t>Pcard</w:t>
      </w:r>
      <w:proofErr w:type="spellEnd"/>
      <w:r>
        <w:rPr>
          <w:rFonts w:ascii="Arial" w:hAnsi="Arial" w:cs="Arial"/>
          <w:lang w:eastAsia="ar-SA"/>
        </w:rPr>
        <w:t xml:space="preserve"> purchases are a form of low-value purchase orders, and are subject to the same restrictions as LVOs, as well as separate </w:t>
      </w:r>
      <w:proofErr w:type="spellStart"/>
      <w:r>
        <w:rPr>
          <w:rFonts w:ascii="Arial" w:hAnsi="Arial" w:cs="Arial"/>
          <w:lang w:eastAsia="ar-SA"/>
        </w:rPr>
        <w:t>Pcard</w:t>
      </w:r>
      <w:proofErr w:type="spellEnd"/>
      <w:r>
        <w:rPr>
          <w:rFonts w:ascii="Arial" w:hAnsi="Arial" w:cs="Arial"/>
          <w:lang w:eastAsia="ar-SA"/>
        </w:rPr>
        <w:t xml:space="preserve"> restrictions found in the UCLA Procurement Card User Guide.”  The UCLA Procurement Card User Guide parameters and restrictions for </w:t>
      </w:r>
      <w:proofErr w:type="spellStart"/>
      <w:r>
        <w:rPr>
          <w:rFonts w:ascii="Arial" w:hAnsi="Arial" w:cs="Arial"/>
          <w:lang w:eastAsia="ar-SA"/>
        </w:rPr>
        <w:t>Pcard</w:t>
      </w:r>
      <w:proofErr w:type="spellEnd"/>
      <w:r>
        <w:rPr>
          <w:rFonts w:ascii="Arial" w:hAnsi="Arial" w:cs="Arial"/>
          <w:lang w:eastAsia="ar-SA"/>
        </w:rPr>
        <w:t xml:space="preserve"> usage include: a maximum charge of $2,500 (including tax, freight and handling charges) per transaction, up to a $5,000 daily limit, and a $100,000 monthly limit; a prohibition against </w:t>
      </w:r>
      <w:r>
        <w:rPr>
          <w:rFonts w:ascii="Arial" w:hAnsi="Arial" w:cs="Arial"/>
          <w:lang w:eastAsia="ar-SA"/>
        </w:rPr>
        <w:lastRenderedPageBreak/>
        <w:t xml:space="preserve">personal, business travel, or entertainment purchases; and a restriction against using the </w:t>
      </w:r>
      <w:proofErr w:type="spellStart"/>
      <w:r>
        <w:rPr>
          <w:rFonts w:ascii="Arial" w:hAnsi="Arial" w:cs="Arial"/>
          <w:lang w:eastAsia="ar-SA"/>
        </w:rPr>
        <w:t>Pcard</w:t>
      </w:r>
      <w:proofErr w:type="spellEnd"/>
      <w:r>
        <w:rPr>
          <w:rFonts w:ascii="Arial" w:hAnsi="Arial" w:cs="Arial"/>
          <w:lang w:eastAsia="ar-SA"/>
        </w:rPr>
        <w:t xml:space="preserve"> for recurring expenses or for service awards.  Cardholders also sign the </w:t>
      </w:r>
      <w:proofErr w:type="spellStart"/>
      <w:r>
        <w:rPr>
          <w:rFonts w:ascii="Arial" w:hAnsi="Arial" w:cs="Arial"/>
          <w:lang w:eastAsia="ar-SA"/>
        </w:rPr>
        <w:t>Pcard</w:t>
      </w:r>
      <w:proofErr w:type="spellEnd"/>
      <w:r>
        <w:rPr>
          <w:rFonts w:ascii="Arial" w:hAnsi="Arial" w:cs="Arial"/>
          <w:lang w:eastAsia="ar-SA"/>
        </w:rPr>
        <w:t xml:space="preserve"> Application to indicate that they understand and agree to </w:t>
      </w:r>
      <w:proofErr w:type="spellStart"/>
      <w:r>
        <w:rPr>
          <w:rFonts w:ascii="Arial" w:hAnsi="Arial" w:cs="Arial"/>
          <w:lang w:eastAsia="ar-SA"/>
        </w:rPr>
        <w:t>Pcard</w:t>
      </w:r>
      <w:proofErr w:type="spellEnd"/>
      <w:r>
        <w:rPr>
          <w:rFonts w:ascii="Arial" w:hAnsi="Arial" w:cs="Arial"/>
          <w:lang w:eastAsia="ar-SA"/>
        </w:rPr>
        <w:t xml:space="preserve"> usage restrictions and other policy guidelines.  There is only one cardholder for IT Services.  For fiscal year 2015-16, IT Services had about 150 </w:t>
      </w:r>
      <w:proofErr w:type="spellStart"/>
      <w:r>
        <w:rPr>
          <w:rFonts w:ascii="Arial" w:hAnsi="Arial" w:cs="Arial"/>
          <w:lang w:eastAsia="ar-SA"/>
        </w:rPr>
        <w:t>Pcard</w:t>
      </w:r>
      <w:proofErr w:type="spellEnd"/>
      <w:r>
        <w:rPr>
          <w:rFonts w:ascii="Arial" w:hAnsi="Arial" w:cs="Arial"/>
          <w:lang w:eastAsia="ar-SA"/>
        </w:rPr>
        <w:t xml:space="preserve"> transactions totaling approximately $42,000.</w:t>
      </w:r>
    </w:p>
    <w:p w:rsidR="006053B6" w:rsidRDefault="006053B6" w:rsidP="006053B6">
      <w:pPr>
        <w:suppressAutoHyphens/>
        <w:overflowPunct w:val="0"/>
        <w:autoSpaceDE w:val="0"/>
        <w:spacing w:line="360" w:lineRule="auto"/>
        <w:jc w:val="both"/>
        <w:textAlignment w:val="baseline"/>
        <w:rPr>
          <w:rFonts w:ascii="Arial" w:hAnsi="Arial" w:cs="Arial"/>
          <w:lang w:eastAsia="ar-SA"/>
        </w:rPr>
      </w:pPr>
      <w:proofErr w:type="spellStart"/>
      <w:r>
        <w:rPr>
          <w:rFonts w:ascii="Arial" w:hAnsi="Arial" w:cs="Arial"/>
          <w:lang w:eastAsia="ar-SA"/>
        </w:rPr>
        <w:t>Pcard</w:t>
      </w:r>
      <w:proofErr w:type="spellEnd"/>
      <w:r>
        <w:rPr>
          <w:rFonts w:ascii="Arial" w:hAnsi="Arial" w:cs="Arial"/>
          <w:lang w:eastAsia="ar-SA"/>
        </w:rPr>
        <w:t xml:space="preserve"> statements for a six month period (October 2015 to March 2016) were reviewed to verify that statements were properly reviewed and approved in accordance with the UCLA Procurement Card User Guide.  In addition, a judgmental sample of 10 </w:t>
      </w:r>
      <w:proofErr w:type="spellStart"/>
      <w:r>
        <w:rPr>
          <w:rFonts w:ascii="Arial" w:hAnsi="Arial" w:cs="Arial"/>
          <w:lang w:eastAsia="ar-SA"/>
        </w:rPr>
        <w:t>Pcard</w:t>
      </w:r>
      <w:proofErr w:type="spellEnd"/>
      <w:r>
        <w:rPr>
          <w:rFonts w:ascii="Arial" w:hAnsi="Arial" w:cs="Arial"/>
          <w:lang w:eastAsia="ar-SA"/>
        </w:rPr>
        <w:t xml:space="preserve"> transactions from the same period was selected for testing, including verifying for each selection that the original receipt was properly maintained, the purchase was an appropriate University expense, and the transaction was in compliance with University </w:t>
      </w:r>
      <w:proofErr w:type="spellStart"/>
      <w:r>
        <w:rPr>
          <w:rFonts w:ascii="Arial" w:hAnsi="Arial" w:cs="Arial"/>
          <w:lang w:eastAsia="ar-SA"/>
        </w:rPr>
        <w:t>Pcard</w:t>
      </w:r>
      <w:proofErr w:type="spellEnd"/>
      <w:r>
        <w:rPr>
          <w:rFonts w:ascii="Arial" w:hAnsi="Arial" w:cs="Arial"/>
          <w:lang w:eastAsia="ar-SA"/>
        </w:rPr>
        <w:t xml:space="preserve"> restrictions and guidelines.  Test work indicated all transactions reviewed were appropriate and properly approved.  </w:t>
      </w:r>
    </w:p>
    <w:p w:rsidR="006053B6" w:rsidRDefault="006053B6" w:rsidP="006053B6">
      <w:pPr>
        <w:suppressAutoHyphens/>
        <w:overflowPunct w:val="0"/>
        <w:autoSpaceDE w:val="0"/>
        <w:spacing w:line="360" w:lineRule="auto"/>
        <w:jc w:val="both"/>
        <w:textAlignment w:val="baseline"/>
        <w:rPr>
          <w:rFonts w:ascii="Arial" w:hAnsi="Arial" w:cs="Arial"/>
          <w:lang w:eastAsia="ar-SA"/>
        </w:rPr>
      </w:pPr>
    </w:p>
    <w:p w:rsidR="006053B6" w:rsidRDefault="006053B6" w:rsidP="006053B6">
      <w:pPr>
        <w:suppressAutoHyphens/>
        <w:overflowPunct w:val="0"/>
        <w:autoSpaceDE w:val="0"/>
        <w:spacing w:line="360" w:lineRule="auto"/>
        <w:jc w:val="both"/>
        <w:textAlignment w:val="baseline"/>
        <w:rPr>
          <w:rFonts w:ascii="Arial" w:hAnsi="Arial" w:cs="Arial"/>
          <w:lang w:eastAsia="ar-SA"/>
        </w:rPr>
      </w:pPr>
      <w:r>
        <w:rPr>
          <w:rFonts w:ascii="Arial" w:hAnsi="Arial" w:cs="Arial"/>
          <w:lang w:eastAsia="ar-SA"/>
        </w:rPr>
        <w:t>No significant control issues were found in this area.</w:t>
      </w:r>
    </w:p>
    <w:p w:rsidR="006053B6" w:rsidRDefault="006053B6" w:rsidP="006053B6">
      <w:pPr>
        <w:suppressAutoHyphens/>
        <w:overflowPunct w:val="0"/>
        <w:autoSpaceDE w:val="0"/>
        <w:spacing w:line="360" w:lineRule="auto"/>
        <w:jc w:val="both"/>
        <w:textAlignment w:val="baseline"/>
        <w:rPr>
          <w:rFonts w:ascii="Arial" w:hAnsi="Arial" w:cs="Arial"/>
          <w:lang w:eastAsia="ar-SA"/>
        </w:rPr>
      </w:pPr>
    </w:p>
    <w:p w:rsidR="006053B6" w:rsidRDefault="006053B6" w:rsidP="006053B6">
      <w:pPr>
        <w:suppressAutoHyphens/>
        <w:overflowPunct w:val="0"/>
        <w:autoSpaceDE w:val="0"/>
        <w:spacing w:line="360" w:lineRule="auto"/>
        <w:jc w:val="center"/>
        <w:textAlignment w:val="baseline"/>
        <w:rPr>
          <w:rFonts w:ascii="Arial" w:hAnsi="Arial" w:cs="Arial"/>
          <w:u w:val="single"/>
          <w:lang w:eastAsia="ar-SA"/>
        </w:rPr>
      </w:pPr>
      <w:r w:rsidRPr="0004773E">
        <w:rPr>
          <w:rFonts w:ascii="Arial" w:hAnsi="Arial" w:cs="Arial"/>
          <w:u w:val="single"/>
          <w:lang w:eastAsia="ar-SA"/>
        </w:rPr>
        <w:t>Asset Management</w:t>
      </w:r>
    </w:p>
    <w:p w:rsidR="006053B6" w:rsidRDefault="006053B6" w:rsidP="006053B6">
      <w:pPr>
        <w:suppressAutoHyphens/>
        <w:overflowPunct w:val="0"/>
        <w:autoSpaceDE w:val="0"/>
        <w:spacing w:line="360" w:lineRule="auto"/>
        <w:jc w:val="center"/>
        <w:textAlignment w:val="baseline"/>
        <w:rPr>
          <w:rFonts w:ascii="Arial" w:hAnsi="Arial" w:cs="Arial"/>
          <w:u w:val="single"/>
          <w:lang w:eastAsia="ar-SA"/>
        </w:rPr>
      </w:pPr>
    </w:p>
    <w:p w:rsidR="006053B6" w:rsidRDefault="006053B6" w:rsidP="006053B6">
      <w:pPr>
        <w:suppressAutoHyphens/>
        <w:overflowPunct w:val="0"/>
        <w:autoSpaceDE w:val="0"/>
        <w:spacing w:line="360" w:lineRule="auto"/>
        <w:jc w:val="both"/>
        <w:textAlignment w:val="baseline"/>
        <w:rPr>
          <w:rStyle w:val="bodystyle10"/>
          <w:rFonts w:ascii="Arial" w:hAnsi="Arial" w:cs="Arial"/>
        </w:rPr>
      </w:pPr>
      <w:r>
        <w:rPr>
          <w:rStyle w:val="bodystyle10"/>
          <w:rFonts w:ascii="Arial" w:hAnsi="Arial" w:cs="Arial"/>
        </w:rPr>
        <w:t>The IT Services’ Equipment Custodian</w:t>
      </w:r>
      <w:r w:rsidRPr="00C617B8">
        <w:rPr>
          <w:rStyle w:val="bodystyle10"/>
          <w:rFonts w:ascii="Arial" w:hAnsi="Arial" w:cs="Arial"/>
        </w:rPr>
        <w:t xml:space="preserve"> is responsible for maintaining inventory records</w:t>
      </w:r>
      <w:r>
        <w:rPr>
          <w:rStyle w:val="bodystyle10"/>
          <w:rFonts w:ascii="Arial" w:hAnsi="Arial" w:cs="Arial"/>
        </w:rPr>
        <w:t>,</w:t>
      </w:r>
      <w:r w:rsidRPr="00C617B8">
        <w:rPr>
          <w:rStyle w:val="bodystyle10"/>
          <w:rFonts w:ascii="Arial" w:hAnsi="Arial" w:cs="Arial"/>
        </w:rPr>
        <w:t xml:space="preserve"> </w:t>
      </w:r>
      <w:r>
        <w:rPr>
          <w:rStyle w:val="bodystyle10"/>
          <w:rFonts w:ascii="Arial" w:hAnsi="Arial" w:cs="Arial"/>
        </w:rPr>
        <w:t xml:space="preserve">and </w:t>
      </w:r>
      <w:r w:rsidRPr="00C617B8">
        <w:rPr>
          <w:rStyle w:val="bodystyle10"/>
          <w:rFonts w:ascii="Arial" w:hAnsi="Arial" w:cs="Arial"/>
        </w:rPr>
        <w:t>authorizing and reporti</w:t>
      </w:r>
      <w:r>
        <w:rPr>
          <w:rStyle w:val="bodystyle10"/>
          <w:rFonts w:ascii="Arial" w:hAnsi="Arial" w:cs="Arial"/>
        </w:rPr>
        <w:t>ng equipment disposals in AMS.</w:t>
      </w:r>
      <w:r w:rsidRPr="00C617B8">
        <w:rPr>
          <w:rStyle w:val="bodystyle10"/>
          <w:rFonts w:ascii="Arial" w:hAnsi="Arial" w:cs="Arial"/>
        </w:rPr>
        <w:t xml:space="preserve">  </w:t>
      </w:r>
      <w:r>
        <w:rPr>
          <w:rStyle w:val="bodystyle10"/>
          <w:rFonts w:ascii="Arial" w:hAnsi="Arial" w:cs="Arial"/>
        </w:rPr>
        <w:t xml:space="preserve">Management indicated that email reminders, which provide direction on the Annual Equipment Inventory requirements, are sent to responsible staff.  </w:t>
      </w:r>
      <w:r w:rsidRPr="00C617B8">
        <w:rPr>
          <w:rStyle w:val="bodystyle10"/>
          <w:rFonts w:ascii="Arial" w:hAnsi="Arial" w:cs="Arial"/>
        </w:rPr>
        <w:t>End users are responsible for</w:t>
      </w:r>
      <w:r>
        <w:rPr>
          <w:rStyle w:val="bodystyle10"/>
          <w:rFonts w:ascii="Arial" w:hAnsi="Arial" w:cs="Arial"/>
        </w:rPr>
        <w:t xml:space="preserve"> physically</w:t>
      </w:r>
      <w:r w:rsidRPr="00C617B8">
        <w:rPr>
          <w:rStyle w:val="bodystyle10"/>
          <w:rFonts w:ascii="Arial" w:hAnsi="Arial" w:cs="Arial"/>
        </w:rPr>
        <w:t xml:space="preserve"> maintaining and securing the inventorial equipment assigned to their use.  During the annual </w:t>
      </w:r>
      <w:r>
        <w:rPr>
          <w:rStyle w:val="bodystyle10"/>
          <w:rFonts w:ascii="Arial" w:hAnsi="Arial" w:cs="Arial"/>
        </w:rPr>
        <w:t xml:space="preserve">physical </w:t>
      </w:r>
      <w:r w:rsidRPr="00C617B8">
        <w:rPr>
          <w:rStyle w:val="bodystyle10"/>
          <w:rFonts w:ascii="Arial" w:hAnsi="Arial" w:cs="Arial"/>
        </w:rPr>
        <w:t xml:space="preserve">equipment inventory, </w:t>
      </w:r>
      <w:r>
        <w:rPr>
          <w:rStyle w:val="bodystyle10"/>
          <w:rFonts w:ascii="Arial" w:hAnsi="Arial" w:cs="Arial"/>
        </w:rPr>
        <w:t>the Equipment Custodian</w:t>
      </w:r>
      <w:r w:rsidRPr="00C617B8">
        <w:rPr>
          <w:rStyle w:val="bodystyle10"/>
          <w:rFonts w:ascii="Arial" w:hAnsi="Arial" w:cs="Arial"/>
        </w:rPr>
        <w:t xml:space="preserve"> </w:t>
      </w:r>
      <w:r>
        <w:rPr>
          <w:rStyle w:val="bodystyle10"/>
          <w:rFonts w:ascii="Arial" w:hAnsi="Arial" w:cs="Arial"/>
        </w:rPr>
        <w:t xml:space="preserve">generates the Equipment Inventory Listing </w:t>
      </w:r>
      <w:r w:rsidRPr="00C617B8">
        <w:rPr>
          <w:rStyle w:val="bodystyle10"/>
          <w:rFonts w:ascii="Arial" w:hAnsi="Arial" w:cs="Arial"/>
        </w:rPr>
        <w:t xml:space="preserve">from the </w:t>
      </w:r>
      <w:r>
        <w:rPr>
          <w:rStyle w:val="bodystyle10"/>
          <w:rFonts w:ascii="Arial" w:hAnsi="Arial" w:cs="Arial"/>
        </w:rPr>
        <w:t>AMS for Custody Code 0741 (IT Services).  The report is sorted by end user and distributed accordingly</w:t>
      </w:r>
      <w:r w:rsidRPr="00C617B8">
        <w:rPr>
          <w:rStyle w:val="bodystyle10"/>
          <w:rFonts w:ascii="Arial" w:hAnsi="Arial" w:cs="Arial"/>
        </w:rPr>
        <w:t xml:space="preserve">.  The end user and another employee </w:t>
      </w:r>
      <w:r>
        <w:rPr>
          <w:rStyle w:val="bodystyle10"/>
          <w:rFonts w:ascii="Arial" w:hAnsi="Arial" w:cs="Arial"/>
        </w:rPr>
        <w:t>physically observe each inventorial item</w:t>
      </w:r>
      <w:r w:rsidRPr="00C617B8">
        <w:rPr>
          <w:rStyle w:val="bodystyle10"/>
          <w:rFonts w:ascii="Arial" w:hAnsi="Arial" w:cs="Arial"/>
        </w:rPr>
        <w:t xml:space="preserve"> and </w:t>
      </w:r>
      <w:r>
        <w:rPr>
          <w:rStyle w:val="bodystyle10"/>
          <w:rFonts w:ascii="Arial" w:hAnsi="Arial" w:cs="Arial"/>
        </w:rPr>
        <w:t xml:space="preserve">report any equipment status changes (such as location changes, </w:t>
      </w:r>
      <w:r w:rsidRPr="00C617B8">
        <w:rPr>
          <w:rStyle w:val="bodystyle10"/>
          <w:rFonts w:ascii="Arial" w:hAnsi="Arial" w:cs="Arial"/>
        </w:rPr>
        <w:t>disposals</w:t>
      </w:r>
      <w:r>
        <w:rPr>
          <w:rStyle w:val="bodystyle10"/>
          <w:rFonts w:ascii="Arial" w:hAnsi="Arial" w:cs="Arial"/>
        </w:rPr>
        <w:t>, etc.) to the Equipment Custodian</w:t>
      </w:r>
      <w:r w:rsidRPr="00C617B8">
        <w:rPr>
          <w:rStyle w:val="bodystyle10"/>
          <w:rFonts w:ascii="Arial" w:hAnsi="Arial" w:cs="Arial"/>
        </w:rPr>
        <w:t xml:space="preserve">.  </w:t>
      </w:r>
      <w:r>
        <w:rPr>
          <w:rStyle w:val="bodystyle10"/>
          <w:rFonts w:ascii="Arial" w:hAnsi="Arial" w:cs="Arial"/>
        </w:rPr>
        <w:t>The Equipment Custodian</w:t>
      </w:r>
      <w:r w:rsidRPr="00C617B8">
        <w:rPr>
          <w:rStyle w:val="bodystyle10"/>
          <w:rFonts w:ascii="Arial" w:hAnsi="Arial" w:cs="Arial"/>
        </w:rPr>
        <w:t xml:space="preserve"> </w:t>
      </w:r>
      <w:r>
        <w:rPr>
          <w:rStyle w:val="bodystyle10"/>
          <w:rFonts w:ascii="Arial" w:hAnsi="Arial" w:cs="Arial"/>
        </w:rPr>
        <w:t>updates records in</w:t>
      </w:r>
      <w:r w:rsidRPr="00C617B8">
        <w:rPr>
          <w:rStyle w:val="bodystyle10"/>
          <w:rFonts w:ascii="Arial" w:hAnsi="Arial" w:cs="Arial"/>
        </w:rPr>
        <w:t xml:space="preserve"> AMS</w:t>
      </w:r>
      <w:r>
        <w:rPr>
          <w:rStyle w:val="bodystyle10"/>
          <w:rFonts w:ascii="Arial" w:hAnsi="Arial" w:cs="Arial"/>
        </w:rPr>
        <w:t xml:space="preserve"> as specified by the end user.  </w:t>
      </w:r>
    </w:p>
    <w:p w:rsidR="006053B6" w:rsidRDefault="006053B6" w:rsidP="006053B6">
      <w:pPr>
        <w:suppressAutoHyphens/>
        <w:overflowPunct w:val="0"/>
        <w:autoSpaceDE w:val="0"/>
        <w:spacing w:line="360" w:lineRule="auto"/>
        <w:jc w:val="both"/>
        <w:textAlignment w:val="baseline"/>
        <w:rPr>
          <w:rStyle w:val="bodystyle10"/>
          <w:rFonts w:ascii="Arial" w:hAnsi="Arial" w:cs="Arial"/>
        </w:rPr>
      </w:pPr>
    </w:p>
    <w:p w:rsidR="006053B6" w:rsidRDefault="006053B6" w:rsidP="006053B6">
      <w:pPr>
        <w:suppressAutoHyphens/>
        <w:overflowPunct w:val="0"/>
        <w:autoSpaceDE w:val="0"/>
        <w:spacing w:line="360" w:lineRule="auto"/>
        <w:jc w:val="both"/>
        <w:textAlignment w:val="baseline"/>
        <w:rPr>
          <w:rStyle w:val="bodystyle10"/>
          <w:rFonts w:ascii="Arial" w:hAnsi="Arial" w:cs="Arial"/>
        </w:rPr>
      </w:pPr>
      <w:r>
        <w:rPr>
          <w:rStyle w:val="bodystyle10"/>
          <w:rFonts w:ascii="Arial" w:hAnsi="Arial" w:cs="Arial"/>
        </w:rPr>
        <w:t xml:space="preserve">A&amp;AS conducted a physical equipment inventory observation on a sample of items on October 18 and 20, 2016.  </w:t>
      </w:r>
      <w:r w:rsidRPr="00962454">
        <w:rPr>
          <w:rStyle w:val="bodystyle10"/>
          <w:rFonts w:ascii="Arial" w:hAnsi="Arial" w:cs="Arial"/>
        </w:rPr>
        <w:t xml:space="preserve">The Annual Certification of Equipment Inventory required by </w:t>
      </w:r>
      <w:r w:rsidRPr="00962454">
        <w:rPr>
          <w:rStyle w:val="bodystyle10"/>
          <w:rFonts w:ascii="Arial" w:hAnsi="Arial" w:cs="Arial"/>
        </w:rPr>
        <w:lastRenderedPageBreak/>
        <w:t xml:space="preserve">UCLA Equipment Management was due on November 18, 2016.  </w:t>
      </w:r>
      <w:r>
        <w:rPr>
          <w:rStyle w:val="bodystyle10"/>
          <w:rFonts w:ascii="Arial" w:hAnsi="Arial" w:cs="Arial"/>
        </w:rPr>
        <w:t>As a result of</w:t>
      </w:r>
      <w:r w:rsidRPr="00962454">
        <w:rPr>
          <w:rStyle w:val="bodystyle10"/>
          <w:rFonts w:ascii="Arial" w:hAnsi="Arial" w:cs="Arial"/>
        </w:rPr>
        <w:t xml:space="preserve"> the annual physical equipment inventory being conducted </w:t>
      </w:r>
      <w:r>
        <w:rPr>
          <w:rStyle w:val="bodystyle10"/>
          <w:rFonts w:ascii="Arial" w:hAnsi="Arial" w:cs="Arial"/>
        </w:rPr>
        <w:t>around</w:t>
      </w:r>
      <w:r w:rsidRPr="00962454">
        <w:rPr>
          <w:rStyle w:val="bodystyle10"/>
          <w:rFonts w:ascii="Arial" w:hAnsi="Arial" w:cs="Arial"/>
        </w:rPr>
        <w:t xml:space="preserve"> the time of the audit</w:t>
      </w:r>
      <w:r>
        <w:rPr>
          <w:rStyle w:val="bodystyle10"/>
          <w:rFonts w:ascii="Arial" w:hAnsi="Arial" w:cs="Arial"/>
        </w:rPr>
        <w:t xml:space="preserve">, </w:t>
      </w:r>
      <w:r w:rsidRPr="00962454">
        <w:rPr>
          <w:rStyle w:val="bodystyle10"/>
          <w:rFonts w:ascii="Arial" w:hAnsi="Arial" w:cs="Arial"/>
        </w:rPr>
        <w:t>some of the observations noted below w</w:t>
      </w:r>
      <w:r>
        <w:rPr>
          <w:rStyle w:val="bodystyle10"/>
          <w:rFonts w:ascii="Arial" w:hAnsi="Arial" w:cs="Arial"/>
        </w:rPr>
        <w:t>ere</w:t>
      </w:r>
      <w:r w:rsidRPr="00962454">
        <w:rPr>
          <w:rStyle w:val="bodystyle10"/>
          <w:rFonts w:ascii="Arial" w:hAnsi="Arial" w:cs="Arial"/>
        </w:rPr>
        <w:t xml:space="preserve"> corrected during the</w:t>
      </w:r>
      <w:r>
        <w:rPr>
          <w:rStyle w:val="bodystyle10"/>
          <w:rFonts w:ascii="Arial" w:hAnsi="Arial" w:cs="Arial"/>
        </w:rPr>
        <w:t xml:space="preserve"> annual</w:t>
      </w:r>
      <w:r w:rsidRPr="00962454">
        <w:rPr>
          <w:rStyle w:val="bodystyle10"/>
          <w:rFonts w:ascii="Arial" w:hAnsi="Arial" w:cs="Arial"/>
        </w:rPr>
        <w:t xml:space="preserve"> inventory. </w:t>
      </w:r>
      <w:r>
        <w:rPr>
          <w:rStyle w:val="bodystyle10"/>
          <w:rFonts w:ascii="Arial" w:hAnsi="Arial" w:cs="Arial"/>
        </w:rPr>
        <w:t xml:space="preserve"> The following were noted: </w:t>
      </w:r>
    </w:p>
    <w:p w:rsidR="006053B6" w:rsidRDefault="006053B6" w:rsidP="006053B6">
      <w:pPr>
        <w:suppressAutoHyphens/>
        <w:overflowPunct w:val="0"/>
        <w:autoSpaceDE w:val="0"/>
        <w:spacing w:line="360" w:lineRule="auto"/>
        <w:jc w:val="both"/>
        <w:textAlignment w:val="baseline"/>
        <w:rPr>
          <w:rStyle w:val="bodystyle10"/>
          <w:rFonts w:ascii="Arial" w:hAnsi="Arial" w:cs="Arial"/>
        </w:rPr>
      </w:pPr>
    </w:p>
    <w:p w:rsidR="006053B6" w:rsidRDefault="006053B6" w:rsidP="006053B6">
      <w:pPr>
        <w:pStyle w:val="ListParagraph"/>
        <w:numPr>
          <w:ilvl w:val="0"/>
          <w:numId w:val="3"/>
        </w:numPr>
        <w:suppressAutoHyphens/>
        <w:overflowPunct w:val="0"/>
        <w:autoSpaceDE w:val="0"/>
        <w:spacing w:line="360" w:lineRule="auto"/>
        <w:ind w:left="540" w:hanging="540"/>
        <w:jc w:val="both"/>
        <w:textAlignment w:val="baseline"/>
        <w:rPr>
          <w:rFonts w:ascii="Arial" w:hAnsi="Arial" w:cs="Arial"/>
          <w:u w:val="single"/>
          <w:lang w:eastAsia="ar-SA"/>
        </w:rPr>
      </w:pPr>
      <w:r w:rsidRPr="0004773E">
        <w:rPr>
          <w:rFonts w:ascii="Arial" w:hAnsi="Arial" w:cs="Arial"/>
          <w:u w:val="single"/>
          <w:lang w:eastAsia="ar-SA"/>
        </w:rPr>
        <w:t>Equipment Inventory</w:t>
      </w:r>
      <w:r>
        <w:rPr>
          <w:rFonts w:ascii="Arial" w:hAnsi="Arial" w:cs="Arial"/>
          <w:u w:val="single"/>
          <w:lang w:eastAsia="ar-SA"/>
        </w:rPr>
        <w:t xml:space="preserve"> Records and Management</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u w:val="single"/>
          <w:lang w:eastAsia="ar-SA"/>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sidRPr="003E49C0">
        <w:rPr>
          <w:rFonts w:ascii="Arial" w:hAnsi="Arial" w:cs="Arial"/>
          <w:lang w:eastAsia="ar-SA"/>
        </w:rPr>
        <w:t xml:space="preserve">A judgmental sample of </w:t>
      </w:r>
      <w:r>
        <w:rPr>
          <w:rFonts w:ascii="Arial" w:hAnsi="Arial" w:cs="Arial"/>
          <w:lang w:eastAsia="ar-SA"/>
        </w:rPr>
        <w:t>20</w:t>
      </w:r>
      <w:r w:rsidRPr="003E49C0">
        <w:rPr>
          <w:rFonts w:ascii="Arial" w:hAnsi="Arial" w:cs="Arial"/>
          <w:lang w:eastAsia="ar-SA"/>
        </w:rPr>
        <w:t xml:space="preserve"> inventorial </w:t>
      </w:r>
      <w:r>
        <w:rPr>
          <w:rFonts w:ascii="Arial" w:hAnsi="Arial" w:cs="Arial"/>
          <w:lang w:eastAsia="ar-SA"/>
        </w:rPr>
        <w:t xml:space="preserve">equipment </w:t>
      </w:r>
      <w:r w:rsidRPr="003E49C0">
        <w:rPr>
          <w:rFonts w:ascii="Arial" w:hAnsi="Arial" w:cs="Arial"/>
          <w:lang w:eastAsia="ar-SA"/>
        </w:rPr>
        <w:t xml:space="preserve">items </w:t>
      </w:r>
      <w:r>
        <w:rPr>
          <w:rFonts w:ascii="Arial" w:hAnsi="Arial" w:cs="Arial"/>
          <w:lang w:eastAsia="ar-SA"/>
        </w:rPr>
        <w:t>was selected</w:t>
      </w:r>
      <w:r w:rsidRPr="003E49C0">
        <w:rPr>
          <w:rFonts w:ascii="Arial" w:hAnsi="Arial" w:cs="Arial"/>
          <w:lang w:eastAsia="ar-SA"/>
        </w:rPr>
        <w:t xml:space="preserve"> </w:t>
      </w:r>
      <w:r>
        <w:rPr>
          <w:rFonts w:ascii="Arial" w:hAnsi="Arial" w:cs="Arial"/>
          <w:lang w:eastAsia="ar-SA"/>
        </w:rPr>
        <w:t>for audit testing.  A&amp;AS p</w:t>
      </w:r>
      <w:r w:rsidRPr="003E49C0">
        <w:rPr>
          <w:rFonts w:ascii="Arial" w:hAnsi="Arial" w:cs="Arial"/>
          <w:lang w:eastAsia="ar-SA"/>
        </w:rPr>
        <w:t xml:space="preserve">hysically observed the items with </w:t>
      </w:r>
      <w:r>
        <w:rPr>
          <w:rFonts w:ascii="Arial" w:hAnsi="Arial" w:cs="Arial"/>
          <w:lang w:eastAsia="ar-SA"/>
        </w:rPr>
        <w:t>the Equipment Custodian</w:t>
      </w:r>
      <w:r w:rsidRPr="003E49C0">
        <w:rPr>
          <w:rFonts w:ascii="Arial" w:hAnsi="Arial" w:cs="Arial"/>
          <w:lang w:eastAsia="ar-SA"/>
        </w:rPr>
        <w:t xml:space="preserve"> and end users.  For the 20 items, </w:t>
      </w:r>
      <w:r>
        <w:rPr>
          <w:rFonts w:ascii="Arial" w:hAnsi="Arial" w:cs="Arial"/>
          <w:lang w:eastAsia="ar-SA"/>
        </w:rPr>
        <w:t xml:space="preserve">A&amp;AS </w:t>
      </w:r>
      <w:r w:rsidRPr="003E49C0">
        <w:rPr>
          <w:rFonts w:ascii="Arial" w:hAnsi="Arial" w:cs="Arial"/>
          <w:lang w:eastAsia="ar-SA"/>
        </w:rPr>
        <w:t>verified that:</w:t>
      </w:r>
    </w:p>
    <w:p w:rsidR="006053B6" w:rsidRPr="003E49C0" w:rsidRDefault="006053B6" w:rsidP="006053B6">
      <w:pPr>
        <w:pStyle w:val="ListParagraph"/>
        <w:suppressAutoHyphens/>
        <w:overflowPunct w:val="0"/>
        <w:autoSpaceDE w:val="0"/>
        <w:spacing w:line="360" w:lineRule="auto"/>
        <w:ind w:left="540"/>
        <w:jc w:val="both"/>
        <w:textAlignment w:val="baseline"/>
        <w:rPr>
          <w:rFonts w:ascii="Arial" w:hAnsi="Arial" w:cs="Arial"/>
          <w:u w:val="single"/>
          <w:lang w:eastAsia="ar-SA"/>
        </w:rPr>
      </w:pPr>
    </w:p>
    <w:p w:rsidR="006053B6" w:rsidRDefault="006053B6" w:rsidP="006053B6">
      <w:pPr>
        <w:pStyle w:val="ListParagraph"/>
        <w:numPr>
          <w:ilvl w:val="0"/>
          <w:numId w:val="6"/>
        </w:numPr>
        <w:suppressAutoHyphens/>
        <w:overflowPunct w:val="0"/>
        <w:autoSpaceDE w:val="0"/>
        <w:spacing w:line="360" w:lineRule="auto"/>
        <w:ind w:left="1080" w:hanging="540"/>
        <w:jc w:val="both"/>
        <w:textAlignment w:val="baseline"/>
        <w:rPr>
          <w:rFonts w:ascii="Arial" w:hAnsi="Arial" w:cs="Arial"/>
          <w:lang w:eastAsia="ar-SA"/>
        </w:rPr>
      </w:pPr>
      <w:r>
        <w:rPr>
          <w:rFonts w:ascii="Arial" w:hAnsi="Arial" w:cs="Arial"/>
          <w:lang w:eastAsia="ar-SA"/>
        </w:rPr>
        <w:t>The equipment information was</w:t>
      </w:r>
      <w:r w:rsidRPr="003E49C0">
        <w:rPr>
          <w:rFonts w:ascii="Arial" w:hAnsi="Arial" w:cs="Arial"/>
          <w:lang w:eastAsia="ar-SA"/>
        </w:rPr>
        <w:t xml:space="preserve"> accurately recorded in AMS noting especially the propriety of item description, status, location, </w:t>
      </w:r>
      <w:r>
        <w:rPr>
          <w:rFonts w:ascii="Arial" w:hAnsi="Arial" w:cs="Arial"/>
          <w:lang w:eastAsia="ar-SA"/>
        </w:rPr>
        <w:t xml:space="preserve">user </w:t>
      </w:r>
      <w:r w:rsidRPr="003E49C0">
        <w:rPr>
          <w:rFonts w:ascii="Arial" w:hAnsi="Arial" w:cs="Arial"/>
          <w:lang w:eastAsia="ar-SA"/>
        </w:rPr>
        <w:t>and final disposition.</w:t>
      </w:r>
    </w:p>
    <w:p w:rsidR="006053B6" w:rsidRPr="00B717B9" w:rsidRDefault="006053B6" w:rsidP="006053B6">
      <w:pPr>
        <w:pStyle w:val="ListParagraph"/>
        <w:suppressAutoHyphens/>
        <w:overflowPunct w:val="0"/>
        <w:autoSpaceDE w:val="0"/>
        <w:spacing w:line="360" w:lineRule="auto"/>
        <w:ind w:left="1080"/>
        <w:jc w:val="both"/>
        <w:textAlignment w:val="baseline"/>
        <w:rPr>
          <w:rFonts w:ascii="Arial" w:hAnsi="Arial" w:cs="Arial"/>
          <w:lang w:eastAsia="ar-SA"/>
        </w:rPr>
      </w:pPr>
    </w:p>
    <w:p w:rsidR="006053B6" w:rsidRDefault="006053B6" w:rsidP="006053B6">
      <w:pPr>
        <w:pStyle w:val="ListParagraph"/>
        <w:numPr>
          <w:ilvl w:val="0"/>
          <w:numId w:val="6"/>
        </w:numPr>
        <w:suppressAutoHyphens/>
        <w:overflowPunct w:val="0"/>
        <w:autoSpaceDE w:val="0"/>
        <w:spacing w:line="360" w:lineRule="auto"/>
        <w:ind w:left="1080" w:hanging="540"/>
        <w:jc w:val="both"/>
        <w:textAlignment w:val="baseline"/>
        <w:rPr>
          <w:rFonts w:ascii="Arial" w:hAnsi="Arial" w:cs="Arial"/>
          <w:lang w:eastAsia="ar-SA"/>
        </w:rPr>
      </w:pPr>
      <w:r>
        <w:rPr>
          <w:rFonts w:ascii="Arial" w:hAnsi="Arial" w:cs="Arial"/>
          <w:lang w:eastAsia="ar-SA"/>
        </w:rPr>
        <w:t>The equipment property tag was</w:t>
      </w:r>
      <w:r w:rsidRPr="003E49C0">
        <w:rPr>
          <w:rFonts w:ascii="Arial" w:hAnsi="Arial" w:cs="Arial"/>
          <w:lang w:eastAsia="ar-SA"/>
        </w:rPr>
        <w:t xml:space="preserve"> properly secured to th</w:t>
      </w:r>
      <w:r>
        <w:rPr>
          <w:rFonts w:ascii="Arial" w:hAnsi="Arial" w:cs="Arial"/>
          <w:lang w:eastAsia="ar-SA"/>
        </w:rPr>
        <w:t>e item and the tag number agreed</w:t>
      </w:r>
      <w:r w:rsidRPr="003E49C0">
        <w:rPr>
          <w:rFonts w:ascii="Arial" w:hAnsi="Arial" w:cs="Arial"/>
          <w:lang w:eastAsia="ar-SA"/>
        </w:rPr>
        <w:t xml:space="preserve"> to AMS records.</w:t>
      </w:r>
    </w:p>
    <w:p w:rsidR="006053B6" w:rsidRPr="003E49C0" w:rsidRDefault="006053B6" w:rsidP="006053B6">
      <w:pPr>
        <w:pStyle w:val="ListParagraph"/>
        <w:suppressAutoHyphens/>
        <w:overflowPunct w:val="0"/>
        <w:autoSpaceDE w:val="0"/>
        <w:spacing w:line="360" w:lineRule="auto"/>
        <w:ind w:left="1080"/>
        <w:jc w:val="both"/>
        <w:textAlignment w:val="baseline"/>
        <w:rPr>
          <w:rFonts w:ascii="Arial" w:hAnsi="Arial" w:cs="Arial"/>
          <w:lang w:eastAsia="ar-SA"/>
        </w:rPr>
      </w:pPr>
    </w:p>
    <w:p w:rsidR="006053B6" w:rsidRDefault="006053B6" w:rsidP="006053B6">
      <w:pPr>
        <w:pStyle w:val="ListParagraph"/>
        <w:numPr>
          <w:ilvl w:val="0"/>
          <w:numId w:val="6"/>
        </w:numPr>
        <w:suppressAutoHyphens/>
        <w:overflowPunct w:val="0"/>
        <w:autoSpaceDE w:val="0"/>
        <w:spacing w:line="360" w:lineRule="auto"/>
        <w:ind w:left="1080" w:hanging="540"/>
        <w:jc w:val="both"/>
        <w:textAlignment w:val="baseline"/>
        <w:rPr>
          <w:rFonts w:ascii="Arial" w:hAnsi="Arial" w:cs="Arial"/>
          <w:lang w:eastAsia="ar-SA"/>
        </w:rPr>
      </w:pPr>
      <w:r>
        <w:rPr>
          <w:rFonts w:ascii="Arial" w:hAnsi="Arial" w:cs="Arial"/>
          <w:lang w:eastAsia="ar-SA"/>
        </w:rPr>
        <w:t>The equipment was</w:t>
      </w:r>
      <w:r w:rsidRPr="003E49C0">
        <w:rPr>
          <w:rFonts w:ascii="Arial" w:hAnsi="Arial" w:cs="Arial"/>
          <w:lang w:eastAsia="ar-SA"/>
        </w:rPr>
        <w:t xml:space="preserve"> securely </w:t>
      </w:r>
      <w:r>
        <w:rPr>
          <w:rFonts w:ascii="Arial" w:hAnsi="Arial" w:cs="Arial"/>
          <w:lang w:eastAsia="ar-SA"/>
        </w:rPr>
        <w:t>stored and proper safeguards were</w:t>
      </w:r>
      <w:r w:rsidRPr="003E49C0">
        <w:rPr>
          <w:rFonts w:ascii="Arial" w:hAnsi="Arial" w:cs="Arial"/>
          <w:lang w:eastAsia="ar-SA"/>
        </w:rPr>
        <w:t xml:space="preserve"> in place to prevent theft/loss.</w:t>
      </w:r>
    </w:p>
    <w:p w:rsidR="006053B6" w:rsidRPr="003E49C0" w:rsidRDefault="006053B6" w:rsidP="006053B6">
      <w:pPr>
        <w:suppressAutoHyphens/>
        <w:overflowPunct w:val="0"/>
        <w:autoSpaceDE w:val="0"/>
        <w:spacing w:line="360" w:lineRule="auto"/>
        <w:ind w:left="540"/>
        <w:jc w:val="both"/>
        <w:textAlignment w:val="baseline"/>
        <w:rPr>
          <w:rFonts w:ascii="Arial" w:hAnsi="Arial" w:cs="Arial"/>
          <w:lang w:eastAsia="ar-SA"/>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During observation</w:t>
      </w:r>
      <w:r w:rsidRPr="0004773E">
        <w:rPr>
          <w:rFonts w:ascii="Arial" w:hAnsi="Arial" w:cs="Arial"/>
          <w:lang w:eastAsia="ar-SA"/>
        </w:rPr>
        <w:t xml:space="preserve"> of</w:t>
      </w:r>
      <w:r>
        <w:rPr>
          <w:rFonts w:ascii="Arial" w:hAnsi="Arial" w:cs="Arial"/>
          <w:lang w:eastAsia="ar-SA"/>
        </w:rPr>
        <w:t xml:space="preserve"> the</w:t>
      </w:r>
      <w:r w:rsidRPr="0004773E">
        <w:rPr>
          <w:rFonts w:ascii="Arial" w:hAnsi="Arial" w:cs="Arial"/>
          <w:lang w:eastAsia="ar-SA"/>
        </w:rPr>
        <w:t xml:space="preserve"> 20 inventorial equipment items, two items could not be physic</w:t>
      </w:r>
      <w:r>
        <w:rPr>
          <w:rFonts w:ascii="Arial" w:hAnsi="Arial" w:cs="Arial"/>
          <w:lang w:eastAsia="ar-SA"/>
        </w:rPr>
        <w:t>ally located and verified.  A&amp;AS staff noted the following:</w:t>
      </w:r>
    </w:p>
    <w:p w:rsidR="006053B6" w:rsidRPr="0004773E"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Pr="00926CC1" w:rsidRDefault="006053B6" w:rsidP="006053B6">
      <w:pPr>
        <w:pStyle w:val="ListParagraph"/>
        <w:numPr>
          <w:ilvl w:val="0"/>
          <w:numId w:val="4"/>
        </w:numPr>
        <w:suppressAutoHyphens/>
        <w:overflowPunct w:val="0"/>
        <w:autoSpaceDE w:val="0"/>
        <w:spacing w:line="360" w:lineRule="auto"/>
        <w:ind w:left="1080" w:hanging="540"/>
        <w:jc w:val="both"/>
        <w:textAlignment w:val="baseline"/>
        <w:rPr>
          <w:rFonts w:ascii="Arial" w:hAnsi="Arial" w:cs="Arial"/>
          <w:lang w:eastAsia="ar-SA"/>
        </w:rPr>
      </w:pPr>
      <w:r w:rsidRPr="00926CC1">
        <w:rPr>
          <w:rFonts w:ascii="Arial" w:hAnsi="Arial" w:cs="Arial"/>
          <w:lang w:eastAsia="ar-SA"/>
        </w:rPr>
        <w:t xml:space="preserve">For one </w:t>
      </w:r>
      <w:r w:rsidRPr="00547F07">
        <w:rPr>
          <w:rFonts w:ascii="Arial" w:hAnsi="Arial" w:cs="Arial"/>
          <w:lang w:eastAsia="ar-SA"/>
        </w:rPr>
        <w:t>item, an</w:t>
      </w:r>
      <w:r w:rsidRPr="00926CC1">
        <w:rPr>
          <w:rFonts w:ascii="Arial" w:hAnsi="Arial" w:cs="Arial"/>
          <w:lang w:eastAsia="ar-SA"/>
        </w:rPr>
        <w:t xml:space="preserve"> asset with a similar asset tag </w:t>
      </w:r>
      <w:r w:rsidRPr="00547F07">
        <w:rPr>
          <w:rFonts w:ascii="Arial" w:hAnsi="Arial" w:cs="Arial"/>
          <w:lang w:eastAsia="ar-SA"/>
        </w:rPr>
        <w:t>number, serial</w:t>
      </w:r>
      <w:r w:rsidRPr="00926CC1">
        <w:rPr>
          <w:rFonts w:ascii="Arial" w:hAnsi="Arial" w:cs="Arial"/>
          <w:lang w:eastAsia="ar-SA"/>
        </w:rPr>
        <w:t xml:space="preserve"> number, and same make and model was observed in a different building location.  IT Services indicated that </w:t>
      </w:r>
      <w:r>
        <w:rPr>
          <w:rFonts w:ascii="Arial" w:hAnsi="Arial" w:cs="Arial"/>
          <w:lang w:eastAsia="ar-SA"/>
        </w:rPr>
        <w:t>there</w:t>
      </w:r>
      <w:r w:rsidRPr="00926CC1">
        <w:rPr>
          <w:rFonts w:ascii="Arial" w:hAnsi="Arial" w:cs="Arial"/>
          <w:lang w:eastAsia="ar-SA"/>
        </w:rPr>
        <w:t xml:space="preserve"> may have been a typographical error during entry of the asset number and serial number into AMS, and that the item was moved but not yet updated in AMS.</w:t>
      </w:r>
    </w:p>
    <w:p w:rsidR="006053B6" w:rsidRPr="0004773E" w:rsidRDefault="006053B6" w:rsidP="006053B6">
      <w:pPr>
        <w:pStyle w:val="ListParagraph"/>
        <w:suppressAutoHyphens/>
        <w:overflowPunct w:val="0"/>
        <w:autoSpaceDE w:val="0"/>
        <w:spacing w:line="360" w:lineRule="auto"/>
        <w:ind w:left="1080"/>
        <w:jc w:val="both"/>
        <w:textAlignment w:val="baseline"/>
        <w:rPr>
          <w:rFonts w:ascii="Arial" w:hAnsi="Arial" w:cs="Arial"/>
          <w:lang w:eastAsia="ar-SA"/>
        </w:rPr>
      </w:pPr>
    </w:p>
    <w:p w:rsidR="006053B6" w:rsidRPr="0004773E" w:rsidRDefault="006053B6" w:rsidP="006053B6">
      <w:pPr>
        <w:pStyle w:val="ListParagraph"/>
        <w:numPr>
          <w:ilvl w:val="0"/>
          <w:numId w:val="4"/>
        </w:numPr>
        <w:suppressAutoHyphens/>
        <w:overflowPunct w:val="0"/>
        <w:autoSpaceDE w:val="0"/>
        <w:spacing w:line="360" w:lineRule="auto"/>
        <w:ind w:left="1080" w:hanging="540"/>
        <w:jc w:val="both"/>
        <w:textAlignment w:val="baseline"/>
        <w:rPr>
          <w:rFonts w:ascii="Arial" w:hAnsi="Arial" w:cs="Arial"/>
          <w:lang w:eastAsia="ar-SA"/>
        </w:rPr>
      </w:pPr>
      <w:r w:rsidRPr="0004773E">
        <w:rPr>
          <w:rFonts w:ascii="Arial" w:hAnsi="Arial" w:cs="Arial"/>
          <w:lang w:eastAsia="ar-SA"/>
        </w:rPr>
        <w:t xml:space="preserve">For </w:t>
      </w:r>
      <w:r>
        <w:rPr>
          <w:rFonts w:ascii="Arial" w:hAnsi="Arial" w:cs="Arial"/>
          <w:lang w:eastAsia="ar-SA"/>
        </w:rPr>
        <w:t>one item,</w:t>
      </w:r>
      <w:r w:rsidRPr="0004773E">
        <w:rPr>
          <w:rFonts w:ascii="Arial" w:hAnsi="Arial" w:cs="Arial"/>
          <w:lang w:eastAsia="ar-SA"/>
        </w:rPr>
        <w:t xml:space="preserve"> </w:t>
      </w:r>
      <w:r>
        <w:rPr>
          <w:rFonts w:ascii="Arial" w:hAnsi="Arial" w:cs="Arial"/>
          <w:lang w:eastAsia="ar-SA"/>
        </w:rPr>
        <w:t>IT Services indicated that the asset was</w:t>
      </w:r>
      <w:r w:rsidRPr="0004773E">
        <w:rPr>
          <w:rFonts w:ascii="Arial" w:hAnsi="Arial" w:cs="Arial"/>
          <w:lang w:eastAsia="ar-SA"/>
        </w:rPr>
        <w:t xml:space="preserve"> moved to the Math Sciences Building</w:t>
      </w:r>
      <w:r>
        <w:rPr>
          <w:rFonts w:ascii="Arial" w:hAnsi="Arial" w:cs="Arial"/>
          <w:lang w:eastAsia="ar-SA"/>
        </w:rPr>
        <w:t xml:space="preserve">, and that the updated location had </w:t>
      </w:r>
      <w:r w:rsidRPr="0004773E">
        <w:rPr>
          <w:rFonts w:ascii="Arial" w:hAnsi="Arial" w:cs="Arial"/>
          <w:lang w:eastAsia="ar-SA"/>
        </w:rPr>
        <w:t xml:space="preserve">not yet been </w:t>
      </w:r>
      <w:r>
        <w:rPr>
          <w:rFonts w:ascii="Arial" w:hAnsi="Arial" w:cs="Arial"/>
          <w:lang w:eastAsia="ar-SA"/>
        </w:rPr>
        <w:t>recorded</w:t>
      </w:r>
      <w:r w:rsidRPr="0004773E">
        <w:rPr>
          <w:rFonts w:ascii="Arial" w:hAnsi="Arial" w:cs="Arial"/>
          <w:lang w:eastAsia="ar-SA"/>
        </w:rPr>
        <w:t xml:space="preserve"> in </w:t>
      </w:r>
      <w:r>
        <w:rPr>
          <w:rFonts w:ascii="Arial" w:hAnsi="Arial" w:cs="Arial"/>
          <w:lang w:eastAsia="ar-SA"/>
        </w:rPr>
        <w:lastRenderedPageBreak/>
        <w:t>A</w:t>
      </w:r>
      <w:r w:rsidRPr="0004773E">
        <w:rPr>
          <w:rFonts w:ascii="Arial" w:hAnsi="Arial" w:cs="Arial"/>
          <w:lang w:eastAsia="ar-SA"/>
        </w:rPr>
        <w:t>MS.</w:t>
      </w:r>
      <w:r>
        <w:rPr>
          <w:rFonts w:ascii="Arial" w:hAnsi="Arial" w:cs="Arial"/>
          <w:lang w:eastAsia="ar-SA"/>
        </w:rPr>
        <w:t xml:space="preserve">  This particular piece of equipment is a mobile unit used for air conditioning equipment and moves around frequently. </w:t>
      </w:r>
    </w:p>
    <w:p w:rsidR="006053B6" w:rsidRPr="0004773E"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 xml:space="preserve">       </w:t>
      </w:r>
      <w:r w:rsidRPr="0004773E">
        <w:rPr>
          <w:rFonts w:ascii="Arial" w:hAnsi="Arial" w:cs="Arial"/>
          <w:lang w:eastAsia="ar-SA"/>
        </w:rPr>
        <w:t> </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For</w:t>
      </w:r>
      <w:r w:rsidRPr="0004773E">
        <w:rPr>
          <w:rFonts w:ascii="Arial" w:hAnsi="Arial" w:cs="Arial"/>
          <w:lang w:eastAsia="ar-SA"/>
        </w:rPr>
        <w:t xml:space="preserve"> the remaining 18 inventorial equipment items</w:t>
      </w:r>
      <w:r>
        <w:rPr>
          <w:rFonts w:ascii="Arial" w:hAnsi="Arial" w:cs="Arial"/>
          <w:lang w:eastAsia="ar-SA"/>
        </w:rPr>
        <w:t xml:space="preserve"> that A&amp;AS was able to observe</w:t>
      </w:r>
      <w:r w:rsidRPr="0004773E">
        <w:rPr>
          <w:rFonts w:ascii="Arial" w:hAnsi="Arial" w:cs="Arial"/>
          <w:lang w:eastAsia="ar-SA"/>
        </w:rPr>
        <w:t>, the following w</w:t>
      </w:r>
      <w:r>
        <w:rPr>
          <w:rFonts w:ascii="Arial" w:hAnsi="Arial" w:cs="Arial"/>
          <w:lang w:eastAsia="ar-SA"/>
        </w:rPr>
        <w:t>ere</w:t>
      </w:r>
      <w:r w:rsidRPr="0004773E">
        <w:rPr>
          <w:rFonts w:ascii="Arial" w:hAnsi="Arial" w:cs="Arial"/>
          <w:lang w:eastAsia="ar-SA"/>
        </w:rPr>
        <w:t xml:space="preserve"> noted:</w:t>
      </w:r>
    </w:p>
    <w:p w:rsidR="006053B6" w:rsidRPr="0004773E"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Default="006053B6" w:rsidP="006053B6">
      <w:pPr>
        <w:pStyle w:val="ListParagraph"/>
        <w:numPr>
          <w:ilvl w:val="0"/>
          <w:numId w:val="5"/>
        </w:numPr>
        <w:suppressAutoHyphens/>
        <w:overflowPunct w:val="0"/>
        <w:autoSpaceDE w:val="0"/>
        <w:spacing w:line="360" w:lineRule="auto"/>
        <w:ind w:left="1080" w:hanging="540"/>
        <w:jc w:val="both"/>
        <w:textAlignment w:val="baseline"/>
        <w:rPr>
          <w:rFonts w:ascii="Arial" w:hAnsi="Arial" w:cs="Arial"/>
          <w:lang w:eastAsia="ar-SA"/>
        </w:rPr>
      </w:pPr>
      <w:r w:rsidRPr="0004773E">
        <w:rPr>
          <w:rFonts w:ascii="Arial" w:hAnsi="Arial" w:cs="Arial"/>
          <w:lang w:eastAsia="ar-SA"/>
        </w:rPr>
        <w:t>For three items</w:t>
      </w:r>
      <w:r>
        <w:rPr>
          <w:rFonts w:ascii="Arial" w:hAnsi="Arial" w:cs="Arial"/>
          <w:lang w:eastAsia="ar-SA"/>
        </w:rPr>
        <w:t>, the</w:t>
      </w:r>
      <w:r w:rsidRPr="0004773E">
        <w:rPr>
          <w:rFonts w:ascii="Arial" w:hAnsi="Arial" w:cs="Arial"/>
          <w:lang w:eastAsia="ar-SA"/>
        </w:rPr>
        <w:t xml:space="preserve"> observed location did not match the location as recorded in AMS.</w:t>
      </w:r>
    </w:p>
    <w:p w:rsidR="006053B6" w:rsidRDefault="006053B6" w:rsidP="006053B6">
      <w:pPr>
        <w:pStyle w:val="ListParagraph"/>
        <w:suppressAutoHyphens/>
        <w:overflowPunct w:val="0"/>
        <w:autoSpaceDE w:val="0"/>
        <w:spacing w:line="360" w:lineRule="auto"/>
        <w:ind w:left="1080"/>
        <w:jc w:val="both"/>
        <w:textAlignment w:val="baseline"/>
        <w:rPr>
          <w:rFonts w:ascii="Arial" w:hAnsi="Arial" w:cs="Arial"/>
          <w:lang w:eastAsia="ar-SA"/>
        </w:rPr>
      </w:pPr>
    </w:p>
    <w:p w:rsidR="006053B6" w:rsidRPr="00154849" w:rsidRDefault="006053B6" w:rsidP="006053B6">
      <w:pPr>
        <w:pStyle w:val="ListParagraph"/>
        <w:numPr>
          <w:ilvl w:val="0"/>
          <w:numId w:val="5"/>
        </w:numPr>
        <w:suppressAutoHyphens/>
        <w:overflowPunct w:val="0"/>
        <w:autoSpaceDE w:val="0"/>
        <w:spacing w:line="360" w:lineRule="auto"/>
        <w:ind w:left="1080" w:hanging="540"/>
        <w:jc w:val="both"/>
        <w:textAlignment w:val="baseline"/>
        <w:rPr>
          <w:rFonts w:ascii="Arial" w:hAnsi="Arial" w:cs="Arial"/>
          <w:lang w:eastAsia="ar-SA"/>
        </w:rPr>
      </w:pPr>
      <w:r w:rsidRPr="0004773E">
        <w:rPr>
          <w:rFonts w:ascii="Arial" w:hAnsi="Arial" w:cs="Arial"/>
          <w:lang w:eastAsia="ar-SA"/>
        </w:rPr>
        <w:t>For three items</w:t>
      </w:r>
      <w:r>
        <w:rPr>
          <w:rFonts w:ascii="Arial" w:hAnsi="Arial" w:cs="Arial"/>
          <w:lang w:eastAsia="ar-SA"/>
        </w:rPr>
        <w:t>, the actual user did</w:t>
      </w:r>
      <w:r w:rsidRPr="0004773E">
        <w:rPr>
          <w:rFonts w:ascii="Arial" w:hAnsi="Arial" w:cs="Arial"/>
          <w:lang w:eastAsia="ar-SA"/>
        </w:rPr>
        <w:t xml:space="preserve"> not match the user as recorded in AMS.</w:t>
      </w:r>
    </w:p>
    <w:p w:rsidR="006053B6" w:rsidRPr="00154849" w:rsidRDefault="006053B6" w:rsidP="006053B6">
      <w:pPr>
        <w:suppressAutoHyphens/>
        <w:overflowPunct w:val="0"/>
        <w:autoSpaceDE w:val="0"/>
        <w:spacing w:line="360" w:lineRule="auto"/>
        <w:ind w:left="540"/>
        <w:jc w:val="both"/>
        <w:textAlignment w:val="baseline"/>
        <w:rPr>
          <w:rFonts w:ascii="Arial" w:hAnsi="Arial" w:cs="Arial"/>
          <w:lang w:eastAsia="ar-SA"/>
        </w:rPr>
      </w:pPr>
    </w:p>
    <w:p w:rsidR="006053B6" w:rsidRDefault="006053B6" w:rsidP="006053B6">
      <w:pPr>
        <w:pStyle w:val="ListParagraph"/>
        <w:numPr>
          <w:ilvl w:val="0"/>
          <w:numId w:val="5"/>
        </w:numPr>
        <w:suppressAutoHyphens/>
        <w:overflowPunct w:val="0"/>
        <w:autoSpaceDE w:val="0"/>
        <w:spacing w:line="360" w:lineRule="auto"/>
        <w:ind w:left="1080" w:hanging="540"/>
        <w:jc w:val="both"/>
        <w:textAlignment w:val="baseline"/>
        <w:rPr>
          <w:rFonts w:ascii="Arial" w:hAnsi="Arial" w:cs="Arial"/>
          <w:lang w:eastAsia="ar-SA"/>
        </w:rPr>
      </w:pPr>
      <w:r>
        <w:rPr>
          <w:rFonts w:ascii="Arial" w:hAnsi="Arial" w:cs="Arial"/>
          <w:lang w:eastAsia="ar-SA"/>
        </w:rPr>
        <w:t>One</w:t>
      </w:r>
      <w:r w:rsidRPr="0004773E">
        <w:rPr>
          <w:rFonts w:ascii="Arial" w:hAnsi="Arial" w:cs="Arial"/>
          <w:lang w:eastAsia="ar-SA"/>
        </w:rPr>
        <w:t xml:space="preserve"> item</w:t>
      </w:r>
      <w:r>
        <w:rPr>
          <w:rFonts w:ascii="Arial" w:hAnsi="Arial" w:cs="Arial"/>
          <w:lang w:eastAsia="ar-SA"/>
        </w:rPr>
        <w:t xml:space="preserve"> (a radio frequency system purchased in 2008)</w:t>
      </w:r>
      <w:r w:rsidRPr="0004773E">
        <w:rPr>
          <w:rFonts w:ascii="Arial" w:hAnsi="Arial" w:cs="Arial"/>
          <w:lang w:eastAsia="ar-SA"/>
        </w:rPr>
        <w:t xml:space="preserve"> did not have a property tag.  According to IT Services, the problem was already identified prior to the audit</w:t>
      </w:r>
      <w:r>
        <w:rPr>
          <w:rFonts w:ascii="Arial" w:hAnsi="Arial" w:cs="Arial"/>
          <w:lang w:eastAsia="ar-SA"/>
        </w:rPr>
        <w:t>,</w:t>
      </w:r>
      <w:r w:rsidRPr="0004773E">
        <w:rPr>
          <w:rFonts w:ascii="Arial" w:hAnsi="Arial" w:cs="Arial"/>
          <w:lang w:eastAsia="ar-SA"/>
        </w:rPr>
        <w:t xml:space="preserve"> and a new property tag has been requested from Equipment Management. </w:t>
      </w:r>
    </w:p>
    <w:p w:rsidR="006053B6" w:rsidRPr="0004773E"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sidRPr="0004773E">
        <w:rPr>
          <w:rFonts w:ascii="Arial" w:hAnsi="Arial" w:cs="Arial"/>
          <w:lang w:eastAsia="ar-SA"/>
        </w:rPr>
        <w:t>Additionally, data analy</w:t>
      </w:r>
      <w:r>
        <w:rPr>
          <w:rFonts w:ascii="Arial" w:hAnsi="Arial" w:cs="Arial"/>
          <w:lang w:eastAsia="ar-SA"/>
        </w:rPr>
        <w:t xml:space="preserve">tics was performed on the IT Services’ Equipment Inventory Listing that was obtained from AMS </w:t>
      </w:r>
      <w:r w:rsidRPr="0004773E">
        <w:rPr>
          <w:rFonts w:ascii="Arial" w:hAnsi="Arial" w:cs="Arial"/>
          <w:lang w:eastAsia="ar-SA"/>
        </w:rPr>
        <w:t xml:space="preserve">as of August 29, </w:t>
      </w:r>
      <w:r>
        <w:rPr>
          <w:rFonts w:ascii="Arial" w:hAnsi="Arial" w:cs="Arial"/>
          <w:lang w:eastAsia="ar-SA"/>
        </w:rPr>
        <w:t xml:space="preserve">2016, to determine the completeness of inventory records.  Results indicated that there were six items </w:t>
      </w:r>
      <w:r w:rsidRPr="0004773E">
        <w:rPr>
          <w:rFonts w:ascii="Arial" w:hAnsi="Arial" w:cs="Arial"/>
          <w:lang w:eastAsia="ar-SA"/>
        </w:rPr>
        <w:t xml:space="preserve">without a serial number and five items without a room number.  </w:t>
      </w:r>
    </w:p>
    <w:p w:rsidR="006053B6" w:rsidRPr="0035543E" w:rsidRDefault="006053B6" w:rsidP="006053B6">
      <w:pPr>
        <w:suppressAutoHyphens/>
        <w:overflowPunct w:val="0"/>
        <w:autoSpaceDE w:val="0"/>
        <w:spacing w:line="360" w:lineRule="auto"/>
        <w:jc w:val="both"/>
        <w:textAlignment w:val="baseline"/>
        <w:rPr>
          <w:rFonts w:ascii="Arial" w:hAnsi="Arial" w:cs="Arial"/>
          <w:lang w:eastAsia="ar-SA"/>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sidRPr="00416C2B">
        <w:rPr>
          <w:rFonts w:ascii="Arial" w:hAnsi="Arial" w:cs="Arial"/>
          <w:u w:val="single"/>
          <w:lang w:eastAsia="ar-SA"/>
        </w:rPr>
        <w:t>Recommendation</w:t>
      </w:r>
      <w:r w:rsidRPr="00416C2B">
        <w:rPr>
          <w:rFonts w:ascii="Arial" w:hAnsi="Arial" w:cs="Arial"/>
          <w:lang w:eastAsia="ar-SA"/>
        </w:rPr>
        <w:t>:</w:t>
      </w:r>
      <w:r w:rsidRPr="00EE7927">
        <w:rPr>
          <w:rFonts w:ascii="Arial" w:hAnsi="Arial" w:cs="Arial"/>
          <w:lang w:eastAsia="ar-SA"/>
        </w:rPr>
        <w:t xml:space="preserve">  AMS records should be updated to accurately reflect the items </w:t>
      </w:r>
      <w:r>
        <w:rPr>
          <w:rFonts w:ascii="Arial" w:hAnsi="Arial" w:cs="Arial"/>
          <w:lang w:eastAsia="ar-SA"/>
        </w:rPr>
        <w:t>observed</w:t>
      </w:r>
      <w:r w:rsidRPr="00EE7927">
        <w:rPr>
          <w:rFonts w:ascii="Arial" w:hAnsi="Arial" w:cs="Arial"/>
          <w:lang w:eastAsia="ar-SA"/>
        </w:rPr>
        <w:t xml:space="preserve"> above.  </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Pr="00F926A9" w:rsidRDefault="006053B6" w:rsidP="006053B6">
      <w:pPr>
        <w:pStyle w:val="ListParagraph"/>
        <w:suppressAutoHyphens/>
        <w:overflowPunct w:val="0"/>
        <w:autoSpaceDE w:val="0"/>
        <w:spacing w:line="360" w:lineRule="auto"/>
        <w:ind w:left="540"/>
        <w:jc w:val="both"/>
        <w:textAlignment w:val="baseline"/>
        <w:rPr>
          <w:rFonts w:ascii="Arial" w:hAnsi="Arial" w:cs="Arial"/>
        </w:rPr>
      </w:pPr>
      <w:r w:rsidRPr="001E1924">
        <w:rPr>
          <w:rFonts w:ascii="Arial" w:hAnsi="Arial" w:cs="Arial"/>
          <w:u w:val="single"/>
        </w:rPr>
        <w:t>Response</w:t>
      </w:r>
      <w:r w:rsidRPr="00F926A9">
        <w:rPr>
          <w:rFonts w:ascii="Arial" w:hAnsi="Arial" w:cs="Arial"/>
        </w:rPr>
        <w:t>:</w:t>
      </w:r>
      <w:r w:rsidR="00F926A9" w:rsidRPr="00F926A9">
        <w:rPr>
          <w:rFonts w:ascii="Arial" w:hAnsi="Arial" w:cs="Arial"/>
        </w:rPr>
        <w:t xml:space="preserve">  This audit was simultaneously conducted during the department annual Equipment Inventory. </w:t>
      </w:r>
      <w:r w:rsidR="00086B75">
        <w:rPr>
          <w:rFonts w:ascii="Arial" w:hAnsi="Arial" w:cs="Arial"/>
        </w:rPr>
        <w:t xml:space="preserve"> </w:t>
      </w:r>
      <w:r w:rsidR="00F926A9" w:rsidRPr="00F926A9">
        <w:rPr>
          <w:rFonts w:ascii="Arial" w:hAnsi="Arial" w:cs="Arial"/>
        </w:rPr>
        <w:t xml:space="preserve">As such items reviewed may not yet have been updated in the system. </w:t>
      </w:r>
      <w:r w:rsidR="00086B75">
        <w:rPr>
          <w:rFonts w:ascii="Arial" w:hAnsi="Arial" w:cs="Arial"/>
        </w:rPr>
        <w:t xml:space="preserve"> </w:t>
      </w:r>
      <w:r w:rsidR="00F926A9" w:rsidRPr="00F926A9">
        <w:rPr>
          <w:rFonts w:ascii="Arial" w:hAnsi="Arial" w:cs="Arial"/>
        </w:rPr>
        <w:t xml:space="preserve">The annual audit has been completed and appropriate updates have been completed. </w:t>
      </w:r>
      <w:r w:rsidR="00086B75">
        <w:rPr>
          <w:rFonts w:ascii="Arial" w:hAnsi="Arial" w:cs="Arial"/>
        </w:rPr>
        <w:t xml:space="preserve"> </w:t>
      </w:r>
      <w:r w:rsidR="00F926A9" w:rsidRPr="00F926A9">
        <w:rPr>
          <w:rFonts w:ascii="Arial" w:hAnsi="Arial" w:cs="Arial"/>
        </w:rPr>
        <w:t>In the future, we will not schedule both reviews at the same time.</w:t>
      </w:r>
    </w:p>
    <w:p w:rsidR="003B6283" w:rsidRPr="003B6283" w:rsidRDefault="003B6283" w:rsidP="003B6283">
      <w:pPr>
        <w:suppressAutoHyphens/>
        <w:overflowPunct w:val="0"/>
        <w:autoSpaceDE w:val="0"/>
        <w:spacing w:line="360" w:lineRule="auto"/>
        <w:jc w:val="both"/>
        <w:textAlignment w:val="baseline"/>
        <w:rPr>
          <w:rFonts w:ascii="Arial" w:hAnsi="Arial" w:cs="Arial"/>
          <w:lang w:eastAsia="ar-SA"/>
        </w:rPr>
      </w:pPr>
    </w:p>
    <w:p w:rsidR="006053B6" w:rsidRPr="00547F07" w:rsidRDefault="006053B6" w:rsidP="006053B6">
      <w:pPr>
        <w:pStyle w:val="ListParagraph"/>
        <w:numPr>
          <w:ilvl w:val="0"/>
          <w:numId w:val="3"/>
        </w:numPr>
        <w:suppressAutoHyphens/>
        <w:overflowPunct w:val="0"/>
        <w:autoSpaceDE w:val="0"/>
        <w:spacing w:line="360" w:lineRule="auto"/>
        <w:ind w:left="540" w:hanging="540"/>
        <w:jc w:val="both"/>
        <w:textAlignment w:val="baseline"/>
        <w:rPr>
          <w:rFonts w:ascii="Arial" w:hAnsi="Arial" w:cs="Arial"/>
          <w:lang w:eastAsia="ar-SA"/>
        </w:rPr>
      </w:pPr>
      <w:r>
        <w:rPr>
          <w:rFonts w:ascii="Arial" w:hAnsi="Arial" w:cs="Arial"/>
          <w:u w:val="single"/>
          <w:lang w:eastAsia="ar-SA"/>
        </w:rPr>
        <w:t>Equipment Disposals</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 xml:space="preserve">Interviews were conducted with IT Services staff, and departmental written procedures were reviewed, to evaluate controls over the equipment disposal </w:t>
      </w:r>
      <w:r>
        <w:rPr>
          <w:rFonts w:ascii="Arial" w:hAnsi="Arial" w:cs="Arial"/>
          <w:lang w:eastAsia="ar-SA"/>
        </w:rPr>
        <w:lastRenderedPageBreak/>
        <w:t xml:space="preserve">process.  The end user notifies the Equipment Custodian when an inventorial equipment item needs to be disposed.  The manager or supervisor of each unit is responsible for ensuring that all data </w:t>
      </w:r>
      <w:r w:rsidRPr="00F00511">
        <w:rPr>
          <w:rFonts w:ascii="Arial" w:hAnsi="Arial" w:cs="Arial"/>
          <w:lang w:eastAsia="ar-SA"/>
        </w:rPr>
        <w:t>contained on the hard drives of any disposed IT Services equipment</w:t>
      </w:r>
      <w:r>
        <w:rPr>
          <w:rFonts w:ascii="Arial" w:hAnsi="Arial" w:cs="Arial"/>
          <w:lang w:eastAsia="ar-SA"/>
        </w:rPr>
        <w:t xml:space="preserve"> item</w:t>
      </w:r>
      <w:r w:rsidRPr="00F00511">
        <w:rPr>
          <w:rFonts w:ascii="Arial" w:hAnsi="Arial" w:cs="Arial"/>
          <w:lang w:eastAsia="ar-SA"/>
        </w:rPr>
        <w:t xml:space="preserve"> is destroyed before the equipment is recycled or dismantled</w:t>
      </w:r>
      <w:r>
        <w:rPr>
          <w:rFonts w:ascii="Arial" w:hAnsi="Arial" w:cs="Arial"/>
          <w:lang w:eastAsia="ar-SA"/>
        </w:rPr>
        <w:t xml:space="preserve">.  </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 xml:space="preserve">The Equipment Custodian will initiate the disposal in AMS and complete a Facilities Service Request (FSR) if the item needs to be physically removed.  IT Services management reviews and electronically approves the disposal in AMS.  Corporate Financial Services’ Equipment Management division completes the disposal in AMS which removes the item from IT Services’ equipment inventory.  End users maintain possession and ensure the physical security of items awaiting removal by Facilities Management. </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Pr="00276B04"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A judgmental sample of 10</w:t>
      </w:r>
      <w:r w:rsidRPr="0004773E">
        <w:rPr>
          <w:rFonts w:ascii="Arial" w:hAnsi="Arial" w:cs="Arial"/>
          <w:lang w:eastAsia="ar-SA"/>
        </w:rPr>
        <w:t xml:space="preserve"> inventorial equipment items</w:t>
      </w:r>
      <w:r>
        <w:rPr>
          <w:rFonts w:ascii="Arial" w:hAnsi="Arial" w:cs="Arial"/>
          <w:lang w:eastAsia="ar-SA"/>
        </w:rPr>
        <w:t xml:space="preserve"> that were disposed of was selected for audit review.</w:t>
      </w:r>
      <w:r w:rsidRPr="0004773E">
        <w:rPr>
          <w:rFonts w:ascii="Arial" w:hAnsi="Arial" w:cs="Arial"/>
          <w:lang w:eastAsia="ar-SA"/>
        </w:rPr>
        <w:t xml:space="preserve"> </w:t>
      </w:r>
      <w:r>
        <w:rPr>
          <w:rFonts w:ascii="Arial" w:hAnsi="Arial" w:cs="Arial"/>
          <w:lang w:eastAsia="ar-SA"/>
        </w:rPr>
        <w:t xml:space="preserve"> For each item, AMS records were evaluated to verify that disposals were properly reviewed and approved.  Also, FSRs were reviewed to verify that decommissioned items were physically removed from IT Service’s possession.  For items that were sold or traded-in to a vendor, purchase orders, sale documents, and other pertinent records were</w:t>
      </w:r>
      <w:r w:rsidRPr="00276B04">
        <w:rPr>
          <w:rFonts w:ascii="Arial" w:hAnsi="Arial" w:cs="Arial"/>
          <w:lang w:eastAsia="ar-SA"/>
        </w:rPr>
        <w:t xml:space="preserve"> reviewed to determine the adequacy of supporting documentation</w:t>
      </w:r>
      <w:r>
        <w:rPr>
          <w:rFonts w:ascii="Arial" w:hAnsi="Arial" w:cs="Arial"/>
          <w:lang w:eastAsia="ar-SA"/>
        </w:rPr>
        <w:t xml:space="preserve"> and propriety of the disposal. </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Pr="00535CE5"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No significant control issues were found in this area.</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Default="006053B6" w:rsidP="006053B6">
      <w:pPr>
        <w:pStyle w:val="ListParagraph"/>
        <w:suppressAutoHyphens/>
        <w:overflowPunct w:val="0"/>
        <w:autoSpaceDE w:val="0"/>
        <w:spacing w:line="360" w:lineRule="auto"/>
        <w:ind w:left="540"/>
        <w:jc w:val="center"/>
        <w:textAlignment w:val="baseline"/>
        <w:rPr>
          <w:rFonts w:ascii="Arial" w:hAnsi="Arial" w:cs="Arial"/>
          <w:u w:val="single"/>
          <w:lang w:eastAsia="ar-SA"/>
        </w:rPr>
      </w:pPr>
      <w:r>
        <w:rPr>
          <w:rFonts w:ascii="Arial" w:hAnsi="Arial" w:cs="Arial"/>
          <w:u w:val="single"/>
          <w:lang w:eastAsia="ar-SA"/>
        </w:rPr>
        <w:t>Accountability Structure</w:t>
      </w:r>
    </w:p>
    <w:p w:rsidR="006053B6" w:rsidRDefault="006053B6" w:rsidP="006053B6">
      <w:pPr>
        <w:pStyle w:val="ListParagraph"/>
        <w:suppressAutoHyphens/>
        <w:overflowPunct w:val="0"/>
        <w:autoSpaceDE w:val="0"/>
        <w:spacing w:line="360" w:lineRule="auto"/>
        <w:ind w:left="540"/>
        <w:jc w:val="center"/>
        <w:textAlignment w:val="baseline"/>
        <w:rPr>
          <w:rFonts w:ascii="Arial" w:hAnsi="Arial" w:cs="Arial"/>
          <w:u w:val="single"/>
          <w:lang w:eastAsia="ar-SA"/>
        </w:rPr>
      </w:pPr>
    </w:p>
    <w:p w:rsidR="006053B6" w:rsidRDefault="006053B6" w:rsidP="006053B6">
      <w:pPr>
        <w:pStyle w:val="ListParagraph"/>
        <w:suppressAutoHyphens/>
        <w:overflowPunct w:val="0"/>
        <w:autoSpaceDE w:val="0"/>
        <w:spacing w:line="360" w:lineRule="auto"/>
        <w:ind w:left="0"/>
        <w:jc w:val="both"/>
        <w:textAlignment w:val="baseline"/>
        <w:rPr>
          <w:rFonts w:ascii="Arial" w:hAnsi="Arial" w:cs="Arial"/>
          <w:lang w:eastAsia="ar-SA"/>
        </w:rPr>
      </w:pPr>
      <w:r w:rsidRPr="00D4324B">
        <w:rPr>
          <w:rFonts w:ascii="Arial" w:hAnsi="Arial" w:cs="Arial"/>
          <w:lang w:eastAsia="ar-SA"/>
        </w:rPr>
        <w:t>IT Services’ accountability structure</w:t>
      </w:r>
      <w:r>
        <w:rPr>
          <w:rFonts w:ascii="Arial" w:hAnsi="Arial" w:cs="Arial"/>
          <w:lang w:eastAsia="ar-SA"/>
        </w:rPr>
        <w:t xml:space="preserve"> in</w:t>
      </w:r>
      <w:r w:rsidRPr="00D4324B">
        <w:rPr>
          <w:rFonts w:ascii="Arial" w:hAnsi="Arial" w:cs="Arial"/>
          <w:lang w:eastAsia="ar-SA"/>
        </w:rPr>
        <w:t xml:space="preserve"> </w:t>
      </w:r>
      <w:r>
        <w:rPr>
          <w:rFonts w:ascii="Arial" w:hAnsi="Arial" w:cs="Arial"/>
          <w:lang w:eastAsia="ar-SA"/>
        </w:rPr>
        <w:t xml:space="preserve">DACSS </w:t>
      </w:r>
      <w:r w:rsidRPr="00D4324B">
        <w:rPr>
          <w:rFonts w:ascii="Arial" w:hAnsi="Arial" w:cs="Arial"/>
          <w:lang w:eastAsia="ar-SA"/>
        </w:rPr>
        <w:t xml:space="preserve">as of October 2016 </w:t>
      </w:r>
      <w:r>
        <w:rPr>
          <w:rFonts w:ascii="Arial" w:hAnsi="Arial" w:cs="Arial"/>
          <w:lang w:eastAsia="ar-SA"/>
        </w:rPr>
        <w:t>was</w:t>
      </w:r>
      <w:r w:rsidRPr="00D4324B">
        <w:rPr>
          <w:rFonts w:ascii="Arial" w:hAnsi="Arial" w:cs="Arial"/>
          <w:lang w:eastAsia="ar-SA"/>
        </w:rPr>
        <w:t xml:space="preserve"> evaluated for effectiveness.  Specifically</w:t>
      </w:r>
      <w:r>
        <w:rPr>
          <w:rFonts w:ascii="Arial" w:hAnsi="Arial" w:cs="Arial"/>
          <w:lang w:eastAsia="ar-SA"/>
        </w:rPr>
        <w:t>, within the scope of the audit</w:t>
      </w:r>
      <w:r w:rsidRPr="00D4324B">
        <w:rPr>
          <w:rFonts w:ascii="Arial" w:hAnsi="Arial" w:cs="Arial"/>
          <w:lang w:eastAsia="ar-SA"/>
        </w:rPr>
        <w:t xml:space="preserve">, </w:t>
      </w:r>
      <w:r>
        <w:rPr>
          <w:rFonts w:ascii="Arial" w:hAnsi="Arial" w:cs="Arial"/>
          <w:lang w:eastAsia="ar-SA"/>
        </w:rPr>
        <w:t>A&amp;AS assessed the</w:t>
      </w:r>
      <w:r w:rsidRPr="00D4324B">
        <w:rPr>
          <w:rFonts w:ascii="Arial" w:hAnsi="Arial" w:cs="Arial"/>
          <w:lang w:eastAsia="ar-SA"/>
        </w:rPr>
        <w:t xml:space="preserve"> appropriateness of mandatory reviewers of purchasing and equipment management </w:t>
      </w:r>
      <w:r>
        <w:rPr>
          <w:rFonts w:ascii="Arial" w:hAnsi="Arial" w:cs="Arial"/>
          <w:lang w:eastAsia="ar-SA"/>
        </w:rPr>
        <w:t>transactions, and</w:t>
      </w:r>
      <w:r w:rsidRPr="00D4324B">
        <w:rPr>
          <w:rFonts w:ascii="Arial" w:hAnsi="Arial" w:cs="Arial"/>
          <w:lang w:eastAsia="ar-SA"/>
        </w:rPr>
        <w:t xml:space="preserve"> user</w:t>
      </w:r>
      <w:r>
        <w:rPr>
          <w:rFonts w:ascii="Arial" w:hAnsi="Arial" w:cs="Arial"/>
          <w:lang w:eastAsia="ar-SA"/>
        </w:rPr>
        <w:t>s</w:t>
      </w:r>
      <w:r w:rsidRPr="00D4324B">
        <w:rPr>
          <w:rFonts w:ascii="Arial" w:hAnsi="Arial" w:cs="Arial"/>
          <w:lang w:eastAsia="ar-SA"/>
        </w:rPr>
        <w:t xml:space="preserve"> with access to c</w:t>
      </w:r>
      <w:r>
        <w:rPr>
          <w:rFonts w:ascii="Arial" w:hAnsi="Arial" w:cs="Arial"/>
          <w:lang w:eastAsia="ar-SA"/>
        </w:rPr>
        <w:t xml:space="preserve">omplete </w:t>
      </w:r>
      <w:proofErr w:type="spellStart"/>
      <w:r>
        <w:rPr>
          <w:rFonts w:ascii="Arial" w:hAnsi="Arial" w:cs="Arial"/>
          <w:lang w:eastAsia="ar-SA"/>
        </w:rPr>
        <w:t>BruinBuy</w:t>
      </w:r>
      <w:proofErr w:type="spellEnd"/>
      <w:r>
        <w:rPr>
          <w:rFonts w:ascii="Arial" w:hAnsi="Arial" w:cs="Arial"/>
          <w:lang w:eastAsia="ar-SA"/>
        </w:rPr>
        <w:t xml:space="preserve"> orders (DACSS function c</w:t>
      </w:r>
      <w:r w:rsidRPr="00D4324B">
        <w:rPr>
          <w:rFonts w:ascii="Arial" w:hAnsi="Arial" w:cs="Arial"/>
          <w:lang w:eastAsia="ar-SA"/>
        </w:rPr>
        <w:t>ode AP730</w:t>
      </w:r>
      <w:r>
        <w:rPr>
          <w:rFonts w:ascii="Arial" w:hAnsi="Arial" w:cs="Arial"/>
          <w:lang w:eastAsia="ar-SA"/>
        </w:rPr>
        <w:t xml:space="preserve"> – PAC Campus Department Order Entry).</w:t>
      </w:r>
      <w:r w:rsidRPr="00D4324B">
        <w:rPr>
          <w:rFonts w:ascii="Arial" w:hAnsi="Arial" w:cs="Arial"/>
          <w:lang w:eastAsia="ar-SA"/>
        </w:rPr>
        <w:t xml:space="preserve">  </w:t>
      </w:r>
      <w:r>
        <w:rPr>
          <w:rFonts w:ascii="Arial" w:hAnsi="Arial" w:cs="Arial"/>
          <w:lang w:eastAsia="ar-SA"/>
        </w:rPr>
        <w:t xml:space="preserve"> Management indicated that access is reviewed monthly by the CBO as part of the SAS115 reporting process.</w:t>
      </w:r>
    </w:p>
    <w:p w:rsidR="006053B6" w:rsidRDefault="006053B6" w:rsidP="006053B6">
      <w:pPr>
        <w:pStyle w:val="ListParagraph"/>
        <w:suppressAutoHyphens/>
        <w:overflowPunct w:val="0"/>
        <w:autoSpaceDE w:val="0"/>
        <w:spacing w:line="360" w:lineRule="auto"/>
        <w:ind w:left="540"/>
        <w:jc w:val="center"/>
        <w:textAlignment w:val="baseline"/>
        <w:rPr>
          <w:rFonts w:ascii="Arial" w:hAnsi="Arial" w:cs="Arial"/>
          <w:u w:val="single"/>
          <w:lang w:eastAsia="ar-SA"/>
        </w:rPr>
      </w:pPr>
    </w:p>
    <w:p w:rsidR="006053B6" w:rsidRPr="00416C2B" w:rsidRDefault="006053B6" w:rsidP="006053B6">
      <w:pPr>
        <w:pStyle w:val="ListParagraph"/>
        <w:numPr>
          <w:ilvl w:val="0"/>
          <w:numId w:val="7"/>
        </w:numPr>
        <w:suppressAutoHyphens/>
        <w:overflowPunct w:val="0"/>
        <w:autoSpaceDE w:val="0"/>
        <w:spacing w:line="360" w:lineRule="auto"/>
        <w:ind w:left="547" w:hanging="540"/>
        <w:jc w:val="both"/>
        <w:textAlignment w:val="baseline"/>
        <w:rPr>
          <w:rFonts w:ascii="Arial" w:hAnsi="Arial" w:cs="Arial"/>
          <w:lang w:eastAsia="ar-SA"/>
        </w:rPr>
      </w:pPr>
      <w:r w:rsidRPr="00416C2B">
        <w:rPr>
          <w:rFonts w:ascii="Arial" w:hAnsi="Arial" w:cs="Arial"/>
          <w:u w:val="single"/>
          <w:lang w:eastAsia="ar-SA"/>
        </w:rPr>
        <w:t>Requisition System Access</w:t>
      </w:r>
    </w:p>
    <w:p w:rsidR="006053B6" w:rsidRPr="00D4324B" w:rsidRDefault="006053B6" w:rsidP="006053B6">
      <w:pPr>
        <w:pStyle w:val="ListParagraph"/>
        <w:suppressAutoHyphens/>
        <w:overflowPunct w:val="0"/>
        <w:autoSpaceDE w:val="0"/>
        <w:spacing w:line="360" w:lineRule="auto"/>
        <w:ind w:left="547"/>
        <w:jc w:val="both"/>
        <w:textAlignment w:val="baseline"/>
        <w:rPr>
          <w:rFonts w:ascii="Arial" w:hAnsi="Arial" w:cs="Arial"/>
          <w:lang w:eastAsia="ar-SA"/>
        </w:rPr>
      </w:pPr>
    </w:p>
    <w:p w:rsidR="006053B6" w:rsidRDefault="006053B6" w:rsidP="006053B6">
      <w:pPr>
        <w:pStyle w:val="ListParagraph"/>
        <w:suppressAutoHyphens/>
        <w:overflowPunct w:val="0"/>
        <w:autoSpaceDE w:val="0"/>
        <w:spacing w:line="360" w:lineRule="auto"/>
        <w:ind w:left="547"/>
        <w:jc w:val="both"/>
        <w:textAlignment w:val="baseline"/>
        <w:rPr>
          <w:rFonts w:ascii="Arial" w:hAnsi="Arial" w:cs="Arial"/>
          <w:lang w:eastAsia="ar-SA"/>
        </w:rPr>
      </w:pPr>
      <w:r>
        <w:rPr>
          <w:rFonts w:ascii="Arial" w:hAnsi="Arial" w:cs="Arial"/>
          <w:lang w:eastAsia="ar-SA"/>
        </w:rPr>
        <w:t xml:space="preserve">User access and approver rights in IT Services’ Requisition System were evaluated for appropriateness.  According to user and approver </w:t>
      </w:r>
      <w:r w:rsidRPr="002C7463">
        <w:rPr>
          <w:rFonts w:ascii="Arial" w:hAnsi="Arial" w:cs="Arial"/>
          <w:lang w:eastAsia="ar-SA"/>
        </w:rPr>
        <w:t>listings generated from the Requisition System</w:t>
      </w:r>
      <w:r>
        <w:rPr>
          <w:rFonts w:ascii="Arial" w:hAnsi="Arial" w:cs="Arial"/>
          <w:lang w:eastAsia="ar-SA"/>
        </w:rPr>
        <w:t xml:space="preserve"> at the time of the audit, there were 337 users and 33 approvers.  The u</w:t>
      </w:r>
      <w:r w:rsidRPr="002C7463">
        <w:rPr>
          <w:rFonts w:ascii="Arial" w:hAnsi="Arial" w:cs="Arial"/>
          <w:lang w:eastAsia="ar-SA"/>
        </w:rPr>
        <w:t xml:space="preserve">ser listing </w:t>
      </w:r>
      <w:r>
        <w:rPr>
          <w:rFonts w:ascii="Arial" w:hAnsi="Arial" w:cs="Arial"/>
          <w:lang w:eastAsia="ar-SA"/>
        </w:rPr>
        <w:t>was</w:t>
      </w:r>
      <w:r w:rsidRPr="002C7463">
        <w:rPr>
          <w:rFonts w:ascii="Arial" w:hAnsi="Arial" w:cs="Arial"/>
          <w:lang w:eastAsia="ar-SA"/>
        </w:rPr>
        <w:t xml:space="preserve"> compared to </w:t>
      </w:r>
      <w:r>
        <w:rPr>
          <w:rFonts w:ascii="Arial" w:hAnsi="Arial" w:cs="Arial"/>
          <w:lang w:eastAsia="ar-SA"/>
        </w:rPr>
        <w:t>the Employee Database (EDB)</w:t>
      </w:r>
      <w:r w:rsidRPr="002C7463">
        <w:rPr>
          <w:rFonts w:ascii="Arial" w:hAnsi="Arial" w:cs="Arial"/>
          <w:lang w:eastAsia="ar-SA"/>
        </w:rPr>
        <w:t xml:space="preserve"> </w:t>
      </w:r>
      <w:r>
        <w:rPr>
          <w:rFonts w:ascii="Arial" w:hAnsi="Arial" w:cs="Arial"/>
          <w:lang w:eastAsia="ar-SA"/>
        </w:rPr>
        <w:t>records</w:t>
      </w:r>
      <w:r w:rsidRPr="002C7463">
        <w:rPr>
          <w:rFonts w:ascii="Arial" w:hAnsi="Arial" w:cs="Arial"/>
          <w:lang w:eastAsia="ar-SA"/>
        </w:rPr>
        <w:t xml:space="preserve"> to verify each individual’s department and employment status.</w:t>
      </w:r>
      <w:r>
        <w:rPr>
          <w:rFonts w:ascii="Arial" w:hAnsi="Arial" w:cs="Arial"/>
          <w:lang w:eastAsia="ar-SA"/>
        </w:rPr>
        <w:t xml:space="preserve">  The a</w:t>
      </w:r>
      <w:r w:rsidRPr="002C7463">
        <w:rPr>
          <w:rFonts w:ascii="Arial" w:hAnsi="Arial" w:cs="Arial"/>
          <w:lang w:eastAsia="ar-SA"/>
        </w:rPr>
        <w:t xml:space="preserve">pprover listing was </w:t>
      </w:r>
      <w:r>
        <w:rPr>
          <w:rFonts w:ascii="Arial" w:hAnsi="Arial" w:cs="Arial"/>
          <w:lang w:eastAsia="ar-SA"/>
        </w:rPr>
        <w:t xml:space="preserve">also </w:t>
      </w:r>
      <w:r w:rsidRPr="002C7463">
        <w:rPr>
          <w:rFonts w:ascii="Arial" w:hAnsi="Arial" w:cs="Arial"/>
          <w:lang w:eastAsia="ar-SA"/>
        </w:rPr>
        <w:t xml:space="preserve">compared to EDB </w:t>
      </w:r>
      <w:r>
        <w:rPr>
          <w:rFonts w:ascii="Arial" w:hAnsi="Arial" w:cs="Arial"/>
          <w:lang w:eastAsia="ar-SA"/>
        </w:rPr>
        <w:t>records</w:t>
      </w:r>
      <w:r w:rsidRPr="002C7463">
        <w:rPr>
          <w:rFonts w:ascii="Arial" w:hAnsi="Arial" w:cs="Arial"/>
          <w:lang w:eastAsia="ar-SA"/>
        </w:rPr>
        <w:t xml:space="preserve"> to verify that</w:t>
      </w:r>
      <w:r>
        <w:rPr>
          <w:rFonts w:ascii="Arial" w:hAnsi="Arial" w:cs="Arial"/>
          <w:lang w:eastAsia="ar-SA"/>
        </w:rPr>
        <w:t xml:space="preserve"> approver rights were commensurate with each individual’s job title</w:t>
      </w:r>
      <w:r w:rsidRPr="002C7463">
        <w:rPr>
          <w:rFonts w:ascii="Arial" w:hAnsi="Arial" w:cs="Arial"/>
          <w:lang w:eastAsia="ar-SA"/>
        </w:rPr>
        <w:t>.  While approver rights appear appropriate,</w:t>
      </w:r>
      <w:r>
        <w:rPr>
          <w:rFonts w:ascii="Arial" w:hAnsi="Arial" w:cs="Arial"/>
          <w:lang w:eastAsia="ar-SA"/>
        </w:rPr>
        <w:t xml:space="preserve"> the </w:t>
      </w:r>
      <w:r w:rsidRPr="00D4324B">
        <w:rPr>
          <w:rFonts w:ascii="Arial" w:hAnsi="Arial" w:cs="Arial"/>
          <w:lang w:eastAsia="ar-SA"/>
        </w:rPr>
        <w:t xml:space="preserve">following </w:t>
      </w:r>
      <w:r>
        <w:rPr>
          <w:rFonts w:ascii="Arial" w:hAnsi="Arial" w:cs="Arial"/>
          <w:lang w:eastAsia="ar-SA"/>
        </w:rPr>
        <w:t>regarding user access</w:t>
      </w:r>
      <w:r w:rsidRPr="00D4324B">
        <w:rPr>
          <w:rFonts w:ascii="Arial" w:hAnsi="Arial" w:cs="Arial"/>
          <w:lang w:eastAsia="ar-SA"/>
        </w:rPr>
        <w:t xml:space="preserve"> </w:t>
      </w:r>
      <w:r>
        <w:rPr>
          <w:rFonts w:ascii="Arial" w:hAnsi="Arial" w:cs="Arial"/>
          <w:lang w:eastAsia="ar-SA"/>
        </w:rPr>
        <w:t>were</w:t>
      </w:r>
      <w:r w:rsidRPr="00D4324B">
        <w:rPr>
          <w:rFonts w:ascii="Arial" w:hAnsi="Arial" w:cs="Arial"/>
          <w:lang w:eastAsia="ar-SA"/>
        </w:rPr>
        <w:t xml:space="preserve"> noted:</w:t>
      </w:r>
    </w:p>
    <w:p w:rsidR="006053B6" w:rsidRPr="00D4324B"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Default="006053B6" w:rsidP="006053B6">
      <w:pPr>
        <w:pStyle w:val="ListParagraph"/>
        <w:numPr>
          <w:ilvl w:val="0"/>
          <w:numId w:val="8"/>
        </w:numPr>
        <w:suppressAutoHyphens/>
        <w:overflowPunct w:val="0"/>
        <w:autoSpaceDE w:val="0"/>
        <w:spacing w:line="360" w:lineRule="auto"/>
        <w:ind w:left="1080" w:hanging="540"/>
        <w:jc w:val="both"/>
        <w:textAlignment w:val="baseline"/>
        <w:rPr>
          <w:rFonts w:ascii="Arial" w:hAnsi="Arial" w:cs="Arial"/>
          <w:lang w:eastAsia="ar-SA"/>
        </w:rPr>
      </w:pPr>
      <w:r>
        <w:rPr>
          <w:rFonts w:ascii="Arial" w:hAnsi="Arial" w:cs="Arial"/>
          <w:lang w:eastAsia="ar-SA"/>
        </w:rPr>
        <w:t>In eight instances,</w:t>
      </w:r>
      <w:r w:rsidRPr="0004773E">
        <w:rPr>
          <w:rFonts w:ascii="Arial" w:hAnsi="Arial" w:cs="Arial"/>
          <w:lang w:eastAsia="ar-SA"/>
        </w:rPr>
        <w:t xml:space="preserve"> Requisition System Users have separated from the University. </w:t>
      </w:r>
    </w:p>
    <w:p w:rsidR="006053B6" w:rsidRPr="0004773E" w:rsidRDefault="006053B6" w:rsidP="006053B6">
      <w:pPr>
        <w:pStyle w:val="ListParagraph"/>
        <w:suppressAutoHyphens/>
        <w:overflowPunct w:val="0"/>
        <w:autoSpaceDE w:val="0"/>
        <w:spacing w:line="360" w:lineRule="auto"/>
        <w:ind w:left="1080"/>
        <w:jc w:val="both"/>
        <w:textAlignment w:val="baseline"/>
        <w:rPr>
          <w:rFonts w:ascii="Arial" w:hAnsi="Arial" w:cs="Arial"/>
          <w:lang w:eastAsia="ar-SA"/>
        </w:rPr>
      </w:pPr>
    </w:p>
    <w:p w:rsidR="006053B6" w:rsidRDefault="006053B6" w:rsidP="006053B6">
      <w:pPr>
        <w:pStyle w:val="ListParagraph"/>
        <w:numPr>
          <w:ilvl w:val="0"/>
          <w:numId w:val="8"/>
        </w:numPr>
        <w:suppressAutoHyphens/>
        <w:overflowPunct w:val="0"/>
        <w:autoSpaceDE w:val="0"/>
        <w:spacing w:line="360" w:lineRule="auto"/>
        <w:ind w:left="1080" w:hanging="540"/>
        <w:jc w:val="both"/>
        <w:textAlignment w:val="baseline"/>
        <w:rPr>
          <w:rFonts w:ascii="Arial" w:hAnsi="Arial" w:cs="Arial"/>
          <w:lang w:eastAsia="ar-SA"/>
        </w:rPr>
      </w:pPr>
      <w:r>
        <w:rPr>
          <w:rFonts w:ascii="Arial" w:hAnsi="Arial" w:cs="Arial"/>
          <w:lang w:eastAsia="ar-SA"/>
        </w:rPr>
        <w:t>In one instance, a</w:t>
      </w:r>
      <w:r w:rsidRPr="0004773E">
        <w:rPr>
          <w:rFonts w:ascii="Arial" w:hAnsi="Arial" w:cs="Arial"/>
          <w:lang w:eastAsia="ar-SA"/>
        </w:rPr>
        <w:t xml:space="preserve"> user's University ID (UID) was incorrect in the Requisit</w:t>
      </w:r>
      <w:r>
        <w:rPr>
          <w:rFonts w:ascii="Arial" w:hAnsi="Arial" w:cs="Arial"/>
          <w:lang w:eastAsia="ar-SA"/>
        </w:rPr>
        <w:t>ion</w:t>
      </w:r>
      <w:r w:rsidRPr="0004773E">
        <w:rPr>
          <w:rFonts w:ascii="Arial" w:hAnsi="Arial" w:cs="Arial"/>
          <w:lang w:eastAsia="ar-SA"/>
        </w:rPr>
        <w:t xml:space="preserve"> System.  Since Bruin Logon</w:t>
      </w:r>
      <w:r>
        <w:rPr>
          <w:rFonts w:ascii="Arial" w:hAnsi="Arial" w:cs="Arial"/>
          <w:lang w:eastAsia="ar-SA"/>
        </w:rPr>
        <w:t>s</w:t>
      </w:r>
      <w:r w:rsidRPr="0004773E">
        <w:rPr>
          <w:rFonts w:ascii="Arial" w:hAnsi="Arial" w:cs="Arial"/>
          <w:lang w:eastAsia="ar-SA"/>
        </w:rPr>
        <w:t xml:space="preserve"> </w:t>
      </w:r>
      <w:r>
        <w:rPr>
          <w:rFonts w:ascii="Arial" w:hAnsi="Arial" w:cs="Arial"/>
          <w:lang w:eastAsia="ar-SA"/>
        </w:rPr>
        <w:t>are</w:t>
      </w:r>
      <w:r w:rsidRPr="0004773E">
        <w:rPr>
          <w:rFonts w:ascii="Arial" w:hAnsi="Arial" w:cs="Arial"/>
          <w:lang w:eastAsia="ar-SA"/>
        </w:rPr>
        <w:t xml:space="preserve"> used to access t</w:t>
      </w:r>
      <w:r>
        <w:rPr>
          <w:rFonts w:ascii="Arial" w:hAnsi="Arial" w:cs="Arial"/>
          <w:lang w:eastAsia="ar-SA"/>
        </w:rPr>
        <w:t>he Requisition System, all user</w:t>
      </w:r>
      <w:r w:rsidRPr="0004773E">
        <w:rPr>
          <w:rFonts w:ascii="Arial" w:hAnsi="Arial" w:cs="Arial"/>
          <w:lang w:eastAsia="ar-SA"/>
        </w:rPr>
        <w:t>s</w:t>
      </w:r>
      <w:r>
        <w:rPr>
          <w:rFonts w:ascii="Arial" w:hAnsi="Arial" w:cs="Arial"/>
          <w:lang w:eastAsia="ar-SA"/>
        </w:rPr>
        <w:t>’</w:t>
      </w:r>
      <w:r w:rsidRPr="0004773E">
        <w:rPr>
          <w:rFonts w:ascii="Arial" w:hAnsi="Arial" w:cs="Arial"/>
          <w:lang w:eastAsia="ar-SA"/>
        </w:rPr>
        <w:t xml:space="preserve"> UID</w:t>
      </w:r>
      <w:r>
        <w:rPr>
          <w:rFonts w:ascii="Arial" w:hAnsi="Arial" w:cs="Arial"/>
          <w:lang w:eastAsia="ar-SA"/>
        </w:rPr>
        <w:t>s</w:t>
      </w:r>
      <w:r w:rsidRPr="0004773E">
        <w:rPr>
          <w:rFonts w:ascii="Arial" w:hAnsi="Arial" w:cs="Arial"/>
          <w:lang w:eastAsia="ar-SA"/>
        </w:rPr>
        <w:t xml:space="preserve"> must matc</w:t>
      </w:r>
      <w:r>
        <w:rPr>
          <w:rFonts w:ascii="Arial" w:hAnsi="Arial" w:cs="Arial"/>
          <w:lang w:eastAsia="ar-SA"/>
        </w:rPr>
        <w:t>h</w:t>
      </w:r>
      <w:r w:rsidRPr="0004773E">
        <w:rPr>
          <w:rFonts w:ascii="Arial" w:hAnsi="Arial" w:cs="Arial"/>
          <w:lang w:eastAsia="ar-SA"/>
        </w:rPr>
        <w:t xml:space="preserve"> EDB to ensure that they have the needed access.  </w:t>
      </w:r>
    </w:p>
    <w:p w:rsidR="006053B6" w:rsidRDefault="006053B6" w:rsidP="006053B6">
      <w:pPr>
        <w:suppressAutoHyphens/>
        <w:overflowPunct w:val="0"/>
        <w:autoSpaceDE w:val="0"/>
        <w:spacing w:line="360" w:lineRule="auto"/>
        <w:ind w:left="540"/>
        <w:jc w:val="both"/>
        <w:textAlignment w:val="baseline"/>
        <w:rPr>
          <w:rFonts w:ascii="Arial" w:hAnsi="Arial" w:cs="Arial"/>
          <w:lang w:eastAsia="ar-SA"/>
        </w:rPr>
      </w:pPr>
    </w:p>
    <w:p w:rsidR="006053B6" w:rsidRPr="002C7463" w:rsidRDefault="006053B6" w:rsidP="006053B6">
      <w:pPr>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During the audit, IT Services management began the process of working with the Requisition System administrator to address the above observations.</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u w:val="single"/>
          <w:lang w:eastAsia="ar-SA"/>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u w:val="single"/>
          <w:lang w:eastAsia="ar-SA"/>
        </w:rPr>
        <w:t>Recommendation</w:t>
      </w:r>
      <w:r>
        <w:rPr>
          <w:rFonts w:ascii="Arial" w:hAnsi="Arial" w:cs="Arial"/>
          <w:lang w:eastAsia="ar-SA"/>
        </w:rPr>
        <w:t xml:space="preserve">:  </w:t>
      </w:r>
      <w:r w:rsidRPr="00ED598E">
        <w:rPr>
          <w:rFonts w:ascii="Arial" w:hAnsi="Arial" w:cs="Arial"/>
          <w:lang w:eastAsia="ar-SA"/>
        </w:rPr>
        <w:t xml:space="preserve">To </w:t>
      </w:r>
      <w:r>
        <w:rPr>
          <w:rFonts w:ascii="Arial" w:hAnsi="Arial" w:cs="Arial"/>
          <w:lang w:eastAsia="ar-SA"/>
        </w:rPr>
        <w:t>prevent</w:t>
      </w:r>
      <w:r w:rsidRPr="00ED598E">
        <w:rPr>
          <w:rFonts w:ascii="Arial" w:hAnsi="Arial" w:cs="Arial"/>
          <w:lang w:eastAsia="ar-SA"/>
        </w:rPr>
        <w:t xml:space="preserve"> unauthorized access</w:t>
      </w:r>
      <w:r>
        <w:rPr>
          <w:rFonts w:ascii="Arial" w:hAnsi="Arial" w:cs="Arial"/>
          <w:lang w:eastAsia="ar-SA"/>
        </w:rPr>
        <w:t xml:space="preserve"> and ensure proper accountability over requisitions</w:t>
      </w:r>
      <w:r w:rsidRPr="00ED598E">
        <w:rPr>
          <w:rFonts w:ascii="Arial" w:hAnsi="Arial" w:cs="Arial"/>
          <w:lang w:eastAsia="ar-SA"/>
        </w:rPr>
        <w:t xml:space="preserve">, IT Services should remove separated employees from having access to the Requisition System.  </w:t>
      </w:r>
      <w:r>
        <w:rPr>
          <w:rFonts w:ascii="Arial" w:hAnsi="Arial" w:cs="Arial"/>
          <w:lang w:eastAsia="ar-SA"/>
        </w:rPr>
        <w:t xml:space="preserve">Also, management should perform a periodic review of user access and approver rights to ensure that Requisition System access is appropriate. </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rPr>
      </w:pPr>
      <w:r w:rsidRPr="001E1924">
        <w:rPr>
          <w:rFonts w:ascii="Arial" w:hAnsi="Arial" w:cs="Arial"/>
          <w:u w:val="single"/>
        </w:rPr>
        <w:t>Response</w:t>
      </w:r>
      <w:r w:rsidRPr="005179E0">
        <w:rPr>
          <w:rFonts w:ascii="Arial" w:hAnsi="Arial" w:cs="Arial"/>
        </w:rPr>
        <w:t>:</w:t>
      </w:r>
      <w:r w:rsidR="005179E0" w:rsidRPr="005179E0">
        <w:rPr>
          <w:rFonts w:ascii="Arial" w:hAnsi="Arial" w:cs="Arial"/>
        </w:rPr>
        <w:t xml:space="preserve">  The requisition system was retired in January 2017.</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3B6283" w:rsidRDefault="003B6283"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3B6283" w:rsidRDefault="003B6283"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Pr="00A835B2" w:rsidRDefault="006053B6" w:rsidP="006053B6">
      <w:pPr>
        <w:pStyle w:val="ListParagraph"/>
        <w:numPr>
          <w:ilvl w:val="0"/>
          <w:numId w:val="7"/>
        </w:numPr>
        <w:suppressAutoHyphens/>
        <w:overflowPunct w:val="0"/>
        <w:autoSpaceDE w:val="0"/>
        <w:spacing w:line="360" w:lineRule="auto"/>
        <w:ind w:left="540" w:hanging="540"/>
        <w:jc w:val="both"/>
        <w:textAlignment w:val="baseline"/>
        <w:rPr>
          <w:rFonts w:ascii="Arial" w:hAnsi="Arial" w:cs="Arial"/>
          <w:u w:val="single"/>
          <w:lang w:eastAsia="ar-SA"/>
        </w:rPr>
      </w:pPr>
      <w:r w:rsidRPr="00A835B2">
        <w:rPr>
          <w:rFonts w:ascii="Arial" w:hAnsi="Arial" w:cs="Arial"/>
          <w:u w:val="single"/>
          <w:lang w:eastAsia="ar-SA"/>
        </w:rPr>
        <w:lastRenderedPageBreak/>
        <w:t>Distributed Administrative Computing Security System (DACSS)</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 xml:space="preserve">While mandatory </w:t>
      </w:r>
      <w:r w:rsidRPr="00D4324B">
        <w:rPr>
          <w:rFonts w:ascii="Arial" w:hAnsi="Arial" w:cs="Arial"/>
          <w:lang w:eastAsia="ar-SA"/>
        </w:rPr>
        <w:t>reviewers assigned to review purchasing and equipment management transactions appear appropriate</w:t>
      </w:r>
      <w:r>
        <w:rPr>
          <w:rFonts w:ascii="Arial" w:hAnsi="Arial" w:cs="Arial"/>
          <w:lang w:eastAsia="ar-SA"/>
        </w:rPr>
        <w:t xml:space="preserve">, three users with access to complete </w:t>
      </w:r>
      <w:proofErr w:type="spellStart"/>
      <w:r>
        <w:rPr>
          <w:rFonts w:ascii="Arial" w:hAnsi="Arial" w:cs="Arial"/>
          <w:lang w:eastAsia="ar-SA"/>
        </w:rPr>
        <w:t>BruinBuy</w:t>
      </w:r>
      <w:proofErr w:type="spellEnd"/>
      <w:r>
        <w:rPr>
          <w:rFonts w:ascii="Arial" w:hAnsi="Arial" w:cs="Arial"/>
          <w:lang w:eastAsia="ar-SA"/>
        </w:rPr>
        <w:t xml:space="preserve"> orders for IT Services in DACSS should be adjusted to lower amounts.</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Pr="00DD4257"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A listing of 12 users identified with DACSS function code AP730 for IT Services was discussed with the CB</w:t>
      </w:r>
      <w:r w:rsidRPr="0035543E">
        <w:rPr>
          <w:rFonts w:ascii="Arial" w:hAnsi="Arial" w:cs="Arial"/>
          <w:lang w:eastAsia="ar-SA"/>
        </w:rPr>
        <w:t>O,</w:t>
      </w:r>
      <w:r>
        <w:rPr>
          <w:rFonts w:ascii="Arial" w:hAnsi="Arial" w:cs="Arial"/>
          <w:lang w:eastAsia="ar-SA"/>
        </w:rPr>
        <w:t xml:space="preserve"> who noted that w</w:t>
      </w:r>
      <w:r w:rsidRPr="00DD4257">
        <w:rPr>
          <w:rFonts w:ascii="Arial" w:hAnsi="Arial" w:cs="Arial"/>
          <w:lang w:eastAsia="ar-SA"/>
        </w:rPr>
        <w:t xml:space="preserve">hile all 12 individuals with AP730 access </w:t>
      </w:r>
      <w:r>
        <w:rPr>
          <w:rFonts w:ascii="Arial" w:hAnsi="Arial" w:cs="Arial"/>
          <w:lang w:eastAsia="ar-SA"/>
        </w:rPr>
        <w:t>is</w:t>
      </w:r>
      <w:r w:rsidRPr="00DD4257">
        <w:rPr>
          <w:rFonts w:ascii="Arial" w:hAnsi="Arial" w:cs="Arial"/>
          <w:lang w:eastAsia="ar-SA"/>
        </w:rPr>
        <w:t xml:space="preserve"> appropriate, for three users, their transaction amounts should be lowere</w:t>
      </w:r>
      <w:r>
        <w:rPr>
          <w:rFonts w:ascii="Arial" w:hAnsi="Arial" w:cs="Arial"/>
          <w:lang w:eastAsia="ar-SA"/>
        </w:rPr>
        <w:t>d to one dollar to ensure consistency within the group of users</w:t>
      </w:r>
      <w:r w:rsidRPr="00DD4257">
        <w:rPr>
          <w:rFonts w:ascii="Arial" w:hAnsi="Arial" w:cs="Arial"/>
          <w:lang w:eastAsia="ar-SA"/>
        </w:rPr>
        <w:t xml:space="preserve">.  This configuration allows them to have the ability to access </w:t>
      </w:r>
      <w:proofErr w:type="spellStart"/>
      <w:r w:rsidRPr="00DD4257">
        <w:rPr>
          <w:rFonts w:ascii="Arial" w:hAnsi="Arial" w:cs="Arial"/>
          <w:lang w:eastAsia="ar-SA"/>
        </w:rPr>
        <w:t>BruinBuy</w:t>
      </w:r>
      <w:proofErr w:type="spellEnd"/>
      <w:r w:rsidRPr="00DD4257">
        <w:rPr>
          <w:rFonts w:ascii="Arial" w:hAnsi="Arial" w:cs="Arial"/>
          <w:lang w:eastAsia="ar-SA"/>
        </w:rPr>
        <w:t xml:space="preserve"> and create orders, but does not allow them to complete orders.  </w:t>
      </w:r>
    </w:p>
    <w:p w:rsidR="006053B6" w:rsidRPr="00DD4257"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sidRPr="00DD4257">
        <w:rPr>
          <w:rFonts w:ascii="Arial" w:hAnsi="Arial" w:cs="Arial"/>
          <w:lang w:eastAsia="ar-SA"/>
        </w:rPr>
        <w:t> </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sidRPr="00DD4257">
        <w:rPr>
          <w:rFonts w:ascii="Arial" w:hAnsi="Arial" w:cs="Arial"/>
          <w:lang w:eastAsia="ar-SA"/>
        </w:rPr>
        <w:t>At the time of the audit</w:t>
      </w:r>
      <w:r>
        <w:rPr>
          <w:rFonts w:ascii="Arial" w:hAnsi="Arial" w:cs="Arial"/>
          <w:lang w:eastAsia="ar-SA"/>
        </w:rPr>
        <w:t>,</w:t>
      </w:r>
      <w:r w:rsidRPr="00DD4257">
        <w:rPr>
          <w:rFonts w:ascii="Arial" w:hAnsi="Arial" w:cs="Arial"/>
          <w:lang w:eastAsia="ar-SA"/>
        </w:rPr>
        <w:t xml:space="preserve"> the </w:t>
      </w:r>
      <w:r>
        <w:rPr>
          <w:rFonts w:ascii="Arial" w:hAnsi="Arial" w:cs="Arial"/>
          <w:lang w:eastAsia="ar-SA"/>
        </w:rPr>
        <w:t xml:space="preserve">CBO </w:t>
      </w:r>
      <w:r w:rsidRPr="00DD4257">
        <w:rPr>
          <w:rFonts w:ascii="Arial" w:hAnsi="Arial" w:cs="Arial"/>
          <w:lang w:eastAsia="ar-SA"/>
        </w:rPr>
        <w:t>contacted the D</w:t>
      </w:r>
      <w:r>
        <w:rPr>
          <w:rFonts w:ascii="Arial" w:hAnsi="Arial" w:cs="Arial"/>
          <w:lang w:eastAsia="ar-SA"/>
        </w:rPr>
        <w:t xml:space="preserve">epartmental Security Administrator </w:t>
      </w:r>
      <w:r w:rsidRPr="00DD4257">
        <w:rPr>
          <w:rFonts w:ascii="Arial" w:hAnsi="Arial" w:cs="Arial"/>
          <w:lang w:eastAsia="ar-SA"/>
        </w:rPr>
        <w:t>(</w:t>
      </w:r>
      <w:r>
        <w:rPr>
          <w:rFonts w:ascii="Arial" w:hAnsi="Arial" w:cs="Arial"/>
          <w:lang w:eastAsia="ar-SA"/>
        </w:rPr>
        <w:t xml:space="preserve">DSA) </w:t>
      </w:r>
      <w:r w:rsidRPr="00DD4257">
        <w:rPr>
          <w:rFonts w:ascii="Arial" w:hAnsi="Arial" w:cs="Arial"/>
          <w:lang w:eastAsia="ar-SA"/>
        </w:rPr>
        <w:t xml:space="preserve">to implement the changes stated above.  </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No significant control issues were found in this area.</w:t>
      </w:r>
    </w:p>
    <w:p w:rsidR="006053B6" w:rsidRPr="00EA75A8" w:rsidRDefault="006053B6" w:rsidP="006053B6">
      <w:pPr>
        <w:suppressAutoHyphens/>
        <w:overflowPunct w:val="0"/>
        <w:autoSpaceDE w:val="0"/>
        <w:spacing w:line="360" w:lineRule="auto"/>
        <w:jc w:val="center"/>
        <w:textAlignment w:val="baseline"/>
        <w:rPr>
          <w:lang w:eastAsia="ar-SA"/>
        </w:rPr>
      </w:pPr>
    </w:p>
    <w:p w:rsidR="006053B6" w:rsidRDefault="006053B6" w:rsidP="006053B6">
      <w:pPr>
        <w:pStyle w:val="ListParagraph"/>
        <w:numPr>
          <w:ilvl w:val="0"/>
          <w:numId w:val="7"/>
        </w:numPr>
        <w:suppressAutoHyphens/>
        <w:overflowPunct w:val="0"/>
        <w:autoSpaceDE w:val="0"/>
        <w:spacing w:line="360" w:lineRule="auto"/>
        <w:ind w:left="540" w:hanging="540"/>
        <w:textAlignment w:val="baseline"/>
        <w:rPr>
          <w:rFonts w:ascii="Arial" w:hAnsi="Arial" w:cs="Arial"/>
          <w:u w:val="single"/>
          <w:lang w:eastAsia="ar-SA"/>
        </w:rPr>
      </w:pPr>
      <w:r w:rsidRPr="00B57E14">
        <w:rPr>
          <w:rFonts w:ascii="Arial" w:hAnsi="Arial" w:cs="Arial"/>
          <w:u w:val="single"/>
          <w:lang w:eastAsia="ar-SA"/>
        </w:rPr>
        <w:t xml:space="preserve">Separation of Duties </w:t>
      </w:r>
    </w:p>
    <w:p w:rsidR="006053B6" w:rsidRPr="00B57E14" w:rsidRDefault="006053B6" w:rsidP="006053B6">
      <w:pPr>
        <w:pStyle w:val="ListParagraph"/>
        <w:suppressAutoHyphens/>
        <w:overflowPunct w:val="0"/>
        <w:autoSpaceDE w:val="0"/>
        <w:spacing w:line="360" w:lineRule="auto"/>
        <w:ind w:left="540"/>
        <w:textAlignment w:val="baseline"/>
        <w:rPr>
          <w:rFonts w:ascii="Arial" w:hAnsi="Arial" w:cs="Arial"/>
          <w:u w:val="single"/>
          <w:lang w:eastAsia="ar-SA"/>
        </w:rPr>
      </w:pP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Based on interviews</w:t>
      </w:r>
      <w:r w:rsidRPr="0004773E">
        <w:rPr>
          <w:rFonts w:ascii="Arial" w:hAnsi="Arial" w:cs="Arial"/>
          <w:lang w:eastAsia="ar-SA"/>
        </w:rPr>
        <w:t xml:space="preserve"> and audit testing of the procurement and equipment management </w:t>
      </w:r>
      <w:r>
        <w:rPr>
          <w:rFonts w:ascii="Arial" w:hAnsi="Arial" w:cs="Arial"/>
          <w:lang w:eastAsia="ar-SA"/>
        </w:rPr>
        <w:t>business practices</w:t>
      </w:r>
      <w:r w:rsidRPr="0004773E">
        <w:rPr>
          <w:rFonts w:ascii="Arial" w:hAnsi="Arial" w:cs="Arial"/>
          <w:lang w:eastAsia="ar-SA"/>
        </w:rPr>
        <w:t>, proper separation of duties is maintained through</w:t>
      </w:r>
      <w:r>
        <w:rPr>
          <w:rFonts w:ascii="Arial" w:hAnsi="Arial" w:cs="Arial"/>
          <w:lang w:eastAsia="ar-SA"/>
        </w:rPr>
        <w:t xml:space="preserve">out </w:t>
      </w:r>
      <w:r w:rsidRPr="0004773E">
        <w:rPr>
          <w:rFonts w:ascii="Arial" w:hAnsi="Arial" w:cs="Arial"/>
          <w:lang w:eastAsia="ar-SA"/>
        </w:rPr>
        <w:t xml:space="preserve">the procurement and equipment management processes.  </w:t>
      </w:r>
      <w:r>
        <w:rPr>
          <w:rFonts w:ascii="Arial" w:hAnsi="Arial" w:cs="Arial"/>
          <w:lang w:eastAsia="ar-SA"/>
        </w:rPr>
        <w:t xml:space="preserve">The responsibilities of initiating, processing, and reviewing purchases and equipment management transactions are appropriately delineated so that one individual does not have the ability to perform all parts of a transaction.  </w:t>
      </w:r>
    </w:p>
    <w:p w:rsidR="006053B6" w:rsidRDefault="006053B6" w:rsidP="006053B6">
      <w:pPr>
        <w:pStyle w:val="ListParagraph"/>
        <w:suppressAutoHyphens/>
        <w:overflowPunct w:val="0"/>
        <w:autoSpaceDE w:val="0"/>
        <w:spacing w:line="360" w:lineRule="auto"/>
        <w:ind w:left="540"/>
        <w:jc w:val="both"/>
        <w:textAlignment w:val="baseline"/>
        <w:rPr>
          <w:rFonts w:ascii="Arial" w:hAnsi="Arial" w:cs="Arial"/>
          <w:lang w:eastAsia="ar-SA"/>
        </w:rPr>
      </w:pPr>
    </w:p>
    <w:p w:rsidR="006053B6" w:rsidRPr="000A3914" w:rsidRDefault="006053B6" w:rsidP="000A3914">
      <w:pPr>
        <w:pStyle w:val="ListParagraph"/>
        <w:suppressAutoHyphens/>
        <w:overflowPunct w:val="0"/>
        <w:autoSpaceDE w:val="0"/>
        <w:spacing w:line="360" w:lineRule="auto"/>
        <w:ind w:left="540"/>
        <w:jc w:val="both"/>
        <w:textAlignment w:val="baseline"/>
        <w:rPr>
          <w:rFonts w:ascii="Arial" w:hAnsi="Arial" w:cs="Arial"/>
          <w:lang w:eastAsia="ar-SA"/>
        </w:rPr>
      </w:pPr>
      <w:r>
        <w:rPr>
          <w:rFonts w:ascii="Arial" w:hAnsi="Arial" w:cs="Arial"/>
          <w:lang w:eastAsia="ar-SA"/>
        </w:rPr>
        <w:t>No significant control issues were found in this area.</w:t>
      </w:r>
    </w:p>
    <w:p w:rsidR="006053B6" w:rsidRDefault="006053B6" w:rsidP="006053B6">
      <w:pPr>
        <w:suppressAutoHyphens/>
        <w:spacing w:line="360" w:lineRule="auto"/>
        <w:jc w:val="both"/>
        <w:rPr>
          <w:rFonts w:ascii="Arial" w:hAnsi="Arial" w:cs="Arial"/>
          <w:color w:val="000000"/>
          <w:lang w:eastAsia="ar-SA"/>
        </w:rPr>
      </w:pPr>
    </w:p>
    <w:p w:rsidR="008A596D" w:rsidRPr="006053B6" w:rsidRDefault="00FD1A7E" w:rsidP="006053B6">
      <w:pPr>
        <w:suppressAutoHyphens/>
        <w:jc w:val="both"/>
        <w:rPr>
          <w:rFonts w:ascii="Arial" w:hAnsi="Arial" w:cs="Arial"/>
          <w:color w:val="000000"/>
          <w:sz w:val="16"/>
          <w:szCs w:val="16"/>
          <w:lang w:eastAsia="ar-SA"/>
        </w:rPr>
      </w:pPr>
      <w:r>
        <w:rPr>
          <w:rFonts w:ascii="Arial" w:hAnsi="Arial" w:cs="Arial"/>
          <w:color w:val="000000"/>
          <w:sz w:val="16"/>
          <w:szCs w:val="16"/>
          <w:lang w:eastAsia="ar-SA"/>
        </w:rPr>
        <w:t>170104-2</w:t>
      </w:r>
      <w:r w:rsidR="006053B6" w:rsidRPr="002B6942">
        <w:rPr>
          <w:rFonts w:ascii="Arial" w:hAnsi="Arial" w:cs="Arial"/>
          <w:color w:val="000000"/>
          <w:sz w:val="16"/>
          <w:szCs w:val="16"/>
          <w:lang w:eastAsia="ar-SA"/>
        </w:rPr>
        <w:br/>
        <w:t>REP</w:t>
      </w:r>
    </w:p>
    <w:sectPr w:rsidR="008A596D" w:rsidRPr="006053B6" w:rsidSect="00EB11B3">
      <w:headerReference w:type="even" r:id="rId7"/>
      <w:headerReference w:type="default" r:id="rId8"/>
      <w:footerReference w:type="default" r:id="rId9"/>
      <w:footerReference w:type="first" r:id="rId10"/>
      <w:pgSz w:w="12240" w:h="15840"/>
      <w:pgMar w:top="1440" w:right="1440" w:bottom="1080" w:left="144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1B3" w:rsidRDefault="00EB11B3">
      <w:r>
        <w:separator/>
      </w:r>
    </w:p>
  </w:endnote>
  <w:endnote w:type="continuationSeparator" w:id="0">
    <w:p w:rsidR="00EB11B3" w:rsidRDefault="00EB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3707466"/>
      <w:docPartObj>
        <w:docPartGallery w:val="Page Numbers (Bottom of Page)"/>
        <w:docPartUnique/>
      </w:docPartObj>
    </w:sdtPr>
    <w:sdtEndPr>
      <w:rPr>
        <w:noProof/>
      </w:rPr>
    </w:sdtEndPr>
    <w:sdtContent>
      <w:p w:rsidR="00EB11B3" w:rsidRDefault="00EB11B3">
        <w:pPr>
          <w:pStyle w:val="Footer"/>
          <w:jc w:val="center"/>
        </w:pPr>
        <w:r w:rsidRPr="007060E4">
          <w:rPr>
            <w:rFonts w:ascii="Arial" w:hAnsi="Arial" w:cs="Arial"/>
          </w:rPr>
          <w:fldChar w:fldCharType="begin"/>
        </w:r>
        <w:r w:rsidRPr="007060E4">
          <w:rPr>
            <w:rFonts w:ascii="Arial" w:hAnsi="Arial" w:cs="Arial"/>
          </w:rPr>
          <w:instrText xml:space="preserve"> PAGE   \* MERGEFORMAT </w:instrText>
        </w:r>
        <w:r w:rsidRPr="007060E4">
          <w:rPr>
            <w:rFonts w:ascii="Arial" w:hAnsi="Arial" w:cs="Arial"/>
          </w:rPr>
          <w:fldChar w:fldCharType="separate"/>
        </w:r>
        <w:r w:rsidR="00DB5371">
          <w:rPr>
            <w:rFonts w:ascii="Arial" w:hAnsi="Arial" w:cs="Arial"/>
            <w:noProof/>
          </w:rPr>
          <w:t>11</w:t>
        </w:r>
        <w:r w:rsidRPr="007060E4">
          <w:rPr>
            <w:rFonts w:ascii="Arial" w:hAnsi="Arial" w:cs="Arial"/>
            <w:noProof/>
          </w:rPr>
          <w:fldChar w:fldCharType="end"/>
        </w:r>
      </w:p>
    </w:sdtContent>
  </w:sdt>
  <w:p w:rsidR="00EB11B3" w:rsidRDefault="00EB11B3">
    <w:pPr>
      <w:pStyle w:val="Footer"/>
      <w:jc w:val="center"/>
      <w:rPr>
        <w:spacing w:val="2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B3" w:rsidRPr="00BE6382" w:rsidRDefault="00EB11B3">
    <w:pPr>
      <w:pStyle w:val="Footer"/>
      <w:jc w:val="center"/>
      <w:rPr>
        <w:rFonts w:ascii="Arial" w:hAnsi="Arial" w:cs="Arial"/>
        <w:sz w:val="20"/>
        <w:szCs w:val="20"/>
      </w:rPr>
    </w:pPr>
  </w:p>
  <w:p w:rsidR="00EB11B3" w:rsidRPr="001C78C7" w:rsidRDefault="00EB11B3" w:rsidP="00EB11B3">
    <w:pPr>
      <w:pStyle w:val="Footer"/>
      <w:jc w:val="center"/>
      <w:rPr>
        <w:spacing w:val="2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1B3" w:rsidRDefault="00EB11B3">
      <w:r>
        <w:separator/>
      </w:r>
    </w:p>
  </w:footnote>
  <w:footnote w:type="continuationSeparator" w:id="0">
    <w:p w:rsidR="00EB11B3" w:rsidRDefault="00EB1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B3" w:rsidRDefault="00EB11B3" w:rsidP="00EB11B3">
    <w:pPr>
      <w:pStyle w:val="Header"/>
      <w:framePr w:wrap="around" w:vAnchor="text" w:hAnchor="margin" w:xAlign="right"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end"/>
    </w:r>
  </w:p>
  <w:p w:rsidR="00EB11B3" w:rsidRDefault="00EB11B3" w:rsidP="00EB11B3">
    <w:pPr>
      <w:pStyle w:val="Header"/>
      <w:ind w:right="360"/>
    </w:pPr>
  </w:p>
  <w:p w:rsidR="00EB11B3" w:rsidRDefault="00EB11B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1B3" w:rsidRDefault="00EB11B3">
    <w:pPr>
      <w:pStyle w:val="Header"/>
    </w:pPr>
  </w:p>
  <w:p w:rsidR="00EB11B3" w:rsidRDefault="00EB11B3">
    <w:pPr>
      <w:pStyle w:val="Header"/>
    </w:pPr>
  </w:p>
  <w:p w:rsidR="00EB11B3" w:rsidRDefault="00EB11B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3A5D"/>
    <w:multiLevelType w:val="hybridMultilevel"/>
    <w:tmpl w:val="8AE04BB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115A4E3A"/>
    <w:multiLevelType w:val="hybridMultilevel"/>
    <w:tmpl w:val="7CF0A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F1C8A"/>
    <w:multiLevelType w:val="hybridMultilevel"/>
    <w:tmpl w:val="D00A9D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956EC8"/>
    <w:multiLevelType w:val="hybridMultilevel"/>
    <w:tmpl w:val="7BD04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1755A"/>
    <w:multiLevelType w:val="hybridMultilevel"/>
    <w:tmpl w:val="3D4A94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65D0D"/>
    <w:multiLevelType w:val="hybridMultilevel"/>
    <w:tmpl w:val="E89C2B02"/>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53040484"/>
    <w:multiLevelType w:val="hybridMultilevel"/>
    <w:tmpl w:val="F2A2DFA0"/>
    <w:lvl w:ilvl="0" w:tplc="66949E36">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6BAF54FA"/>
    <w:multiLevelType w:val="hybridMultilevel"/>
    <w:tmpl w:val="729075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FD7117"/>
    <w:multiLevelType w:val="hybridMultilevel"/>
    <w:tmpl w:val="1F2E9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646767"/>
    <w:multiLevelType w:val="hybridMultilevel"/>
    <w:tmpl w:val="53FAF29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3"/>
  </w:num>
  <w:num w:numId="3">
    <w:abstractNumId w:val="8"/>
  </w:num>
  <w:num w:numId="4">
    <w:abstractNumId w:val="0"/>
  </w:num>
  <w:num w:numId="5">
    <w:abstractNumId w:val="5"/>
  </w:num>
  <w:num w:numId="6">
    <w:abstractNumId w:val="7"/>
  </w:num>
  <w:num w:numId="7">
    <w:abstractNumId w:val="6"/>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32807"/>
    <w:rsid w:val="00086B75"/>
    <w:rsid w:val="000A3914"/>
    <w:rsid w:val="00186016"/>
    <w:rsid w:val="003B6283"/>
    <w:rsid w:val="00432040"/>
    <w:rsid w:val="005179E0"/>
    <w:rsid w:val="006053B6"/>
    <w:rsid w:val="008A596D"/>
    <w:rsid w:val="009D2E3A"/>
    <w:rsid w:val="00DB5371"/>
    <w:rsid w:val="00EB11B3"/>
    <w:rsid w:val="00F926A9"/>
    <w:rsid w:val="00FD1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D0A5CDA-8917-42F2-BBEA-E8B23F8B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53B6"/>
    <w:pPr>
      <w:tabs>
        <w:tab w:val="center" w:pos="4680"/>
        <w:tab w:val="right" w:pos="9360"/>
      </w:tabs>
    </w:pPr>
    <w:rPr>
      <w:rFonts w:ascii="Times" w:hAnsi="Times" w:cs="Times"/>
    </w:rPr>
  </w:style>
  <w:style w:type="character" w:customStyle="1" w:styleId="HeaderChar">
    <w:name w:val="Header Char"/>
    <w:basedOn w:val="DefaultParagraphFont"/>
    <w:link w:val="Header"/>
    <w:rsid w:val="006053B6"/>
    <w:rPr>
      <w:rFonts w:ascii="Times" w:hAnsi="Times" w:cs="Times"/>
      <w:sz w:val="24"/>
      <w:szCs w:val="24"/>
    </w:rPr>
  </w:style>
  <w:style w:type="paragraph" w:styleId="Footer">
    <w:name w:val="footer"/>
    <w:basedOn w:val="Normal"/>
    <w:link w:val="FooterChar"/>
    <w:rsid w:val="006053B6"/>
    <w:pPr>
      <w:tabs>
        <w:tab w:val="center" w:pos="4680"/>
        <w:tab w:val="right" w:pos="9360"/>
      </w:tabs>
    </w:pPr>
    <w:rPr>
      <w:rFonts w:ascii="Times" w:hAnsi="Times" w:cs="Times"/>
    </w:rPr>
  </w:style>
  <w:style w:type="character" w:customStyle="1" w:styleId="FooterChar">
    <w:name w:val="Footer Char"/>
    <w:basedOn w:val="DefaultParagraphFont"/>
    <w:link w:val="Footer"/>
    <w:rsid w:val="006053B6"/>
    <w:rPr>
      <w:rFonts w:ascii="Times" w:hAnsi="Times" w:cs="Times"/>
      <w:sz w:val="24"/>
      <w:szCs w:val="24"/>
    </w:rPr>
  </w:style>
  <w:style w:type="character" w:styleId="PageNumber">
    <w:name w:val="page number"/>
    <w:rsid w:val="006053B6"/>
  </w:style>
  <w:style w:type="paragraph" w:styleId="ListParagraph">
    <w:name w:val="List Paragraph"/>
    <w:basedOn w:val="Normal"/>
    <w:uiPriority w:val="34"/>
    <w:qFormat/>
    <w:rsid w:val="006053B6"/>
    <w:pPr>
      <w:ind w:left="720"/>
      <w:contextualSpacing/>
    </w:pPr>
    <w:rPr>
      <w:rFonts w:ascii="Times" w:hAnsi="Times" w:cs="Times"/>
    </w:rPr>
  </w:style>
  <w:style w:type="character" w:customStyle="1" w:styleId="bodystyle10">
    <w:name w:val="bodystyle10"/>
    <w:basedOn w:val="DefaultParagraphFont"/>
    <w:rsid w:val="006053B6"/>
  </w:style>
  <w:style w:type="paragraph" w:styleId="BalloonText">
    <w:name w:val="Balloon Text"/>
    <w:basedOn w:val="Normal"/>
    <w:link w:val="BalloonTextChar"/>
    <w:semiHidden/>
    <w:unhideWhenUsed/>
    <w:rsid w:val="00086B75"/>
    <w:rPr>
      <w:rFonts w:ascii="Segoe UI" w:hAnsi="Segoe UI" w:cs="Segoe UI"/>
      <w:sz w:val="18"/>
      <w:szCs w:val="18"/>
    </w:rPr>
  </w:style>
  <w:style w:type="character" w:customStyle="1" w:styleId="BalloonTextChar">
    <w:name w:val="Balloon Text Char"/>
    <w:basedOn w:val="DefaultParagraphFont"/>
    <w:link w:val="BalloonText"/>
    <w:semiHidden/>
    <w:rsid w:val="00086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2164FCCF</Template>
  <TotalTime>1</TotalTime>
  <Pages>12</Pages>
  <Words>2589</Words>
  <Characters>15130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17684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Nunez</cp:lastModifiedBy>
  <cp:revision>3</cp:revision>
  <cp:lastPrinted>2017-03-30T16:48:00Z</cp:lastPrinted>
  <dcterms:created xsi:type="dcterms:W3CDTF">2017-04-03T22:53:00Z</dcterms:created>
  <dcterms:modified xsi:type="dcterms:W3CDTF">2017-04-04T22:10:00Z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